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19</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rPr>
        <w:t>西安比亚迪汽车零部件有限公司新能源乘用车零部件二期项目（集贤）环</w:t>
      </w:r>
      <w:r>
        <w:rPr>
          <w:rFonts w:hint="eastAsia" w:ascii="方正小标宋简体" w:eastAsia="方正小标宋简体"/>
          <w:sz w:val="44"/>
          <w:szCs w:val="44"/>
        </w:rPr>
        <w:t>境影响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报告表的批复</w:t>
      </w:r>
    </w:p>
    <w:p>
      <w:pPr>
        <w:spacing w:line="64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bidi w:val="0"/>
        <w:snapToGrid/>
        <w:spacing w:line="560" w:lineRule="exact"/>
        <w:textAlignment w:val="auto"/>
        <w:rPr>
          <w:rFonts w:hint="eastAsia" w:eastAsia="仿宋_GB2312"/>
          <w:szCs w:val="21"/>
        </w:rPr>
      </w:pPr>
    </w:p>
    <w:p>
      <w:pPr>
        <w:keepNext w:val="0"/>
        <w:keepLines w:val="0"/>
        <w:pageBreakBefore w:val="0"/>
        <w:widowControl w:val="0"/>
        <w:kinsoku/>
        <w:wordWrap/>
        <w:overflowPunct/>
        <w:topLinePunct w:val="0"/>
        <w:bidi w:val="0"/>
        <w:snapToGrid/>
        <w:spacing w:line="56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西安比亚迪汽车零部件有限公司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西安比亚迪汽车零部件有限公司新能源乘用车零部件二期项目（集贤）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专家函审意见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w:t>
      </w:r>
      <w:r>
        <w:rPr>
          <w:rFonts w:hint="eastAsia" w:ascii="仿宋_GB2312" w:hAnsi="仿宋_GB2312" w:eastAsia="仿宋_GB2312" w:cs="仿宋_GB2312"/>
          <w:color w:val="000000"/>
          <w:sz w:val="32"/>
          <w:szCs w:val="32"/>
        </w:rPr>
        <w:t>陕西省西安市</w:t>
      </w:r>
      <w:r>
        <w:rPr>
          <w:rFonts w:hint="eastAsia" w:ascii="仿宋_GB2312" w:hAnsi="仿宋_GB2312" w:eastAsia="仿宋_GB2312" w:cs="仿宋_GB2312"/>
          <w:color w:val="000000"/>
          <w:sz w:val="32"/>
          <w:szCs w:val="32"/>
          <w:lang w:eastAsia="zh-CN"/>
        </w:rPr>
        <w:t>周至县</w:t>
      </w:r>
      <w:r>
        <w:rPr>
          <w:rFonts w:hint="eastAsia" w:ascii="仿宋_GB2312" w:hAnsi="仿宋_GB2312" w:eastAsia="仿宋_GB2312" w:cs="仿宋_GB2312"/>
          <w:color w:val="000000"/>
          <w:sz w:val="32"/>
          <w:szCs w:val="32"/>
        </w:rPr>
        <w:t>集贤工业园尚九路以西，108省道以北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本项目总建筑面积约73万平米，生产区在已建成厂房内购置主要设备约180台/套，建设汽车自动化装备零件加工、精密模具、胎膜加工生产线，生活区建设职工宿舍2栋、食堂2座，以及生产、生活相关配套用房及设施。项目总投资240000万元，环保投资</w:t>
      </w:r>
      <w:r>
        <w:rPr>
          <w:rFonts w:hint="eastAsia" w:ascii="仿宋_GB2312" w:hAnsi="仿宋_GB2312" w:eastAsia="仿宋_GB2312" w:cs="仿宋_GB2312"/>
          <w:color w:val="000000"/>
          <w:sz w:val="32"/>
          <w:szCs w:val="32"/>
          <w:lang w:val="en-US" w:eastAsia="zh-CN"/>
        </w:rPr>
        <w:t>161</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严格落实各项水污染防治措施。项目产生的生活污水经化粪池和隔油池处理后由市政管网排至西安市周至县集贤产业园园区污水处理厂；生产废水经管道输送至项目厂界外南侧西安比亚迪汽车零部件有限公司集贤新能源汽车零部件产业园项目厂区污水处理站处理，达标后排入西安市周至县集贤产业园园区污水处理厂</w:t>
      </w:r>
      <w:r>
        <w:rPr>
          <w:rFonts w:hint="eastAsia" w:ascii="仿宋_GB2312" w:hAnsi="仿宋_GB2312" w:eastAsia="仿宋_GB2312" w:cs="仿宋_GB2312"/>
          <w:color w:val="000000"/>
          <w:sz w:val="32"/>
          <w:szCs w:val="32"/>
          <w:lang w:eastAsia="zh-CN"/>
        </w:rPr>
        <w:t>，要满足</w:t>
      </w:r>
      <w:r>
        <w:rPr>
          <w:rFonts w:hint="eastAsia" w:ascii="仿宋_GB2312" w:hAnsi="仿宋_GB2312" w:eastAsia="仿宋_GB2312" w:cs="仿宋_GB2312"/>
          <w:color w:val="000000"/>
          <w:sz w:val="32"/>
          <w:szCs w:val="32"/>
        </w:rPr>
        <w:t>《污水综合排放标准》 GB8978-1996中的三级标准和 《污水排入城镇下水道水质标准》（GB/T31962-2015）中的 B等级规定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（三）严格落实各项大气污染防治措施。项目产生的生产废气经处理，要满足《挥发性有机物排放控制标准》（DB61/T1061-2017）、《大气污染物综合排放标准》（GB 16297-1996）表2中标准限值</w:t>
      </w:r>
      <w:r>
        <w:rPr>
          <w:rFonts w:hint="eastAsia" w:ascii="仿宋_GB2312" w:hAnsi="仿宋_GB2312" w:eastAsia="仿宋_GB2312" w:cs="仿宋_GB2312"/>
          <w:color w:val="000000"/>
          <w:sz w:val="32"/>
          <w:szCs w:val="32"/>
          <w:lang w:eastAsia="zh-CN"/>
        </w:rPr>
        <w:t>，达标排放</w:t>
      </w:r>
      <w:r>
        <w:rPr>
          <w:rFonts w:hint="eastAsia" w:ascii="仿宋_GB2312" w:hAnsi="仿宋_GB2312" w:eastAsia="仿宋_GB2312" w:cs="仿宋_GB2312"/>
          <w:color w:val="000000"/>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（四）强化声环境保护措施。通过选用低噪声设备，隔声、减振等措施</w:t>
      </w:r>
      <w:r>
        <w:rPr>
          <w:rFonts w:hint="eastAsia" w:ascii="仿宋_GB2312" w:hAnsi="仿宋_GB2312" w:eastAsia="仿宋_GB2312" w:cs="仿宋_GB2312"/>
          <w:color w:val="000000"/>
          <w:sz w:val="32"/>
          <w:szCs w:val="32"/>
          <w:lang w:eastAsia="zh-CN"/>
        </w:rPr>
        <w:t>，厂界噪声要满足《工业企业厂界环境噪声排放标准》（GB12348-2008）中3类标准。</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生活垃圾分类收集后交由环卫部门统一清运。</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snapToGrid/>
        <w:spacing w:line="560" w:lineRule="exact"/>
        <w:ind w:firstLine="640" w:firstLineChars="200"/>
        <w:textAlignment w:val="auto"/>
        <w:rPr>
          <w:rFonts w:hint="eastAsia" w:eastAsia="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eastAsia="仿宋_GB2312"/>
          <w:color w:val="auto"/>
          <w:sz w:val="32"/>
          <w:szCs w:val="32"/>
        </w:rPr>
      </w:pPr>
      <w:r>
        <w:rPr>
          <w:rFonts w:hint="eastAsia" w:ascii="仿宋_GB2312" w:eastAsia="仿宋_GB2312"/>
          <w:color w:val="auto"/>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6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bookmarkStart w:id="0" w:name="_GoBack"/>
      <w:bookmarkEnd w:id="0"/>
      <w:r>
        <w:rPr>
          <w:rFonts w:hint="eastAsia" w:ascii="仿宋_GB2312" w:eastAsia="仿宋_GB2312"/>
          <w:color w:val="auto"/>
          <w:sz w:val="32"/>
          <w:szCs w:val="32"/>
        </w:rPr>
        <w:t>日</w:t>
      </w: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rPr>
          <w:rFonts w:hint="eastAsia" w:eastAsiaTheme="minorEastAsia"/>
          <w:lang w:eastAsia="zh-CN"/>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3155B055-1F78-47DB-95F7-9CEEEE6F81B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955D949-635A-450F-A113-7BB77CD6EE49}"/>
  </w:font>
  <w:font w:name="仿宋_GB2312">
    <w:panose1 w:val="02010609030101010101"/>
    <w:charset w:val="86"/>
    <w:family w:val="modern"/>
    <w:pitch w:val="default"/>
    <w:sig w:usb0="00000001" w:usb1="080E0000" w:usb2="00000000" w:usb3="00000000" w:csb0="00040000" w:csb1="00000000"/>
    <w:embedRegular r:id="rId3" w:fontKey="{EFAB8886-3EB6-4633-8B5E-F93F9911A9E7}"/>
  </w:font>
  <w:font w:name="方正小标宋简体">
    <w:panose1 w:val="02000000000000000000"/>
    <w:charset w:val="86"/>
    <w:family w:val="auto"/>
    <w:pitch w:val="default"/>
    <w:sig w:usb0="00000001" w:usb1="080E0000" w:usb2="00000000" w:usb3="00000000" w:csb0="00040000" w:csb1="00000000"/>
    <w:embedRegular r:id="rId4" w:fontKey="{208C6607-8C99-4C0D-9A93-18B021BAB1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AE18D1"/>
    <w:rsid w:val="04BF3ADE"/>
    <w:rsid w:val="0A0D7099"/>
    <w:rsid w:val="17045380"/>
    <w:rsid w:val="17EF1B5C"/>
    <w:rsid w:val="21C4195E"/>
    <w:rsid w:val="248C45B0"/>
    <w:rsid w:val="2A007C29"/>
    <w:rsid w:val="2E254600"/>
    <w:rsid w:val="30C463F3"/>
    <w:rsid w:val="316B6E5E"/>
    <w:rsid w:val="325F1F6F"/>
    <w:rsid w:val="33D24540"/>
    <w:rsid w:val="352D4CEC"/>
    <w:rsid w:val="35FD0996"/>
    <w:rsid w:val="36BC77F5"/>
    <w:rsid w:val="36F445E5"/>
    <w:rsid w:val="38F90167"/>
    <w:rsid w:val="3B737187"/>
    <w:rsid w:val="407D0193"/>
    <w:rsid w:val="4246491B"/>
    <w:rsid w:val="44602AD3"/>
    <w:rsid w:val="45D64128"/>
    <w:rsid w:val="462C4E54"/>
    <w:rsid w:val="47C53029"/>
    <w:rsid w:val="4B2B4B22"/>
    <w:rsid w:val="4F5543EF"/>
    <w:rsid w:val="4F671A34"/>
    <w:rsid w:val="54703A7A"/>
    <w:rsid w:val="56027E63"/>
    <w:rsid w:val="56F97D56"/>
    <w:rsid w:val="581B4068"/>
    <w:rsid w:val="58F06F37"/>
    <w:rsid w:val="595A2602"/>
    <w:rsid w:val="59EC5269"/>
    <w:rsid w:val="5C5C6F0F"/>
    <w:rsid w:val="5D9602D5"/>
    <w:rsid w:val="5DC015CE"/>
    <w:rsid w:val="5E9345EC"/>
    <w:rsid w:val="5FD01870"/>
    <w:rsid w:val="61686204"/>
    <w:rsid w:val="617C1CB0"/>
    <w:rsid w:val="61F061FA"/>
    <w:rsid w:val="669B4986"/>
    <w:rsid w:val="6E5568F4"/>
    <w:rsid w:val="6EE70791"/>
    <w:rsid w:val="71C01745"/>
    <w:rsid w:val="71ED1C92"/>
    <w:rsid w:val="73283146"/>
    <w:rsid w:val="73857529"/>
    <w:rsid w:val="7480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 w:type="paragraph" w:customStyle="1" w:styleId="11">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1589</Words>
  <Characters>1689</Characters>
  <Lines>0</Lines>
  <Paragraphs>0</Paragraphs>
  <TotalTime>6</TotalTime>
  <ScaleCrop>false</ScaleCrop>
  <LinksUpToDate>false</LinksUpToDate>
  <CharactersWithSpaces>1693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2024-06-25T08:13:00Z</cp:lastPrinted>
  <dcterms:modified xsi:type="dcterms:W3CDTF">2024-07-01T06:06:25Z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B3D67705256844A1BF3A1C23E85BFBE8_13</vt:lpwstr>
  </property>
</Properties>
</file>