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D0D0D" w:themeColor="text1" w:themeTint="F2"/>
          <w:sz w:val="36"/>
          <w:szCs w:val="36"/>
          <w:lang w:val="en-US" w:eastAsia="zh-CN"/>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D0D0D" w:themeColor="text1" w:themeTint="F2"/>
          <w:sz w:val="36"/>
          <w:szCs w:val="36"/>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D0D0D" w:themeColor="text1" w:themeTint="F2"/>
          <w:sz w:val="36"/>
          <w:szCs w:val="36"/>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D0D0D" w:themeColor="text1" w:themeTint="F2"/>
          <w:sz w:val="36"/>
          <w:szCs w:val="36"/>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D0D0D" w:themeColor="text1" w:themeTint="F2"/>
          <w:sz w:val="36"/>
          <w:szCs w:val="36"/>
          <w:lang w:val="en-US"/>
          <w14:textFill>
            <w14:solidFill>
              <w14:schemeClr w14:val="tx1">
                <w14:lumMod w14:val="95000"/>
                <w14:lumOff w14:val="5000"/>
              </w14:schemeClr>
            </w14:solidFill>
          </w14:textFill>
        </w:rPr>
      </w:pPr>
    </w:p>
    <w:p>
      <w:pPr>
        <w:keepNext w:val="0"/>
        <w:keepLines w:val="0"/>
        <w:widowControl w:val="0"/>
        <w:suppressLineNumbers w:val="0"/>
        <w:adjustRightInd w:val="0"/>
        <w:snapToGrid w:val="0"/>
        <w:spacing w:before="0" w:beforeAutospacing="0" w:after="0" w:afterAutospacing="0"/>
        <w:ind w:left="0" w:right="0"/>
        <w:jc w:val="center"/>
        <w:outlineLvl w:val="0"/>
        <w:rPr>
          <w:rFonts w:hint="eastAsia" w:ascii="方正小标宋_GBK" w:hAnsi="方正小标宋_GBK" w:eastAsia="方正小标宋_GBK" w:cs="方正小标宋_GBK"/>
          <w:bCs/>
          <w:color w:val="0D0D0D" w:themeColor="text1" w:themeTint="F2"/>
          <w:sz w:val="72"/>
          <w:szCs w:val="72"/>
          <w:lang w:val="en-US"/>
          <w14:textFill>
            <w14:solidFill>
              <w14:schemeClr w14:val="tx1">
                <w14:lumMod w14:val="95000"/>
                <w14:lumOff w14:val="5000"/>
              </w14:schemeClr>
            </w14:solidFill>
          </w14:textFill>
        </w:rPr>
      </w:pPr>
      <w:r>
        <w:rPr>
          <w:rFonts w:hint="eastAsia" w:ascii="方正小标宋_GBK" w:hAnsi="方正小标宋_GBK" w:eastAsia="方正小标宋_GBK" w:cs="方正小标宋_GBK"/>
          <w:bCs/>
          <w:color w:val="0D0D0D" w:themeColor="text1" w:themeTint="F2"/>
          <w:kern w:val="2"/>
          <w:sz w:val="72"/>
          <w:szCs w:val="72"/>
          <w:lang w:val="en-US" w:eastAsia="zh-CN" w:bidi="ar"/>
          <w14:textFill>
            <w14:solidFill>
              <w14:schemeClr w14:val="tx1">
                <w14:lumMod w14:val="95000"/>
                <w14:lumOff w14:val="5000"/>
              </w14:schemeClr>
            </w14:solidFill>
          </w14:textFill>
        </w:rPr>
        <w:t>建设项目环境影响报告表</w:t>
      </w:r>
    </w:p>
    <w:p>
      <w:pPr>
        <w:spacing w:before="149"/>
        <w:ind w:left="2993"/>
        <w:jc w:val="left"/>
        <w:rPr>
          <w:rFonts w:ascii="楷体" w:eastAsia="楷体"/>
          <w:color w:val="0D0D0D" w:themeColor="text1" w:themeTint="F2"/>
          <w:sz w:val="48"/>
          <w14:textFill>
            <w14:solidFill>
              <w14:schemeClr w14:val="tx1">
                <w14:lumMod w14:val="95000"/>
                <w14:lumOff w14:val="5000"/>
              </w14:schemeClr>
            </w14:solidFill>
          </w14:textFill>
        </w:rPr>
      </w:pPr>
      <w:r>
        <w:rPr>
          <w:rFonts w:hint="eastAsia" w:ascii="楷体" w:eastAsia="楷体"/>
          <w:color w:val="0D0D0D" w:themeColor="text1" w:themeTint="F2"/>
          <w:sz w:val="48"/>
          <w14:textFill>
            <w14:solidFill>
              <w14:schemeClr w14:val="tx1">
                <w14:lumMod w14:val="95000"/>
                <w14:lumOff w14:val="5000"/>
              </w14:schemeClr>
            </w14:solidFill>
          </w14:textFill>
        </w:rPr>
        <w:t>（污染影响类）</w:t>
      </w:r>
    </w:p>
    <w:p>
      <w:pPr>
        <w:keepNext w:val="0"/>
        <w:keepLines w:val="0"/>
        <w:widowControl w:val="0"/>
        <w:suppressLineNumbers w:val="0"/>
        <w:adjustRightInd w:val="0"/>
        <w:snapToGrid w:val="0"/>
        <w:spacing w:before="192" w:beforeLines="80" w:beforeAutospacing="0" w:after="0" w:afterAutospacing="0"/>
        <w:ind w:left="0" w:right="0"/>
        <w:jc w:val="center"/>
        <w:rPr>
          <w:rFonts w:hint="eastAsia" w:ascii="楷体_GB2312" w:eastAsia="楷体_GB2312" w:cs="楷体_GB2312"/>
          <w:bCs/>
          <w:color w:val="0D0D0D" w:themeColor="text1" w:themeTint="F2"/>
          <w:sz w:val="48"/>
          <w:szCs w:val="48"/>
          <w:lang w:val="en-US"/>
          <w14:textFill>
            <w14:solidFill>
              <w14:schemeClr w14:val="tx1">
                <w14:lumMod w14:val="95000"/>
                <w14:lumOff w14:val="5000"/>
              </w14:schemeClr>
            </w14:solidFill>
          </w14:textFill>
        </w:rPr>
      </w:pPr>
    </w:p>
    <w:p>
      <w:pPr>
        <w:keepNext w:val="0"/>
        <w:keepLines w:val="0"/>
        <w:widowControl w:val="0"/>
        <w:suppressLineNumbers w:val="0"/>
        <w:adjustRightInd w:val="0"/>
        <w:snapToGrid w:val="0"/>
        <w:spacing w:before="0" w:beforeAutospacing="0" w:after="0" w:afterAutospacing="0" w:line="288" w:lineRule="auto"/>
        <w:ind w:left="0" w:right="0"/>
        <w:jc w:val="center"/>
        <w:outlineLvl w:val="0"/>
        <w:rPr>
          <w:rFonts w:hint="eastAsia" w:ascii="华文仿宋" w:hAnsi="华文仿宋" w:eastAsia="华文仿宋" w:cs="华文仿宋"/>
          <w:color w:val="0D0D0D" w:themeColor="text1" w:themeTint="F2"/>
          <w:kern w:val="44"/>
          <w:sz w:val="44"/>
          <w:szCs w:val="44"/>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jc w:val="center"/>
        <w:rPr>
          <w:rFonts w:eastAsia="仿宋"/>
          <w:color w:val="0D0D0D" w:themeColor="text1" w:themeTint="F2"/>
          <w:sz w:val="52"/>
          <w:szCs w:val="52"/>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left="0" w:right="0" w:firstLine="1040"/>
        <w:jc w:val="both"/>
        <w:rPr>
          <w:rFonts w:eastAsia="仿宋"/>
          <w:color w:val="0D0D0D" w:themeColor="text1" w:themeTint="F2"/>
          <w:sz w:val="44"/>
          <w:szCs w:val="44"/>
          <w:lang w:val="en-US"/>
          <w14:textFill>
            <w14:solidFill>
              <w14:schemeClr w14:val="tx1">
                <w14:lumMod w14:val="95000"/>
                <w14:lumOff w14:val="5000"/>
              </w14:schemeClr>
            </w14:solidFill>
          </w14:textFill>
        </w:rPr>
      </w:pPr>
    </w:p>
    <w:p>
      <w:pPr>
        <w:keepNext w:val="0"/>
        <w:keepLines w:val="0"/>
        <w:widowControl w:val="0"/>
        <w:suppressLineNumbers w:val="0"/>
        <w:spacing w:before="0" w:beforeAutospacing="0" w:after="0" w:afterAutospacing="0"/>
        <w:ind w:right="0"/>
        <w:jc w:val="both"/>
        <w:rPr>
          <w:rFonts w:eastAsia="仿宋"/>
          <w:color w:val="0D0D0D" w:themeColor="text1" w:themeTint="F2"/>
          <w:sz w:val="44"/>
          <w:szCs w:val="44"/>
          <w:lang w:val="en-US"/>
          <w14:textFill>
            <w14:solidFill>
              <w14:schemeClr w14:val="tx1">
                <w14:lumMod w14:val="95000"/>
                <w14:lumOff w14:val="5000"/>
              </w14:schemeClr>
            </w14:solidFill>
          </w14:textFill>
        </w:rPr>
      </w:pPr>
    </w:p>
    <w:p>
      <w:pPr>
        <w:keepNext w:val="0"/>
        <w:keepLines w:val="0"/>
        <w:widowControl/>
        <w:suppressLineNumbers w:val="0"/>
        <w:ind w:firstLine="900" w:firstLineChars="300"/>
        <w:jc w:val="left"/>
        <w:rPr>
          <w:rFonts w:hint="default" w:ascii="Times New Roman" w:hAnsi="Times New Roman" w:eastAsia="宋体" w:cs="Times New Roman"/>
          <w:bCs/>
          <w:color w:val="0D0D0D" w:themeColor="text1" w:themeTint="F2"/>
          <w:sz w:val="30"/>
          <w:szCs w:val="30"/>
          <w:highlight w:val="none"/>
          <w:lang w:val="en-US"/>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sz w:val="30"/>
          <w:szCs w:val="30"/>
          <w:highlight w:val="none"/>
          <w:lang w:val="en-US" w:eastAsia="zh-CN"/>
          <w14:textFill>
            <w14:solidFill>
              <w14:schemeClr w14:val="tx1">
                <w14:lumMod w14:val="95000"/>
                <w14:lumOff w14:val="5000"/>
              </w14:schemeClr>
            </w14:solidFill>
          </w14:textFill>
        </w:rPr>
        <w:t>项目名称：</w:t>
      </w:r>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 xml:space="preserve">西安铁道技师学院新校区锅炉工程建设项目  </w:t>
      </w:r>
    </w:p>
    <w:p>
      <w:pPr>
        <w:keepNext w:val="0"/>
        <w:keepLines w:val="0"/>
        <w:widowControl/>
        <w:suppressLineNumbers w:val="0"/>
        <w:ind w:firstLine="900" w:firstLineChars="300"/>
        <w:jc w:val="left"/>
        <w:rPr>
          <w:rFonts w:hint="default"/>
          <w:color w:val="0D0D0D" w:themeColor="text1" w:themeTint="F2"/>
          <w:lang w:val="en-US"/>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sz w:val="30"/>
          <w:szCs w:val="30"/>
          <w:highlight w:val="none"/>
          <w:lang w:val="en-US" w:eastAsia="zh-CN"/>
          <w14:textFill>
            <w14:solidFill>
              <w14:schemeClr w14:val="tx1">
                <w14:lumMod w14:val="95000"/>
                <w14:lumOff w14:val="5000"/>
              </w14:schemeClr>
            </w14:solidFill>
          </w14:textFill>
        </w:rPr>
        <w:t>建设单位（盖章）：</w:t>
      </w:r>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 xml:space="preserve">   西安铁道技师学院  </w:t>
      </w:r>
      <w:r>
        <w:rPr>
          <w:rFonts w:hint="eastAsia"/>
          <w:color w:val="0D0D0D" w:themeColor="text1" w:themeTint="F2"/>
          <w:sz w:val="30"/>
          <w:szCs w:val="30"/>
          <w:u w:val="single"/>
          <w:lang w:val="en-US" w:eastAsia="zh-CN"/>
          <w14:textFill>
            <w14:solidFill>
              <w14:schemeClr w14:val="tx1">
                <w14:lumMod w14:val="95000"/>
                <w14:lumOff w14:val="5000"/>
              </w14:schemeClr>
            </w14:solidFill>
          </w14:textFill>
        </w:rPr>
        <w:t xml:space="preserve">   </w:t>
      </w:r>
    </w:p>
    <w:p>
      <w:pPr>
        <w:spacing w:before="120" w:beforeLines="50" w:after="120" w:afterLines="50" w:line="360" w:lineRule="auto"/>
        <w:ind w:firstLine="900" w:firstLineChars="300"/>
        <w:jc w:val="both"/>
        <w:rPr>
          <w:rFonts w:hint="default" w:ascii="仿宋_GB2312" w:eastAsia="宋体" w:cs="仿宋_GB2312"/>
          <w:color w:val="0D0D0D" w:themeColor="text1" w:themeTint="F2"/>
          <w:sz w:val="36"/>
          <w:szCs w:val="36"/>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sz w:val="30"/>
          <w:szCs w:val="30"/>
          <w:highlight w:val="none"/>
          <w:lang w:val="en-US" w:eastAsia="zh-CN"/>
          <w14:textFill>
            <w14:solidFill>
              <w14:schemeClr w14:val="tx1">
                <w14:lumMod w14:val="95000"/>
                <w14:lumOff w14:val="5000"/>
              </w14:schemeClr>
            </w14:solidFill>
          </w14:textFill>
        </w:rPr>
        <w:t>编制日期：</w:t>
      </w:r>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 xml:space="preserve">          </w:t>
      </w:r>
      <w:r>
        <w:rPr>
          <w:rFonts w:hint="eastAsia" w:ascii="Times New Roman" w:hAnsi="Times New Roman" w:eastAsia="宋体" w:cs="Times New Roman"/>
          <w:bCs/>
          <w:color w:val="0D0D0D" w:themeColor="text1" w:themeTint="F2"/>
          <w:sz w:val="30"/>
          <w:szCs w:val="30"/>
          <w:highlight w:val="none"/>
          <w:u w:val="single"/>
          <w14:textFill>
            <w14:solidFill>
              <w14:schemeClr w14:val="tx1">
                <w14:lumMod w14:val="95000"/>
                <w14:lumOff w14:val="5000"/>
              </w14:schemeClr>
            </w14:solidFill>
          </w14:textFill>
        </w:rPr>
        <w:t>202</w:t>
      </w:r>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3</w:t>
      </w:r>
      <w:r>
        <w:rPr>
          <w:rFonts w:hint="eastAsia" w:ascii="Times New Roman" w:hAnsi="Times New Roman" w:eastAsia="宋体" w:cs="Times New Roman"/>
          <w:bCs/>
          <w:color w:val="0D0D0D" w:themeColor="text1" w:themeTint="F2"/>
          <w:sz w:val="30"/>
          <w:szCs w:val="30"/>
          <w:highlight w:val="none"/>
          <w:u w:val="single"/>
          <w14:textFill>
            <w14:solidFill>
              <w14:schemeClr w14:val="tx1">
                <w14:lumMod w14:val="95000"/>
                <w14:lumOff w14:val="5000"/>
              </w14:schemeClr>
            </w14:solidFill>
          </w14:textFill>
        </w:rPr>
        <w:t>年</w:t>
      </w:r>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12</w:t>
      </w:r>
      <w:r>
        <w:rPr>
          <w:rFonts w:hint="eastAsia" w:ascii="Times New Roman" w:hAnsi="Times New Roman" w:eastAsia="宋体" w:cs="Times New Roman"/>
          <w:bCs/>
          <w:color w:val="0D0D0D" w:themeColor="text1" w:themeTint="F2"/>
          <w:sz w:val="30"/>
          <w:szCs w:val="30"/>
          <w:highlight w:val="none"/>
          <w:u w:val="single"/>
          <w14:textFill>
            <w14:solidFill>
              <w14:schemeClr w14:val="tx1">
                <w14:lumMod w14:val="95000"/>
                <w14:lumOff w14:val="5000"/>
              </w14:schemeClr>
            </w14:solidFill>
          </w14:textFill>
        </w:rPr>
        <w:t>月</w:t>
      </w:r>
      <w:bookmarkStart w:id="0" w:name="_Hlk57884087"/>
      <w:r>
        <w:rPr>
          <w:rFonts w:hint="eastAsia" w:ascii="Times New Roman" w:hAnsi="Times New Roman" w:eastAsia="宋体" w:cs="Times New Roman"/>
          <w:bCs/>
          <w:color w:val="0D0D0D" w:themeColor="text1" w:themeTint="F2"/>
          <w:sz w:val="30"/>
          <w:szCs w:val="30"/>
          <w:highlight w:val="none"/>
          <w:u w:val="single"/>
          <w:lang w:val="en-US" w:eastAsia="zh-CN"/>
          <w14:textFill>
            <w14:solidFill>
              <w14:schemeClr w14:val="tx1">
                <w14:lumMod w14:val="95000"/>
                <w14:lumOff w14:val="5000"/>
              </w14:schemeClr>
            </w14:solidFill>
          </w14:textFill>
        </w:rPr>
        <w:t xml:space="preserve">            </w:t>
      </w:r>
    </w:p>
    <w:p>
      <w:pPr>
        <w:keepNext w:val="0"/>
        <w:keepLines w:val="0"/>
        <w:widowControl w:val="0"/>
        <w:suppressLineNumbers w:val="0"/>
        <w:adjustRightInd w:val="0"/>
        <w:snapToGrid w:val="0"/>
        <w:spacing w:before="0" w:beforeAutospacing="0" w:after="0" w:afterAutospacing="0" w:line="288" w:lineRule="auto"/>
        <w:ind w:left="0" w:right="0" w:firstLine="1040"/>
        <w:jc w:val="both"/>
        <w:rPr>
          <w:rFonts w:hint="eastAsia" w:ascii="仿宋_GB2312" w:eastAsia="仿宋_GB2312" w:cs="仿宋_GB2312"/>
          <w:color w:val="0D0D0D" w:themeColor="text1" w:themeTint="F2"/>
          <w:sz w:val="36"/>
          <w:szCs w:val="36"/>
          <w:lang w:val="en-US"/>
          <w14:textFill>
            <w14:solidFill>
              <w14:schemeClr w14:val="tx1">
                <w14:lumMod w14:val="95000"/>
                <w14:lumOff w14:val="5000"/>
              </w14:schemeClr>
            </w14:solidFill>
          </w14:textFill>
        </w:rPr>
      </w:pPr>
    </w:p>
    <w:bookmarkEnd w:id="0"/>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楷体_GB2312" w:eastAsia="楷体_GB2312" w:cs="楷体_GB2312"/>
          <w:color w:val="0D0D0D" w:themeColor="text1" w:themeTint="F2"/>
          <w:sz w:val="36"/>
          <w:szCs w:val="36"/>
          <w:lang w:val="en-US"/>
          <w14:textFill>
            <w14:solidFill>
              <w14:schemeClr w14:val="tx1">
                <w14:lumMod w14:val="95000"/>
                <w14:lumOff w14:val="5000"/>
              </w14:schemeClr>
            </w14:solidFill>
          </w14:textFill>
        </w:rPr>
      </w:pPr>
      <w:r>
        <w:rPr>
          <w:rFonts w:hint="eastAsia" w:ascii="楷体_GB2312" w:hAnsi="Times New Roman" w:eastAsia="楷体_GB2312" w:cs="楷体_GB2312"/>
          <w:color w:val="0D0D0D" w:themeColor="text1" w:themeTint="F2"/>
          <w:kern w:val="2"/>
          <w:sz w:val="36"/>
          <w:szCs w:val="36"/>
          <w:lang w:val="en-US" w:eastAsia="zh-CN" w:bidi="ar"/>
          <w14:textFill>
            <w14:solidFill>
              <w14:schemeClr w14:val="tx1">
                <w14:lumMod w14:val="95000"/>
                <w14:lumOff w14:val="5000"/>
              </w14:schemeClr>
            </w14:solidFill>
          </w14:textFill>
        </w:rPr>
        <w:t>中华人民共和国生态环境部制</w:t>
      </w:r>
    </w:p>
    <w:p>
      <w:pPr>
        <w:spacing w:line="288" w:lineRule="auto"/>
        <w:rPr>
          <w:rFonts w:hint="eastAsia" w:ascii="仿宋_GB2312" w:hAnsi="Times New Roman" w:eastAsia="仿宋_GB2312" w:cs="Times New Roman"/>
          <w:color w:val="0D0D0D" w:themeColor="text1" w:themeTint="F2"/>
          <w:kern w:val="2"/>
          <w:sz w:val="36"/>
          <w:szCs w:val="36"/>
          <w:lang w:val="en-US" w:eastAsia="zh-CN" w:bidi="ar"/>
          <w14:textFill>
            <w14:solidFill>
              <w14:schemeClr w14:val="tx1">
                <w14:lumMod w14:val="95000"/>
                <w14:lumOff w14:val="5000"/>
              </w14:schemeClr>
            </w14:solidFill>
          </w14:textFill>
        </w:rPr>
        <w:sectPr>
          <w:pgSz w:w="11906" w:h="16838"/>
          <w:pgMar w:top="1702" w:right="1531" w:bottom="1702" w:left="1531" w:header="851" w:footer="1077" w:gutter="0"/>
          <w:pgBorders>
            <w:top w:val="none" w:sz="0" w:space="0"/>
            <w:left w:val="none" w:sz="0" w:space="0"/>
            <w:bottom w:val="none" w:sz="0" w:space="0"/>
            <w:right w:val="none" w:sz="0" w:space="0"/>
          </w:pgBorders>
          <w:pgNumType w:start="3"/>
          <w:cols w:space="425" w:num="1"/>
          <w:docGrid w:type="lines" w:linePitch="312" w:charSpace="0"/>
        </w:sectPr>
      </w:pPr>
    </w:p>
    <w:p>
      <w:pPr>
        <w:pStyle w:val="2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default" w:ascii="Times New Roman" w:hAnsi="Times New Roman" w:eastAsia="宋体" w:cs="Times New Roman"/>
          <w:b/>
          <w:bCs/>
          <w:color w:val="0D0D0D" w:themeColor="text1" w:themeTint="F2"/>
          <w:sz w:val="30"/>
          <w:szCs w:val="30"/>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z w:val="30"/>
          <w:szCs w:val="30"/>
          <w:lang w:eastAsia="zh-CN"/>
          <w14:textFill>
            <w14:solidFill>
              <w14:schemeClr w14:val="tx1">
                <w14:lumMod w14:val="95000"/>
                <w14:lumOff w14:val="5000"/>
              </w14:schemeClr>
            </w14:solidFill>
          </w14:textFill>
        </w:rPr>
        <w:t>一、建设项目基本情况</w:t>
      </w:r>
    </w:p>
    <w:tbl>
      <w:tblPr>
        <w:tblStyle w:val="25"/>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885"/>
        <w:gridCol w:w="2268"/>
        <w:gridCol w:w="2078"/>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8"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建设项目名称</w:t>
            </w:r>
          </w:p>
        </w:tc>
        <w:tc>
          <w:tcPr>
            <w:tcW w:w="6985"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t>西安铁道技师学院新校区锅炉工程建设项目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项目代码</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建设单位联系人</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董老师</w:t>
            </w: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联系方式</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151</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xxxx</w:t>
            </w:r>
            <w:bookmarkStart w:id="3" w:name="_GoBack"/>
            <w:bookmarkEnd w:id="3"/>
            <w: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7960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建设地点</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陕西省西安市</w:t>
            </w:r>
            <w:r>
              <w:rPr>
                <w:rFonts w:hint="eastAsia"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灞桥区水安路108号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地理坐标</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10</w:t>
            </w:r>
            <w:r>
              <w:rPr>
                <w:rFonts w:hint="eastAsia"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9</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度</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分</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24.931</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秒，</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3</w:t>
            </w:r>
            <w:r>
              <w:rPr>
                <w:rFonts w:hint="default"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4</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度</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13</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分</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4"/>
                <w:szCs w:val="24"/>
                <w:u w:val="single"/>
                <w:lang w:val="en-US" w:eastAsia="zh-CN"/>
                <w14:textFill>
                  <w14:solidFill>
                    <w14:schemeClr w14:val="tx1">
                      <w14:lumMod w14:val="95000"/>
                      <w14:lumOff w14:val="5000"/>
                    </w14:schemeClr>
                  </w14:solidFill>
                </w14:textFill>
              </w:rPr>
              <w:t>20.053</w:t>
            </w:r>
            <w:r>
              <w:rPr>
                <w:rFonts w:hint="default" w:ascii="Times New Roman" w:hAnsi="Times New Roman"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61"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国民经济</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行业类别</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D4430热力生产和供应</w:t>
            </w: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bookmarkStart w:id="1" w:name="_Hlk49843745"/>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建设项目</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行业类别</w:t>
            </w:r>
            <w:bookmarkEnd w:id="1"/>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9</w:t>
            </w:r>
            <w:r>
              <w:rPr>
                <w:rFonts w:hint="eastAsia"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1</w:t>
            </w: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热力生产和供应工程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219"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建设性质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52"/>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新建（迁建）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A3"/>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改建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A3"/>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扩建</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A3"/>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技术改造</w:t>
            </w: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建设项目申报情形</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52"/>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首次申报项目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□不予批准后再次申报项目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□超五年重新审核项目</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851"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项目审批（核准/</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备案）部门（选填）</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灞桥区行政审批服务局</w:t>
            </w: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项目审批（核准/</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备案）文号（选填）</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总投资（万元）</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48000</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环保投资（万元）</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highlight w:val="none"/>
                <w:lang w:val="en-US" w:eastAsia="zh-CN"/>
                <w14:textFill>
                  <w14:solidFill>
                    <w14:schemeClr w14:val="tx1">
                      <w14:lumMod w14:val="95000"/>
                      <w14:lumOff w14:val="5000"/>
                    </w14:schemeClr>
                  </w14:solidFill>
                </w14:textFill>
              </w:rPr>
              <w:t>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9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环保投资占比（%）</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highlight w:val="none"/>
                <w:lang w:val="en-US" w:eastAsia="zh-CN"/>
                <w14:textFill>
                  <w14:solidFill>
                    <w14:schemeClr w14:val="tx1">
                      <w14:lumMod w14:val="95000"/>
                      <w14:lumOff w14:val="5000"/>
                    </w14:schemeClr>
                  </w14:solidFill>
                </w14:textFill>
              </w:rPr>
              <w:t>0.16</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kern w:val="2"/>
                <w:sz w:val="24"/>
                <w:szCs w:val="24"/>
                <w:lang w:val="en-US" w:eastAsia="zh-CN" w:bidi="ar"/>
                <w14:textFill>
                  <w14:solidFill>
                    <w14:schemeClr w14:val="tx1">
                      <w14:lumMod w14:val="95000"/>
                      <w14:lumOff w14:val="5000"/>
                    </w14:schemeClr>
                  </w14:solidFill>
                </w14:textFill>
              </w:rPr>
              <w:t>施工工期</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707"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是否开工建设</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Wingdings 2" w:cs="Times New Roman"/>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A3"/>
            </w: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否</w:t>
            </w: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Wingdings 2" w:cs="Times New Roman"/>
                <w:color w:val="0D0D0D" w:themeColor="text1" w:themeTint="F2"/>
                <w:kern w:val="2"/>
                <w:sz w:val="24"/>
                <w:szCs w:val="24"/>
                <w:lang w:val="en-US" w:eastAsia="zh-CN" w:bidi="ar"/>
                <w14:textFill>
                  <w14:solidFill>
                    <w14:schemeClr w14:val="tx1">
                      <w14:lumMod w14:val="95000"/>
                      <w14:lumOff w14:val="5000"/>
                    </w14:schemeClr>
                  </w14:solidFill>
                </w14:textFill>
              </w:rPr>
              <w:sym w:font="Wingdings 2" w:char="0052"/>
            </w: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是：</w:t>
            </w:r>
            <w:r>
              <w:rPr>
                <w:rFonts w:hint="eastAsia" w:ascii="Times New Roman" w:hAnsi="Times New Roman" w:eastAsia="宋体" w:cs="Times New Roman"/>
                <w:color w:val="0D0D0D" w:themeColor="text1" w:themeTint="F2"/>
                <w:kern w:val="2"/>
                <w:sz w:val="24"/>
                <w:szCs w:val="24"/>
                <w:u w:val="single"/>
                <w:lang w:val="en-US" w:eastAsia="zh-CN" w:bidi="ar"/>
                <w14:textFill>
                  <w14:solidFill>
                    <w14:schemeClr w14:val="tx1">
                      <w14:lumMod w14:val="95000"/>
                      <w14:lumOff w14:val="5000"/>
                    </w14:schemeClr>
                  </w14:solidFill>
                </w14:textFill>
              </w:rPr>
              <w:t>锅炉2018年已建成并运行，未进行处罚。</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pacing w:val="-6"/>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spacing w:val="-6"/>
                <w:kern w:val="2"/>
                <w:sz w:val="24"/>
                <w:szCs w:val="24"/>
                <w:lang w:val="en-US" w:eastAsia="zh-CN" w:bidi="ar"/>
                <w14:textFill>
                  <w14:solidFill>
                    <w14:schemeClr w14:val="tx1">
                      <w14:lumMod w14:val="95000"/>
                      <w14:lumOff w14:val="5000"/>
                    </w14:schemeClr>
                  </w14:solidFill>
                </w14:textFill>
              </w:rPr>
              <w:t>用地（用海）</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spacing w:val="-6"/>
                <w:kern w:val="2"/>
                <w:sz w:val="24"/>
                <w:szCs w:val="24"/>
                <w:lang w:val="en-US" w:eastAsia="zh-CN" w:bidi="ar"/>
                <w14:textFill>
                  <w14:solidFill>
                    <w14:schemeClr w14:val="tx1">
                      <w14:lumMod w14:val="95000"/>
                      <w14:lumOff w14:val="5000"/>
                    </w14:schemeClr>
                  </w14:solidFill>
                </w14:textFill>
              </w:rPr>
              <w:t>面积（m</w:t>
            </w:r>
            <w:r>
              <w:rPr>
                <w:rFonts w:hint="default" w:ascii="Times New Roman" w:hAnsi="Times New Roman" w:eastAsia="宋体" w:cs="Times New Roman"/>
                <w:b/>
                <w:bCs/>
                <w:color w:val="0D0D0D" w:themeColor="text1" w:themeTint="F2"/>
                <w:spacing w:val="-6"/>
                <w:kern w:val="2"/>
                <w:sz w:val="24"/>
                <w:szCs w:val="24"/>
                <w:vertAlign w:val="superscript"/>
                <w:lang w:val="en-US" w:eastAsia="zh-CN" w:bidi="ar"/>
                <w14:textFill>
                  <w14:solidFill>
                    <w14:schemeClr w14:val="tx1">
                      <w14:lumMod w14:val="95000"/>
                      <w14:lumOff w14:val="5000"/>
                    </w14:schemeClr>
                  </w14:solidFill>
                </w14:textFill>
              </w:rPr>
              <w:t>2</w:t>
            </w:r>
            <w:r>
              <w:rPr>
                <w:rFonts w:hint="default" w:ascii="Times New Roman" w:hAnsi="Times New Roman" w:eastAsia="宋体" w:cs="Times New Roman"/>
                <w:b/>
                <w:bCs/>
                <w:color w:val="0D0D0D" w:themeColor="text1" w:themeTint="F2"/>
                <w:spacing w:val="-6"/>
                <w:kern w:val="2"/>
                <w:sz w:val="24"/>
                <w:szCs w:val="24"/>
                <w:lang w:val="en-US" w:eastAsia="zh-CN" w:bidi="ar"/>
                <w14:textFill>
                  <w14:solidFill>
                    <w14:schemeClr w14:val="tx1">
                      <w14:lumMod w14:val="95000"/>
                      <w14:lumOff w14:val="5000"/>
                    </w14:schemeClr>
                  </w14:solidFill>
                </w14:textFill>
              </w:rPr>
              <w:t>）</w:t>
            </w:r>
          </w:p>
        </w:tc>
        <w:tc>
          <w:tcPr>
            <w:tcW w:w="2639"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324520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85"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专项评价设置情况</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82"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规划情况</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0D0D0D" w:themeColor="text1" w:themeTint="F2"/>
                <w:kern w:val="0"/>
                <w:sz w:val="24"/>
                <w:szCs w:val="24"/>
                <w:lang w:val="en-US"/>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规划环境影响</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评价情况</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9" w:hRule="atLeast"/>
          <w:jc w:val="center"/>
        </w:trPr>
        <w:tc>
          <w:tcPr>
            <w:tcW w:w="188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规划及规划环境影响评价符合性分析</w:t>
            </w:r>
          </w:p>
        </w:tc>
        <w:tc>
          <w:tcPr>
            <w:tcW w:w="6985"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1021" w:hRule="atLeast"/>
          <w:jc w:val="center"/>
        </w:trPr>
        <w:tc>
          <w:tcPr>
            <w:tcW w:w="1885" w:type="dxa"/>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D0D0D" w:themeColor="text1" w:themeTint="F2"/>
                <w:kern w:val="0"/>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4"/>
                <w:szCs w:val="24"/>
                <w:lang w:val="en-US" w:eastAsia="zh-CN" w:bidi="ar"/>
                <w14:textFill>
                  <w14:solidFill>
                    <w14:schemeClr w14:val="tx1">
                      <w14:lumMod w14:val="95000"/>
                      <w14:lumOff w14:val="5000"/>
                    </w14:schemeClr>
                  </w14:solidFill>
                </w14:textFill>
              </w:rPr>
              <w:t>其他符合性分析</w:t>
            </w:r>
          </w:p>
        </w:tc>
        <w:tc>
          <w:tcPr>
            <w:tcW w:w="6985" w:type="dxa"/>
            <w:gridSpan w:val="3"/>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t>产业政策符合性</w:t>
            </w:r>
          </w:p>
          <w:p>
            <w:pPr>
              <w:keepNext/>
              <w:keepLines/>
              <w:suppressLineNumbers w:val="0"/>
              <w:spacing w:before="0" w:beforeAutospacing="0" w:after="0" w:afterAutospacing="0" w:line="360" w:lineRule="auto"/>
              <w:ind w:left="0" w:right="0" w:firstLine="480" w:firstLineChars="200"/>
              <w:outlineLvl w:val="2"/>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根据中华人民共和国国家发展和改革委员会《产业结构调整指导目录（2019年本）》，本项目不属于鼓励类、限制类和淘汰类项目，应属允许类</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也不在《市场准入负面清单（202</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年版）》内，因此本项目符合国家</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现行</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产业政策</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hint="eastAsia"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t>环评类别判定</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2"/>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按照《中华人民共和国环境保护法》和生态环境部令第16号《建设项目环境保护管理条例》</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2021版</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等相关要求，本项目应开展环境影响评价工作，环评类别按分类管理名录中“四十一、电力、热力生产和供应业”中“91、热力生产和供应工程</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包括建设单位自建自用的供热工程</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”类建设项目，本项目</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天然气</w:t>
            </w:r>
            <w:r>
              <w:rPr>
                <w:rFonts w:hint="eastAsia" w:ascii="宋体" w:hAnsi="宋体" w:eastAsia="宋体" w:cs="宋体"/>
                <w:color w:val="0D0D0D" w:themeColor="text1" w:themeTint="F2"/>
                <w:kern w:val="2"/>
                <w:sz w:val="24"/>
                <w:szCs w:val="24"/>
                <w:lang w:val="en-US" w:eastAsia="zh-CN" w:bidi="ar"/>
                <w14:textFill>
                  <w14:solidFill>
                    <w14:schemeClr w14:val="tx1">
                      <w14:lumMod w14:val="95000"/>
                      <w14:lumOff w14:val="5000"/>
                    </w14:schemeClr>
                  </w14:solidFill>
                </w14:textFill>
              </w:rPr>
              <w:t>锅炉</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总容量</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19.0</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t/h，故应编制环境影响报告表。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Times New Roman" w:hAnsi="Times New Roman" w:eastAsiaTheme="minorEastAsia"/>
                <w:b/>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t>“两高”项目判定</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2"/>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热力生产行业重点针对以热力生产为主要建设内容且年综合能耗（等价值）5万吨标准煤及以上的项目进行管控。本项目</w:t>
            </w: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热力生产和供应工程</w:t>
            </w:r>
            <w:r>
              <w:rPr>
                <w:rFonts w:hint="eastAsia"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年使用天然气</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50</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万m</w:t>
            </w:r>
            <w:r>
              <w:rPr>
                <w:rFonts w:hint="eastAsia" w:ascii="Times New Roman" w:hAnsi="Times New Roman"/>
                <w:color w:val="0D0D0D" w:themeColor="text1" w:themeTint="F2"/>
                <w:sz w:val="24"/>
                <w:szCs w:val="24"/>
                <w:highlight w:val="none"/>
                <w:vertAlign w:val="superscript"/>
                <w:lang w:eastAsia="zh-CN"/>
                <w14:textFill>
                  <w14:solidFill>
                    <w14:schemeClr w14:val="tx1">
                      <w14:lumMod w14:val="95000"/>
                      <w14:lumOff w14:val="5000"/>
                    </w14:schemeClr>
                  </w14:solidFill>
                </w14:textFill>
              </w:rPr>
              <w:t>3</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，折标煤系数取1.2143kgce/m</w:t>
            </w:r>
            <w:r>
              <w:rPr>
                <w:rFonts w:hint="eastAsia" w:ascii="Times New Roman" w:hAnsi="Times New Roman"/>
                <w:color w:val="0D0D0D" w:themeColor="text1" w:themeTint="F2"/>
                <w:sz w:val="24"/>
                <w:szCs w:val="24"/>
                <w:highlight w:val="none"/>
                <w:vertAlign w:val="superscript"/>
                <w:lang w:eastAsia="zh-CN"/>
                <w14:textFill>
                  <w14:solidFill>
                    <w14:schemeClr w14:val="tx1">
                      <w14:lumMod w14:val="95000"/>
                      <w14:lumOff w14:val="5000"/>
                    </w14:schemeClr>
                  </w14:solidFill>
                </w14:textFill>
              </w:rPr>
              <w:t>3</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，则其折标量为</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607.15</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tce，该数值小于5万吨标准煤。故本项目可不按照“两高”项目实行动态清单管理。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t>“三线一单”相符性分析</w:t>
            </w:r>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eastAsiaTheme="minorEastAsia"/>
                <w:color w:val="0D0D0D" w:themeColor="text1" w:themeTint="F2"/>
                <w:sz w:val="24"/>
                <w:szCs w:val="24"/>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根据《陕西省“三线一单”生态环境分区管控应用技术指南-环境影响评价（试行）</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陕环办发〔2022〕76号</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》的通知，本项目建设与</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三线一单</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符合性分析见表1-</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1</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p>
            <w:pPr>
              <w:keepNext w:val="0"/>
              <w:keepLines w:val="0"/>
              <w:suppressLineNumbers w:val="0"/>
              <w:autoSpaceDE w:val="0"/>
              <w:autoSpaceDN w:val="0"/>
              <w:spacing w:before="0" w:beforeAutospacing="0" w:after="0" w:afterAutospacing="0" w:line="360" w:lineRule="auto"/>
              <w:ind w:left="0" w:right="0"/>
              <w:contextualSpacing/>
              <w:jc w:val="center"/>
              <w:rPr>
                <w:rFonts w:hint="default" w:ascii="Times New Roman" w:hAnsi="Times New Roman" w:cs="Times New Roman"/>
                <w:b/>
                <w:color w:val="0D0D0D" w:themeColor="text1" w:themeTint="F2"/>
                <w:kern w:val="0"/>
                <w:szCs w:val="21"/>
                <w:lang w:val="en-US" w:eastAsia="zh-CN"/>
                <w14:textFill>
                  <w14:solidFill>
                    <w14:schemeClr w14:val="tx1">
                      <w14:lumMod w14:val="95000"/>
                      <w14:lumOff w14:val="5000"/>
                    </w14:schemeClr>
                  </w14:solidFill>
                </w14:textFill>
              </w:rPr>
            </w:pPr>
            <w:r>
              <w:rPr>
                <w:rFonts w:hint="eastAsia" w:ascii="Times New Roman" w:hAnsi="Times New Roman" w:cs="Times New Roman"/>
                <w:b/>
                <w:color w:val="0D0D0D" w:themeColor="text1" w:themeTint="F2"/>
                <w:kern w:val="0"/>
                <w:szCs w:val="21"/>
                <w:lang w:val="en-US" w:eastAsia="zh-CN"/>
                <w14:textFill>
                  <w14:solidFill>
                    <w14:schemeClr w14:val="tx1">
                      <w14:lumMod w14:val="95000"/>
                      <w14:lumOff w14:val="5000"/>
                    </w14:schemeClr>
                  </w14:solidFill>
                </w14:textFill>
              </w:rPr>
              <w:t>表1-1  与西安市生态环境分区管控准入清单的符合性分析</w:t>
            </w:r>
          </w:p>
          <w:tbl>
            <w:tblPr>
              <w:tblStyle w:val="25"/>
              <w:tblW w:w="6834"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90"/>
              <w:gridCol w:w="242"/>
              <w:gridCol w:w="458"/>
              <w:gridCol w:w="395"/>
              <w:gridCol w:w="471"/>
              <w:gridCol w:w="2636"/>
              <w:gridCol w:w="672"/>
              <w:gridCol w:w="1270"/>
              <w:gridCol w:w="4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23" w:hRule="atLeast"/>
              </w:trPr>
              <w:tc>
                <w:tcPr>
                  <w:tcW w:w="212"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市区</w:t>
                  </w:r>
                </w:p>
              </w:tc>
              <w:tc>
                <w:tcPr>
                  <w:tcW w:w="177"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区县</w:t>
                  </w:r>
                </w:p>
              </w:tc>
              <w:tc>
                <w:tcPr>
                  <w:tcW w:w="335"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环境管控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单元名称</w:t>
                  </w:r>
                </w:p>
              </w:tc>
              <w:tc>
                <w:tcPr>
                  <w:tcW w:w="28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单元要素属性</w:t>
                  </w: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管控要求分类</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管控要求</w:t>
                  </w:r>
                </w:p>
              </w:tc>
              <w:tc>
                <w:tcPr>
                  <w:tcW w:w="491"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面积</w:t>
                  </w:r>
                </w:p>
              </w:tc>
              <w:tc>
                <w:tcPr>
                  <w:tcW w:w="92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本项目</w:t>
                  </w:r>
                </w:p>
              </w:tc>
              <w:tc>
                <w:tcPr>
                  <w:tcW w:w="2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符合性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2"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西安市</w:t>
                  </w:r>
                </w:p>
              </w:tc>
              <w:tc>
                <w:tcPr>
                  <w:tcW w:w="177"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灞桥区</w:t>
                  </w:r>
                </w:p>
              </w:tc>
              <w:tc>
                <w:tcPr>
                  <w:tcW w:w="335"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灞桥区重点管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控单元3</w:t>
                  </w:r>
                </w:p>
              </w:tc>
              <w:tc>
                <w:tcPr>
                  <w:tcW w:w="288"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大气环境布局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敏感重点管控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区</w:t>
                  </w: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空间布局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约束</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大气污染防治重点区域严禁新增钢铁、水泥熟料、平板玻璃、炼化产能。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推动重污染企业搬迁入园或依法关闭</w:t>
                  </w:r>
                </w:p>
              </w:tc>
              <w:tc>
                <w:tcPr>
                  <w:tcW w:w="491"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324520m</w:t>
                  </w:r>
                  <w:r>
                    <w:rPr>
                      <w:rFonts w:hint="default" w:ascii="Times New Roman" w:hAnsi="Times New Roman" w:cs="Times New Roman"/>
                      <w:kern w:val="0"/>
                      <w:sz w:val="21"/>
                      <w:szCs w:val="21"/>
                      <w:vertAlign w:val="superscript"/>
                    </w:rPr>
                    <w:t>2</w:t>
                  </w:r>
                </w:p>
              </w:tc>
              <w:tc>
                <w:tcPr>
                  <w:tcW w:w="92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292"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1"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污染物排放管控</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区域内保留企业采用先进生产工艺、严格落实污染治理设施，污染物执行超低排放或特别排放限值。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鼓励将老旧车辆和非道路移动机械替换为清洁能源车辆；推进新能源或清洁能源汽车使用。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进行散煤替代，加快铺设天然气管网和集中供暖管网</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9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030"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高污染燃料禁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燃区</w:t>
                  </w: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空间 布局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约束</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禁止在本市新建、改建、扩建燃用高污染燃料的建设项目。根据《关于加强高耗能、高排放建设项目生态环境源头防控的指导意见》，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禁止新增燃煤集中供热站。新增供暖全部使用天然气、电、可再生能源供暖(包括地热供暖、太阳能供暖、工业余热供暖等)，优先采取分布式清洁能源集中供暖</w:t>
                  </w:r>
                </w:p>
              </w:tc>
              <w:tc>
                <w:tcPr>
                  <w:tcW w:w="491"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324520m</w:t>
                  </w:r>
                  <w:r>
                    <w:rPr>
                      <w:rFonts w:hint="default" w:ascii="Times New Roman" w:hAnsi="Times New Roman" w:cs="Times New Roman"/>
                      <w:kern w:val="0"/>
                      <w:sz w:val="21"/>
                      <w:szCs w:val="21"/>
                      <w:vertAlign w:val="superscript"/>
                    </w:rPr>
                    <w:t>2</w:t>
                  </w:r>
                </w:p>
              </w:tc>
              <w:tc>
                <w:tcPr>
                  <w:tcW w:w="92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bCs/>
                      <w:kern w:val="0"/>
                      <w:sz w:val="21"/>
                      <w:szCs w:val="21"/>
                    </w:rPr>
                    <w:t>本项目不属于禁止新增项目</w:t>
                  </w:r>
                  <w:r>
                    <w:rPr>
                      <w:rFonts w:hint="eastAsia" w:ascii="Times New Roman" w:hAnsi="Times New Roman" w:cs="Times New Roman"/>
                      <w:bCs/>
                      <w:kern w:val="0"/>
                      <w:sz w:val="21"/>
                      <w:szCs w:val="21"/>
                      <w:lang w:eastAsia="zh-CN"/>
                    </w:rPr>
                    <w:t>；</w:t>
                  </w:r>
                  <w:r>
                    <w:rPr>
                      <w:rFonts w:hint="default" w:ascii="Times New Roman" w:hAnsi="Times New Roman" w:cs="Times New Roman"/>
                      <w:color w:val="auto"/>
                      <w:szCs w:val="21"/>
                    </w:rPr>
                    <w:t>本项目位于陕西省西安市灞桥区水安路108号</w:t>
                  </w:r>
                  <w:r>
                    <w:rPr>
                      <w:rFonts w:hint="eastAsia" w:ascii="Times New Roman" w:hAnsi="Times New Roman" w:cs="Times New Roman"/>
                      <w:color w:val="auto"/>
                      <w:szCs w:val="21"/>
                      <w:lang w:eastAsia="zh-CN"/>
                    </w:rPr>
                    <w:t>，所在地区无集中供暖；</w:t>
                  </w:r>
                  <w:r>
                    <w:rPr>
                      <w:rFonts w:hint="default" w:ascii="Times New Roman" w:hAnsi="Times New Roman" w:cs="Times New Roman"/>
                      <w:bCs/>
                      <w:kern w:val="0"/>
                      <w:sz w:val="21"/>
                      <w:szCs w:val="21"/>
                    </w:rPr>
                    <w:t>项目使用清洁能源天然气为供热燃料提供供热服务，有利于</w:t>
                  </w:r>
                  <w:r>
                    <w:rPr>
                      <w:rFonts w:hint="default" w:ascii="Times New Roman" w:hAnsi="Times New Roman" w:cs="Times New Roman"/>
                      <w:kern w:val="0"/>
                      <w:sz w:val="21"/>
                      <w:szCs w:val="21"/>
                    </w:rPr>
                    <w:t>提高清洁能源供热比重，项目每台锅炉均安装有低氮燃烧器，可以确保污染物稳定达标排放</w:t>
                  </w:r>
                </w:p>
              </w:tc>
              <w:tc>
                <w:tcPr>
                  <w:tcW w:w="292"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污染 物排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放管控</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二氧化硫、氮氧化物、颗粒物全面执行大气污染物特别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排放限值。按省上要求，推动实施重点行业超低排放改造。强化工业企业无组织排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放管控。开展建材、有色、火电、铸造等重点行业及燃煤锅炉无组织排放排查。开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展锅炉综合整治。除热电联产锅炉外，全市所有燃煤锅炉、燃煤设施和工业煤气发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生炉、热风炉、导热油炉已全部拆除或实行清洁能源改造，同步加大燃煤小锅炉及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茶水炉、经营性炉灶、储粮烘干设备等燃煤设施淘汰力度。</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9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环境风险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防控</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深入推进散煤治理。整村推进农村居民、农业生产、商业活动燃煤（薪）的清洁能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源替代，采取以电代煤、以气代煤，以及地热能、风能和太阳能等清洁能源替代。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Times New Roman" w:hAnsi="Times New Roman" w:cs="Times New Roman" w:eastAsiaTheme="minorEastAsia"/>
                      <w:kern w:val="0"/>
                      <w:sz w:val="21"/>
                      <w:szCs w:val="21"/>
                      <w:lang w:eastAsia="zh-CN"/>
                    </w:rPr>
                  </w:pPr>
                  <w:r>
                    <w:rPr>
                      <w:rFonts w:hint="default" w:ascii="Times New Roman" w:hAnsi="Times New Roman" w:cs="Times New Roman"/>
                      <w:kern w:val="0"/>
                      <w:sz w:val="21"/>
                      <w:szCs w:val="21"/>
                    </w:rPr>
                    <w:t>扎实做好中央财政支持北方地区清洁取暖试点工作，综合考虑能源供应保障，坚持从实际出发，先立后破，宜电则电、宜气则气、宜热则热、宜煤则煤。组织开展燃煤散烧治理专项检查行动，确保生产、流通、使用的洁净煤符合标准。质监、工商部门要以洁净煤生产、销售环节为重点，每月组织开展洁净煤煤质专项检查，依法严厉打击销售劣质煤行为。加强秸秆等生物质禁烧。切实加强秸秆禁烧管控，强化地方各级政府秸秆禁烧主体责任。重点区域建立网格化监管制度，在夏收和秋收阶段开展秸秆禁烧专项巡查。严防因秸秆露天焚烧造成区域性重污染天气</w:t>
                  </w:r>
                  <w:r>
                    <w:rPr>
                      <w:rFonts w:hint="eastAsia" w:ascii="Times New Roman" w:hAnsi="Times New Roman" w:cs="Times New Roman"/>
                      <w:kern w:val="0"/>
                      <w:sz w:val="21"/>
                      <w:szCs w:val="21"/>
                      <w:lang w:eastAsia="zh-CN"/>
                    </w:rPr>
                    <w:t>。</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bCs/>
                      <w:kern w:val="0"/>
                      <w:sz w:val="21"/>
                      <w:szCs w:val="21"/>
                    </w:rPr>
                    <w:t>项目使用清洁能源天然气为供热燃料提供供热服务</w:t>
                  </w:r>
                </w:p>
              </w:tc>
              <w:tc>
                <w:tcPr>
                  <w:tcW w:w="2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cs="Times New Roman" w:eastAsiaTheme="minorEastAsia"/>
                      <w:kern w:val="0"/>
                      <w:sz w:val="21"/>
                      <w:szCs w:val="21"/>
                      <w:lang w:eastAsia="zh-CN"/>
                    </w:rPr>
                  </w:pPr>
                  <w:r>
                    <w:rPr>
                      <w:rFonts w:hint="eastAsia" w:ascii="Times New Roman" w:hAnsi="Times New Roman" w:cs="Times New Roman"/>
                      <w:kern w:val="0"/>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资源开发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效率要求</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实施煤炭消费总量控制。煤炭消费总量控制以散煤削减为主，规上工业以燃料煤削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减为主，完成省上下达的年度煤炭削减任务。落实《关中地区重点企业煤炭消费预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算管理暂行办法》《关中地区热电联产(自备电厂)机组“以热定电”暂行办法》，加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强节煤改造。按照煤炭集中使用、清洁利用的原则，重点削减非电力用煤，提高电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力用煤比例。继续推进电能替代燃煤和燃油，替代规模达到省上要求。煤炭消费实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现负增长。全面加强秸秆综合利用。推广固化成型、生物气化、热解气化、炭化等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能源化利用技术，培育龙头企业，示范带动秸秆原料利用专业化、规模化、产业化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发展。加快发展清洁能源和新能源。有序发展水电，优化风能、太阳能开发布局，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因地制宜发展地热能等。加大可再生能源消纳力度，基本解决弃水、弃风、弃光问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题。</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项目使用清洁能源天然气为供热燃料提供供热服务</w:t>
                  </w:r>
                </w:p>
              </w:tc>
              <w:tc>
                <w:tcPr>
                  <w:tcW w:w="2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cs="Times New Roman" w:eastAsiaTheme="minorEastAsia"/>
                      <w:kern w:val="0"/>
                      <w:sz w:val="21"/>
                      <w:szCs w:val="21"/>
                      <w:lang w:eastAsia="zh-CN"/>
                    </w:rPr>
                  </w:pPr>
                  <w:r>
                    <w:rPr>
                      <w:rFonts w:hint="eastAsia" w:ascii="Times New Roman" w:hAnsi="Times New Roman" w:cs="Times New Roman"/>
                      <w:kern w:val="0"/>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44"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restar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水环境城镇生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活污染重点管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控区</w:t>
                  </w: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空间布局约束</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水环境城镇生活重点管控区：1</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加快建设城中村、老旧城区、建制镇、城乡结合部等生活污水收集管网，填补污水收集管网空白区。新建居住社区应同步规划、建设污水收集管网，推动支线管网和出户管的连接建设</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项目</w:t>
                  </w:r>
                  <w:r>
                    <w:rPr>
                      <w:rFonts w:hint="eastAsia" w:ascii="Times New Roman" w:hAnsi="Times New Roman" w:cs="Times New Roman"/>
                      <w:kern w:val="0"/>
                      <w:sz w:val="21"/>
                      <w:szCs w:val="21"/>
                      <w:lang w:eastAsia="zh-CN"/>
                    </w:rPr>
                    <w:t>废水</w:t>
                  </w:r>
                  <w:r>
                    <w:rPr>
                      <w:rFonts w:hint="default" w:ascii="Times New Roman" w:hAnsi="Times New Roman" w:cs="Times New Roman"/>
                      <w:kern w:val="0"/>
                      <w:sz w:val="21"/>
                      <w:szCs w:val="21"/>
                    </w:rPr>
                    <w:t>经化粪池</w:t>
                  </w:r>
                  <w:r>
                    <w:rPr>
                      <w:rFonts w:hint="eastAsia" w:ascii="Times New Roman" w:hAnsi="Times New Roman" w:cs="Times New Roman"/>
                      <w:kern w:val="0"/>
                      <w:sz w:val="21"/>
                      <w:szCs w:val="21"/>
                      <w:lang w:eastAsia="zh-CN"/>
                    </w:rPr>
                    <w:t>处理</w:t>
                  </w:r>
                  <w:r>
                    <w:rPr>
                      <w:rFonts w:hint="default" w:ascii="Times New Roman" w:hAnsi="Times New Roman" w:cs="Times New Roman"/>
                      <w:kern w:val="0"/>
                      <w:sz w:val="21"/>
                      <w:szCs w:val="21"/>
                    </w:rPr>
                    <w:t>后排入市政污水管</w:t>
                  </w:r>
                  <w:r>
                    <w:rPr>
                      <w:rFonts w:hint="eastAsia" w:ascii="Times New Roman" w:hAnsi="Times New Roman" w:cs="Times New Roman"/>
                      <w:kern w:val="0"/>
                      <w:sz w:val="21"/>
                      <w:szCs w:val="21"/>
                      <w:lang w:eastAsia="zh-CN"/>
                    </w:rPr>
                    <w:t>网</w:t>
                  </w:r>
                  <w:r>
                    <w:rPr>
                      <w:rFonts w:hint="default" w:ascii="Times New Roman" w:hAnsi="Times New Roman" w:cs="Times New Roman"/>
                      <w:spacing w:val="6"/>
                      <w:sz w:val="21"/>
                      <w:szCs w:val="21"/>
                    </w:rPr>
                    <w:t>。</w:t>
                  </w:r>
                </w:p>
              </w:tc>
              <w:tc>
                <w:tcPr>
                  <w:tcW w:w="292"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212"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177"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35"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288"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344"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污染物排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放管控</w:t>
                  </w:r>
                </w:p>
              </w:tc>
              <w:tc>
                <w:tcPr>
                  <w:tcW w:w="1928" w:type="pct"/>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水环境城镇生活重点管控区：1</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城镇新区管网建设及老旧城区管网升级改造中实行雨污分流，推进初期雨水收集、处理和资源化利用。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r>
                    <w:rPr>
                      <w:rFonts w:hint="eastAsia" w:ascii="Times New Roman" w:hAnsi="Times New Roman" w:cs="Times New Roman"/>
                      <w:kern w:val="0"/>
                      <w:sz w:val="21"/>
                      <w:szCs w:val="21"/>
                      <w:lang w:eastAsia="zh-CN"/>
                    </w:rPr>
                    <w:t>、</w:t>
                  </w:r>
                  <w:r>
                    <w:rPr>
                      <w:rFonts w:hint="default" w:ascii="Times New Roman" w:hAnsi="Times New Roman" w:cs="Times New Roman"/>
                      <w:kern w:val="0"/>
                      <w:sz w:val="21"/>
                      <w:szCs w:val="21"/>
                    </w:rPr>
                    <w:t>加强排污口长效监管，推进城镇污水处理厂提标改造工程。</w:t>
                  </w:r>
                </w:p>
              </w:tc>
              <w:tc>
                <w:tcPr>
                  <w:tcW w:w="491" w:type="pct"/>
                  <w:vMerge w:val="continue"/>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c>
                <w:tcPr>
                  <w:tcW w:w="92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室内排水采用雨、污分流制，生活污水经化粪池后排入市政污水管道；锅炉定期排污水排入市政污水管网</w:t>
                  </w:r>
                </w:p>
              </w:tc>
              <w:tc>
                <w:tcPr>
                  <w:tcW w:w="29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90" w:hRule="atLeast"/>
              </w:trPr>
              <w:tc>
                <w:tcPr>
                  <w:tcW w:w="5000" w:type="pct"/>
                  <w:gridSpan w:val="9"/>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空间冲突附图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51" w:hRule="atLeast"/>
              </w:trPr>
              <w:tc>
                <w:tcPr>
                  <w:tcW w:w="5000" w:type="pct"/>
                  <w:gridSpan w:val="9"/>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cs="Times New Roman" w:eastAsiaTheme="minorEastAsia"/>
                      <w:kern w:val="0"/>
                      <w:sz w:val="21"/>
                      <w:szCs w:val="21"/>
                      <w:lang w:eastAsia="zh-CN"/>
                    </w:rPr>
                  </w:pPr>
                  <w:r>
                    <w:rPr>
                      <w:color w:val="0D0D0D" w:themeColor="text1" w:themeTint="F2"/>
                      <w:sz w:val="21"/>
                      <w14:textFill>
                        <w14:solidFill>
                          <w14:schemeClr w14:val="tx1">
                            <w14:lumMod w14:val="95000"/>
                            <w14:lumOff w14:val="5000"/>
                          </w14:schemeClr>
                        </w14:solidFill>
                      </w14:textFill>
                    </w:rPr>
                    <mc:AlternateContent>
                      <mc:Choice Requires="wps">
                        <w:drawing>
                          <wp:anchor distT="0" distB="0" distL="114300" distR="114300" simplePos="0" relativeHeight="251661312" behindDoc="0" locked="0" layoutInCell="1" allowOverlap="1">
                            <wp:simplePos x="0" y="0"/>
                            <wp:positionH relativeFrom="column">
                              <wp:posOffset>1233805</wp:posOffset>
                            </wp:positionH>
                            <wp:positionV relativeFrom="paragraph">
                              <wp:posOffset>653415</wp:posOffset>
                            </wp:positionV>
                            <wp:extent cx="694055" cy="278765"/>
                            <wp:effectExtent l="5080" t="4445" r="184785" b="341630"/>
                            <wp:wrapNone/>
                            <wp:docPr id="1" name="矩形标注 1"/>
                            <wp:cNvGraphicFramePr/>
                            <a:graphic xmlns:a="http://schemas.openxmlformats.org/drawingml/2006/main">
                              <a:graphicData uri="http://schemas.microsoft.com/office/word/2010/wordprocessingShape">
                                <wps:wsp>
                                  <wps:cNvSpPr/>
                                  <wps:spPr>
                                    <a:xfrm>
                                      <a:off x="0" y="0"/>
                                      <a:ext cx="694055" cy="278765"/>
                                    </a:xfrm>
                                    <a:prstGeom prst="wedgeRectCallout">
                                      <a:avLst>
                                        <a:gd name="adj1" fmla="val 72232"/>
                                        <a:gd name="adj2" fmla="val 159339"/>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项目地</w:t>
                                        </w:r>
                                      </w:p>
                                    </w:txbxContent>
                                  </wps:txbx>
                                  <wps:bodyPr upright="1"/>
                                </wps:wsp>
                              </a:graphicData>
                            </a:graphic>
                          </wp:anchor>
                        </w:drawing>
                      </mc:Choice>
                      <mc:Fallback>
                        <w:pict>
                          <v:shape id="_x0000_s1026" o:spid="_x0000_s1026" o:spt="61" type="#_x0000_t61" style="position:absolute;left:0pt;margin-left:97.15pt;margin-top:51.45pt;height:21.95pt;width:54.65pt;z-index:251661312;mso-width-relative:page;mso-height-relative:page;" fillcolor="#FFFFFF" filled="t" stroked="t" coordsize="21600,21600" o:gfxdata="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BAoh/XAAAACwEAAA8AAAAAAAAAAQAgAAAAIgAAAGRycy9kb3ducmV2&#10;LnhtbFBLAQIUABQAAAAIAIdO4kCx1gTlNgIAAIwEAAAOAAAAAAAAAAEAIAAAACYBAABkcnMvZTJv&#10;RG9jLnhtbFBLBQYAAAAABgAGAFkBAADOBQAAAAA=&#10;" adj="26402,45217">
                            <v:fill on="t" focussize="0,0"/>
                            <v:stroke color="#000000" joinstyle="miter"/>
                            <v:imagedata o:title=""/>
                            <o:lock v:ext="edit" aspectratio="f"/>
                            <v:textbox>
                              <w:txbxContent>
                                <w:p>
                                  <w:pPr>
                                    <w:rPr>
                                      <w:rFonts w:hint="eastAsia" w:eastAsia="宋体"/>
                                      <w:lang w:eastAsia="zh-CN"/>
                                    </w:rPr>
                                  </w:pPr>
                                  <w:r>
                                    <w:rPr>
                                      <w:rFonts w:hint="eastAsia"/>
                                      <w:lang w:eastAsia="zh-CN"/>
                                    </w:rPr>
                                    <w:t>项目地</w:t>
                                  </w:r>
                                </w:p>
                              </w:txbxContent>
                            </v:textbox>
                          </v:shape>
                        </w:pict>
                      </mc:Fallback>
                    </mc:AlternateContent>
                  </w:r>
                  <w:r>
                    <w:rPr>
                      <w:rFonts w:hint="eastAsia" w:ascii="Times New Roman" w:hAnsi="Times New Roman" w:cs="Times New Roman" w:eastAsiaTheme="minorEastAsia"/>
                      <w:kern w:val="0"/>
                      <w:sz w:val="21"/>
                      <w:szCs w:val="21"/>
                      <w:lang w:eastAsia="zh-CN"/>
                    </w:rPr>
                    <w:drawing>
                      <wp:inline distT="0" distB="0" distL="114300" distR="114300">
                        <wp:extent cx="4316730" cy="3103245"/>
                        <wp:effectExtent l="0" t="0" r="11430" b="5715"/>
                        <wp:docPr id="23" name="图片 23" descr="168440055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84400554099"/>
                                <pic:cNvPicPr>
                                  <a:picLocks noChangeAspect="1"/>
                                </pic:cNvPicPr>
                              </pic:nvPicPr>
                              <pic:blipFill>
                                <a:blip r:embed="rId5"/>
                                <a:stretch>
                                  <a:fillRect/>
                                </a:stretch>
                              </pic:blipFill>
                              <pic:spPr>
                                <a:xfrm>
                                  <a:off x="0" y="0"/>
                                  <a:ext cx="4316730" cy="310324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000" w:type="pct"/>
                  <w:gridSpan w:val="9"/>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color w:val="0D0D0D" w:themeColor="text1" w:themeTint="F2"/>
                      <w:sz w:val="21"/>
                      <w14:textFill>
                        <w14:solidFill>
                          <w14:schemeClr w14:val="tx1">
                            <w14:lumMod w14:val="95000"/>
                            <w14:lumOff w14:val="5000"/>
                          </w14:schemeClr>
                        </w14:solidFill>
                      </w14:textFill>
                    </w:rPr>
                  </w:pPr>
                  <w:r>
                    <w:rPr>
                      <w:rFonts w:hint="eastAsia"/>
                      <w:color w:val="0D0D0D" w:themeColor="text1" w:themeTint="F2"/>
                      <w:sz w:val="21"/>
                      <w14:textFill>
                        <w14:solidFill>
                          <w14:schemeClr w14:val="tx1">
                            <w14:lumMod w14:val="95000"/>
                            <w14:lumOff w14:val="5000"/>
                          </w14:schemeClr>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1" w:hRule="atLeast"/>
              </w:trPr>
              <w:tc>
                <w:tcPr>
                  <w:tcW w:w="5000" w:type="pct"/>
                  <w:gridSpan w:val="9"/>
                  <w:tcBorders>
                    <w:tl2br w:val="nil"/>
                    <w:tr2bl w:val="nil"/>
                  </w:tcBorders>
                  <w:noWrap w:val="0"/>
                  <w:tcMar>
                    <w:left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color w:val="0D0D0D" w:themeColor="text1" w:themeTint="F2"/>
                      <w:sz w:val="21"/>
                      <w14:textFill>
                        <w14:solidFill>
                          <w14:schemeClr w14:val="tx1">
                            <w14:lumMod w14:val="95000"/>
                            <w14:lumOff w14:val="5000"/>
                          </w14:schemeClr>
                        </w14:solidFill>
                      </w14:textFill>
                    </w:rPr>
                  </w:pPr>
                  <w:r>
                    <w:rPr>
                      <w:rFonts w:hint="eastAsia"/>
                      <w:sz w:val="21"/>
                    </w:rPr>
                    <w:t>根据“一图”可知，本项目不涉及生态环境敏感区</w:t>
                  </w:r>
                  <w:r>
                    <w:rPr>
                      <w:rFonts w:hint="eastAsia"/>
                      <w:sz w:val="21"/>
                      <w:lang w:eastAsia="zh-CN"/>
                    </w:rPr>
                    <w:t>，</w:t>
                  </w:r>
                  <w:r>
                    <w:rPr>
                      <w:rFonts w:hint="eastAsia"/>
                      <w:sz w:val="21"/>
                    </w:rPr>
                    <w:t>位于重点管控单元，根据“一表”可知本项目满足重点管控单元管控要求。</w:t>
                  </w:r>
                </w:p>
              </w:tc>
            </w:tr>
          </w:tbl>
          <w:p>
            <w:pPr>
              <w:keepNext w:val="0"/>
              <w:keepLines w:val="0"/>
              <w:suppressLineNumbers w:val="0"/>
              <w:autoSpaceDE w:val="0"/>
              <w:autoSpaceDN w:val="0"/>
              <w:spacing w:before="0" w:beforeAutospacing="0" w:after="0" w:afterAutospacing="0" w:line="360" w:lineRule="auto"/>
              <w:ind w:left="105" w:leftChars="50" w:right="105" w:rightChars="50" w:firstLine="480" w:firstLineChars="200"/>
              <w:contextualSpacing/>
              <w:outlineLvl w:val="1"/>
              <w:rPr>
                <w:rFonts w:hint="eastAsia"/>
              </w:rPr>
            </w:pPr>
            <w:r>
              <w:rPr>
                <w:rFonts w:hint="eastAsia"/>
                <w:color w:val="0D0D0D" w:themeColor="text1" w:themeTint="F2"/>
                <w:sz w:val="24"/>
                <w:highlight w:val="none"/>
                <w14:textFill>
                  <w14:solidFill>
                    <w14:schemeClr w14:val="tx1">
                      <w14:lumMod w14:val="95000"/>
                      <w14:lumOff w14:val="5000"/>
                    </w14:schemeClr>
                  </w14:solidFill>
                </w14:textFill>
              </w:rPr>
              <w:t>综上，本项目符合《西安市“三线一单”生态环境分区管控方案》要求。</w:t>
            </w:r>
          </w:p>
          <w:p>
            <w:pPr>
              <w:keepNext w:val="0"/>
              <w:keepLines w:val="0"/>
              <w:suppressLineNumbers w:val="0"/>
              <w:spacing w:before="0" w:beforeAutospacing="0" w:after="0" w:afterAutospacing="0" w:line="360" w:lineRule="auto"/>
              <w:ind w:left="0" w:right="0" w:firstLine="480" w:firstLineChars="200"/>
              <w:rPr>
                <w:rFonts w:hint="eastAsia"/>
                <w:b/>
                <w:bCs/>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0"/>
                <w:kern w:val="0"/>
                <w:sz w:val="24"/>
                <w:szCs w:val="24"/>
                <w:lang w:val="en-US" w:eastAsia="zh-CN"/>
                <w14:textFill>
                  <w14:solidFill>
                    <w14:schemeClr w14:val="tx1">
                      <w14:lumMod w14:val="95000"/>
                      <w14:lumOff w14:val="5000"/>
                    </w14:schemeClr>
                  </w14:solidFill>
                </w14:textFill>
              </w:rPr>
              <w:drawing>
                <wp:anchor distT="0" distB="0" distL="114300" distR="114300" simplePos="0" relativeHeight="251659264" behindDoc="1" locked="0" layoutInCell="1" allowOverlap="1">
                  <wp:simplePos x="0" y="0"/>
                  <wp:positionH relativeFrom="column">
                    <wp:posOffset>-36830</wp:posOffset>
                  </wp:positionH>
                  <wp:positionV relativeFrom="paragraph">
                    <wp:posOffset>34925</wp:posOffset>
                  </wp:positionV>
                  <wp:extent cx="4384040" cy="2894965"/>
                  <wp:effectExtent l="0" t="0" r="5080" b="635"/>
                  <wp:wrapNone/>
                  <wp:docPr id="4"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图片"/>
                          <pic:cNvPicPr>
                            <a:picLocks noChangeAspect="1"/>
                          </pic:cNvPicPr>
                        </pic:nvPicPr>
                        <pic:blipFill>
                          <a:blip r:embed="rId6"/>
                          <a:stretch>
                            <a:fillRect/>
                          </a:stretch>
                        </pic:blipFill>
                        <pic:spPr>
                          <a:xfrm>
                            <a:off x="0" y="0"/>
                            <a:ext cx="4384040" cy="2894965"/>
                          </a:xfrm>
                          <a:prstGeom prst="rect">
                            <a:avLst/>
                          </a:prstGeom>
                          <a:noFill/>
                          <a:ln>
                            <a:noFill/>
                          </a:ln>
                        </pic:spPr>
                      </pic:pic>
                    </a:graphicData>
                  </a:graphic>
                </wp:anchor>
              </w:drawing>
            </w:r>
          </w:p>
          <w:p>
            <w:pPr>
              <w:keepNext w:val="0"/>
              <w:keepLines w:val="0"/>
              <w:suppressLineNumbers w:val="0"/>
              <w:spacing w:before="0" w:beforeAutospacing="0" w:after="0" w:afterAutospacing="0" w:line="360" w:lineRule="auto"/>
              <w:ind w:left="0" w:right="0" w:firstLine="482" w:firstLineChars="200"/>
              <w:rPr>
                <w:rFonts w:hint="eastAsia"/>
                <w:b/>
                <w:bCs/>
                <w:color w:val="0D0D0D" w:themeColor="text1" w:themeTint="F2"/>
                <w:sz w:val="24"/>
                <w:highlight w:val="none"/>
                <w:lang w:val="en-US" w:eastAsia="zh-CN"/>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0" w:firstLineChars="200"/>
              <w:rPr>
                <w:rFonts w:hint="eastAsia"/>
                <w:b/>
                <w:bCs/>
                <w:color w:val="0D0D0D" w:themeColor="text1" w:themeTint="F2"/>
                <w:sz w:val="24"/>
                <w:highlight w:val="none"/>
                <w:lang w:val="en-US" w:eastAsia="zh-CN"/>
                <w14:textFill>
                  <w14:solidFill>
                    <w14:schemeClr w14:val="tx1">
                      <w14:lumMod w14:val="95000"/>
                      <w14:lumOff w14:val="5000"/>
                    </w14:schemeClr>
                  </w14:solidFill>
                </w14:textFill>
              </w:rPr>
            </w:pPr>
            <w:r>
              <w:rPr>
                <w:color w:val="0D0D0D" w:themeColor="text1" w:themeTint="F2"/>
                <w:sz w:val="21"/>
                <w14:textFill>
                  <w14:solidFill>
                    <w14:schemeClr w14:val="tx1">
                      <w14:lumMod w14:val="95000"/>
                      <w14:lumOff w14:val="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2339975</wp:posOffset>
                      </wp:positionH>
                      <wp:positionV relativeFrom="paragraph">
                        <wp:posOffset>73660</wp:posOffset>
                      </wp:positionV>
                      <wp:extent cx="694055" cy="278765"/>
                      <wp:effectExtent l="71120" t="4445" r="12065" b="402590"/>
                      <wp:wrapNone/>
                      <wp:docPr id="6" name="矩形标注 6"/>
                      <wp:cNvGraphicFramePr/>
                      <a:graphic xmlns:a="http://schemas.openxmlformats.org/drawingml/2006/main">
                        <a:graphicData uri="http://schemas.microsoft.com/office/word/2010/wordprocessingShape">
                          <wps:wsp>
                            <wps:cNvSpPr/>
                            <wps:spPr>
                              <a:xfrm>
                                <a:off x="0" y="0"/>
                                <a:ext cx="694055" cy="278765"/>
                              </a:xfrm>
                              <a:prstGeom prst="wedgeRectCallout">
                                <a:avLst>
                                  <a:gd name="adj1" fmla="val -57868"/>
                                  <a:gd name="adj2" fmla="val 182574"/>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项目地</w:t>
                                  </w:r>
                                </w:p>
                              </w:txbxContent>
                            </wps:txbx>
                            <wps:bodyPr upright="1"/>
                          </wps:wsp>
                        </a:graphicData>
                      </a:graphic>
                    </wp:anchor>
                  </w:drawing>
                </mc:Choice>
                <mc:Fallback>
                  <w:pict>
                    <v:shape id="_x0000_s1026" o:spid="_x0000_s1026" o:spt="61" type="#_x0000_t61" style="position:absolute;left:0pt;margin-left:184.25pt;margin-top:5.8pt;height:21.95pt;width:54.65pt;z-index:251660288;mso-width-relative:page;mso-height-relative:page;" fillcolor="#FFFFFF" filled="t" stroked="t" coordsize="21600,21600" o:gfxdata="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23KwtYAAAAJAQAADwAAAAAAAAABACAAAAAiAAAAZHJzL2Rvd25y&#10;ZXYueG1sUEsBAhQAFAAAAAgAh07iQNDotOg5AgAAjQQAAA4AAAAAAAAAAQAgAAAAJQEAAGRycy9l&#10;Mm9Eb2MueG1sUEsFBgAAAAAGAAYAWQEAANAFAAAAAA==&#10;" adj="-1699,50236">
                      <v:fill on="t" focussize="0,0"/>
                      <v:stroke color="#000000" joinstyle="miter"/>
                      <v:imagedata o:title=""/>
                      <o:lock v:ext="edit" aspectratio="f"/>
                      <v:textbox>
                        <w:txbxContent>
                          <w:p>
                            <w:pPr>
                              <w:rPr>
                                <w:rFonts w:hint="eastAsia" w:eastAsia="宋体"/>
                                <w:lang w:eastAsia="zh-CN"/>
                              </w:rPr>
                            </w:pPr>
                            <w:r>
                              <w:rPr>
                                <w:rFonts w:hint="eastAsia"/>
                                <w:lang w:eastAsia="zh-CN"/>
                              </w:rPr>
                              <w:t>项目地</w:t>
                            </w:r>
                          </w:p>
                        </w:txbxContent>
                      </v:textbox>
                    </v:shape>
                  </w:pict>
                </mc:Fallback>
              </mc:AlternateContent>
            </w:r>
          </w:p>
          <w:p>
            <w:pPr>
              <w:keepNext w:val="0"/>
              <w:keepLines w:val="0"/>
              <w:suppressLineNumbers w:val="0"/>
              <w:spacing w:before="0" w:beforeAutospacing="0" w:after="0" w:afterAutospacing="0" w:line="360" w:lineRule="auto"/>
              <w:ind w:left="0" w:right="0" w:firstLine="482" w:firstLineChars="200"/>
              <w:rPr>
                <w:rFonts w:hint="eastAsia"/>
                <w:b/>
                <w:bCs/>
                <w:color w:val="0D0D0D" w:themeColor="text1" w:themeTint="F2"/>
                <w:sz w:val="24"/>
                <w:highlight w:val="none"/>
                <w:lang w:val="en-US" w:eastAsia="zh-CN"/>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firstLine="422" w:firstLineChars="200"/>
              <w:jc w:val="center"/>
              <w:rPr>
                <w:rFonts w:hint="eastAsia"/>
                <w:b/>
                <w:bCs/>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t>图1-1</w:t>
            </w:r>
            <w:r>
              <w:rPr>
                <w:rFonts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t xml:space="preserve">  </w:t>
            </w:r>
            <w:r>
              <w:rPr>
                <w:rFonts w:hint="eastAsia" w:ascii="Times New Roman" w:hAnsi="Times New Roman" w:eastAsia="宋体" w:cs="Times New Roman"/>
                <w:b/>
                <w:bCs/>
                <w:color w:val="0D0D0D" w:themeColor="text1" w:themeTint="F2"/>
                <w:kern w:val="0"/>
                <w:sz w:val="21"/>
                <w:szCs w:val="21"/>
                <w:lang w:val="en-US" w:eastAsia="zh-CN" w:bidi="ar-SA"/>
                <w14:textFill>
                  <w14:solidFill>
                    <w14:schemeClr w14:val="tx1">
                      <w14:lumMod w14:val="95000"/>
                      <w14:lumOff w14:val="5000"/>
                    </w14:schemeClr>
                  </w14:solidFill>
                </w14:textFill>
              </w:rPr>
              <w:t>西安市“三线一单”生态环境分区管控单元图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5、</w:t>
            </w:r>
            <w:r>
              <w:rPr>
                <w:rFonts w:hAnsi="宋体"/>
                <w:b/>
                <w:color w:val="0D0D0D" w:themeColor="text1" w:themeTint="F2"/>
                <w:kern w:val="0"/>
                <w:sz w:val="24"/>
                <w14:textFill>
                  <w14:solidFill>
                    <w14:schemeClr w14:val="tx1">
                      <w14:lumMod w14:val="95000"/>
                      <w14:lumOff w14:val="5000"/>
                    </w14:schemeClr>
                  </w14:solidFill>
                </w14:textFill>
              </w:rPr>
              <w:t>与环保政策符合性分析</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本项目其他环保政策符合性分析见下表1-</w:t>
            </w:r>
            <w:r>
              <w:rPr>
                <w:rFonts w:hint="eastAsia"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2</w:t>
            </w:r>
            <w:r>
              <w:rPr>
                <w:rFonts w:hint="default" w:ascii="Times New Roman" w:hAnsi="Times New Roman" w:eastAsia="宋体" w:cs="Times New Roman"/>
                <w:color w:val="0D0D0D" w:themeColor="text1" w:themeTint="F2"/>
                <w:kern w:val="2"/>
                <w:sz w:val="24"/>
                <w:szCs w:val="24"/>
                <w:lang w:val="en-US" w:eastAsia="zh-CN" w:bidi="ar"/>
                <w14:textFill>
                  <w14:solidFill>
                    <w14:schemeClr w14:val="tx1">
                      <w14:lumMod w14:val="95000"/>
                      <w14:lumOff w14:val="5000"/>
                    </w14:schemeClr>
                  </w14:solidFill>
                </w14:textFill>
              </w:rPr>
              <w:t>。</w:t>
            </w:r>
          </w:p>
          <w:p>
            <w:pPr>
              <w:keepNext w:val="0"/>
              <w:keepLines w:val="0"/>
              <w:suppressLineNumbers w:val="0"/>
              <w:autoSpaceDE w:val="0"/>
              <w:autoSpaceDN w:val="0"/>
              <w:spacing w:before="0" w:beforeAutospacing="0" w:after="0" w:afterAutospacing="0" w:line="240" w:lineRule="auto"/>
              <w:ind w:left="0" w:right="0" w:firstLine="422" w:firstLineChars="200"/>
              <w:contextualSpacing/>
              <w:jc w:val="center"/>
              <w:rPr>
                <w:rFonts w:hint="default" w:ascii="Times New Roman" w:hAnsi="Times New Roman" w:cs="Times New Roman"/>
                <w:b/>
                <w:color w:val="0D0D0D" w:themeColor="text1" w:themeTint="F2"/>
                <w:kern w:val="0"/>
                <w:szCs w:val="21"/>
                <w14:textFill>
                  <w14:solidFill>
                    <w14:schemeClr w14:val="tx1">
                      <w14:lumMod w14:val="95000"/>
                      <w14:lumOff w14:val="5000"/>
                    </w14:schemeClr>
                  </w14:solidFill>
                </w14:textFill>
              </w:rPr>
            </w:pPr>
          </w:p>
          <w:p>
            <w:pPr>
              <w:keepNext w:val="0"/>
              <w:keepLines w:val="0"/>
              <w:suppressLineNumbers w:val="0"/>
              <w:autoSpaceDE w:val="0"/>
              <w:autoSpaceDN w:val="0"/>
              <w:spacing w:before="0" w:beforeAutospacing="0" w:after="0" w:afterAutospacing="0" w:line="240" w:lineRule="auto"/>
              <w:ind w:left="0" w:right="0" w:firstLine="422" w:firstLineChars="200"/>
              <w:contextualSpacing/>
              <w:jc w:val="center"/>
              <w:rPr>
                <w:rFonts w:hint="default" w:ascii="Times New Roman" w:hAnsi="Times New Roman" w:cs="Times New Roman"/>
                <w:b/>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kern w:val="0"/>
                <w:szCs w:val="21"/>
                <w14:textFill>
                  <w14:solidFill>
                    <w14:schemeClr w14:val="tx1">
                      <w14:lumMod w14:val="95000"/>
                      <w14:lumOff w14:val="5000"/>
                    </w14:schemeClr>
                  </w14:solidFill>
                </w14:textFill>
              </w:rPr>
              <w:t>表1-</w:t>
            </w:r>
            <w:r>
              <w:rPr>
                <w:rFonts w:hint="eastAsia" w:ascii="Times New Roman" w:hAnsi="Times New Roman" w:cs="Times New Roman"/>
                <w:b/>
                <w:color w:val="0D0D0D" w:themeColor="text1" w:themeTint="F2"/>
                <w:kern w:val="0"/>
                <w:szCs w:val="21"/>
                <w:lang w:val="en-US" w:eastAsia="zh-CN"/>
                <w14:textFill>
                  <w14:solidFill>
                    <w14:schemeClr w14:val="tx1">
                      <w14:lumMod w14:val="95000"/>
                      <w14:lumOff w14:val="5000"/>
                    </w14:schemeClr>
                  </w14:solidFill>
                </w14:textFill>
              </w:rPr>
              <w:t>2</w:t>
            </w:r>
            <w:r>
              <w:rPr>
                <w:rFonts w:hint="default" w:ascii="Times New Roman" w:hAnsi="Times New Roman" w:cs="Times New Roman"/>
                <w:b/>
                <w:color w:val="0D0D0D" w:themeColor="text1" w:themeTint="F2"/>
                <w:kern w:val="0"/>
                <w:szCs w:val="21"/>
                <w14:textFill>
                  <w14:solidFill>
                    <w14:schemeClr w14:val="tx1">
                      <w14:lumMod w14:val="95000"/>
                      <w14:lumOff w14:val="5000"/>
                    </w14:schemeClr>
                  </w14:solidFill>
                </w14:textFill>
              </w:rPr>
              <w:t xml:space="preserve">  与环保政策相符性分析</w:t>
            </w:r>
          </w:p>
          <w:tbl>
            <w:tblPr>
              <w:tblStyle w:val="25"/>
              <w:tblW w:w="68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19"/>
              <w:gridCol w:w="1078"/>
              <w:gridCol w:w="3156"/>
              <w:gridCol w:w="1540"/>
              <w:gridCol w:w="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1" w:hRule="atLeast"/>
                <w:jc w:val="center"/>
              </w:trPr>
              <w:tc>
                <w:tcPr>
                  <w:tcW w:w="419"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42" w:leftChars="-20" w:right="-42" w:rightChars="-20"/>
                    <w:contextualSpacing/>
                    <w:jc w:val="center"/>
                    <w:textAlignment w:val="auto"/>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序号</w:t>
                  </w:r>
                </w:p>
              </w:tc>
              <w:tc>
                <w:tcPr>
                  <w:tcW w:w="1078"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42" w:leftChars="-20" w:right="-42" w:rightChars="-20"/>
                    <w:contextualSpacing/>
                    <w:jc w:val="center"/>
                    <w:textAlignment w:val="auto"/>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方案名称</w:t>
                  </w:r>
                </w:p>
              </w:tc>
              <w:tc>
                <w:tcPr>
                  <w:tcW w:w="315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42" w:leftChars="-20" w:right="-42" w:rightChars="-20"/>
                    <w:contextualSpacing/>
                    <w:jc w:val="center"/>
                    <w:textAlignment w:val="auto"/>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规划摘要</w:t>
                  </w:r>
                </w:p>
              </w:tc>
              <w:tc>
                <w:tcPr>
                  <w:tcW w:w="1540"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42" w:leftChars="-20" w:right="-42" w:rightChars="-20"/>
                    <w:contextualSpacing/>
                    <w:jc w:val="center"/>
                    <w:textAlignment w:val="auto"/>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本项目情况</w:t>
                  </w:r>
                </w:p>
              </w:tc>
              <w:tc>
                <w:tcPr>
                  <w:tcW w:w="664"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42" w:leftChars="-20" w:right="-42" w:rightChars="-20"/>
                    <w:contextualSpacing/>
                    <w:jc w:val="center"/>
                    <w:textAlignment w:val="auto"/>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94" w:hRule="atLeast"/>
                <w:jc w:val="center"/>
              </w:trPr>
              <w:tc>
                <w:tcPr>
                  <w:tcW w:w="419"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1</w:t>
                  </w:r>
                </w:p>
              </w:tc>
              <w:tc>
                <w:tcPr>
                  <w:tcW w:w="1078"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《陕西省大气污染防治条例》</w:t>
                  </w:r>
                </w:p>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（2019修正版）</w:t>
                  </w:r>
                </w:p>
              </w:tc>
              <w:tc>
                <w:tcPr>
                  <w:tcW w:w="3156" w:type="dxa"/>
                  <w:noWrap w:val="0"/>
                  <w:vAlign w:val="center"/>
                </w:tcPr>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420"/>
                    <w:textAlignment w:val="auto"/>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宋体" w:cs="Times New Roman"/>
                      <w:b w:val="0"/>
                      <w:bCs w:val="0"/>
                      <w:smallCaps w:val="0"/>
                      <w:color w:val="000000" w:themeColor="text1"/>
                      <w:spacing w:val="0"/>
                      <w:w w:val="100"/>
                      <w:kern w:val="2"/>
                      <w:position w:val="0"/>
                      <w:sz w:val="21"/>
                      <w:szCs w:val="21"/>
                      <w:lang w:val="en-US" w:eastAsia="zh-CN" w:bidi="ar-SA"/>
                      <w14:textFill>
                        <w14:solidFill>
                          <w14:schemeClr w14:val="tx1"/>
                        </w14:solidFill>
                      </w14:textFill>
                    </w:rPr>
                    <w:t>第二十八条 城市人民政府应当划定并公布高污染燃料禁燃区。在禁燃区内，禁止销售、燃用高污染燃料；禁止新建、扩建燃用高污染燃料的设施，已建成的，应当在城市人民政府规定的期限内改用天然气、页岩气、液化石、油气、电或者其他清洁能源。</w:t>
                  </w:r>
                </w:p>
              </w:tc>
              <w:tc>
                <w:tcPr>
                  <w:tcW w:w="1540"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宋体" w:cs="宋体"/>
                      <w:b w:val="0"/>
                      <w:bCs w:val="0"/>
                      <w:smallCaps w:val="0"/>
                      <w:color w:val="000000" w:themeColor="text1"/>
                      <w:szCs w:val="21"/>
                      <w:lang w:val="en-US" w:eastAsia="zh-CN"/>
                      <w14:textFill>
                        <w14:solidFill>
                          <w14:schemeClr w14:val="tx1"/>
                        </w14:solidFill>
                      </w14:textFill>
                    </w:rPr>
                    <w:t>本项目</w:t>
                  </w:r>
                  <w:r>
                    <w:rPr>
                      <w:rFonts w:hint="eastAsia" w:cs="宋体"/>
                      <w:b w:val="0"/>
                      <w:bCs w:val="0"/>
                      <w:smallCaps w:val="0"/>
                      <w:color w:val="000000" w:themeColor="text1"/>
                      <w:szCs w:val="21"/>
                      <w:lang w:val="en-US" w:eastAsia="zh-CN"/>
                      <w14:textFill>
                        <w14:solidFill>
                          <w14:schemeClr w14:val="tx1"/>
                        </w14:solidFill>
                      </w14:textFill>
                    </w:rPr>
                    <w:t>锅炉燃料使用天然气，不使用高污染燃料</w:t>
                  </w:r>
                </w:p>
              </w:tc>
              <w:tc>
                <w:tcPr>
                  <w:tcW w:w="664"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94" w:hRule="atLeast"/>
                <w:jc w:val="center"/>
              </w:trPr>
              <w:tc>
                <w:tcPr>
                  <w:tcW w:w="419"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1078"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3156"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企业应当优先采用能源和原材料利用效率高、污染物排放量少的清洁生产技术、工艺和装备，减少大气污染物的产生和排放</w:t>
                  </w:r>
                </w:p>
              </w:tc>
              <w:tc>
                <w:tcPr>
                  <w:tcW w:w="1540"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本项目锅炉使用天然气，为清洁能源。锅炉采用高效低氮燃烧措施</w:t>
                  </w:r>
                </w:p>
              </w:tc>
              <w:tc>
                <w:tcPr>
                  <w:tcW w:w="664"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9"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t>2</w:t>
                  </w:r>
                </w:p>
              </w:tc>
              <w:tc>
                <w:tcPr>
                  <w:tcW w:w="1078"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14:textFill>
                        <w14:solidFill>
                          <w14:schemeClr w14:val="tx1">
                            <w14:lumMod w14:val="95000"/>
                            <w14:lumOff w14:val="5000"/>
                          </w14:schemeClr>
                        </w14:solidFill>
                      </w14:textFill>
                    </w:rPr>
                    <w:t>《陕西省“十四五”生态环境保护规划》（陕政办发〔2021〕25号）</w:t>
                  </w:r>
                </w:p>
              </w:tc>
              <w:tc>
                <w:tcPr>
                  <w:tcW w:w="315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深化落实环评制度。不断健全环境影响评价等生态源头预防体系，对重点区域、重点流域、重点行业依法开展规划环境影响影响评价，严格建设项目生态环境准入</w:t>
                  </w:r>
                </w:p>
              </w:tc>
              <w:tc>
                <w:tcPr>
                  <w:tcW w:w="154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本项目位于陕西省西安市灞桥区水安路108号，目前在办理环评手续中</w:t>
                  </w:r>
                </w:p>
              </w:tc>
              <w:tc>
                <w:tcPr>
                  <w:tcW w:w="66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p>
              </w:tc>
              <w:tc>
                <w:tcPr>
                  <w:tcW w:w="1078"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3156"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t>强化工业炉窑和锅炉全面管控，关中地区巩固燃煤锅炉拆改成效、燃气锅炉低氮改造成果</w:t>
                  </w:r>
                </w:p>
              </w:tc>
              <w:tc>
                <w:tcPr>
                  <w:tcW w:w="1540"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本项目锅炉使用天然气，为清洁能源。锅炉采用低氮燃烧措施</w:t>
                  </w:r>
                </w:p>
              </w:tc>
              <w:tc>
                <w:tcPr>
                  <w:tcW w:w="66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9" w:type="dxa"/>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t>3</w:t>
                  </w:r>
                </w:p>
              </w:tc>
              <w:tc>
                <w:tcPr>
                  <w:tcW w:w="1078"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t>陕西省人民政府关于印发《陕西省大气污染治理专项行动方案（2023—2027）》的通知（陕发【2023】4号）</w:t>
                  </w:r>
                </w:p>
              </w:tc>
              <w:tc>
                <w:tcPr>
                  <w:tcW w:w="3156"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t>严把燃煤锅炉准入关口，各市(区)建成区禁止新建燃煤锅炉。推动燃气锅炉实施低氮燃烧深度改造，鼓励企业将氮氧化物浓度控制在30毫克/立方米</w:t>
                  </w:r>
                </w:p>
              </w:tc>
              <w:tc>
                <w:tcPr>
                  <w:tcW w:w="1540"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cs="Times New Roman" w:eastAsiaTheme="minorEastAsia"/>
                      <w:color w:val="0D0D0D" w:themeColor="text1" w:themeTint="F2"/>
                      <w:kern w:val="0"/>
                      <w:szCs w:val="21"/>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本项目</w:t>
                  </w:r>
                  <w:r>
                    <w:rPr>
                      <w:rFonts w:hint="eastAsia" w:ascii="Times New Roman" w:hAnsi="Times New Roman" w:cs="Times New Roman"/>
                      <w:color w:val="0D0D0D" w:themeColor="text1" w:themeTint="F2"/>
                      <w:kern w:val="0"/>
                      <w:szCs w:val="21"/>
                      <w:lang w:eastAsia="zh-CN"/>
                      <w14:textFill>
                        <w14:solidFill>
                          <w14:schemeClr w14:val="tx1">
                            <w14:lumMod w14:val="95000"/>
                            <w14:lumOff w14:val="5000"/>
                          </w14:schemeClr>
                        </w14:solidFill>
                      </w14:textFill>
                    </w:rPr>
                    <w:t>使用天然气，</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为清洁能源。锅炉采用高效低氮燃烧措施</w:t>
                  </w:r>
                  <w:r>
                    <w:rPr>
                      <w:rFonts w:hint="eastAsia" w:ascii="Times New Roman" w:hAnsi="Times New Roman" w:cs="Times New Roman"/>
                      <w:color w:val="0D0D0D" w:themeColor="text1" w:themeTint="F2"/>
                      <w:kern w:val="0"/>
                      <w:szCs w:val="21"/>
                      <w:lang w:eastAsia="zh-CN"/>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kern w:val="0"/>
                      <w:sz w:val="21"/>
                      <w:szCs w:val="21"/>
                      <w:lang w:val="en-US" w:eastAsia="zh-CN" w:bidi="ar"/>
                      <w14:textFill>
                        <w14:solidFill>
                          <w14:schemeClr w14:val="tx1">
                            <w14:lumMod w14:val="95000"/>
                            <w14:lumOff w14:val="5000"/>
                          </w14:schemeClr>
                        </w14:solidFill>
                      </w14:textFill>
                    </w:rPr>
                    <w:t>氮氧化物排放浓度小于30毫克/立方米</w:t>
                  </w:r>
                </w:p>
              </w:tc>
              <w:tc>
                <w:tcPr>
                  <w:tcW w:w="66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419"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t>4</w:t>
                  </w:r>
                </w:p>
              </w:tc>
              <w:tc>
                <w:tcPr>
                  <w:tcW w:w="1078"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t>西安市人民政府关于印发“十四五”生态环境保护规划的通知（市政发〔2021〕21号）</w:t>
                  </w:r>
                </w:p>
              </w:tc>
              <w:tc>
                <w:tcPr>
                  <w:tcW w:w="3156"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t>督导建设工地严格落实建设工地扬尘污染防治措施，不断探索扬尘污染防治新模式；加强督导检查惩处力度，全面推行绿色施工。建立标准化扬尘在线监控系统，对工地扬尘防治工作实施监管。开展全市道路洁净度检测评定，严格管控渣土运输车辆落实全密闭运输要求；大力推进低尘机械化湿式清扫作业，强化道路绿化用地扬尘治理</w:t>
                  </w:r>
                </w:p>
              </w:tc>
              <w:tc>
                <w:tcPr>
                  <w:tcW w:w="1540"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s="Times New Roman" w:eastAsiaTheme="minorEastAsia"/>
                      <w:color w:val="0D0D0D" w:themeColor="text1" w:themeTint="F2"/>
                      <w:kern w:val="0"/>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0"/>
                      <w:szCs w:val="21"/>
                      <w:lang w:eastAsia="zh-CN"/>
                      <w14:textFill>
                        <w14:solidFill>
                          <w14:schemeClr w14:val="tx1">
                            <w14:lumMod w14:val="95000"/>
                            <w14:lumOff w14:val="5000"/>
                          </w14:schemeClr>
                        </w14:solidFill>
                      </w14:textFill>
                    </w:rPr>
                    <w:t>本项目已建成，无施工期</w:t>
                  </w:r>
                  <w: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t>污染</w:t>
                  </w:r>
                </w:p>
              </w:tc>
              <w:tc>
                <w:tcPr>
                  <w:tcW w:w="664"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33" w:hRule="atLeast"/>
                <w:jc w:val="center"/>
              </w:trPr>
              <w:tc>
                <w:tcPr>
                  <w:tcW w:w="419"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pPr>
                </w:p>
              </w:tc>
              <w:tc>
                <w:tcPr>
                  <w:tcW w:w="1078"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pPr>
                </w:p>
              </w:tc>
              <w:tc>
                <w:tcPr>
                  <w:tcW w:w="3156"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积极开展工业污染治理。深化工业污染治理。巩固燃煤锅炉拆改成效、燃气锅炉低氮改造成果，建立动态工作台账。积极开展化工、水泥、有色、建材等行业污染治理升级改造，加大无组织排放治理力度</w:t>
                  </w:r>
                </w:p>
              </w:tc>
              <w:tc>
                <w:tcPr>
                  <w:tcW w:w="1540"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s="Times New Roman" w:eastAsiaTheme="minorEastAsia"/>
                      <w:color w:val="0D0D0D" w:themeColor="text1" w:themeTint="F2"/>
                      <w:kern w:val="0"/>
                      <w:szCs w:val="21"/>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本项目锅炉使用天然气，为清洁能源。锅炉经高效低氮燃烧器处理后废气经排气筒排放</w:t>
                  </w:r>
                </w:p>
              </w:tc>
              <w:tc>
                <w:tcPr>
                  <w:tcW w:w="664"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419"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t>5</w:t>
                  </w:r>
                </w:p>
              </w:tc>
              <w:tc>
                <w:tcPr>
                  <w:tcW w:w="1078"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t>《西安市大气污染防治条例》</w:t>
                  </w:r>
                </w:p>
              </w:tc>
              <w:tc>
                <w:tcPr>
                  <w:tcW w:w="3156"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第二十三条向大气排放污染物的企业事业单位和其他生产经营者应当安装大气污染防治设施并确保正常使用</w:t>
                  </w:r>
                </w:p>
              </w:tc>
              <w:tc>
                <w:tcPr>
                  <w:tcW w:w="1540"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664"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32" w:hRule="atLeast"/>
                <w:jc w:val="center"/>
              </w:trPr>
              <w:tc>
                <w:tcPr>
                  <w:tcW w:w="419"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6</w:t>
                  </w:r>
                </w:p>
              </w:tc>
              <w:tc>
                <w:tcPr>
                  <w:tcW w:w="1078"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eastAsiaTheme="minorEastAsia"/>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西安市人民政府关于印发《西安市大气污染治理专项行动</w:t>
                  </w: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方案（2023—2027）</w:t>
                  </w: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》的通知（市字【</w:t>
                  </w: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2023</w:t>
                  </w: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32号</w:t>
                  </w: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w:t>
                  </w:r>
                </w:p>
              </w:tc>
              <w:tc>
                <w:tcPr>
                  <w:tcW w:w="3156"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b w:val="0"/>
                      <w:color w:val="auto"/>
                      <w:kern w:val="2"/>
                      <w:sz w:val="21"/>
                      <w:szCs w:val="21"/>
                      <w:lang w:val="en-US" w:eastAsia="zh-CN" w:bidi="ar-SA"/>
                    </w:rPr>
                    <w:t>关中地区以降低PM</w:t>
                  </w:r>
                  <w:r>
                    <w:rPr>
                      <w:rFonts w:hint="eastAsia" w:ascii="Times New Roman" w:hAnsi="Times New Roman" w:eastAsia="宋体" w:cs="Times New Roman"/>
                      <w:b w:val="0"/>
                      <w:color w:val="auto"/>
                      <w:kern w:val="2"/>
                      <w:sz w:val="21"/>
                      <w:szCs w:val="21"/>
                      <w:vertAlign w:val="subscript"/>
                      <w:lang w:val="en-US" w:eastAsia="zh-CN" w:bidi="ar-SA"/>
                    </w:rPr>
                    <w:t>10</w:t>
                  </w:r>
                  <w:r>
                    <w:rPr>
                      <w:rFonts w:hint="eastAsia" w:ascii="Times New Roman" w:hAnsi="Times New Roman" w:eastAsia="宋体" w:cs="Times New Roman"/>
                      <w:b w:val="0"/>
                      <w:color w:val="auto"/>
                      <w:kern w:val="2"/>
                      <w:sz w:val="21"/>
                      <w:szCs w:val="21"/>
                      <w:lang w:val="en-US" w:eastAsia="zh-CN" w:bidi="ar-SA"/>
                    </w:rPr>
                    <w:t>指标为导向建立动态管控机制，施工场地严格执行“六个百分百”，施工工地扬尘排放超过《施工场界扬尘排放限值(DB61/1078-2017)》的立即停工整改，西安市、咸阳市、渭南市除沙尘天气影响外，PM</w:t>
                  </w:r>
                  <w:r>
                    <w:rPr>
                      <w:rFonts w:hint="eastAsia" w:ascii="Times New Roman" w:hAnsi="Times New Roman" w:eastAsia="宋体" w:cs="Times New Roman"/>
                      <w:b w:val="0"/>
                      <w:color w:val="auto"/>
                      <w:kern w:val="2"/>
                      <w:sz w:val="21"/>
                      <w:szCs w:val="21"/>
                      <w:vertAlign w:val="subscript"/>
                      <w:lang w:val="en-US" w:eastAsia="zh-CN" w:bidi="ar-SA"/>
                    </w:rPr>
                    <w:t>10</w:t>
                  </w:r>
                  <w:r>
                    <w:rPr>
                      <w:rFonts w:hint="eastAsia" w:ascii="Times New Roman" w:hAnsi="Times New Roman" w:eastAsia="宋体" w:cs="Times New Roman"/>
                      <w:b w:val="0"/>
                      <w:color w:val="auto"/>
                      <w:kern w:val="2"/>
                      <w:sz w:val="21"/>
                      <w:szCs w:val="21"/>
                      <w:lang w:val="en-US" w:eastAsia="zh-CN" w:bidi="ar-SA"/>
                    </w:rPr>
                    <w:t>小时浓度连续3小时超过150微克/立方米时，暂停超过环境质量监测值2.5倍以上的施工工地作业</w:t>
                  </w:r>
                </w:p>
              </w:tc>
              <w:tc>
                <w:tcPr>
                  <w:tcW w:w="1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0D0D0D" w:themeColor="text1" w:themeTint="F2"/>
                      <w:kern w:val="0"/>
                      <w:szCs w:val="21"/>
                      <w:lang w:eastAsia="zh-CN"/>
                      <w14:textFill>
                        <w14:solidFill>
                          <w14:schemeClr w14:val="tx1">
                            <w14:lumMod w14:val="95000"/>
                            <w14:lumOff w14:val="5000"/>
                          </w14:schemeClr>
                        </w14:solidFill>
                      </w14:textFill>
                    </w:rPr>
                    <w:t>本项目已建成，无施工期</w:t>
                  </w:r>
                  <w:r>
                    <w:rPr>
                      <w:rFonts w:hint="eastAsia" w:ascii="Times New Roman" w:hAnsi="Times New Roman"/>
                      <w:color w:val="0D0D0D" w:themeColor="text1" w:themeTint="F2"/>
                      <w:sz w:val="21"/>
                      <w:szCs w:val="21"/>
                      <w14:textFill>
                        <w14:solidFill>
                          <w14:schemeClr w14:val="tx1">
                            <w14:lumMod w14:val="95000"/>
                            <w14:lumOff w14:val="5000"/>
                          </w14:schemeClr>
                        </w14:solidFill>
                      </w14:textFill>
                    </w:rPr>
                    <w:t>污染</w:t>
                  </w:r>
                </w:p>
              </w:tc>
              <w:tc>
                <w:tcPr>
                  <w:tcW w:w="664" w:type="dxa"/>
                  <w:noWrap w:val="0"/>
                  <w:vAlign w:val="center"/>
                </w:tcPr>
                <w:p>
                  <w:pPr>
                    <w:pStyle w:val="6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eastAsiaTheme="minorEastAsia"/>
                      <w:snapToGrid w:val="0"/>
                      <w:color w:val="auto"/>
                      <w:spacing w:val="4"/>
                      <w:kern w:val="18"/>
                      <w:sz w:val="24"/>
                      <w:szCs w:val="21"/>
                      <w:lang w:val="en-US" w:eastAsia="zh-CN" w:bidi="ar-SA"/>
                    </w:rPr>
                  </w:pPr>
                  <w:r>
                    <w:rPr>
                      <w:rFonts w:hint="eastAsia" w:ascii="Times New Roman"/>
                      <w:bCs/>
                      <w:color w:val="auto"/>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32" w:hRule="atLeast"/>
                <w:jc w:val="center"/>
              </w:trPr>
              <w:tc>
                <w:tcPr>
                  <w:tcW w:w="419"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p>
              </w:tc>
              <w:tc>
                <w:tcPr>
                  <w:tcW w:w="1078"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pPr>
                </w:p>
              </w:tc>
              <w:tc>
                <w:tcPr>
                  <w:tcW w:w="3156"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eastAsiaTheme="minorEastAsia" w:cstheme="minorBidi"/>
                      <w:color w:val="auto"/>
                      <w:kern w:val="2"/>
                      <w:sz w:val="21"/>
                      <w:szCs w:val="21"/>
                      <w:lang w:val="en-US" w:eastAsia="zh-CN" w:bidi="ar-SA"/>
                    </w:rPr>
                  </w:pPr>
                  <w:r>
                    <w:rPr>
                      <w:rFonts w:hint="eastAsia" w:ascii="Times New Roman" w:hAnsi="Times New Roman" w:eastAsia="宋体" w:cs="Times New Roman"/>
                      <w:color w:val="auto"/>
                      <w:kern w:val="0"/>
                      <w:sz w:val="21"/>
                      <w:szCs w:val="21"/>
                      <w:lang w:val="en-US" w:eastAsia="zh-CN" w:bidi="ar"/>
                    </w:rPr>
                    <w:t>严把燃煤锅炉准入关口，各市(区)建成区禁止新建燃煤锅炉。推动燃气锅炉实施低氮燃烧深度改造，鼓励企业将氮氧化物浓度控制在30毫克/立方米</w:t>
                  </w:r>
                </w:p>
              </w:tc>
              <w:tc>
                <w:tcPr>
                  <w:tcW w:w="1540"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rPr>
                    <w:t>本项目</w:t>
                  </w:r>
                  <w:r>
                    <w:rPr>
                      <w:rFonts w:hint="eastAsia" w:ascii="Times New Roman" w:hAnsi="Times New Roman" w:cs="Times New Roman"/>
                      <w:color w:val="auto"/>
                      <w:kern w:val="0"/>
                      <w:szCs w:val="21"/>
                      <w:lang w:eastAsia="zh-CN"/>
                    </w:rPr>
                    <w:t>使用天然气，</w:t>
                  </w:r>
                  <w:r>
                    <w:rPr>
                      <w:rFonts w:hint="default" w:ascii="Times New Roman" w:hAnsi="Times New Roman" w:cs="Times New Roman"/>
                      <w:color w:val="auto"/>
                      <w:kern w:val="0"/>
                      <w:szCs w:val="21"/>
                    </w:rPr>
                    <w:t>为清洁能源。锅炉采用高效低氮燃烧措施</w:t>
                  </w:r>
                  <w:r>
                    <w:rPr>
                      <w:rFonts w:hint="eastAsia" w:ascii="Times New Roman" w:hAnsi="Times New Roman" w:cs="Times New Roman"/>
                      <w:color w:val="auto"/>
                      <w:kern w:val="0"/>
                      <w:szCs w:val="21"/>
                      <w:lang w:eastAsia="zh-CN"/>
                    </w:rPr>
                    <w:t>，</w:t>
                  </w:r>
                  <w:r>
                    <w:rPr>
                      <w:rFonts w:hint="eastAsia" w:ascii="Times New Roman" w:hAnsi="Times New Roman" w:eastAsia="宋体" w:cs="Times New Roman"/>
                      <w:color w:val="auto"/>
                      <w:kern w:val="0"/>
                      <w:sz w:val="21"/>
                      <w:szCs w:val="21"/>
                      <w:lang w:val="en-US" w:eastAsia="zh-CN" w:bidi="ar"/>
                    </w:rPr>
                    <w:t>氮氧化物排放浓度小于30毫克/立方米</w:t>
                  </w:r>
                </w:p>
              </w:tc>
              <w:tc>
                <w:tcPr>
                  <w:tcW w:w="664"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32" w:hRule="atLeast"/>
                <w:jc w:val="center"/>
              </w:trPr>
              <w:tc>
                <w:tcPr>
                  <w:tcW w:w="419"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7</w:t>
                  </w:r>
                </w:p>
              </w:tc>
              <w:tc>
                <w:tcPr>
                  <w:tcW w:w="1078" w:type="dxa"/>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《“十四五”节能减排综合工作方案》</w:t>
                  </w:r>
                </w:p>
              </w:tc>
              <w:tc>
                <w:tcPr>
                  <w:tcW w:w="3156"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坚决遏制高耗能高排放项目盲目发展。根据国家产业规划、产业政策、节能审查、环境影响评价审批等政策规定，对在建、拟建、建成的高耗能高排放项目（以下称“两高”项目）开展评估检查，建立工作清单，明确处置意见，严禁违规“两高”项目建设、运行，坚决拿下不符合要求的“两高”项目。加强对“两高”项目节能审查、环境影响评价审批程序和结果执行的监督评估，对审批能力不适应的依法依规调整上收审批权。对年综合能耗5万吨标准煤及以上的“两高”项目加强工作指导。严肃财经纪律，指导金融机构完善“两高”项目融资政策</w:t>
                  </w:r>
                </w:p>
              </w:tc>
              <w:tc>
                <w:tcPr>
                  <w:tcW w:w="1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本项目使用燃料为天然气，不属于两高项目</w:t>
                  </w:r>
                </w:p>
              </w:tc>
              <w:tc>
                <w:tcPr>
                  <w:tcW w:w="664" w:type="dxa"/>
                  <w:noWrap w:val="0"/>
                  <w:vAlign w:val="center"/>
                </w:tcPr>
                <w:p>
                  <w:pPr>
                    <w:pStyle w:val="6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bCs/>
                      <w:color w:val="auto"/>
                      <w:sz w:val="21"/>
                      <w:szCs w:val="21"/>
                      <w:lang w:eastAsia="zh-CN"/>
                    </w:rPr>
                  </w:pPr>
                  <w:r>
                    <w:rPr>
                      <w:rFonts w:hint="eastAsia" w:ascii="Times New Roman"/>
                      <w:bCs/>
                      <w:color w:val="auto"/>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419"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default"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t>8</w:t>
                  </w:r>
                </w:p>
              </w:tc>
              <w:tc>
                <w:tcPr>
                  <w:tcW w:w="1078" w:type="dxa"/>
                  <w:vMerge w:val="restart"/>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t>西安市供热管理条例</w:t>
                  </w:r>
                </w:p>
              </w:tc>
              <w:tc>
                <w:tcPr>
                  <w:tcW w:w="3156"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建设、改造供热设施必须符合国家的标准和规范来确保设施的使用寿命和耐久性，保证供热与安全。</w:t>
                  </w:r>
                </w:p>
              </w:tc>
              <w:tc>
                <w:tcPr>
                  <w:tcW w:w="1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本项目锅炉采用符合国家标准的天然气锅炉</w:t>
                  </w:r>
                </w:p>
              </w:tc>
              <w:tc>
                <w:tcPr>
                  <w:tcW w:w="664" w:type="dxa"/>
                  <w:noWrap w:val="0"/>
                  <w:vAlign w:val="center"/>
                </w:tcPr>
                <w:p>
                  <w:pPr>
                    <w:pStyle w:val="6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bCs/>
                      <w:color w:val="auto"/>
                      <w:sz w:val="21"/>
                      <w:szCs w:val="21"/>
                      <w:lang w:eastAsia="zh-CN"/>
                    </w:rPr>
                  </w:pPr>
                  <w:r>
                    <w:rPr>
                      <w:rFonts w:hint="eastAsia" w:ascii="Times New Roman"/>
                      <w:bCs/>
                      <w:color w:val="auto"/>
                      <w:sz w:val="21"/>
                      <w:szCs w:val="21"/>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419"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val="en-US" w:eastAsia="zh-CN"/>
                      <w14:textFill>
                        <w14:solidFill>
                          <w14:schemeClr w14:val="tx1">
                            <w14:lumMod w14:val="95000"/>
                            <w14:lumOff w14:val="5000"/>
                          </w14:schemeClr>
                        </w14:solidFill>
                      </w14:textFill>
                    </w:rPr>
                  </w:pPr>
                </w:p>
              </w:tc>
              <w:tc>
                <w:tcPr>
                  <w:tcW w:w="1078" w:type="dxa"/>
                  <w:vMerge w:val="continue"/>
                  <w:noWrap w:val="0"/>
                  <w:vAlign w:val="center"/>
                </w:tcPr>
                <w:p>
                  <w:pPr>
                    <w:keepNext w:val="0"/>
                    <w:keepLines w:val="0"/>
                    <w:suppressLineNumbers w:val="0"/>
                    <w:autoSpaceDE w:val="0"/>
                    <w:autoSpaceDN w:val="0"/>
                    <w:spacing w:before="0" w:beforeAutospacing="0" w:after="0" w:afterAutospacing="0"/>
                    <w:ind w:left="0" w:right="0"/>
                    <w:contextualSpacing/>
                    <w:jc w:val="center"/>
                    <w:rPr>
                      <w:rFonts w:hint="eastAsia" w:ascii="Times New Roman" w:hAnsi="Times New Roman"/>
                      <w:color w:val="0D0D0D" w:themeColor="text1" w:themeTint="F2"/>
                      <w:sz w:val="21"/>
                      <w:szCs w:val="21"/>
                      <w:lang w:eastAsia="zh-CN"/>
                      <w14:textFill>
                        <w14:solidFill>
                          <w14:schemeClr w14:val="tx1">
                            <w14:lumMod w14:val="95000"/>
                            <w14:lumOff w14:val="5000"/>
                          </w14:schemeClr>
                        </w14:solidFill>
                      </w14:textFill>
                    </w:rPr>
                  </w:pPr>
                </w:p>
              </w:tc>
              <w:tc>
                <w:tcPr>
                  <w:tcW w:w="3156" w:type="dxa"/>
                  <w:noWrap w:val="0"/>
                  <w:vAlign w:val="center"/>
                </w:tcPr>
                <w:p>
                  <w:pPr>
                    <w:keepNext w:val="0"/>
                    <w:keepLines w:val="0"/>
                    <w:suppressLineNumbers w:val="0"/>
                    <w:autoSpaceDE w:val="0"/>
                    <w:autoSpaceDN w:val="0"/>
                    <w:spacing w:before="0" w:beforeAutospacing="0" w:after="0" w:afterAutospacing="0"/>
                    <w:ind w:left="0" w:leftChars="0" w:right="0" w:rightChars="0"/>
                    <w:contextualSpacing/>
                    <w:jc w:val="center"/>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供热企业应当保持供热设施的良好状态，定期检查、维护、修缮供热设施，及时处理供热设施发现的安全隐患。</w:t>
                  </w:r>
                </w:p>
              </w:tc>
              <w:tc>
                <w:tcPr>
                  <w:tcW w:w="1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项目锅炉运行期间定期检查、维护</w:t>
                  </w:r>
                </w:p>
              </w:tc>
              <w:tc>
                <w:tcPr>
                  <w:tcW w:w="664" w:type="dxa"/>
                  <w:noWrap w:val="0"/>
                  <w:vAlign w:val="center"/>
                </w:tcPr>
                <w:p>
                  <w:pPr>
                    <w:pStyle w:val="6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bCs/>
                      <w:color w:val="auto"/>
                      <w:sz w:val="21"/>
                      <w:szCs w:val="21"/>
                      <w:lang w:eastAsia="zh-CN"/>
                    </w:rPr>
                  </w:pPr>
                  <w:r>
                    <w:rPr>
                      <w:rFonts w:hint="eastAsia" w:ascii="Times New Roman"/>
                      <w:bCs/>
                      <w:color w:val="auto"/>
                      <w:sz w:val="21"/>
                      <w:szCs w:val="21"/>
                      <w:lang w:eastAsia="zh-CN"/>
                    </w:rPr>
                    <w:t>符合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cs="Times New Roman"/>
                <w:b/>
                <w:color w:val="0D0D0D" w:themeColor="text1" w:themeTint="F2"/>
                <w:kern w:val="0"/>
                <w:sz w:val="24"/>
                <w14:textFill>
                  <w14:solidFill>
                    <w14:schemeClr w14:val="tx1">
                      <w14:lumMod w14:val="95000"/>
                      <w14:lumOff w14:val="5000"/>
                    </w14:schemeClr>
                  </w14:solidFill>
                </w14:textFill>
              </w:rPr>
            </w:pPr>
            <w:r>
              <w:rPr>
                <w:rFonts w:hint="eastAsia" w:ascii="Times New Roman" w:hAnsi="Times New Roman" w:cs="Times New Roman"/>
                <w:b/>
                <w:color w:val="0D0D0D" w:themeColor="text1" w:themeTint="F2"/>
                <w:kern w:val="0"/>
                <w:sz w:val="24"/>
                <w:lang w:val="en-US" w:eastAsia="zh-CN"/>
                <w14:textFill>
                  <w14:solidFill>
                    <w14:schemeClr w14:val="tx1">
                      <w14:lumMod w14:val="95000"/>
                      <w14:lumOff w14:val="5000"/>
                    </w14:schemeClr>
                  </w14:solidFill>
                </w14:textFill>
              </w:rPr>
              <w:t>6、</w:t>
            </w:r>
            <w:r>
              <w:rPr>
                <w:rFonts w:hint="default" w:ascii="Times New Roman" w:hAnsi="Times New Roman" w:cs="Times New Roman"/>
                <w:b/>
                <w:color w:val="0D0D0D" w:themeColor="text1" w:themeTint="F2"/>
                <w:kern w:val="0"/>
                <w:sz w:val="24"/>
                <w14:textFill>
                  <w14:solidFill>
                    <w14:schemeClr w14:val="tx1">
                      <w14:lumMod w14:val="95000"/>
                      <w14:lumOff w14:val="5000"/>
                    </w14:schemeClr>
                  </w14:solidFill>
                </w14:textFill>
              </w:rPr>
              <w:t>选址符合性分析</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contextualSpacing/>
              <w:jc w:val="left"/>
              <w:textAlignment w:val="auto"/>
              <w:rPr>
                <w:rFonts w:hint="default" w:ascii="Times New Roman" w:hAnsi="Times New Roman" w:cs="Times New Roman"/>
                <w:color w:val="0D0D0D" w:themeColor="text1" w:themeTint="F2"/>
                <w:kern w:val="0"/>
                <w:sz w:val="24"/>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14:textFill>
                  <w14:solidFill>
                    <w14:schemeClr w14:val="tx1">
                      <w14:lumMod w14:val="95000"/>
                      <w14:lumOff w14:val="5000"/>
                    </w14:schemeClr>
                  </w14:solidFill>
                </w14:textFill>
              </w:rPr>
              <w:t>本项目位于位于陕西省西安市灞桥区水安路108号</w:t>
            </w:r>
            <w:r>
              <w:rPr>
                <w:rFonts w:hint="default" w:ascii="Times New Roman" w:hAnsi="Times New Roman" w:cs="Times New Roman"/>
                <w:color w:val="0D0D0D" w:themeColor="text1" w:themeTint="F2"/>
                <w:kern w:val="0"/>
                <w:sz w:val="24"/>
                <w:lang w:eastAsia="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contextualSpacing/>
              <w:jc w:val="left"/>
              <w:textAlignment w:val="auto"/>
              <w:rPr>
                <w:rFonts w:hint="default" w:ascii="Times New Roman" w:hAnsi="Times New Roman" w:cs="Times New Roman"/>
                <w:color w:val="0D0D0D" w:themeColor="text1" w:themeTint="F2"/>
                <w:kern w:val="0"/>
                <w:sz w:val="24"/>
                <w:highlight w:val="yellow"/>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highlight w:val="none"/>
                <w:lang w:eastAsia="zh-CN"/>
                <w14:textFill>
                  <w14:solidFill>
                    <w14:schemeClr w14:val="tx1">
                      <w14:lumMod w14:val="95000"/>
                      <w14:lumOff w14:val="5000"/>
                    </w14:schemeClr>
                  </w14:solidFill>
                </w14:textFill>
              </w:rPr>
              <w:t>根据</w:t>
            </w:r>
            <w:r>
              <w:rPr>
                <w:rFonts w:hint="default" w:ascii="Times New Roman" w:hAnsi="Times New Roman" w:cs="Times New Roman"/>
                <w:color w:val="0D0D0D" w:themeColor="text1" w:themeTint="F2"/>
                <w:sz w:val="24"/>
                <w:szCs w:val="24"/>
                <w:highlight w:val="none"/>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highlight w:val="none"/>
                <w:lang w:val="en-US" w:eastAsia="zh-CN"/>
                <w14:textFill>
                  <w14:solidFill>
                    <w14:schemeClr w14:val="tx1">
                      <w14:lumMod w14:val="95000"/>
                      <w14:lumOff w14:val="5000"/>
                    </w14:schemeClr>
                  </w14:solidFill>
                </w14:textFill>
              </w:rPr>
              <w:t>西安市自然资源和规划局灞桥分局关于西安铁道技师学院用地意见规划的函</w:t>
            </w:r>
            <w:r>
              <w:rPr>
                <w:rFonts w:hint="default" w:ascii="Times New Roman" w:hAnsi="Times New Roman" w:cs="Times New Roman"/>
                <w:color w:val="0D0D0D" w:themeColor="text1" w:themeTint="F2"/>
                <w:sz w:val="24"/>
                <w:szCs w:val="24"/>
                <w:highlight w:val="none"/>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highlight w:val="none"/>
                <w:lang w:val="en-US"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kern w:val="0"/>
                <w:sz w:val="24"/>
                <w:highlight w:val="none"/>
                <w:lang w:eastAsia="zh-CN"/>
                <w14:textFill>
                  <w14:solidFill>
                    <w14:schemeClr w14:val="tx1">
                      <w14:lumMod w14:val="95000"/>
                      <w14:lumOff w14:val="5000"/>
                    </w14:schemeClr>
                  </w14:solidFill>
                </w14:textFill>
              </w:rPr>
              <w:t>本项目规划用地</w:t>
            </w:r>
            <w:r>
              <w:rPr>
                <w:rFonts w:hint="eastAsia" w:ascii="Times New Roman" w:hAnsi="Times New Roman" w:cs="Times New Roman"/>
                <w:color w:val="0D0D0D" w:themeColor="text1" w:themeTint="F2"/>
                <w:kern w:val="0"/>
                <w:sz w:val="24"/>
                <w:highlight w:val="none"/>
                <w:lang w:val="en-US" w:eastAsia="zh-CN"/>
                <w14:textFill>
                  <w14:solidFill>
                    <w14:schemeClr w14:val="tx1">
                      <w14:lumMod w14:val="95000"/>
                      <w14:lumOff w14:val="5000"/>
                    </w14:schemeClr>
                  </w14:solidFill>
                </w14:textFill>
              </w:rPr>
              <w:t>性质</w:t>
            </w:r>
            <w:r>
              <w:rPr>
                <w:rFonts w:hint="default" w:ascii="Times New Roman" w:hAnsi="Times New Roman" w:cs="Times New Roman"/>
                <w:color w:val="0D0D0D" w:themeColor="text1" w:themeTint="F2"/>
                <w:kern w:val="0"/>
                <w:sz w:val="24"/>
                <w:highlight w:val="none"/>
                <w:lang w:eastAsia="zh-CN"/>
                <w14:textFill>
                  <w14:solidFill>
                    <w14:schemeClr w14:val="tx1">
                      <w14:lumMod w14:val="95000"/>
                      <w14:lumOff w14:val="5000"/>
                    </w14:schemeClr>
                  </w14:solidFill>
                </w14:textFill>
              </w:rPr>
              <w:t>为</w:t>
            </w:r>
            <w:r>
              <w:rPr>
                <w:rFonts w:hint="eastAsia" w:ascii="Times New Roman" w:hAnsi="Times New Roman" w:cs="Times New Roman"/>
                <w:color w:val="0D0D0D" w:themeColor="text1" w:themeTint="F2"/>
                <w:kern w:val="0"/>
                <w:sz w:val="24"/>
                <w:highlight w:val="none"/>
                <w:lang w:val="en-US" w:eastAsia="zh-CN"/>
                <w14:textFill>
                  <w14:solidFill>
                    <w14:schemeClr w14:val="tx1">
                      <w14:lumMod w14:val="95000"/>
                      <w14:lumOff w14:val="5000"/>
                    </w14:schemeClr>
                  </w14:solidFill>
                </w14:textFill>
              </w:rPr>
              <w:t>教育科研用地；</w:t>
            </w:r>
          </w:p>
          <w:p>
            <w:pPr>
              <w:keepNext w:val="0"/>
              <w:keepLines w:val="0"/>
              <w:suppressLineNumbers w:val="0"/>
              <w:spacing w:before="0" w:beforeAutospacing="0" w:after="0" w:afterAutospacing="0" w:line="360" w:lineRule="auto"/>
              <w:ind w:left="0" w:right="0" w:firstLine="480" w:firstLineChars="200"/>
              <w:contextualSpacing/>
              <w:rPr>
                <w:rFonts w:ascii="Times New Roman" w:hAnsi="Times New Roman"/>
                <w:color w:val="0D0D0D" w:themeColor="text1" w:themeTint="F2"/>
                <w:kern w:val="0"/>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highlight w:val="none"/>
                <w14:textFill>
                  <w14:solidFill>
                    <w14:schemeClr w14:val="tx1">
                      <w14:lumMod w14:val="95000"/>
                      <w14:lumOff w14:val="5000"/>
                    </w14:schemeClr>
                  </w14:solidFill>
                </w14:textFill>
              </w:rPr>
              <w:t>根据现场踏勘可知</w:t>
            </w:r>
            <w:r>
              <w:rPr>
                <w:rFonts w:hint="eastAsia" w:ascii="Times New Roman" w:hAnsi="Times New Roman"/>
                <w:color w:val="0D0D0D" w:themeColor="text1" w:themeTint="F2"/>
                <w:kern w:val="0"/>
                <w:sz w:val="24"/>
                <w:highlight w:val="none"/>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项目北侧和东侧为水安路，南侧为二塬子水电站，西侧为肖家村</w:t>
            </w:r>
            <w:r>
              <w:rPr>
                <w:rFonts w:hint="eastAsia" w:ascii="Times New Roman" w:hAnsi="Times New Roman"/>
                <w:color w:val="0D0D0D" w:themeColor="text1" w:themeTint="F2"/>
                <w:kern w:val="0"/>
                <w:sz w:val="24"/>
                <w:highlight w:val="none"/>
                <w14:textFill>
                  <w14:solidFill>
                    <w14:schemeClr w14:val="tx1">
                      <w14:lumMod w14:val="95000"/>
                      <w14:lumOff w14:val="5000"/>
                    </w14:schemeClr>
                  </w14:solidFill>
                </w14:textFill>
              </w:rPr>
              <w:t>。本项目所产生的“三废”产生量及排放量较小，能做到有效的处理，三废达标排放，对区域环境影响较小。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kern w:val="0"/>
                <w:sz w:val="24"/>
                <w:highlight w:val="none"/>
                <w14:textFill>
                  <w14:solidFill>
                    <w14:schemeClr w14:val="tx1">
                      <w14:lumMod w14:val="95000"/>
                      <w14:lumOff w14:val="5000"/>
                    </w14:schemeClr>
                  </w14:solidFill>
                </w14:textFill>
              </w:rPr>
              <w:t>因此，本项目选址基本合理</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color w:val="0D0D0D" w:themeColor="text1" w:themeTint="F2"/>
                <w:kern w:val="0"/>
                <w:sz w:val="24"/>
                <w:szCs w:val="24"/>
                <w:lang w:val="en-US" w:eastAsia="zh-CN"/>
                <w14:textFill>
                  <w14:solidFill>
                    <w14:schemeClr w14:val="tx1">
                      <w14:lumMod w14:val="95000"/>
                      <w14:lumOff w14:val="5000"/>
                    </w14:schemeClr>
                  </w14:solidFill>
                </w14:textFill>
              </w:rPr>
            </w:pPr>
          </w:p>
        </w:tc>
      </w:tr>
    </w:tbl>
    <w:p>
      <w:pPr>
        <w:spacing w:line="360" w:lineRule="auto"/>
        <w:rPr>
          <w:rFonts w:hint="default" w:ascii="Times New Roman" w:hAnsi="Times New Roman" w:eastAsia="黑体" w:cs="Times New Roman"/>
          <w:color w:val="0D0D0D" w:themeColor="text1" w:themeTint="F2"/>
          <w:kern w:val="2"/>
          <w:sz w:val="30"/>
          <w:szCs w:val="24"/>
          <w:lang w:val="en-US" w:eastAsia="zh-CN" w:bidi="ar"/>
          <w14:textFill>
            <w14:solidFill>
              <w14:schemeClr w14:val="tx1">
                <w14:lumMod w14:val="95000"/>
                <w14:lumOff w14:val="5000"/>
              </w14:schemeClr>
            </w14:solidFill>
          </w14:textFill>
        </w:rPr>
        <w:sectPr>
          <w:footerReference r:id="rId3" w:type="default"/>
          <w:pgSz w:w="11906" w:h="16838"/>
          <w:pgMar w:top="1702" w:right="1531" w:bottom="1702" w:left="1531" w:header="850" w:footer="1304"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宋体" w:hAnsi="宋体" w:eastAsia="宋体" w:cs="宋体"/>
          <w:color w:val="0D0D0D" w:themeColor="text1" w:themeTint="F2"/>
          <w:sz w:val="30"/>
          <w:szCs w:val="30"/>
          <w:lang w:val="en-US"/>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二、建设项目工程分析</w:t>
      </w:r>
    </w:p>
    <w:tbl>
      <w:tblPr>
        <w:tblStyle w:val="25"/>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23" w:type="dxa"/>
            <w:tcBorders>
              <w:top w:val="single" w:color="auto" w:sz="8" w:space="0"/>
              <w:left w:val="single" w:color="auto" w:sz="8" w:space="0"/>
              <w:bottom w:val="single" w:color="auto" w:sz="4" w:space="0"/>
              <w:right w:val="single" w:color="auto" w:sz="4" w:space="0"/>
            </w:tcBorders>
            <w:shd w:val="clear" w:color="auto" w:fill="auto"/>
            <w:vAlign w:val="center"/>
          </w:tcPr>
          <w:p>
            <w:pPr>
              <w:pStyle w:val="23"/>
              <w:widowControl/>
              <w:adjustRightInd w:val="0"/>
              <w:snapToGrid w:val="0"/>
              <w:spacing w:before="0" w:beforeAutospacing="0" w:after="0" w:afterAutospacing="0"/>
              <w:ind w:left="0" w:right="0"/>
              <w:jc w:val="center"/>
              <w:rPr>
                <w:rFonts w:cs="宋体"/>
                <w:color w:val="0D0D0D" w:themeColor="text1" w:themeTint="F2"/>
                <w:kern w:val="2"/>
                <w:sz w:val="21"/>
                <w:szCs w:val="21"/>
                <w:lang w:val="en-US"/>
                <w14:textFill>
                  <w14:solidFill>
                    <w14:schemeClr w14:val="tx1">
                      <w14:lumMod w14:val="95000"/>
                      <w14:lumOff w14:val="5000"/>
                    </w14:schemeClr>
                  </w14:solidFill>
                </w14:textFill>
              </w:rPr>
            </w:pPr>
            <w:r>
              <w:rPr>
                <w:rFonts w:cs="宋体"/>
                <w:color w:val="0D0D0D" w:themeColor="text1" w:themeTint="F2"/>
                <w:kern w:val="2"/>
                <w:sz w:val="21"/>
                <w:szCs w:val="21"/>
                <w14:textFill>
                  <w14:solidFill>
                    <w14:schemeClr w14:val="tx1">
                      <w14:lumMod w14:val="95000"/>
                      <w14:lumOff w14:val="5000"/>
                    </w14:schemeClr>
                  </w14:solidFill>
                </w14:textFill>
              </w:rPr>
              <w:t>建设内容</w:t>
            </w:r>
          </w:p>
        </w:tc>
        <w:tc>
          <w:tcPr>
            <w:tcW w:w="8161" w:type="dxa"/>
            <w:tcBorders>
              <w:top w:val="single" w:color="auto" w:sz="8" w:space="0"/>
              <w:left w:val="single" w:color="auto" w:sz="4" w:space="0"/>
              <w:bottom w:val="single" w:color="auto" w:sz="4" w:space="0"/>
              <w:right w:val="single" w:color="auto" w:sz="8"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t>1、项目概况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西安铁道技师学院前身为西安数字技术学院，成立于2007年，根据国家政策规定要求，2013年更名为西安数字科技技师学院，根据学院发展战略调整，2015年4月更名为西安铁道技师学院。学院主要设置有高铁（动车）乘务、城市轨道交通运营与管理、动车制造与检修、铁路施工与养护、轨道供电与信号、电力机车运用与检修、工业机器人应用与维护、邮轮乘务等专业，学校设置有实验实训楼，主要进行数控机床和车辆维修实习使用，不涉及化学和生物实验室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因项目已于2007年建设，期间一直未办理环评手续，后经政府部门对白鹿原大学城八所院校规划行政许可证手续进行研究，原则同意进行补办相关手续；根据《建设项目环境影响评价分类管理名录（2021年版）》不涉及环境敏感区、化学和生物实验室的学校无需办理环评，本项目涉及锅炉，因此本次只对锅炉进行评价，项目锅炉于2018年建设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项目未批先建处于未处罚状态。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cs="Times New Roman"/>
                <w:b/>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Times New Roman" w:hAnsi="Times New Roman" w:cs="Times New Roman"/>
                <w:b/>
                <w:bCs/>
                <w:color w:val="0D0D0D" w:themeColor="text1" w:themeTint="F2"/>
                <w:sz w:val="24"/>
                <w:szCs w:val="24"/>
                <w14:textFill>
                  <w14:solidFill>
                    <w14:schemeClr w14:val="tx1">
                      <w14:lumMod w14:val="95000"/>
                      <w14:lumOff w14:val="5000"/>
                    </w14:schemeClr>
                  </w14:solidFill>
                </w14:textFill>
              </w:rPr>
              <w:t>、</w:t>
            </w:r>
            <w:r>
              <w:rPr>
                <w:rFonts w:ascii="Times New Roman" w:hAnsi="Times New Roman" w:cs="Times New Roman"/>
                <w:b/>
                <w:bCs/>
                <w:color w:val="0D0D0D" w:themeColor="text1" w:themeTint="F2"/>
                <w:sz w:val="24"/>
                <w:szCs w:val="24"/>
                <w14:textFill>
                  <w14:solidFill>
                    <w14:schemeClr w14:val="tx1">
                      <w14:lumMod w14:val="95000"/>
                      <w14:lumOff w14:val="5000"/>
                    </w14:schemeClr>
                  </w14:solidFill>
                </w14:textFill>
              </w:rPr>
              <w:t>建设内容与规模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color w:val="auto"/>
                <w:sz w:val="24"/>
                <w:szCs w:val="24"/>
                <w:highlight w:val="none"/>
                <w:lang w:val="en-US"/>
              </w:rPr>
            </w:pPr>
            <w:r>
              <w:rPr>
                <w:rFonts w:hint="default" w:ascii="Times New Roman" w:hAnsi="Times New Roman" w:eastAsia="宋体" w:cs="Times New Roman"/>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本项目位于陕西省西安市灞桥区水安路108</w:t>
            </w:r>
            <w:r>
              <w:rPr>
                <w:rFonts w:hint="default" w:ascii="Times New Roman" w:hAnsi="Times New Roman" w:eastAsia="宋体" w:cs="Times New Roman"/>
                <w:color w:val="auto"/>
                <w:kern w:val="2"/>
                <w:sz w:val="24"/>
                <w:szCs w:val="24"/>
                <w:highlight w:val="none"/>
                <w:lang w:val="en-US" w:eastAsia="zh-CN" w:bidi="ar-SA"/>
              </w:rPr>
              <w:t>号，</w:t>
            </w:r>
            <w:r>
              <w:rPr>
                <w:rFonts w:hint="default" w:ascii="Times New Roman" w:hAnsi="Times New Roman" w:cs="Times New Roman"/>
                <w:bCs/>
                <w:color w:val="auto"/>
                <w:kern w:val="2"/>
                <w:sz w:val="24"/>
                <w:szCs w:val="24"/>
                <w:highlight w:val="none"/>
                <w:lang w:val="en-US" w:eastAsia="zh-CN" w:bidi="ar-SA"/>
              </w:rPr>
              <w:t>本项目</w:t>
            </w:r>
            <w:r>
              <w:rPr>
                <w:rFonts w:hint="eastAsia" w:ascii="Times New Roman" w:hAnsi="Times New Roman" w:cs="Times New Roman"/>
                <w:bCs/>
                <w:color w:val="auto"/>
                <w:kern w:val="2"/>
                <w:sz w:val="24"/>
                <w:szCs w:val="24"/>
                <w:highlight w:val="none"/>
                <w:lang w:val="en-US" w:eastAsia="zh-CN" w:bidi="ar-SA"/>
              </w:rPr>
              <w:t>总</w:t>
            </w:r>
            <w:r>
              <w:rPr>
                <w:rFonts w:hint="default" w:ascii="Times New Roman" w:hAnsi="Times New Roman" w:cs="Times New Roman"/>
                <w:bCs/>
                <w:color w:val="auto"/>
                <w:kern w:val="2"/>
                <w:sz w:val="24"/>
                <w:szCs w:val="24"/>
                <w:highlight w:val="none"/>
                <w:lang w:val="en-US" w:eastAsia="zh-CN" w:bidi="ar-SA"/>
              </w:rPr>
              <w:t>占地324520m</w:t>
            </w:r>
            <w:r>
              <w:rPr>
                <w:rFonts w:hint="default" w:ascii="Times New Roman" w:hAnsi="Times New Roman" w:cs="Times New Roman"/>
                <w:bCs/>
                <w:color w:val="auto"/>
                <w:kern w:val="2"/>
                <w:sz w:val="24"/>
                <w:szCs w:val="24"/>
                <w:highlight w:val="none"/>
                <w:vertAlign w:val="superscript"/>
                <w:lang w:val="en-US" w:eastAsia="zh-CN" w:bidi="ar-SA"/>
              </w:rPr>
              <w:t>2</w:t>
            </w:r>
            <w:r>
              <w:rPr>
                <w:rFonts w:hint="default" w:ascii="Times New Roman" w:hAnsi="Times New Roman" w:cs="Times New Roman"/>
                <w:bCs/>
                <w:color w:val="auto"/>
                <w:kern w:val="2"/>
                <w:sz w:val="24"/>
                <w:szCs w:val="24"/>
                <w:highlight w:val="none"/>
                <w:lang w:val="en-US" w:eastAsia="zh-CN" w:bidi="ar-SA"/>
              </w:rPr>
              <w:t>（合486.78亩）</w:t>
            </w:r>
            <w:r>
              <w:rPr>
                <w:rFonts w:hint="eastAsia" w:ascii="Times New Roman" w:hAnsi="Times New Roman" w:cs="Times New Roman"/>
                <w:bCs/>
                <w:color w:val="auto"/>
                <w:kern w:val="2"/>
                <w:sz w:val="24"/>
                <w:szCs w:val="24"/>
                <w:highlight w:val="none"/>
                <w:lang w:val="en-US" w:eastAsia="zh-CN" w:bidi="ar-SA"/>
              </w:rPr>
              <w:t>，锅炉房</w:t>
            </w:r>
            <w:r>
              <w:rPr>
                <w:rFonts w:hint="default" w:ascii="Times New Roman" w:hAnsi="Times New Roman" w:cs="Times New Roman"/>
                <w:bCs/>
                <w:color w:val="auto"/>
                <w:kern w:val="2"/>
                <w:sz w:val="24"/>
                <w:szCs w:val="24"/>
                <w:highlight w:val="none"/>
                <w:lang w:val="en-US" w:eastAsia="zh-CN" w:bidi="ar-SA"/>
              </w:rPr>
              <w:t>建筑面积</w:t>
            </w:r>
            <w:r>
              <w:rPr>
                <w:rFonts w:hint="eastAsia" w:ascii="Times New Roman" w:hAnsi="Times New Roman" w:cs="Times New Roman"/>
                <w:bCs/>
                <w:color w:val="auto"/>
                <w:kern w:val="2"/>
                <w:sz w:val="24"/>
                <w:szCs w:val="24"/>
                <w:highlight w:val="none"/>
                <w:lang w:val="en-US" w:eastAsia="zh-CN" w:bidi="ar-SA"/>
              </w:rPr>
              <w:t>505.95</w:t>
            </w:r>
            <w:r>
              <w:rPr>
                <w:rFonts w:hint="default" w:ascii="Times New Roman" w:hAnsi="Times New Roman" w:cs="Times New Roman"/>
                <w:bCs/>
                <w:color w:val="auto"/>
                <w:kern w:val="2"/>
                <w:sz w:val="24"/>
                <w:szCs w:val="24"/>
                <w:highlight w:val="none"/>
                <w:lang w:val="en-US" w:eastAsia="zh-CN" w:bidi="ar-SA"/>
              </w:rPr>
              <w:t>m</w:t>
            </w:r>
            <w:r>
              <w:rPr>
                <w:rFonts w:hint="default" w:ascii="Times New Roman" w:hAnsi="Times New Roman" w:cs="Times New Roman"/>
                <w:bCs/>
                <w:color w:val="auto"/>
                <w:kern w:val="2"/>
                <w:sz w:val="24"/>
                <w:szCs w:val="24"/>
                <w:highlight w:val="none"/>
                <w:vertAlign w:val="superscript"/>
                <w:lang w:val="en-US" w:eastAsia="zh-CN" w:bidi="ar-SA"/>
              </w:rPr>
              <w:t>2</w:t>
            </w:r>
            <w:r>
              <w:rPr>
                <w:rFonts w:hint="default" w:ascii="Times New Roman" w:hAnsi="Times New Roman" w:cs="Times New Roman"/>
                <w:bCs/>
                <w:color w:val="auto"/>
                <w:kern w:val="2"/>
                <w:sz w:val="24"/>
                <w:szCs w:val="24"/>
                <w:highlight w:val="none"/>
                <w:lang w:val="en-US" w:eastAsia="zh-CN" w:bidi="ar-SA"/>
              </w:rPr>
              <w:t>。</w:t>
            </w:r>
          </w:p>
          <w:p>
            <w:pPr>
              <w:pStyle w:val="39"/>
              <w:keepNext w:val="0"/>
              <w:keepLines w:val="0"/>
              <w:suppressLineNumbers w:val="0"/>
              <w:spacing w:before="0" w:beforeAutospacing="0" w:after="0" w:afterAutospacing="0"/>
              <w:ind w:left="0" w:right="0" w:firstLine="480"/>
              <w:rPr>
                <w:rFonts w:ascii="Times New Roman" w:hAnsi="Times New Roman"/>
                <w:b/>
                <w:color w:val="auto"/>
                <w:sz w:val="24"/>
                <w:szCs w:val="24"/>
                <w:highlight w:val="none"/>
              </w:rPr>
            </w:pPr>
            <w:r>
              <w:rPr>
                <w:rFonts w:ascii="Times New Roman" w:hAnsi="Times New Roman"/>
                <w:color w:val="auto"/>
                <w:sz w:val="24"/>
                <w:szCs w:val="24"/>
                <w:highlight w:val="none"/>
              </w:rPr>
              <w:t>具体的工程组成见表</w:t>
            </w:r>
            <w:r>
              <w:rPr>
                <w:rFonts w:hint="eastAsia"/>
                <w:color w:val="auto"/>
                <w:sz w:val="24"/>
                <w:szCs w:val="24"/>
                <w:highlight w:val="none"/>
                <w:lang w:val="en-US" w:eastAsia="zh-CN"/>
              </w:rPr>
              <w:t>2</w:t>
            </w:r>
            <w:r>
              <w:rPr>
                <w:rFonts w:ascii="Times New Roman" w:hAnsi="Times New Roman"/>
                <w:color w:val="auto"/>
                <w:sz w:val="24"/>
                <w:szCs w:val="24"/>
                <w:highlight w:val="none"/>
              </w:rPr>
              <w:t>-</w:t>
            </w:r>
            <w:r>
              <w:rPr>
                <w:rFonts w:hint="eastAsia"/>
                <w:color w:val="auto"/>
                <w:sz w:val="24"/>
                <w:szCs w:val="24"/>
                <w:highlight w:val="none"/>
                <w:lang w:val="en-US" w:eastAsia="zh-CN"/>
              </w:rPr>
              <w:t>1</w:t>
            </w:r>
            <w:r>
              <w:rPr>
                <w:rFonts w:ascii="Times New Roman" w:hAnsi="Times New Roman"/>
                <w:color w:val="auto"/>
                <w:sz w:val="24"/>
                <w:szCs w:val="24"/>
                <w:highlight w:val="none"/>
              </w:rPr>
              <w:t>。</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ascii="Times New Roman" w:hAnsi="Times New Roman"/>
                <w:b/>
                <w:color w:val="auto"/>
                <w:sz w:val="21"/>
                <w:szCs w:val="21"/>
                <w:highlight w:val="none"/>
              </w:rPr>
            </w:pPr>
            <w:r>
              <w:rPr>
                <w:rFonts w:ascii="Times New Roman" w:hAnsi="Times New Roman"/>
                <w:b/>
                <w:color w:val="auto"/>
                <w:sz w:val="21"/>
                <w:szCs w:val="21"/>
                <w:highlight w:val="none"/>
              </w:rPr>
              <w:t>表</w:t>
            </w:r>
            <w:r>
              <w:rPr>
                <w:rFonts w:hint="eastAsia" w:ascii="Times New Roman" w:hAnsi="Times New Roman"/>
                <w:b/>
                <w:color w:val="auto"/>
                <w:sz w:val="21"/>
                <w:szCs w:val="21"/>
                <w:highlight w:val="none"/>
                <w:lang w:val="en-US" w:eastAsia="zh-CN"/>
              </w:rPr>
              <w:t>2</w:t>
            </w:r>
            <w:r>
              <w:rPr>
                <w:rFonts w:ascii="Times New Roman" w:hAnsi="Times New Roman"/>
                <w:b/>
                <w:color w:val="auto"/>
                <w:sz w:val="21"/>
                <w:szCs w:val="21"/>
                <w:highlight w:val="none"/>
              </w:rPr>
              <w:t>-</w:t>
            </w:r>
            <w:r>
              <w:rPr>
                <w:rFonts w:hint="eastAsia" w:ascii="Times New Roman" w:hAnsi="Times New Roman"/>
                <w:b/>
                <w:color w:val="auto"/>
                <w:sz w:val="21"/>
                <w:szCs w:val="21"/>
                <w:highlight w:val="none"/>
                <w:lang w:val="en-US" w:eastAsia="zh-CN"/>
              </w:rPr>
              <w:t>1</w:t>
            </w:r>
            <w:r>
              <w:rPr>
                <w:rFonts w:ascii="Times New Roman" w:hAnsi="Times New Roman"/>
                <w:b/>
                <w:color w:val="auto"/>
                <w:sz w:val="21"/>
                <w:szCs w:val="21"/>
                <w:highlight w:val="none"/>
              </w:rPr>
              <w:t xml:space="preserve">   工程组成情况表</w:t>
            </w:r>
          </w:p>
          <w:tbl>
            <w:tblPr>
              <w:tblStyle w:val="25"/>
              <w:tblW w:w="503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62"/>
              <w:gridCol w:w="696"/>
              <w:gridCol w:w="1368"/>
              <w:gridCol w:w="4069"/>
              <w:gridCol w:w="138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28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43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项目名称</w:t>
                  </w: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项目组成</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规模</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28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3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主体工程</w:t>
                  </w: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锅炉房</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F，</w:t>
                  </w:r>
                  <w:r>
                    <w:rPr>
                      <w:rFonts w:hint="eastAsia" w:ascii="Times New Roman" w:hAnsi="Times New Roman" w:cs="Times New Roman"/>
                      <w:sz w:val="21"/>
                      <w:szCs w:val="21"/>
                      <w:lang w:eastAsia="zh-CN"/>
                    </w:rPr>
                    <w:t>西锅炉房为</w:t>
                  </w:r>
                  <w:r>
                    <w:rPr>
                      <w:rFonts w:hint="default" w:ascii="Times New Roman" w:hAnsi="Times New Roman" w:cs="Times New Roman"/>
                      <w:sz w:val="21"/>
                      <w:szCs w:val="21"/>
                      <w:lang w:eastAsia="zh-CN"/>
                    </w:rPr>
                    <w:t>混凝土框架</w:t>
                  </w:r>
                  <w:r>
                    <w:rPr>
                      <w:rFonts w:hint="default" w:ascii="Times New Roman" w:hAnsi="Times New Roman" w:cs="Times New Roman"/>
                      <w:sz w:val="21"/>
                      <w:szCs w:val="21"/>
                    </w:rPr>
                    <w:t>结构，</w:t>
                  </w:r>
                  <w:r>
                    <w:rPr>
                      <w:rFonts w:hint="default" w:ascii="Times New Roman" w:hAnsi="Times New Roman" w:cs="Times New Roman"/>
                      <w:sz w:val="21"/>
                      <w:szCs w:val="21"/>
                      <w:lang w:val="en-US" w:eastAsia="zh-CN"/>
                    </w:rPr>
                    <w:t>建筑面积</w:t>
                  </w:r>
                  <w:r>
                    <w:rPr>
                      <w:rFonts w:hint="eastAsia" w:ascii="Times New Roman" w:hAnsi="Times New Roman" w:cs="Times New Roman"/>
                      <w:sz w:val="21"/>
                      <w:szCs w:val="21"/>
                      <w:lang w:val="en-US" w:eastAsia="zh-CN"/>
                    </w:rPr>
                    <w:t>323.65</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eastAsia" w:ascii="Times New Roman" w:hAnsi="Times New Roman" w:cs="Times New Roman"/>
                      <w:sz w:val="21"/>
                      <w:szCs w:val="21"/>
                      <w:lang w:eastAsia="zh-CN"/>
                    </w:rPr>
                    <w:t>；东锅炉房为钢架</w:t>
                  </w:r>
                  <w:r>
                    <w:rPr>
                      <w:rFonts w:hint="default" w:ascii="Times New Roman" w:hAnsi="Times New Roman" w:cs="Times New Roman"/>
                      <w:sz w:val="21"/>
                      <w:szCs w:val="21"/>
                    </w:rPr>
                    <w:t>结构，建筑面积</w:t>
                  </w:r>
                  <w:r>
                    <w:rPr>
                      <w:rFonts w:hint="eastAsia" w:ascii="Times New Roman" w:hAnsi="Times New Roman" w:cs="Times New Roman"/>
                      <w:sz w:val="21"/>
                      <w:szCs w:val="21"/>
                      <w:lang w:val="en-US" w:eastAsia="zh-CN"/>
                    </w:rPr>
                    <w:t>182.3</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heme="minorHAnsi" w:hAnsiTheme="minorHAnsi" w:eastAsiaTheme="minorEastAsia" w:cstheme="minorBidi"/>
                      <w:bCs/>
                      <w:kern w:val="2"/>
                      <w:sz w:val="21"/>
                      <w:szCs w:val="21"/>
                      <w:lang w:val="en-US" w:eastAsia="zh-CN" w:bidi="ar-SA"/>
                    </w:rPr>
                  </w:pPr>
                  <w:r>
                    <w:rPr>
                      <w:bCs/>
                      <w:szCs w:val="21"/>
                    </w:rPr>
                    <w:t>已建成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289"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2</w:t>
                  </w:r>
                </w:p>
              </w:tc>
              <w:tc>
                <w:tcPr>
                  <w:tcW w:w="436"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公用</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给水</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市政</w:t>
                  </w:r>
                  <w:r>
                    <w:rPr>
                      <w:rFonts w:hint="default" w:ascii="Times New Roman" w:hAnsi="Times New Roman" w:cs="Times New Roman"/>
                      <w:color w:val="auto"/>
                      <w:sz w:val="21"/>
                      <w:szCs w:val="21"/>
                      <w:lang w:eastAsia="zh-CN"/>
                    </w:rPr>
                    <w:t>管网供给</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b w:val="0"/>
                      <w:bCs w:val="0"/>
                      <w:color w:val="000000"/>
                      <w:sz w:val="21"/>
                      <w:szCs w:val="21"/>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排水</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室内排水采用雨、污分流制，</w:t>
                  </w:r>
                  <w:r>
                    <w:rPr>
                      <w:rFonts w:hint="default" w:ascii="Times New Roman" w:hAnsi="Times New Roman" w:cs="Times New Roman"/>
                      <w:color w:val="auto"/>
                      <w:sz w:val="21"/>
                      <w:szCs w:val="21"/>
                      <w:lang w:eastAsia="zh-CN"/>
                    </w:rPr>
                    <w:t>生活污水</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lang w:eastAsia="zh-CN"/>
                    </w:rPr>
                    <w:t>锅炉定期排污水</w:t>
                  </w:r>
                  <w:r>
                    <w:rPr>
                      <w:rFonts w:hint="eastAsia" w:ascii="Times New Roman" w:hAnsi="Times New Roman" w:cs="Times New Roman"/>
                      <w:color w:val="auto"/>
                      <w:sz w:val="21"/>
                      <w:szCs w:val="21"/>
                      <w:lang w:eastAsia="zh-CN"/>
                    </w:rPr>
                    <w:t>和软化水系统排水</w:t>
                  </w:r>
                  <w:r>
                    <w:rPr>
                      <w:rFonts w:hint="default" w:ascii="Times New Roman" w:hAnsi="Times New Roman" w:cs="Times New Roman"/>
                      <w:color w:val="auto"/>
                      <w:sz w:val="21"/>
                      <w:szCs w:val="21"/>
                      <w:lang w:eastAsia="zh-CN"/>
                    </w:rPr>
                    <w:t>经化粪池后排入市政污水管道</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bCs/>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供电</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由市政电网引入</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b w:val="0"/>
                      <w:bCs w:val="0"/>
                      <w:color w:val="000000"/>
                      <w:sz w:val="21"/>
                      <w:szCs w:val="21"/>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采暖、制冷</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采暖使用散热器</w:t>
                  </w:r>
                  <w:r>
                    <w:rPr>
                      <w:rFonts w:hint="default" w:ascii="Times New Roman" w:hAnsi="Times New Roman" w:cs="Times New Roman"/>
                      <w:color w:val="auto"/>
                      <w:sz w:val="21"/>
                      <w:szCs w:val="21"/>
                      <w:lang w:val="en-US" w:eastAsia="zh-CN"/>
                    </w:rPr>
                    <w:t>+学校</w:t>
                  </w:r>
                  <w:r>
                    <w:rPr>
                      <w:rFonts w:hint="eastAsia" w:ascii="Times New Roman" w:hAnsi="Times New Roman" w:cs="Times New Roman"/>
                      <w:color w:val="auto"/>
                      <w:sz w:val="21"/>
                      <w:szCs w:val="21"/>
                      <w:lang w:val="en-US" w:eastAsia="zh-CN"/>
                    </w:rPr>
                    <w:t>锅炉房</w:t>
                  </w:r>
                  <w:r>
                    <w:rPr>
                      <w:rFonts w:hint="default" w:ascii="Times New Roman" w:hAnsi="Times New Roman" w:cs="Times New Roman"/>
                      <w:color w:val="auto"/>
                      <w:sz w:val="21"/>
                      <w:szCs w:val="21"/>
                      <w:lang w:val="en-US" w:eastAsia="zh-CN"/>
                    </w:rPr>
                    <w:t>，制冷采用空调</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bCs/>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9"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3</w:t>
                  </w:r>
                </w:p>
              </w:tc>
              <w:tc>
                <w:tcPr>
                  <w:tcW w:w="436"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环保工程</w:t>
                  </w: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废气</w:t>
                  </w:r>
                </w:p>
              </w:tc>
              <w:tc>
                <w:tcPr>
                  <w:tcW w:w="2550" w:type="pct"/>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锅炉自带低氮燃烧器，西锅炉房锅炉废气经过</w:t>
                  </w:r>
                  <w:r>
                    <w:rPr>
                      <w:rFonts w:hint="eastAsia" w:ascii="Times New Roman" w:hAnsi="Times New Roman" w:cs="Times New Roman"/>
                      <w:color w:val="auto"/>
                      <w:sz w:val="21"/>
                      <w:szCs w:val="21"/>
                      <w:highlight w:val="none"/>
                      <w:shd w:val="clear"/>
                      <w:lang w:val="en-US" w:eastAsia="zh-CN"/>
                    </w:rPr>
                    <w:t>23</w:t>
                  </w:r>
                  <w:r>
                    <w:rPr>
                      <w:rFonts w:hint="default" w:ascii="Times New Roman" w:hAnsi="Times New Roman" w:cs="Times New Roman"/>
                      <w:color w:val="auto"/>
                      <w:sz w:val="21"/>
                      <w:szCs w:val="21"/>
                      <w:highlight w:val="none"/>
                      <w:shd w:val="clear"/>
                      <w:lang w:eastAsia="zh-CN"/>
                    </w:rPr>
                    <w:t>m排气筒（DA001、DA002、DA003）排放</w:t>
                  </w:r>
                  <w:r>
                    <w:rPr>
                      <w:rFonts w:hint="eastAsia" w:ascii="Times New Roman" w:hAnsi="Times New Roman" w:cs="Times New Roman"/>
                      <w:color w:val="auto"/>
                      <w:sz w:val="21"/>
                      <w:szCs w:val="21"/>
                      <w:highlight w:val="none"/>
                      <w:shd w:val="clear"/>
                      <w:lang w:eastAsia="zh-CN"/>
                    </w:rPr>
                    <w:t>；东</w:t>
                  </w:r>
                  <w:r>
                    <w:rPr>
                      <w:rFonts w:hint="default" w:ascii="Times New Roman" w:hAnsi="Times New Roman" w:cs="Times New Roman"/>
                      <w:color w:val="auto"/>
                      <w:sz w:val="21"/>
                      <w:szCs w:val="21"/>
                      <w:highlight w:val="none"/>
                      <w:shd w:val="clear"/>
                      <w:lang w:eastAsia="zh-CN"/>
                    </w:rPr>
                    <w:t>锅炉房锅炉废气经过</w:t>
                  </w:r>
                  <w:r>
                    <w:rPr>
                      <w:rFonts w:hint="eastAsia" w:ascii="Times New Roman" w:hAnsi="Times New Roman" w:cs="Times New Roman"/>
                      <w:color w:val="auto"/>
                      <w:sz w:val="21"/>
                      <w:szCs w:val="21"/>
                      <w:highlight w:val="none"/>
                      <w:shd w:val="clear"/>
                      <w:lang w:val="en-US" w:eastAsia="zh-CN"/>
                    </w:rPr>
                    <w:t>20</w:t>
                  </w:r>
                  <w:r>
                    <w:rPr>
                      <w:rFonts w:hint="default" w:ascii="Times New Roman" w:hAnsi="Times New Roman" w:cs="Times New Roman"/>
                      <w:color w:val="auto"/>
                      <w:sz w:val="21"/>
                      <w:szCs w:val="21"/>
                      <w:highlight w:val="none"/>
                      <w:shd w:val="clear"/>
                      <w:lang w:eastAsia="zh-CN"/>
                    </w:rPr>
                    <w:t>m排气筒（DA004、DA005、DA006、DA007）排放</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bCs/>
                      <w:szCs w:val="21"/>
                    </w:rPr>
                    <w:t>已建成</w:t>
                  </w:r>
                  <w:r>
                    <w:rPr>
                      <w:rFonts w:hint="eastAsia"/>
                      <w:bCs/>
                      <w:szCs w:val="21"/>
                      <w:lang w:eastAsia="zh-CN"/>
                    </w:rPr>
                    <w:t>，需整改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6"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废水</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室内排水采用雨、污分流制，生活污水</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lang w:eastAsia="zh-CN"/>
                    </w:rPr>
                    <w:t>锅炉定期排污水</w:t>
                  </w:r>
                  <w:r>
                    <w:rPr>
                      <w:rFonts w:hint="eastAsia" w:ascii="Times New Roman" w:hAnsi="Times New Roman" w:cs="Times New Roman"/>
                      <w:color w:val="auto"/>
                      <w:sz w:val="21"/>
                      <w:szCs w:val="21"/>
                      <w:lang w:eastAsia="zh-CN"/>
                    </w:rPr>
                    <w:t>和软化水系统排水</w:t>
                  </w:r>
                  <w:r>
                    <w:rPr>
                      <w:rFonts w:hint="default" w:ascii="Times New Roman" w:hAnsi="Times New Roman" w:cs="Times New Roman"/>
                      <w:color w:val="auto"/>
                      <w:sz w:val="21"/>
                      <w:szCs w:val="21"/>
                      <w:lang w:eastAsia="zh-CN"/>
                    </w:rPr>
                    <w:t>经化粪池后排入市政污水管道</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eastAsia"/>
                      <w:bCs/>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噪声</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设备均选用低噪声型设备，采取基础减振、消声等降噪措施</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bCs/>
                      <w:szCs w:val="21"/>
                    </w:rPr>
                    <w:t>已建成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857"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rPr>
                    <w:t>固废</w:t>
                  </w: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生活垃圾</w:t>
                  </w:r>
                  <w:r>
                    <w:rPr>
                      <w:rFonts w:hint="eastAsia" w:ascii="Times New Roman" w:hAnsi="Times New Roman" w:cs="Times New Roman"/>
                      <w:color w:val="auto"/>
                      <w:sz w:val="21"/>
                      <w:szCs w:val="21"/>
                      <w:lang w:eastAsia="zh-CN"/>
                    </w:rPr>
                    <w:t>与学校其他各处生活垃圾统一</w:t>
                  </w:r>
                  <w:r>
                    <w:rPr>
                      <w:rFonts w:hint="default" w:ascii="Times New Roman" w:hAnsi="Times New Roman" w:cs="Times New Roman"/>
                      <w:color w:val="auto"/>
                      <w:sz w:val="21"/>
                      <w:szCs w:val="21"/>
                    </w:rPr>
                    <w:t>委托环卫部门处置</w:t>
                  </w:r>
                </w:p>
              </w:tc>
              <w:tc>
                <w:tcPr>
                  <w:tcW w:w="866" w:type="pct"/>
                  <w:tcBorders>
                    <w:tl2br w:val="nil"/>
                    <w:tr2bl w:val="nil"/>
                  </w:tcBorders>
                  <w:noWrap w:val="0"/>
                  <w:vAlign w:val="center"/>
                </w:tcPr>
                <w:p>
                  <w:pPr>
                    <w:keepNext w:val="0"/>
                    <w:keepLines w:val="0"/>
                    <w:suppressLineNumbers w:val="0"/>
                    <w:spacing w:before="0" w:beforeAutospacing="0" w:after="0" w:afterAutospacing="0"/>
                    <w:ind w:left="0" w:leftChars="0" w:right="0"/>
                    <w:jc w:val="center"/>
                    <w:rPr>
                      <w:rFonts w:hint="default" w:ascii="Times New Roman" w:hAnsi="Times New Roman" w:cs="Times New Roman"/>
                      <w:sz w:val="21"/>
                      <w:szCs w:val="21"/>
                      <w:lang w:val="en-US" w:eastAsia="zh-CN"/>
                    </w:rPr>
                  </w:pPr>
                  <w:r>
                    <w:rPr>
                      <w:rFonts w:hint="eastAsia"/>
                      <w:bCs/>
                      <w:szCs w:val="21"/>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289"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pPr>
                </w:p>
              </w:tc>
              <w:tc>
                <w:tcPr>
                  <w:tcW w:w="436"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pPr>
                </w:p>
              </w:tc>
              <w:tc>
                <w:tcPr>
                  <w:tcW w:w="857" w:type="pct"/>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pPr>
                </w:p>
              </w:tc>
              <w:tc>
                <w:tcPr>
                  <w:tcW w:w="255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废离子交换树脂由厂家回收</w:t>
                  </w:r>
                </w:p>
              </w:tc>
              <w:tc>
                <w:tcPr>
                  <w:tcW w:w="866"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bCs/>
                      <w:szCs w:val="21"/>
                      <w:lang w:val="en-US" w:eastAsia="zh-CN"/>
                    </w:rPr>
                    <w:t>/</w:t>
                  </w:r>
                </w:p>
              </w:tc>
            </w:tr>
          </w:tbl>
          <w:p>
            <w:pPr>
              <w:keepNext w:val="0"/>
              <w:keepLines w:val="0"/>
              <w:suppressLineNumbers w:val="0"/>
              <w:tabs>
                <w:tab w:val="left" w:pos="4200"/>
              </w:tabs>
              <w:spacing w:before="0" w:beforeAutospacing="0" w:after="0" w:afterAutospacing="0" w:line="360" w:lineRule="auto"/>
              <w:ind w:left="0" w:right="0" w:firstLine="482" w:firstLineChars="200"/>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、主要生产设备</w:t>
            </w:r>
          </w:p>
          <w:p>
            <w:pPr>
              <w:keepNext w:val="0"/>
              <w:keepLines w:val="0"/>
              <w:suppressLineNumbers w:val="0"/>
              <w:spacing w:before="0" w:beforeAutospacing="0" w:after="0" w:afterAutospacing="0" w:line="360" w:lineRule="auto"/>
              <w:ind w:left="0" w:right="0" w:firstLine="480" w:firstLineChars="200"/>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项目主要设施设备见表</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w:t>
            </w:r>
          </w:p>
          <w:p>
            <w:pPr>
              <w:keepNext w:val="0"/>
              <w:keepLines w:val="0"/>
              <w:suppressLineNumbers w:val="0"/>
              <w:spacing w:before="0" w:beforeAutospacing="0" w:after="0" w:afterAutospacing="0" w:line="360" w:lineRule="auto"/>
              <w:ind w:left="0" w:right="0"/>
              <w:jc w:val="center"/>
              <w:rPr>
                <w:rFonts w:ascii="Times New Roman" w:hAnsi="Times New Roman"/>
                <w:b/>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表</w:t>
            </w:r>
            <w:r>
              <w:rPr>
                <w:rFonts w:hint="eastAsia" w:ascii="Times New Roman" w:hAnsi="Times New Roman"/>
                <w:b/>
                <w:color w:val="0D0D0D" w:themeColor="text1" w:themeTint="F2"/>
                <w:szCs w:val="21"/>
                <w:highlight w:val="none"/>
                <w:lang w:val="en-US" w:eastAsia="zh-CN"/>
                <w14:textFill>
                  <w14:solidFill>
                    <w14:schemeClr w14:val="tx1">
                      <w14:lumMod w14:val="95000"/>
                      <w14:lumOff w14:val="5000"/>
                    </w14:schemeClr>
                  </w14:solidFill>
                </w14:textFill>
              </w:rPr>
              <w:t>2</w:t>
            </w: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b/>
                <w:color w:val="0D0D0D" w:themeColor="text1" w:themeTint="F2"/>
                <w:szCs w:val="21"/>
                <w:highlight w:val="none"/>
                <w:lang w:val="en-US" w:eastAsia="zh-CN"/>
                <w14:textFill>
                  <w14:solidFill>
                    <w14:schemeClr w14:val="tx1">
                      <w14:lumMod w14:val="95000"/>
                      <w14:lumOff w14:val="5000"/>
                    </w14:schemeClr>
                  </w14:solidFill>
                </w14:textFill>
              </w:rPr>
              <w:t>2</w:t>
            </w: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 xml:space="preserve">   </w:t>
            </w:r>
            <w:r>
              <w:rPr>
                <w:rFonts w:hint="eastAsia" w:ascii="Times New Roman" w:hAnsi="Times New Roman"/>
                <w:b/>
                <w:color w:val="0D0D0D" w:themeColor="text1" w:themeTint="F2"/>
                <w:szCs w:val="21"/>
                <w:highlight w:val="none"/>
                <w14:textFill>
                  <w14:solidFill>
                    <w14:schemeClr w14:val="tx1">
                      <w14:lumMod w14:val="95000"/>
                      <w14:lumOff w14:val="5000"/>
                    </w14:schemeClr>
                  </w14:solidFill>
                </w14:textFill>
              </w:rPr>
              <w:t>主要公用设备清单</w:t>
            </w:r>
          </w:p>
          <w:tbl>
            <w:tblPr>
              <w:tblStyle w:val="26"/>
              <w:tblW w:w="7978"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967"/>
              <w:gridCol w:w="1947"/>
              <w:gridCol w:w="1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名称</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数量</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bCs w:val="0"/>
                      <w:color w:val="auto"/>
                      <w:sz w:val="21"/>
                      <w:szCs w:val="21"/>
                      <w:vertAlign w:val="baseline"/>
                      <w:lang w:val="en-US" w:eastAsia="zh-CN"/>
                    </w:rPr>
                  </w:pPr>
                  <w:r>
                    <w:rPr>
                      <w:rFonts w:hint="eastAsia" w:ascii="Times New Roman" w:hAnsi="Times New Roman" w:cs="Times New Roman"/>
                      <w:b/>
                      <w:bCs w:val="0"/>
                      <w:color w:val="auto"/>
                      <w:sz w:val="21"/>
                      <w:szCs w:val="21"/>
                      <w:vertAlign w:val="baseline"/>
                      <w:lang w:val="en-US" w:eastAsia="zh-CN"/>
                    </w:rPr>
                    <w:t>规格</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b/>
                      <w:bCs w:val="0"/>
                      <w:color w:val="auto"/>
                      <w:kern w:val="2"/>
                      <w:sz w:val="21"/>
                      <w:szCs w:val="21"/>
                      <w:vertAlign w:val="baseline"/>
                      <w:lang w:val="en-US" w:eastAsia="zh-CN" w:bidi="ar-SA"/>
                    </w:rPr>
                  </w:pPr>
                  <w:r>
                    <w:rPr>
                      <w:rFonts w:hint="default" w:ascii="Times New Roman" w:hAnsi="Times New Roman" w:cs="Times New Roman"/>
                      <w:b/>
                      <w:bCs w:val="0"/>
                      <w:color w:val="auto"/>
                      <w:sz w:val="21"/>
                      <w:szCs w:val="21"/>
                      <w:vertAlign w:val="baseline"/>
                      <w:lang w:val="en-US" w:eastAsia="zh-CN"/>
                    </w:rPr>
                    <w:t>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val="0"/>
                      <w:bCs/>
                      <w:color w:val="auto"/>
                      <w:sz w:val="21"/>
                      <w:szCs w:val="21"/>
                      <w:vertAlign w:val="baseline"/>
                      <w:lang w:val="en-US" w:eastAsia="zh-CN"/>
                    </w:rPr>
                  </w:pPr>
                  <w:r>
                    <w:rPr>
                      <w:rFonts w:hint="default" w:ascii="Times New Roman" w:hAnsi="Times New Roman" w:cs="Times New Roman"/>
                      <w:b w:val="0"/>
                      <w:bCs/>
                      <w:color w:val="auto"/>
                      <w:sz w:val="21"/>
                      <w:szCs w:val="21"/>
                      <w:vertAlign w:val="baseline"/>
                      <w:lang w:val="en-US" w:eastAsia="zh-CN"/>
                    </w:rPr>
                    <w:t>水泵</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2</w:t>
                  </w:r>
                  <w:r>
                    <w:rPr>
                      <w:rFonts w:hint="default" w:ascii="Times New Roman" w:hAnsi="Times New Roman" w:cs="Times New Roman"/>
                      <w:b w:val="0"/>
                      <w:bCs/>
                      <w:color w:val="auto"/>
                      <w:sz w:val="21"/>
                      <w:szCs w:val="21"/>
                      <w:highlight w:val="none"/>
                      <w:vertAlign w:val="baseline"/>
                      <w:lang w:val="en-US" w:eastAsia="zh-CN"/>
                    </w:rPr>
                    <w:t>台</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color w:val="auto"/>
                      <w:kern w:val="2"/>
                      <w:sz w:val="21"/>
                      <w:szCs w:val="21"/>
                      <w:vertAlign w:val="baseline"/>
                      <w:lang w:val="en-US" w:eastAsia="zh-CN" w:bidi="ar-SA"/>
                    </w:rPr>
                  </w:pPr>
                  <w:r>
                    <w:rPr>
                      <w:rFonts w:hint="default" w:ascii="Times New Roman" w:hAnsi="Times New Roman" w:cs="Times New Roman"/>
                      <w:lang w:eastAsia="zh-CN"/>
                    </w:rPr>
                    <w:t>西锅炉房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b w:val="0"/>
                      <w:bCs/>
                      <w:color w:val="auto"/>
                      <w:kern w:val="2"/>
                      <w:sz w:val="21"/>
                      <w:szCs w:val="21"/>
                      <w:vertAlign w:val="baseline"/>
                      <w:lang w:val="en-US" w:eastAsia="zh-CN" w:bidi="ar-SA"/>
                    </w:rPr>
                  </w:pPr>
                  <w:r>
                    <w:rPr>
                      <w:rFonts w:hint="default" w:ascii="Times New Roman" w:hAnsi="Times New Roman" w:cs="Times New Roman"/>
                      <w:b w:val="0"/>
                      <w:bCs/>
                      <w:color w:val="auto"/>
                      <w:sz w:val="21"/>
                      <w:szCs w:val="21"/>
                      <w:vertAlign w:val="baseline"/>
                      <w:lang w:val="en-US" w:eastAsia="zh-CN"/>
                    </w:rPr>
                    <w:t>水泵</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eastAsiaTheme="minorEastAsia"/>
                      <w:b w:val="0"/>
                      <w:bCs/>
                      <w:color w:val="auto"/>
                      <w:kern w:val="2"/>
                      <w:sz w:val="21"/>
                      <w:szCs w:val="21"/>
                      <w:highlight w:val="none"/>
                      <w:vertAlign w:val="baseline"/>
                      <w:lang w:val="en-US" w:eastAsia="zh-CN" w:bidi="ar-SA"/>
                    </w:rPr>
                  </w:pPr>
                  <w:r>
                    <w:rPr>
                      <w:rFonts w:hint="eastAsia" w:ascii="Times New Roman" w:hAnsi="Times New Roman" w:cs="Times New Roman"/>
                      <w:b w:val="0"/>
                      <w:bCs/>
                      <w:color w:val="auto"/>
                      <w:sz w:val="21"/>
                      <w:szCs w:val="21"/>
                      <w:highlight w:val="none"/>
                      <w:vertAlign w:val="baseline"/>
                      <w:lang w:val="en-US" w:eastAsia="zh-CN"/>
                    </w:rPr>
                    <w:t>2</w:t>
                  </w:r>
                  <w:r>
                    <w:rPr>
                      <w:rFonts w:hint="default" w:ascii="Times New Roman" w:hAnsi="Times New Roman" w:cs="Times New Roman"/>
                      <w:b w:val="0"/>
                      <w:bCs/>
                      <w:color w:val="auto"/>
                      <w:sz w:val="21"/>
                      <w:szCs w:val="21"/>
                      <w:highlight w:val="none"/>
                      <w:vertAlign w:val="baseline"/>
                      <w:lang w:val="en-US" w:eastAsia="zh-CN"/>
                    </w:rPr>
                    <w:t>台</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eastAsia="zh-CN"/>
                    </w:rPr>
                    <w:t>东</w:t>
                  </w:r>
                  <w:r>
                    <w:rPr>
                      <w:rFonts w:hint="default" w:ascii="Times New Roman" w:hAnsi="Times New Roman" w:cs="Times New Roman"/>
                      <w:lang w:eastAsia="zh-CN"/>
                    </w:rPr>
                    <w:t>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1#供暖锅炉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heme="minorHAnsi" w:hAnsiTheme="minorHAnsi" w:eastAsiaTheme="minorEastAsia" w:cstheme="minorBidi"/>
                      <w:kern w:val="2"/>
                      <w:sz w:val="21"/>
                      <w:szCs w:val="24"/>
                      <w:lang w:val="en-US" w:eastAsia="zh-CN" w:bidi="ar-SA"/>
                    </w:rPr>
                  </w:pPr>
                  <w:r>
                    <w:rPr>
                      <w:rFonts w:hint="default" w:ascii="Times New Roman" w:hAnsi="Times New Roman" w:cs="Times New Roman"/>
                      <w:lang w:eastAsia="zh-CN"/>
                    </w:rPr>
                    <w:t>西锅炉房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eastAsia="zh-CN"/>
                    </w:rPr>
                    <w:t>西锅炉房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3#供暖锅炉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eastAsia="zh-CN"/>
                    </w:rPr>
                    <w:t>西锅炉房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eastAsia="zh-CN"/>
                    </w:rPr>
                    <w:t>东</w:t>
                  </w:r>
                  <w:r>
                    <w:rPr>
                      <w:rFonts w:hint="default" w:ascii="Times New Roman" w:hAnsi="Times New Roman" w:cs="Times New Roman"/>
                      <w:lang w:eastAsia="zh-CN"/>
                    </w:rPr>
                    <w:t>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5#供暖锅炉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eastAsia="zh-CN"/>
                    </w:rPr>
                    <w:t>东</w:t>
                  </w:r>
                  <w:r>
                    <w:rPr>
                      <w:rFonts w:hint="default" w:ascii="Times New Roman" w:hAnsi="Times New Roman" w:cs="Times New Roman"/>
                      <w:lang w:eastAsia="zh-CN"/>
                    </w:rPr>
                    <w:t>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6#供暖锅炉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eastAsia="zh-CN"/>
                    </w:rPr>
                    <w:t>东</w:t>
                  </w:r>
                  <w:r>
                    <w:rPr>
                      <w:rFonts w:hint="default" w:ascii="Times New Roman" w:hAnsi="Times New Roman" w:cs="Times New Roman"/>
                      <w:lang w:eastAsia="zh-CN"/>
                    </w:rPr>
                    <w:t>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11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7#供暖锅炉</w:t>
                  </w:r>
                </w:p>
              </w:tc>
              <w:tc>
                <w:tcPr>
                  <w:tcW w:w="196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eastAsia" w:ascii="Times New Roman" w:hAnsi="Times New Roman" w:cs="Times New Roman"/>
                      <w:b w:val="0"/>
                      <w:bCs/>
                      <w:color w:val="auto"/>
                      <w:sz w:val="21"/>
                      <w:szCs w:val="21"/>
                      <w:highlight w:val="none"/>
                      <w:vertAlign w:val="baseline"/>
                      <w:lang w:val="en-US" w:eastAsia="zh-CN"/>
                    </w:rPr>
                  </w:pPr>
                  <w:r>
                    <w:rPr>
                      <w:rFonts w:hint="eastAsia" w:ascii="Times New Roman" w:hAnsi="Times New Roman" w:cs="Times New Roman"/>
                      <w:b w:val="0"/>
                      <w:bCs/>
                      <w:color w:val="auto"/>
                      <w:sz w:val="21"/>
                      <w:szCs w:val="21"/>
                      <w:highlight w:val="none"/>
                      <w:vertAlign w:val="baseline"/>
                      <w:lang w:val="en-US" w:eastAsia="zh-CN"/>
                    </w:rPr>
                    <w:t>1</w:t>
                  </w:r>
                  <w:r>
                    <w:rPr>
                      <w:rFonts w:hint="default" w:ascii="Times New Roman" w:hAnsi="Times New Roman" w:cs="Times New Roman"/>
                      <w:b w:val="0"/>
                      <w:bCs/>
                      <w:color w:val="auto"/>
                      <w:sz w:val="21"/>
                      <w:szCs w:val="21"/>
                      <w:highlight w:val="none"/>
                      <w:vertAlign w:val="baseline"/>
                      <w:lang w:val="en-US" w:eastAsia="zh-CN"/>
                    </w:rPr>
                    <w:t>套</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lang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t</w:t>
                  </w:r>
                </w:p>
              </w:tc>
              <w:tc>
                <w:tcPr>
                  <w:tcW w:w="1947" w:type="dxa"/>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eastAsia="zh-CN"/>
                    </w:rPr>
                    <w:t>东</w:t>
                  </w:r>
                  <w:r>
                    <w:rPr>
                      <w:rFonts w:hint="default" w:ascii="Times New Roman" w:hAnsi="Times New Roman" w:cs="Times New Roman"/>
                      <w:lang w:eastAsia="zh-CN"/>
                    </w:rPr>
                    <w:t>锅炉房</w:t>
                  </w:r>
                </w:p>
              </w:tc>
            </w:tr>
          </w:tbl>
          <w:p>
            <w:pPr>
              <w:keepNext w:val="0"/>
              <w:keepLines w:val="0"/>
              <w:suppressLineNumbers w:val="0"/>
              <w:spacing w:before="0" w:beforeAutospacing="0" w:after="0" w:afterAutospacing="0" w:line="360" w:lineRule="auto"/>
              <w:ind w:left="0" w:right="0" w:firstLine="482" w:firstLineChars="200"/>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、原辅材料</w:t>
            </w:r>
          </w:p>
          <w:p>
            <w:pPr>
              <w:keepNext w:val="0"/>
              <w:keepLines w:val="0"/>
              <w:suppressLineNumbers w:val="0"/>
              <w:spacing w:before="0" w:beforeAutospacing="0" w:after="0" w:afterAutospacing="0" w:line="360" w:lineRule="auto"/>
              <w:ind w:left="0" w:right="0" w:firstLine="480" w:firstLineChars="200"/>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pP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本项目的原辅材料使用情况见表</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w:t>
            </w:r>
          </w:p>
          <w:p>
            <w:pPr>
              <w:keepNext w:val="0"/>
              <w:keepLines w:val="0"/>
              <w:suppressLineNumbers w:val="0"/>
              <w:spacing w:before="0" w:beforeAutospacing="0" w:after="0" w:afterAutospacing="0" w:line="240" w:lineRule="auto"/>
              <w:ind w:left="0" w:right="0" w:firstLine="422" w:firstLineChars="200"/>
              <w:jc w:val="center"/>
              <w:rPr>
                <w:rFonts w:ascii="Times New Roman" w:hAnsi="Times New Roman"/>
                <w:b/>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表</w:t>
            </w:r>
            <w:r>
              <w:rPr>
                <w:rFonts w:hint="eastAsia" w:ascii="Times New Roman" w:hAnsi="Times New Roman"/>
                <w:b/>
                <w:color w:val="0D0D0D" w:themeColor="text1" w:themeTint="F2"/>
                <w:szCs w:val="21"/>
                <w:highlight w:val="none"/>
                <w:lang w:val="en-US" w:eastAsia="zh-CN"/>
                <w14:textFill>
                  <w14:solidFill>
                    <w14:schemeClr w14:val="tx1">
                      <w14:lumMod w14:val="95000"/>
                      <w14:lumOff w14:val="5000"/>
                    </w14:schemeClr>
                  </w14:solidFill>
                </w14:textFill>
              </w:rPr>
              <w:t>2</w:t>
            </w: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b/>
                <w:color w:val="0D0D0D" w:themeColor="text1" w:themeTint="F2"/>
                <w:szCs w:val="21"/>
                <w:highlight w:val="none"/>
                <w:lang w:val="en-US" w:eastAsia="zh-CN"/>
                <w14:textFill>
                  <w14:solidFill>
                    <w14:schemeClr w14:val="tx1">
                      <w14:lumMod w14:val="95000"/>
                      <w14:lumOff w14:val="5000"/>
                    </w14:schemeClr>
                  </w14:solidFill>
                </w14:textFill>
              </w:rPr>
              <w:t>3</w:t>
            </w:r>
            <w:r>
              <w:rPr>
                <w:rFonts w:ascii="Times New Roman" w:hAnsi="Times New Roman"/>
                <w:b/>
                <w:color w:val="0D0D0D" w:themeColor="text1" w:themeTint="F2"/>
                <w:szCs w:val="21"/>
                <w:highlight w:val="none"/>
                <w14:textFill>
                  <w14:solidFill>
                    <w14:schemeClr w14:val="tx1">
                      <w14:lumMod w14:val="95000"/>
                      <w14:lumOff w14:val="5000"/>
                    </w14:schemeClr>
                  </w14:solidFill>
                </w14:textFill>
              </w:rPr>
              <w:t xml:space="preserve">  原辅材料供应情况</w:t>
            </w:r>
          </w:p>
          <w:tbl>
            <w:tblPr>
              <w:tblStyle w:val="25"/>
              <w:tblW w:w="80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6"/>
              <w:gridCol w:w="1665"/>
              <w:gridCol w:w="1387"/>
              <w:gridCol w:w="1925"/>
              <w:gridCol w:w="22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4" w:hRule="exact"/>
                <w:jc w:val="center"/>
              </w:trPr>
              <w:tc>
                <w:tcPr>
                  <w:tcW w:w="7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序号</w:t>
                  </w:r>
                </w:p>
              </w:tc>
              <w:tc>
                <w:tcPr>
                  <w:tcW w:w="166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名称</w:t>
                  </w:r>
                </w:p>
              </w:tc>
              <w:tc>
                <w:tcPr>
                  <w:tcW w:w="138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单位</w:t>
                  </w:r>
                </w:p>
              </w:tc>
              <w:tc>
                <w:tcPr>
                  <w:tcW w:w="19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消耗量</w:t>
                  </w:r>
                </w:p>
              </w:tc>
              <w:tc>
                <w:tcPr>
                  <w:tcW w:w="226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储存方式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7" w:hRule="exact"/>
                <w:jc w:val="center"/>
              </w:trPr>
              <w:tc>
                <w:tcPr>
                  <w:tcW w:w="7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1</w:t>
                  </w:r>
                </w:p>
              </w:tc>
              <w:tc>
                <w:tcPr>
                  <w:tcW w:w="1665" w:type="dxa"/>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天然气</w:t>
                  </w:r>
                </w:p>
              </w:tc>
              <w:tc>
                <w:tcPr>
                  <w:tcW w:w="1387"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万</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m</w:t>
                  </w:r>
                  <w:r>
                    <w:rPr>
                      <w:rFonts w:hint="default" w:ascii="Times New Roman" w:hAnsi="Times New Roman" w:cs="Times New Roman"/>
                      <w:color w:val="0D0D0D" w:themeColor="text1" w:themeTint="F2"/>
                      <w:szCs w:val="21"/>
                      <w:vertAlign w:val="super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/a</w:t>
                  </w:r>
                </w:p>
              </w:tc>
              <w:tc>
                <w:tcPr>
                  <w:tcW w:w="19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50.0</w:t>
                  </w: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管道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7" w:hRule="exact"/>
                <w:jc w:val="center"/>
              </w:trPr>
              <w:tc>
                <w:tcPr>
                  <w:tcW w:w="79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2</w:t>
                  </w:r>
                </w:p>
              </w:tc>
              <w:tc>
                <w:tcPr>
                  <w:tcW w:w="1665"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水</w:t>
                  </w:r>
                </w:p>
              </w:tc>
              <w:tc>
                <w:tcPr>
                  <w:tcW w:w="138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m</w:t>
                  </w:r>
                  <w:r>
                    <w:rPr>
                      <w:rFonts w:hint="default" w:ascii="Times New Roman" w:hAnsi="Times New Roman" w:cs="Times New Roman"/>
                      <w:color w:val="0D0D0D" w:themeColor="text1" w:themeTint="F2"/>
                      <w:szCs w:val="21"/>
                      <w:vertAlign w:val="super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/a</w:t>
                  </w:r>
                </w:p>
              </w:tc>
              <w:tc>
                <w:tcPr>
                  <w:tcW w:w="19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719.0</w:t>
                  </w:r>
                </w:p>
              </w:tc>
              <w:tc>
                <w:tcPr>
                  <w:tcW w:w="226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管网</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供给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7" w:hRule="exact"/>
                <w:jc w:val="center"/>
              </w:trPr>
              <w:tc>
                <w:tcPr>
                  <w:tcW w:w="7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3</w:t>
                  </w:r>
                </w:p>
              </w:tc>
              <w:tc>
                <w:tcPr>
                  <w:tcW w:w="1665"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电</w:t>
                  </w:r>
                </w:p>
              </w:tc>
              <w:tc>
                <w:tcPr>
                  <w:tcW w:w="138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kW•h</w:t>
                  </w:r>
                </w:p>
              </w:tc>
              <w:tc>
                <w:tcPr>
                  <w:tcW w:w="19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t>2116.72万</w:t>
                  </w:r>
                </w:p>
              </w:tc>
              <w:tc>
                <w:tcPr>
                  <w:tcW w:w="226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w:t>
                  </w:r>
                </w:p>
              </w:tc>
            </w:tr>
          </w:tbl>
          <w:p>
            <w:pPr>
              <w:keepNext w:val="0"/>
              <w:keepLines w:val="0"/>
              <w:suppressLineNumbers w:val="0"/>
              <w:spacing w:before="0" w:beforeAutospacing="0" w:after="0" w:afterAutospacing="0" w:line="360" w:lineRule="auto"/>
              <w:ind w:left="0" w:right="0" w:firstLine="482" w:firstLineChars="200"/>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5</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、公用工程</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2" w:firstLineChars="200"/>
              <w:textAlignment w:val="auto"/>
              <w:rPr>
                <w:rFonts w:hint="default" w:ascii="Times New Roman" w:hAnsi="Times New Roman" w:cs="Times New Roman"/>
                <w:b/>
                <w:bCs/>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4"/>
                <w:szCs w:val="24"/>
                <w14:textFill>
                  <w14:solidFill>
                    <w14:schemeClr w14:val="tx1">
                      <w14:lumMod w14:val="95000"/>
                      <w14:lumOff w14:val="5000"/>
                    </w14:schemeClr>
                  </w14:solidFill>
                </w14:textFill>
              </w:rPr>
              <w:t>（1）给水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①生活用水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根据陕西省《行业用水定额》（DB61/T943-2020）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14:textFill>
                  <w14:solidFill>
                    <w14:schemeClr w14:val="tx1">
                      <w14:lumMod w14:val="95000"/>
                      <w14:lumOff w14:val="5000"/>
                    </w14:schemeClr>
                  </w14:solidFill>
                </w14:textFill>
              </w:rPr>
              <w:t>本项目</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锅炉房配备值班工作人员</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4人，用水按每人每天用水量70</w:t>
            </w:r>
            <w:r>
              <w:rPr>
                <w:rFonts w:hint="default"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L/人·d</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计，年工作50天。生活用水量为0.28m</w:t>
            </w:r>
            <w:r>
              <w:rPr>
                <w:rFonts w:hint="eastAsia" w:ascii="Times New Roman" w:hAnsi="Times New Roman" w:cs="Times New Roman"/>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/d，合14.0m</w:t>
            </w:r>
            <w:r>
              <w:rPr>
                <w:rFonts w:hint="eastAsia" w:ascii="Times New Roman" w:hAnsi="Times New Roman" w:cs="Times New Roman"/>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/a。</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②锅炉用水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根据企业实际运行数据，项目供暖锅炉年运行</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0天，每天24h，软水用水量为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12.0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/d，</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600.0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/a。</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③软化设备制备用水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本项目设钠离子交换器</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台，钠离子交换器即软化器，是用于去除水中钙离子、镁离子，制取软化水的离子交换器，组成水中硬度的钙、镁离子与软化器中的离子交换树脂进行交换，水中的钙、镁离子被钠离子交换，使水中不易形成碳酸盐垢及硫酸盐垢，从而获得软化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本项目全自动软水器制水率为85%，则锅炉运行耗水量为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14.1</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/d（</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705.0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/a）。</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综上，项目新鲜用水量为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719.0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/a。</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firstLineChars="200"/>
              <w:textAlignment w:val="auto"/>
              <w:rPr>
                <w:rFonts w:hint="default" w:ascii="Times New Roman" w:hAnsi="Times New Roman" w:cs="Times New Roman"/>
                <w:b/>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Times New Roman" w:hAnsi="Times New Roman" w:cs="Times New Roman"/>
                <w:b/>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color w:val="0D0D0D" w:themeColor="text1" w:themeTint="F2"/>
                <w:sz w:val="24"/>
                <w:szCs w:val="24"/>
                <w14:textFill>
                  <w14:solidFill>
                    <w14:schemeClr w14:val="tx1">
                      <w14:lumMod w14:val="95000"/>
                      <w14:lumOff w14:val="5000"/>
                    </w14:schemeClr>
                  </w14:solidFill>
                </w14:textFill>
              </w:rPr>
              <w:t>排水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本项目排水实行雨污分流制。</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①</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生活污水产生系数为用水量的80%，生活污水量为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0.224</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m</w:t>
            </w:r>
            <w:r>
              <w:rPr>
                <w:rFonts w:hint="default" w:ascii="Times New Roman" w:hAnsi="Times New Roman" w:cs="Times New Roman"/>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d</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11.2</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m</w:t>
            </w:r>
            <w:r>
              <w:rPr>
                <w:rFonts w:hint="default" w:ascii="Times New Roman" w:hAnsi="Times New Roman" w:cs="Times New Roman"/>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a</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生活污水经化粪池</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预处理后进入污水管网。</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eastAsiaTheme="minorEastAsia"/>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②锅炉废水：项目供暖锅炉水循环使用，供暖结束后统一全部排放，排放量约为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40.0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/a</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③软化水系统排水</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软水器制水时废水量为用水量的15%，则软水制备废水量为</w:t>
            </w: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105.0</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/a。</w:t>
            </w:r>
          </w:p>
          <w:p>
            <w:pPr>
              <w:keepNext w:val="0"/>
              <w:keepLines w:val="0"/>
              <w:suppressLineNumbers w:val="0"/>
              <w:spacing w:before="0" w:beforeAutospacing="0" w:after="0" w:afterAutospacing="0" w:line="360" w:lineRule="auto"/>
              <w:ind w:left="0" w:right="0" w:firstLine="480" w:firstLineChars="200"/>
              <w:rPr>
                <w:b/>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用排水平衡图见</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图</w:t>
            </w:r>
            <w:r>
              <w:rPr>
                <w:rFonts w:hint="default"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1。</w:t>
            </w:r>
          </w:p>
          <w:p>
            <w:pPr>
              <w:keepNext w:val="0"/>
              <w:keepLines w:val="0"/>
              <w:suppressLineNumbers w:val="0"/>
              <w:spacing w:before="0" w:beforeAutospacing="0" w:after="0" w:afterAutospacing="0" w:line="336" w:lineRule="auto"/>
              <w:ind w:left="0" w:right="0"/>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object>
                <v:shape id="_x0000_i1025" o:spt="75" type="#_x0000_t75" style="height:113.7pt;width:451.25pt;" o:ole="t" filled="f" o:preferrelative="t" stroked="f" coordsize="21600,21600">
                  <v:path/>
                  <v:fill on="f" focussize="0,0"/>
                  <v:stroke on="f"/>
                  <v:imagedata r:id="rId8" o:title=""/>
                  <o:lock v:ext="edit" aspectratio="f"/>
                  <w10:wrap type="none"/>
                  <w10:anchorlock/>
                </v:shape>
                <o:OLEObject Type="Embed" ProgID="Visio.Drawing.11" ShapeID="_x0000_i1025" DrawAspect="Content" ObjectID="_1468075725" r:id="rId7">
                  <o:LockedField>false</o:LockedField>
                </o:OLEObject>
              </w:object>
            </w:r>
          </w:p>
          <w:p>
            <w:pPr>
              <w:keepNext w:val="0"/>
              <w:keepLines w:val="0"/>
              <w:suppressLineNumbers w:val="0"/>
              <w:spacing w:before="0" w:beforeAutospacing="0" w:after="0" w:afterAutospacing="0" w:line="336" w:lineRule="auto"/>
              <w:ind w:left="0" w:right="0"/>
              <w:jc w:val="center"/>
              <w:rPr>
                <w:rFonts w:ascii="Times New Roman" w:hAnsi="Times New Roman"/>
                <w:color w:val="0D0D0D" w:themeColor="text1" w:themeTint="F2"/>
                <w:sz w:val="21"/>
                <w:szCs w:val="21"/>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1"/>
                <w:szCs w:val="21"/>
                <w:highlight w:val="none"/>
                <w:lang w:eastAsia="zh-CN"/>
                <w14:textFill>
                  <w14:solidFill>
                    <w14:schemeClr w14:val="tx1">
                      <w14:lumMod w14:val="95000"/>
                      <w14:lumOff w14:val="5000"/>
                    </w14:schemeClr>
                  </w14:solidFill>
                </w14:textFill>
              </w:rPr>
              <w:t>图</w:t>
            </w:r>
            <w:r>
              <w:rPr>
                <w:rFonts w:hint="eastAsia" w:ascii="Times New Roman" w:hAnsi="Times New Roman"/>
                <w:b/>
                <w:color w:val="0D0D0D" w:themeColor="text1" w:themeTint="F2"/>
                <w:sz w:val="21"/>
                <w:szCs w:val="21"/>
                <w:highlight w:val="none"/>
                <w:lang w:val="en-US" w:eastAsia="zh-CN"/>
                <w14:textFill>
                  <w14:solidFill>
                    <w14:schemeClr w14:val="tx1">
                      <w14:lumMod w14:val="95000"/>
                      <w14:lumOff w14:val="5000"/>
                    </w14:schemeClr>
                  </w14:solidFill>
                </w14:textFill>
              </w:rPr>
              <w:t>2-</w:t>
            </w:r>
            <w:r>
              <w:rPr>
                <w:rFonts w:ascii="Times New Roman" w:hAnsi="Times New Roman"/>
                <w:b/>
                <w:color w:val="0D0D0D" w:themeColor="text1" w:themeTint="F2"/>
                <w:sz w:val="21"/>
                <w:szCs w:val="21"/>
                <w:highlight w:val="none"/>
                <w14:textFill>
                  <w14:solidFill>
                    <w14:schemeClr w14:val="tx1">
                      <w14:lumMod w14:val="95000"/>
                      <w14:lumOff w14:val="5000"/>
                    </w14:schemeClr>
                  </w14:solidFill>
                </w14:textFill>
              </w:rPr>
              <w:t>1  项目用、排水平衡图（m</w:t>
            </w:r>
            <w:r>
              <w:rPr>
                <w:rFonts w:ascii="Times New Roman" w:hAnsi="Times New Roman"/>
                <w:b/>
                <w:color w:val="0D0D0D" w:themeColor="text1" w:themeTint="F2"/>
                <w:sz w:val="21"/>
                <w:szCs w:val="21"/>
                <w:highlight w:val="none"/>
                <w:vertAlign w:val="superscript"/>
                <w14:textFill>
                  <w14:solidFill>
                    <w14:schemeClr w14:val="tx1">
                      <w14:lumMod w14:val="95000"/>
                      <w14:lumOff w14:val="5000"/>
                    </w14:schemeClr>
                  </w14:solidFill>
                </w14:textFill>
              </w:rPr>
              <w:t>3</w:t>
            </w:r>
            <w:r>
              <w:rPr>
                <w:rFonts w:ascii="Times New Roman" w:hAnsi="Times New Roman"/>
                <w:b/>
                <w:color w:val="0D0D0D" w:themeColor="text1" w:themeTint="F2"/>
                <w:sz w:val="21"/>
                <w:szCs w:val="21"/>
                <w:highlight w:val="none"/>
                <w14:textFill>
                  <w14:solidFill>
                    <w14:schemeClr w14:val="tx1">
                      <w14:lumMod w14:val="95000"/>
                      <w14:lumOff w14:val="5000"/>
                    </w14:schemeClr>
                  </w14:solidFill>
                </w14:textFill>
              </w:rPr>
              <w:t>/</w:t>
            </w:r>
            <w:r>
              <w:rPr>
                <w:rFonts w:hint="eastAsia" w:ascii="Times New Roman" w:hAnsi="Times New Roman"/>
                <w:b/>
                <w:color w:val="0D0D0D" w:themeColor="text1" w:themeTint="F2"/>
                <w:sz w:val="21"/>
                <w:szCs w:val="21"/>
                <w:highlight w:val="none"/>
                <w:lang w:val="en-US" w:eastAsia="zh-CN"/>
                <w14:textFill>
                  <w14:solidFill>
                    <w14:schemeClr w14:val="tx1">
                      <w14:lumMod w14:val="95000"/>
                      <w14:lumOff w14:val="5000"/>
                    </w14:schemeClr>
                  </w14:solidFill>
                </w14:textFill>
              </w:rPr>
              <w:t>d</w:t>
            </w:r>
            <w:r>
              <w:rPr>
                <w:rFonts w:ascii="Times New Roman" w:hAnsi="Times New Roman"/>
                <w:b/>
                <w:color w:val="0D0D0D" w:themeColor="text1" w:themeTint="F2"/>
                <w:sz w:val="21"/>
                <w:szCs w:val="21"/>
                <w:highlight w:val="none"/>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firstLineChars="200"/>
              <w:textAlignment w:val="auto"/>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Times New Roman" w:hAnsi="Times New Roman"/>
                <w:b/>
                <w:color w:val="0D0D0D" w:themeColor="text1" w:themeTint="F2"/>
                <w:sz w:val="24"/>
                <w:szCs w:val="24"/>
                <w:highlight w:val="none"/>
                <w:lang w:eastAsia="zh-CN"/>
                <w14:textFill>
                  <w14:solidFill>
                    <w14:schemeClr w14:val="tx1">
                      <w14:lumMod w14:val="95000"/>
                      <w14:lumOff w14:val="5000"/>
                    </w14:schemeClr>
                  </w14:solidFill>
                </w14:textFill>
              </w:rPr>
              <w:t>）</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供电</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Theme="minorEastAsia"/>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本项目的电源依托现有供电网，年用电约为</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2116.72万</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kW</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h。</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2" w:firstLineChars="200"/>
              <w:textAlignment w:val="auto"/>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default"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采暖制冷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锅炉房不设置采暖制冷；制冷采用空调，采暖采用本项目锅炉供暖。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（5）天然气</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根据锅炉实际运行记录，本项目天然气年用量约为50万m</w:t>
            </w:r>
            <w:r>
              <w:rPr>
                <w:rFonts w:hint="eastAsia" w:ascii="Times New Roman" w:hAnsi="Times New Roman"/>
                <w:color w:val="0D0D0D" w:themeColor="text1" w:themeTint="F2"/>
                <w:sz w:val="24"/>
                <w:szCs w:val="24"/>
                <w:highlight w:val="none"/>
                <w:vertAlign w:val="superscript"/>
                <w:lang w:val="en-US" w:eastAsia="zh-CN"/>
                <w14:textFill>
                  <w14:solidFill>
                    <w14:schemeClr w14:val="tx1">
                      <w14:lumMod w14:val="95000"/>
                      <w14:lumOff w14:val="5000"/>
                    </w14:schemeClr>
                  </w14:solidFill>
                </w14:textFill>
              </w:rPr>
              <w:t>3</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，由西安秦华天然气公司供给，采用天然气管道输送。</w:t>
            </w:r>
          </w:p>
          <w:p>
            <w:pPr>
              <w:keepNext w:val="0"/>
              <w:keepLines w:val="0"/>
              <w:suppressLineNumbers w:val="0"/>
              <w:spacing w:before="0" w:beforeAutospacing="0" w:after="0" w:afterAutospacing="0" w:line="360" w:lineRule="auto"/>
              <w:ind w:left="0" w:right="0" w:firstLine="482" w:firstLineChars="200"/>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6、劳动定员及工作制度</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default"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本项目锅炉房配备工作人员4名；项目锅炉24小时运行，年运行50天左右。</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7、</w:t>
            </w:r>
            <w:r>
              <w:rPr>
                <w:rFonts w:hint="default" w:ascii="Times New Roman" w:hAnsi="Times New Roman"/>
                <w:b/>
                <w:color w:val="0D0D0D" w:themeColor="text1" w:themeTint="F2"/>
                <w:sz w:val="24"/>
                <w:szCs w:val="24"/>
                <w:highlight w:val="none"/>
                <w14:textFill>
                  <w14:solidFill>
                    <w14:schemeClr w14:val="tx1">
                      <w14:lumMod w14:val="95000"/>
                      <w14:lumOff w14:val="5000"/>
                    </w14:schemeClr>
                  </w14:solidFill>
                </w14:textFill>
              </w:rPr>
              <w:t>环保投资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b/>
                <w:bCs/>
                <w:color w:val="0D0D0D" w:themeColor="text1" w:themeTint="F2"/>
                <w:sz w:val="24"/>
                <w:szCs w:val="32"/>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该工程总投资</w:t>
            </w:r>
            <w:r>
              <w:rPr>
                <w:rFonts w:hint="eastAsia" w:ascii="Times New Roman" w:hAnsi="Times New Roman" w:cs="Times New Roman"/>
                <w:color w:val="0D0D0D" w:themeColor="text1" w:themeTint="F2"/>
                <w:sz w:val="24"/>
                <w:szCs w:val="32"/>
                <w:lang w:val="en-US" w:eastAsia="zh-CN"/>
                <w14:textFill>
                  <w14:solidFill>
                    <w14:schemeClr w14:val="tx1">
                      <w14:lumMod w14:val="95000"/>
                      <w14:lumOff w14:val="5000"/>
                    </w14:schemeClr>
                  </w14:solidFill>
                </w14:textFill>
              </w:rPr>
              <w:t>48000</w:t>
            </w: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万元，环保投资</w:t>
            </w:r>
            <w:r>
              <w:rPr>
                <w:rFonts w:hint="eastAsia" w:ascii="Times New Roman" w:hAnsi="Times New Roman" w:cs="Times New Roman"/>
                <w:color w:val="0D0D0D" w:themeColor="text1" w:themeTint="F2"/>
                <w:sz w:val="24"/>
                <w:szCs w:val="32"/>
                <w:lang w:val="en-US" w:eastAsia="zh-CN"/>
                <w14:textFill>
                  <w14:solidFill>
                    <w14:schemeClr w14:val="tx1">
                      <w14:lumMod w14:val="95000"/>
                      <w14:lumOff w14:val="5000"/>
                    </w14:schemeClr>
                  </w14:solidFill>
                </w14:textFill>
              </w:rPr>
              <w:t>79.0</w:t>
            </w: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万元，占总投资的</w:t>
            </w:r>
            <w:r>
              <w:rPr>
                <w:rFonts w:hint="eastAsia" w:ascii="Times New Roman" w:hAnsi="Times New Roman" w:cs="Times New Roman"/>
                <w:color w:val="0D0D0D" w:themeColor="text1" w:themeTint="F2"/>
                <w:sz w:val="24"/>
                <w:szCs w:val="32"/>
                <w:lang w:val="en-US" w:eastAsia="zh-CN"/>
                <w14:textFill>
                  <w14:solidFill>
                    <w14:schemeClr w14:val="tx1">
                      <w14:lumMod w14:val="95000"/>
                      <w14:lumOff w14:val="5000"/>
                    </w14:schemeClr>
                  </w14:solidFill>
                </w14:textFill>
              </w:rPr>
              <w:t>0.16</w:t>
            </w: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%。项目环保投资见表</w:t>
            </w:r>
            <w:r>
              <w:rPr>
                <w:rFonts w:hint="eastAsia" w:ascii="Times New Roman" w:hAnsi="Times New Roman" w:cs="Times New Roman"/>
                <w:color w:val="0D0D0D" w:themeColor="text1" w:themeTint="F2"/>
                <w:sz w:val="24"/>
                <w:szCs w:val="32"/>
                <w:lang w:val="en-US" w:eastAsia="zh-CN"/>
                <w14:textFill>
                  <w14:solidFill>
                    <w14:schemeClr w14:val="tx1">
                      <w14:lumMod w14:val="95000"/>
                      <w14:lumOff w14:val="5000"/>
                    </w14:schemeClr>
                  </w14:solidFill>
                </w14:textFill>
              </w:rPr>
              <w:t>2-4</w:t>
            </w: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表</w:t>
            </w:r>
            <w:r>
              <w:rPr>
                <w:rFonts w:hint="eastAsia" w:ascii="Times New Roman" w:hAnsi="Times New Roman" w:cs="Times New Roman"/>
                <w:b/>
                <w:bCs/>
                <w:color w:val="0D0D0D" w:themeColor="text1" w:themeTint="F2"/>
                <w:szCs w:val="20"/>
                <w:lang w:val="en-US" w:eastAsia="zh-CN"/>
                <w14:textFill>
                  <w14:solidFill>
                    <w14:schemeClr w14:val="tx1">
                      <w14:lumMod w14:val="95000"/>
                      <w14:lumOff w14:val="5000"/>
                    </w14:schemeClr>
                  </w14:solidFill>
                </w14:textFill>
              </w:rPr>
              <w:t>2-4</w:t>
            </w: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 xml:space="preserve">  污染防治措施及投资估算表</w:t>
            </w:r>
          </w:p>
          <w:tbl>
            <w:tblPr>
              <w:tblStyle w:val="25"/>
              <w:tblW w:w="80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72"/>
              <w:gridCol w:w="3504"/>
              <w:gridCol w:w="744"/>
              <w:gridCol w:w="1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5" w:type="pct"/>
                  <w:gridSpan w:val="2"/>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污染源</w:t>
                  </w:r>
                </w:p>
              </w:tc>
              <w:tc>
                <w:tcPr>
                  <w:tcW w:w="218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工程名称</w:t>
                  </w:r>
                </w:p>
              </w:tc>
              <w:tc>
                <w:tcPr>
                  <w:tcW w:w="46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数量</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总投资（万元）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废水</w:t>
                  </w:r>
                </w:p>
              </w:tc>
              <w:tc>
                <w:tcPr>
                  <w:tcW w:w="98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锅炉排污水</w:t>
                  </w:r>
                </w:p>
              </w:tc>
              <w:tc>
                <w:tcPr>
                  <w:tcW w:w="218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kern w:val="0"/>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污水管网</w:t>
                  </w:r>
                </w:p>
              </w:tc>
              <w:tc>
                <w:tcPr>
                  <w:tcW w:w="4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4"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废气</w:t>
                  </w:r>
                </w:p>
              </w:tc>
              <w:tc>
                <w:tcPr>
                  <w:tcW w:w="981"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东</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锅炉</w:t>
                  </w: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房废气</w:t>
                  </w:r>
                </w:p>
              </w:tc>
              <w:tc>
                <w:tcPr>
                  <w:tcW w:w="218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低氮燃烧器+23m排气筒</w:t>
                  </w:r>
                </w:p>
              </w:tc>
              <w:tc>
                <w:tcPr>
                  <w:tcW w:w="4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4根</w:t>
                  </w:r>
                </w:p>
              </w:tc>
              <w:tc>
                <w:tcPr>
                  <w:tcW w:w="933" w:type="pct"/>
                  <w:tcBorders>
                    <w:tl2br w:val="nil"/>
                    <w:tr2bl w:val="nil"/>
                  </w:tcBorders>
                  <w:noWrap w:val="0"/>
                  <w:vAlign w:val="center"/>
                </w:tcPr>
                <w:p>
                  <w:pPr>
                    <w:pStyle w:val="58"/>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2"/>
                      <w:sz w:val="21"/>
                      <w:szCs w:val="21"/>
                      <w:lang w:val="en-US" w:eastAsia="zh-CN" w:bidi="ar-SA"/>
                      <w14:textFill>
                        <w14:solidFill>
                          <w14:schemeClr w14:val="tx1">
                            <w14:lumMod w14:val="95000"/>
                            <w14:lumOff w14:val="5000"/>
                          </w14:schemeClr>
                        </w14:solidFill>
                      </w14:textFill>
                    </w:rPr>
                    <w:t>40</w:t>
                  </w:r>
                  <w: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4"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981"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lang w:eastAsia="zh-CN"/>
                    </w:rPr>
                    <w:t>西锅炉房</w:t>
                  </w: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废气</w:t>
                  </w:r>
                </w:p>
              </w:tc>
              <w:tc>
                <w:tcPr>
                  <w:tcW w:w="218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低氮燃烧器+20m排气筒</w:t>
                  </w:r>
                </w:p>
              </w:tc>
              <w:tc>
                <w:tcPr>
                  <w:tcW w:w="46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3根</w:t>
                  </w:r>
                </w:p>
              </w:tc>
              <w:tc>
                <w:tcPr>
                  <w:tcW w:w="933" w:type="pct"/>
                  <w:tcBorders>
                    <w:tl2br w:val="nil"/>
                    <w:tr2bl w:val="nil"/>
                  </w:tcBorders>
                  <w:noWrap w:val="0"/>
                  <w:vAlign w:val="center"/>
                </w:tcPr>
                <w:p>
                  <w:pPr>
                    <w:pStyle w:val="58"/>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2"/>
                      <w:sz w:val="21"/>
                      <w:szCs w:val="21"/>
                      <w:lang w:val="en-US" w:eastAsia="zh-CN" w:bidi="ar-SA"/>
                      <w14:textFill>
                        <w14:solidFill>
                          <w14:schemeClr w14:val="tx1">
                            <w14:lumMod w14:val="95000"/>
                            <w14:lumOff w14:val="5000"/>
                          </w14:schemeClr>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噪声</w:t>
                  </w:r>
                </w:p>
              </w:tc>
              <w:tc>
                <w:tcPr>
                  <w:tcW w:w="981"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14:textFill>
                        <w14:solidFill>
                          <w14:schemeClr w14:val="tx1">
                            <w14:lumMod w14:val="95000"/>
                            <w14:lumOff w14:val="5000"/>
                          </w14:schemeClr>
                        </w14:solidFill>
                      </w14:textFill>
                    </w:rPr>
                    <w:t>设备噪声</w:t>
                  </w:r>
                </w:p>
              </w:tc>
              <w:tc>
                <w:tcPr>
                  <w:tcW w:w="2186"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选用低噪声设备，减振、隔音等措施</w:t>
                  </w:r>
                </w:p>
              </w:tc>
              <w:tc>
                <w:tcPr>
                  <w:tcW w:w="46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34"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固废</w:t>
                  </w:r>
                </w:p>
              </w:tc>
              <w:tc>
                <w:tcPr>
                  <w:tcW w:w="981" w:type="pc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auto"/>
                      <w:szCs w:val="21"/>
                    </w:rPr>
                    <w:t>生活垃圾</w:t>
                  </w:r>
                </w:p>
              </w:tc>
              <w:tc>
                <w:tcPr>
                  <w:tcW w:w="2186" w:type="pct"/>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ascii="Times New Roman" w:hAnsi="Times New Roman" w:cs="Times New Roman"/>
                      <w:color w:val="auto"/>
                      <w:szCs w:val="21"/>
                    </w:rPr>
                    <w:t>生活垃圾由带盖垃圾桶收集后，定期交由环卫部门统一进行处理</w:t>
                  </w:r>
                </w:p>
              </w:tc>
              <w:tc>
                <w:tcPr>
                  <w:tcW w:w="464" w:type="pct"/>
                  <w:tcBorders>
                    <w:tl2br w:val="nil"/>
                    <w:tr2bl w:val="nil"/>
                  </w:tcBorders>
                  <w:noWrap w:val="0"/>
                  <w:vAlign w:val="center"/>
                </w:tcPr>
                <w:p>
                  <w:pPr>
                    <w:pStyle w:val="40"/>
                    <w:keepNext w:val="0"/>
                    <w:keepLines w:val="0"/>
                    <w:suppressLineNumbers w:val="0"/>
                    <w:spacing w:before="0" w:beforeAutospacing="0" w:after="0" w:afterAutospacing="0" w:line="240" w:lineRule="auto"/>
                    <w:ind w:left="0" w:right="0"/>
                    <w:rPr>
                      <w:rFonts w:hint="eastAsia" w:ascii="Times New Roman" w:hAnsi="Times New Roman"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若干</w:t>
                  </w:r>
                </w:p>
              </w:tc>
              <w:tc>
                <w:tcPr>
                  <w:tcW w:w="933" w:type="pct"/>
                  <w:tcBorders>
                    <w:tl2br w:val="nil"/>
                    <w:tr2bl w:val="nil"/>
                  </w:tcBorders>
                  <w:noWrap w:val="0"/>
                  <w:vAlign w:val="center"/>
                </w:tcPr>
                <w:p>
                  <w:pPr>
                    <w:pStyle w:val="58"/>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auto"/>
                      <w:sz w:val="21"/>
                      <w:lang w:val="en-US" w:eastAsia="zh-CN"/>
                    </w:rPr>
                    <w:t>2</w:t>
                  </w:r>
                  <w:r>
                    <w:rPr>
                      <w:rFonts w:hint="eastAsia" w:ascii="Times New Roman" w:hAnsi="Times New Roman" w:cs="Times New Roman"/>
                      <w:color w:val="auto"/>
                      <w:sz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pPr>
                </w:p>
              </w:tc>
              <w:tc>
                <w:tcPr>
                  <w:tcW w:w="981" w:type="pct"/>
                  <w:tcBorders>
                    <w:tl2br w:val="nil"/>
                    <w:tr2bl w:val="nil"/>
                  </w:tcBorders>
                  <w:noWrap w:val="0"/>
                  <w:vAlign w:val="center"/>
                </w:tcPr>
                <w:p>
                  <w:pPr>
                    <w:keepNext w:val="0"/>
                    <w:keepLines w:val="0"/>
                    <w:suppressLineNumbers w:val="0"/>
                    <w:tabs>
                      <w:tab w:val="left" w:leader="middleDot" w:pos="8399"/>
                    </w:tabs>
                    <w:snapToGrid w:val="0"/>
                    <w:spacing w:before="0" w:beforeAutospacing="0" w:after="0" w:afterAutospacing="0"/>
                    <w:ind w:left="0" w:right="0"/>
                    <w:contextualSpacing/>
                    <w:jc w:val="center"/>
                    <w:rPr>
                      <w:rFonts w:hint="default" w:ascii="Times New Roman" w:hAnsi="Times New Roman" w:cs="Times New Roman" w:eastAsiaTheme="minorEastAsia"/>
                      <w:color w:val="0D0D0D" w:themeColor="text1" w:themeTint="F2"/>
                      <w:kern w:val="2"/>
                      <w:sz w:val="21"/>
                      <w:szCs w:val="24"/>
                      <w:lang w:val="en-US" w:eastAsia="zh-CN" w:bidi="ar-SA"/>
                      <w14:textFill>
                        <w14:solidFill>
                          <w14:schemeClr w14:val="tx1">
                            <w14:lumMod w14:val="95000"/>
                            <w14:lumOff w14:val="5000"/>
                          </w14:schemeClr>
                        </w14:solidFill>
                      </w14:textFill>
                    </w:rPr>
                  </w:pPr>
                  <w:r>
                    <w:rPr>
                      <w:rFonts w:hint="eastAsia" w:hAnsi="宋体"/>
                      <w:szCs w:val="21"/>
                    </w:rPr>
                    <w:t>一般固废</w:t>
                  </w:r>
                </w:p>
              </w:tc>
              <w:tc>
                <w:tcPr>
                  <w:tcW w:w="2186" w:type="pct"/>
                  <w:tcBorders>
                    <w:tl2br w:val="nil"/>
                    <w:tr2bl w:val="nil"/>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ascii="Times New Roman" w:hAnsi="Times New Roman" w:cs="Times New Roman"/>
                      <w:bCs/>
                      <w:color w:val="auto"/>
                      <w:szCs w:val="21"/>
                    </w:rPr>
                    <w:t>一般固废暂存间</w:t>
                  </w:r>
                </w:p>
              </w:tc>
              <w:tc>
                <w:tcPr>
                  <w:tcW w:w="464" w:type="pct"/>
                  <w:tcBorders>
                    <w:tl2br w:val="nil"/>
                    <w:tr2bl w:val="nil"/>
                  </w:tcBorders>
                  <w:noWrap w:val="0"/>
                  <w:vAlign w:val="center"/>
                </w:tcPr>
                <w:p>
                  <w:pPr>
                    <w:pStyle w:val="40"/>
                    <w:keepNext w:val="0"/>
                    <w:keepLines w:val="0"/>
                    <w:suppressLineNumbers w:val="0"/>
                    <w:spacing w:before="0" w:beforeAutospacing="0" w:after="0" w:afterAutospacing="0" w:line="240" w:lineRule="auto"/>
                    <w:ind w:left="0" w:right="0"/>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auto"/>
                      <w:szCs w:val="21"/>
                    </w:rPr>
                    <w:t>1间</w:t>
                  </w:r>
                </w:p>
              </w:tc>
              <w:tc>
                <w:tcPr>
                  <w:tcW w:w="933" w:type="pct"/>
                  <w:tcBorders>
                    <w:tl2br w:val="nil"/>
                    <w:tr2bl w:val="nil"/>
                  </w:tcBorders>
                  <w:noWrap w:val="0"/>
                  <w:vAlign w:val="center"/>
                </w:tcPr>
                <w:p>
                  <w:pPr>
                    <w:pStyle w:val="58"/>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cs="Times New Roman" w:eastAsiaTheme="minorEastAsia"/>
                      <w:color w:val="0D0D0D" w:themeColor="text1" w:themeTint="F2"/>
                      <w:kern w:val="0"/>
                      <w:sz w:val="20"/>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auto"/>
                      <w:sz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44" w:hRule="atLeast"/>
                <w:jc w:val="center"/>
              </w:trPr>
              <w:tc>
                <w:tcPr>
                  <w:tcW w:w="3602" w:type="pct"/>
                  <w:gridSpan w:val="3"/>
                  <w:tcBorders>
                    <w:tl2br w:val="nil"/>
                    <w:tr2bl w:val="nil"/>
                  </w:tcBorders>
                  <w:noWrap w:val="0"/>
                  <w:vAlign w:val="center"/>
                </w:tcPr>
                <w:p>
                  <w:pPr>
                    <w:pStyle w:val="4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小计</w:t>
                  </w:r>
                </w:p>
              </w:tc>
              <w:tc>
                <w:tcPr>
                  <w:tcW w:w="464" w:type="pct"/>
                  <w:tcBorders>
                    <w:tl2br w:val="nil"/>
                    <w:tr2bl w:val="nil"/>
                  </w:tcBorders>
                  <w:noWrap w:val="0"/>
                  <w:vAlign w:val="center"/>
                </w:tcPr>
                <w:p>
                  <w:pPr>
                    <w:pStyle w:val="4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val="en-US" w:eastAsia="zh-CN"/>
                      <w14:textFill>
                        <w14:solidFill>
                          <w14:schemeClr w14:val="tx1">
                            <w14:lumMod w14:val="95000"/>
                            <w14:lumOff w14:val="5000"/>
                          </w14:schemeClr>
                        </w14:solidFill>
                      </w14:textFill>
                    </w:rPr>
                    <w:t>79.0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cs="宋体" w:eastAsiaTheme="minorEastAsia"/>
                <w:bCs/>
                <w:color w:val="0D0D0D" w:themeColor="text1" w:themeTint="F2"/>
                <w:szCs w:val="21"/>
                <w:lang w:val="en-US" w:eastAsia="zh-CN"/>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23"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工艺流程和产排污环节</w:t>
            </w:r>
          </w:p>
        </w:tc>
        <w:tc>
          <w:tcPr>
            <w:tcW w:w="8161"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suppressLineNumbers w:val="0"/>
              <w:spacing w:before="0" w:beforeAutospacing="0" w:after="0" w:afterAutospacing="0" w:line="360" w:lineRule="auto"/>
              <w:ind w:left="0" w:right="0" w:firstLine="482" w:firstLineChars="200"/>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t>工艺流程简述（图示）：</w:t>
            </w:r>
          </w:p>
          <w:p>
            <w:pPr>
              <w:keepNext w:val="0"/>
              <w:keepLines w:val="0"/>
              <w:numPr>
                <w:ilvl w:val="0"/>
                <w:numId w:val="0"/>
              </w:numPr>
              <w:suppressLineNumbers w:val="0"/>
              <w:spacing w:before="0" w:beforeAutospacing="0" w:after="0" w:afterAutospacing="0" w:line="360" w:lineRule="auto"/>
              <w:ind w:left="0" w:leftChars="0" w:right="0" w:rightChars="0" w:firstLine="482" w:firstLineChars="200"/>
              <w:rPr>
                <w:rFonts w:hint="default"/>
                <w:lang w:val="en-US" w:eastAsia="zh-CN"/>
              </w:rPr>
            </w:pPr>
            <w:r>
              <w:rPr>
                <w:rFonts w:hint="default"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运营期工艺流程及产污环节简述</w:t>
            </w:r>
          </w:p>
          <w:p>
            <w:pPr>
              <w:keepNext w:val="0"/>
              <w:keepLines w:val="0"/>
              <w:widowControl w:val="0"/>
              <w:suppressLineNumbers w:val="0"/>
              <w:adjustRightInd w:val="0"/>
              <w:snapToGrid w:val="0"/>
              <w:spacing w:before="0" w:beforeAutospacing="0" w:after="0" w:afterAutospacing="0"/>
              <w:ind w:left="0" w:right="0"/>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object>
                <v:shape id="_x0000_i1026" o:spt="75" type="#_x0000_t75" style="height:138.85pt;width:367.8pt;" o:ole="t" filled="f" o:preferrelative="t" stroked="f" coordsize="21600,21600">
                  <v:path/>
                  <v:fill on="f" focussize="0,0"/>
                  <v:stroke on="f"/>
                  <v:imagedata r:id="rId10" o:title=""/>
                  <o:lock v:ext="edit" aspectratio="f"/>
                  <w10:wrap type="none"/>
                  <w10:anchorlock/>
                </v:shape>
                <o:OLEObject Type="Embed" ProgID="Visio.Drawing.11" ShapeID="_x0000_i1026" DrawAspect="Content" ObjectID="_1468075726" r:id="rId9">
                  <o:LockedField>false</o:LockedField>
                </o:OLEObject>
              </w:objec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14:textFill>
                  <w14:solidFill>
                    <w14:schemeClr w14:val="tx1">
                      <w14:lumMod w14:val="95000"/>
                      <w14:lumOff w14:val="5000"/>
                    </w14:schemeClr>
                  </w14:solidFill>
                </w14:textFill>
              </w:rPr>
              <w:t>图</w:t>
            </w:r>
            <w:r>
              <w:rPr>
                <w:rFonts w:hint="eastAsia" w:ascii="Times New Roman" w:hAnsi="Times New Roman" w:cs="Times New Roman"/>
                <w:b/>
                <w:bCs/>
                <w:color w:val="0D0D0D" w:themeColor="text1" w:themeTint="F2"/>
                <w:sz w:val="21"/>
                <w:szCs w:val="21"/>
                <w:lang w:val="en-US" w:eastAsia="zh-CN"/>
                <w14:textFill>
                  <w14:solidFill>
                    <w14:schemeClr w14:val="tx1">
                      <w14:lumMod w14:val="95000"/>
                      <w14:lumOff w14:val="5000"/>
                    </w14:schemeClr>
                  </w14:solidFill>
                </w14:textFill>
              </w:rPr>
              <w:t>2-2</w:t>
            </w:r>
            <w:r>
              <w:rPr>
                <w:rFonts w:hint="default" w:ascii="Times New Roman" w:hAnsi="Times New Roman" w:cs="Times New Roman"/>
                <w:b/>
                <w:bCs/>
                <w:color w:val="0D0D0D" w:themeColor="text1" w:themeTint="F2"/>
                <w:sz w:val="21"/>
                <w:szCs w:val="21"/>
                <w14:textFill>
                  <w14:solidFill>
                    <w14:schemeClr w14:val="tx1">
                      <w14:lumMod w14:val="95000"/>
                      <w14:lumOff w14:val="5000"/>
                    </w14:schemeClr>
                  </w14:solidFill>
                </w14:textFill>
              </w:rPr>
              <w:t xml:space="preserve">  </w:t>
            </w:r>
            <w:r>
              <w:rPr>
                <w:rFonts w:hint="eastAsia" w:ascii="Times New Roman" w:hAnsi="Times New Roman" w:cs="Times New Roman"/>
                <w:b/>
                <w:bCs/>
                <w:color w:val="0D0D0D" w:themeColor="text1" w:themeTint="F2"/>
                <w:sz w:val="21"/>
                <w:szCs w:val="21"/>
                <w:lang w:eastAsia="zh-CN"/>
                <w14:textFill>
                  <w14:solidFill>
                    <w14:schemeClr w14:val="tx1">
                      <w14:lumMod w14:val="95000"/>
                      <w14:lumOff w14:val="5000"/>
                    </w14:schemeClr>
                  </w14:solidFill>
                </w14:textFill>
              </w:rPr>
              <w:t>生产</w:t>
            </w:r>
            <w:r>
              <w:rPr>
                <w:rFonts w:hint="default" w:ascii="Times New Roman" w:hAnsi="Times New Roman" w:cs="Times New Roman"/>
                <w:b/>
                <w:bCs/>
                <w:color w:val="0D0D0D" w:themeColor="text1" w:themeTint="F2"/>
                <w:sz w:val="21"/>
                <w:szCs w:val="21"/>
                <w14:textFill>
                  <w14:solidFill>
                    <w14:schemeClr w14:val="tx1">
                      <w14:lumMod w14:val="95000"/>
                      <w14:lumOff w14:val="5000"/>
                    </w14:schemeClr>
                  </w14:solidFill>
                </w14:textFill>
              </w:rPr>
              <w:t>工艺</w:t>
            </w:r>
            <w:r>
              <w:rPr>
                <w:rFonts w:hint="default" w:ascii="Times New Roman" w:hAnsi="Times New Roman" w:cs="Times New Roman"/>
                <w:b/>
                <w:bCs/>
                <w:color w:val="0D0D0D" w:themeColor="text1" w:themeTint="F2"/>
                <w:sz w:val="21"/>
                <w:szCs w:val="21"/>
                <w:lang w:eastAsia="zh-CN"/>
                <w14:textFill>
                  <w14:solidFill>
                    <w14:schemeClr w14:val="tx1">
                      <w14:lumMod w14:val="95000"/>
                      <w14:lumOff w14:val="5000"/>
                    </w14:schemeClr>
                  </w14:solidFill>
                </w14:textFill>
              </w:rPr>
              <w:t>流程</w:t>
            </w:r>
            <w:r>
              <w:rPr>
                <w:rFonts w:hint="default" w:ascii="Times New Roman" w:hAnsi="Times New Roman" w:cs="Times New Roman"/>
                <w:b/>
                <w:bCs/>
                <w:color w:val="0D0D0D" w:themeColor="text1" w:themeTint="F2"/>
                <w:sz w:val="21"/>
                <w:szCs w:val="21"/>
                <w14:textFill>
                  <w14:solidFill>
                    <w14:schemeClr w14:val="tx1">
                      <w14:lumMod w14:val="95000"/>
                      <w14:lumOff w14:val="5000"/>
                    </w14:schemeClr>
                  </w14:solidFill>
                </w14:textFill>
              </w:rPr>
              <w:t>及产污环节图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color w:val="0D0D0D" w:themeColor="text1" w:themeTint="F2"/>
                <w:kern w:val="2"/>
                <w:sz w:val="21"/>
                <w:szCs w:val="21"/>
                <w:lang w:val="en-US"/>
                <w14:textFill>
                  <w14:solidFill>
                    <w14:schemeClr w14:val="tx1">
                      <w14:lumMod w14:val="95000"/>
                      <w14:lumOff w14:val="5000"/>
                    </w14:schemeClr>
                  </w14:solidFill>
                </w14:textFill>
              </w:rPr>
            </w:pPr>
            <w:r>
              <w:rPr>
                <w:rFonts w:cs="宋体"/>
                <w:b/>
                <w:bCs w:val="0"/>
                <w:color w:val="0D0D0D" w:themeColor="text1" w:themeTint="F2"/>
                <w:kern w:val="2"/>
                <w:sz w:val="21"/>
                <w:szCs w:val="21"/>
                <w14:textFill>
                  <w14:solidFill>
                    <w14:schemeClr w14:val="tx1">
                      <w14:lumMod w14:val="95000"/>
                      <w14:lumOff w14:val="5000"/>
                    </w14:schemeClr>
                  </w14:solidFill>
                </w14:textFill>
              </w:rPr>
              <w:t>与项目有关的原有环境污染问题</w:t>
            </w:r>
          </w:p>
        </w:tc>
        <w:tc>
          <w:tcPr>
            <w:tcW w:w="8161" w:type="dxa"/>
            <w:tcBorders>
              <w:top w:val="single" w:color="auto" w:sz="4" w:space="0"/>
              <w:left w:val="single" w:color="auto" w:sz="4" w:space="0"/>
              <w:bottom w:val="single" w:color="auto" w:sz="8" w:space="0"/>
              <w:right w:val="single" w:color="auto" w:sz="8"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r>
              <w:rPr>
                <w:rFonts w:hint="eastAsia" w:ascii="Times New Roman" w:hAnsi="Times New Roman" w:eastAsia="宋体" w:cs="Times New Roman"/>
                <w:bCs/>
                <w:color w:val="auto"/>
                <w:sz w:val="24"/>
                <w:szCs w:val="24"/>
                <w:highlight w:val="none"/>
                <w:lang w:val="en-US" w:eastAsia="zh-CN"/>
              </w:rPr>
              <w:t>本项目教学楼已于2007年建设，2015年更名为西安铁道技师学院。项目位于陕西省西安市灞桥区水安路108号</w:t>
            </w:r>
            <w:r>
              <w:rPr>
                <w:rFonts w:hint="eastAsia" w:ascii="Times New Roman" w:hAnsi="Times New Roman" w:eastAsia="宋体" w:cs="Times New Roman"/>
                <w:color w:val="auto"/>
                <w:kern w:val="2"/>
                <w:sz w:val="24"/>
                <w:szCs w:val="24"/>
                <w:lang w:val="en-US" w:eastAsia="zh-CN" w:bidi="ar"/>
              </w:rPr>
              <w:t>，</w:t>
            </w:r>
            <w:r>
              <w:rPr>
                <w:rFonts w:hint="eastAsia" w:cs="Times New Roman"/>
                <w:color w:val="auto"/>
                <w:sz w:val="24"/>
                <w:szCs w:val="24"/>
              </w:rPr>
              <w:t>根据对周围进行走访调查，本项目运营期无环境污染纠</w:t>
            </w:r>
            <w:r>
              <w:rPr>
                <w:rFonts w:cs="Times New Roman"/>
                <w:color w:val="auto"/>
                <w:sz w:val="24"/>
                <w:szCs w:val="24"/>
              </w:rPr>
              <w:t>纷投诉</w:t>
            </w:r>
            <w:r>
              <w:rPr>
                <w:rFonts w:hint="eastAsia" w:ascii="Times New Roman" w:hAnsi="Times New Roman" w:eastAsia="宋体" w:cs="Times New Roman"/>
                <w:b w:val="0"/>
                <w:bCs/>
                <w:color w:val="auto"/>
                <w:kern w:val="0"/>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auto"/>
                <w:kern w:val="0"/>
                <w:sz w:val="24"/>
                <w:szCs w:val="24"/>
                <w:lang w:val="en-US" w:eastAsia="zh-CN" w:bidi="ar"/>
              </w:rPr>
            </w:pPr>
          </w:p>
          <w:p>
            <w:pPr>
              <w:pStyle w:val="2"/>
              <w:keepNext w:val="0"/>
              <w:keepLines w:val="0"/>
              <w:suppressLineNumbers w:val="0"/>
              <w:spacing w:before="0" w:beforeAutospacing="0" w:afterAutospacing="0"/>
              <w:ind w:right="0"/>
              <w:rPr>
                <w:rFonts w:hint="eastAsia" w:ascii="Times New Roman" w:hAnsi="Times New Roman" w:eastAsia="宋体" w:cs="Times New Roman"/>
                <w:b w:val="0"/>
                <w:bCs/>
                <w:color w:val="auto"/>
                <w:kern w:val="0"/>
                <w:sz w:val="24"/>
                <w:szCs w:val="24"/>
                <w:lang w:val="en-US" w:eastAsia="zh-CN" w:bidi="ar"/>
              </w:rPr>
            </w:pPr>
          </w:p>
          <w:p>
            <w:pPr>
              <w:keepNext w:val="0"/>
              <w:keepLines w:val="0"/>
              <w:suppressLineNumbers w:val="0"/>
              <w:spacing w:before="0" w:beforeAutospacing="0" w:after="0" w:afterAutospacing="0"/>
              <w:ind w:left="0" w:right="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default" w:ascii="宋体" w:hAnsi="宋体" w:eastAsia="宋体" w:cs="宋体"/>
                <w:bCs/>
                <w:color w:val="0D0D0D" w:themeColor="text1" w:themeTint="F2"/>
                <w:szCs w:val="21"/>
                <w:lang w:val="en-US" w:eastAsia="zh-CN"/>
                <w14:textFill>
                  <w14:solidFill>
                    <w14:schemeClr w14:val="tx1">
                      <w14:lumMod w14:val="95000"/>
                      <w14:lumOff w14:val="5000"/>
                    </w14:schemeClr>
                  </w14:solidFill>
                </w14:textFill>
              </w:rPr>
            </w:pPr>
          </w:p>
        </w:tc>
      </w:tr>
    </w:tbl>
    <w:p>
      <w:pPr>
        <w:rPr>
          <w:rFonts w:hint="eastAsia" w:ascii="黑体" w:hAnsi="宋体" w:eastAsia="黑体" w:cs="Times New Roman"/>
          <w:snapToGrid w:val="0"/>
          <w:color w:val="0D0D0D" w:themeColor="text1" w:themeTint="F2"/>
          <w:sz w:val="36"/>
          <w:szCs w:val="36"/>
          <w:lang w:val="en-US" w:eastAsia="zh-CN" w:bidi="ar"/>
          <w14:textFill>
            <w14:solidFill>
              <w14:schemeClr w14:val="tx1">
                <w14:lumMod w14:val="95000"/>
                <w14:lumOff w14:val="5000"/>
              </w14:schemeClr>
            </w14:solidFill>
          </w14:textFill>
        </w:rPr>
        <w:sectPr>
          <w:pgSz w:w="11906" w:h="16838"/>
          <w:pgMar w:top="1702" w:right="1531" w:bottom="1702" w:left="1531" w:header="851" w:footer="1304" w:gutter="0"/>
          <w:pgBorders>
            <w:top w:val="none" w:sz="0" w:space="0"/>
            <w:left w:val="none" w:sz="0" w:space="0"/>
            <w:bottom w:val="none" w:sz="0" w:space="0"/>
            <w:right w:val="none" w:sz="0" w:space="0"/>
          </w:pgBorders>
          <w:pgNumType w:fmt="decimal"/>
          <w:cols w:space="425" w:num="1"/>
          <w:docGrid w:type="lines" w:linePitch="312" w:charSpace="0"/>
        </w:sectPr>
      </w:pPr>
    </w:p>
    <w:p>
      <w:pPr>
        <w:pStyle w:val="23"/>
        <w:widowControl/>
        <w:adjustRightInd w:val="0"/>
        <w:snapToGrid w:val="0"/>
        <w:spacing w:before="0" w:beforeAutospacing="0" w:after="0" w:afterAutospacing="0" w:line="12" w:lineRule="auto"/>
        <w:ind w:left="0" w:right="0"/>
        <w:jc w:val="center"/>
        <w:outlineLvl w:val="0"/>
        <w:rPr>
          <w:rFonts w:hint="eastAsia" w:ascii="黑体" w:hAnsi="宋体" w:eastAsia="黑体" w:cs="黑体"/>
          <w:snapToGrid w:val="0"/>
          <w:color w:val="0D0D0D" w:themeColor="text1" w:themeTint="F2"/>
          <w:sz w:val="30"/>
          <w:szCs w:val="30"/>
          <w:lang w:val="en-US"/>
          <w14:textFill>
            <w14:solidFill>
              <w14:schemeClr w14:val="tx1">
                <w14:lumMod w14:val="95000"/>
                <w14:lumOff w14:val="5000"/>
              </w14:schemeClr>
            </w14:solidFill>
          </w14:textFill>
        </w:rPr>
      </w:pPr>
    </w:p>
    <w:p>
      <w:pPr>
        <w:pStyle w:val="23"/>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0"/>
        <w:rPr>
          <w:rFonts w:hint="eastAsia" w:ascii="宋体" w:hAnsi="宋体" w:eastAsia="宋体" w:cs="宋体"/>
          <w:color w:val="0D0D0D" w:themeColor="text1" w:themeTint="F2"/>
          <w:sz w:val="30"/>
          <w:szCs w:val="30"/>
          <w:lang w:val="en-US"/>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三、区域环境质量现状、环境保护目标及评价标准</w:t>
      </w:r>
    </w:p>
    <w:tbl>
      <w:tblPr>
        <w:tblStyle w:val="25"/>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00"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区域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现状</w:t>
            </w:r>
          </w:p>
        </w:tc>
        <w:tc>
          <w:tcPr>
            <w:tcW w:w="8190"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hint="eastAsia" w:ascii="Times New Roman" w:hAnsi="Times New Roman"/>
                <w:b/>
                <w:color w:val="0D0D0D" w:themeColor="text1" w:themeTint="F2"/>
                <w:sz w:val="24"/>
                <w:szCs w:val="24"/>
                <w:highlight w:val="none"/>
                <w:lang w:eastAsia="zh-CN"/>
                <w14:textFill>
                  <w14:solidFill>
                    <w14:schemeClr w14:val="tx1">
                      <w14:lumMod w14:val="95000"/>
                      <w14:lumOff w14:val="5000"/>
                    </w14:schemeClr>
                  </w14:solidFill>
                </w14:textFill>
              </w:rPr>
              <w:t>、</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环境空气质量现状</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（1）区域环境空气质量现状</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本项目位于陕西省西安市灞桥区水安路108号，根据大气功能区划，本项目所在地为二类功能区，环境空气质量标准执行《环境空气质量标准》（GB3095-2012）二级标准要求。</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eastAsiaTheme="minorEastAsia"/>
                <w:color w:val="0D0D0D" w:themeColor="text1" w:themeTint="F2"/>
                <w:kern w:val="0"/>
                <w:sz w:val="24"/>
                <w:szCs w:val="24"/>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2</w:t>
            </w:r>
            <w:r>
              <w:rPr>
                <w:rFonts w:hint="eastAsia" w:ascii="Times New Roman" w:hAnsi="Times New Roman" w:cs="Times New Roman"/>
                <w:color w:val="0D0D0D" w:themeColor="text1" w:themeTint="F2"/>
                <w:kern w:val="0"/>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kern w:val="0"/>
                <w:sz w:val="24"/>
                <w:szCs w:val="32"/>
                <w14:textFill>
                  <w14:solidFill>
                    <w14:schemeClr w14:val="tx1">
                      <w14:lumMod w14:val="95000"/>
                      <w14:lumOff w14:val="5000"/>
                    </w14:schemeClr>
                  </w14:solidFill>
                </w14:textFill>
              </w:rPr>
              <w:t>项目所在区域达标判定</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为了解项目所在区域环境质量达标情况，本项目环境空气质量现状根据陕西省生态环境厅发布《环保快报》</w:t>
            </w:r>
            <w:r>
              <w:rPr>
                <w:rFonts w:hint="eastAsia" w:ascii="Times New Roman" w:hAnsi="Times New Roman" w:cs="Times New Roman"/>
                <w:color w:val="0D0D0D" w:themeColor="text1" w:themeTint="F2"/>
                <w:kern w:val="0"/>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202</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3年1月18日</w:t>
            </w:r>
            <w:r>
              <w:rPr>
                <w:rFonts w:hint="eastAsia" w:ascii="Times New Roman" w:hAnsi="Times New Roman" w:cs="Times New Roman"/>
                <w:color w:val="0D0D0D" w:themeColor="text1" w:themeTint="F2"/>
                <w:kern w:val="0"/>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中“202</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年1~12月关中地区6</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4</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个县（区）空气质量状况统计表”中</w:t>
            </w:r>
            <w:r>
              <w:rPr>
                <w:rFonts w:hint="default"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西安市</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灞桥</w:t>
            </w:r>
            <w:r>
              <w:rPr>
                <w:rFonts w:hint="default"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区</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202</w:t>
            </w:r>
            <w:r>
              <w:rPr>
                <w:rFonts w:hint="eastAsia" w:ascii="Times New Roman" w:hAnsi="Times New Roman" w:cs="Times New Roman"/>
                <w:color w:val="0D0D0D" w:themeColor="text1" w:themeTint="F2"/>
                <w:kern w:val="0"/>
                <w:sz w:val="24"/>
                <w:szCs w:val="24"/>
                <w:lang w:val="en-US" w:eastAsia="zh-CN"/>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kern w:val="0"/>
                <w:sz w:val="24"/>
                <w:szCs w:val="24"/>
                <w14:textFill>
                  <w14:solidFill>
                    <w14:schemeClr w14:val="tx1">
                      <w14:lumMod w14:val="95000"/>
                      <w14:lumOff w14:val="5000"/>
                    </w14:schemeClr>
                  </w14:solidFill>
                </w14:textFill>
              </w:rPr>
              <w:t>年环境空气质量中的数据，项目区主要大气常规因子年均值监测结果见表3-1。</w:t>
            </w:r>
          </w:p>
          <w:p>
            <w:pPr>
              <w:keepNext w:val="0"/>
              <w:keepLines w:val="0"/>
              <w:suppressLineNumbers w:val="0"/>
              <w:spacing w:before="0" w:beforeAutospacing="0" w:after="0" w:afterAutospacing="0" w:line="240" w:lineRule="auto"/>
              <w:ind w:left="0" w:right="0"/>
              <w:jc w:val="center"/>
              <w:rPr>
                <w:rFonts w:hint="default" w:ascii="Times New Roman" w:hAnsi="Times New Roman" w:eastAsia="黑体" w:cs="Times New Roman"/>
                <w:bCs/>
                <w:color w:val="0D0D0D" w:themeColor="text1" w:themeTint="F2"/>
                <w:kern w:val="0"/>
                <w:sz w:val="21"/>
                <w:szCs w:val="21"/>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kern w:val="0"/>
                <w:sz w:val="21"/>
                <w:szCs w:val="21"/>
                <w14:textFill>
                  <w14:solidFill>
                    <w14:schemeClr w14:val="tx1">
                      <w14:lumMod w14:val="95000"/>
                      <w14:lumOff w14:val="5000"/>
                    </w14:schemeClr>
                  </w14:solidFill>
                </w14:textFill>
              </w:rPr>
              <w:t>表3-1  环境空气质量统计单位：ug/m³</w:t>
            </w:r>
          </w:p>
          <w:tbl>
            <w:tblPr>
              <w:tblStyle w:val="25"/>
              <w:tblW w:w="79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882"/>
              <w:gridCol w:w="1108"/>
              <w:gridCol w:w="1108"/>
              <w:gridCol w:w="823"/>
              <w:gridCol w:w="11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46" w:type="dxa"/>
                  <w:tcBorders>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污染物</w:t>
                  </w:r>
                </w:p>
              </w:tc>
              <w:tc>
                <w:tcPr>
                  <w:tcW w:w="2882" w:type="dxa"/>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年评价指标</w:t>
                  </w:r>
                </w:p>
              </w:tc>
              <w:tc>
                <w:tcPr>
                  <w:tcW w:w="1108" w:type="dxa"/>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现状浓度/（μg/m</w:t>
                  </w:r>
                  <w:r>
                    <w:rPr>
                      <w:rFonts w:hint="default" w:ascii="Times New Roman" w:hAnsi="Times New Roman" w:cs="Times New Roman"/>
                      <w:b/>
                      <w:bCs/>
                      <w:color w:val="0D0D0D" w:themeColor="text1" w:themeTint="F2"/>
                      <w:sz w:val="21"/>
                      <w:szCs w:val="21"/>
                      <w:vertAlign w:val="superscript"/>
                      <w:lang w:val="en-US" w:eastAsia="zh-CN" w:bidi="ar"/>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w:t>
                  </w:r>
                </w:p>
              </w:tc>
              <w:tc>
                <w:tcPr>
                  <w:tcW w:w="1108" w:type="dxa"/>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标准值/（μg/m</w:t>
                  </w:r>
                  <w:r>
                    <w:rPr>
                      <w:rFonts w:hint="default" w:ascii="Times New Roman" w:hAnsi="Times New Roman" w:cs="Times New Roman"/>
                      <w:b/>
                      <w:bCs/>
                      <w:color w:val="0D0D0D" w:themeColor="text1" w:themeTint="F2"/>
                      <w:sz w:val="21"/>
                      <w:szCs w:val="21"/>
                      <w:vertAlign w:val="superscript"/>
                      <w:lang w:val="en-US" w:eastAsia="zh-CN" w:bidi="ar"/>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w:t>
                  </w:r>
                </w:p>
              </w:tc>
              <w:tc>
                <w:tcPr>
                  <w:tcW w:w="823" w:type="dxa"/>
                  <w:tcBorders>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占标率/%</w:t>
                  </w:r>
                </w:p>
              </w:tc>
              <w:tc>
                <w:tcPr>
                  <w:tcW w:w="1109" w:type="dxa"/>
                  <w:tcBorders>
                    <w:left w:val="single" w:color="auto" w:sz="4" w:space="0"/>
                    <w:bottom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lang w:val="en-US" w:eastAsia="zh-CN" w:bidi="ar"/>
                      <w14:textFill>
                        <w14:solidFill>
                          <w14:schemeClr w14:val="tx1">
                            <w14:lumMod w14:val="95000"/>
                            <w14:lumOff w14:val="5000"/>
                          </w14:schemeClr>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PM</w:t>
                  </w:r>
                  <w:r>
                    <w:rPr>
                      <w:rFonts w:hint="default" w:ascii="Times New Roman" w:hAnsi="Times New Roman" w:cs="Times New Roman"/>
                      <w:color w:val="0D0D0D" w:themeColor="text1" w:themeTint="F2"/>
                      <w:sz w:val="21"/>
                      <w:szCs w:val="21"/>
                      <w:vertAlign w:val="subscript"/>
                      <w:lang w:val="en-US" w:eastAsia="zh-CN" w:bidi="ar"/>
                      <w14:textFill>
                        <w14:solidFill>
                          <w14:schemeClr w14:val="tx1">
                            <w14:lumMod w14:val="95000"/>
                            <w14:lumOff w14:val="5000"/>
                          </w14:schemeClr>
                        </w14:solidFill>
                      </w14:textFill>
                    </w:rPr>
                    <w:t>2.5</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年平均质量浓度</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45</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35</w:t>
                  </w:r>
                </w:p>
              </w:tc>
              <w:tc>
                <w:tcPr>
                  <w:tcW w:w="823"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128.5</w:t>
                  </w:r>
                </w:p>
              </w:tc>
              <w:tc>
                <w:tcPr>
                  <w:tcW w:w="1109" w:type="dxa"/>
                  <w:tcBorders>
                    <w:top w:val="single" w:color="auto" w:sz="4" w:space="0"/>
                    <w:left w:val="single" w:color="auto" w:sz="4" w:space="0"/>
                    <w:bottom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PM</w:t>
                  </w:r>
                  <w:r>
                    <w:rPr>
                      <w:rFonts w:hint="default" w:ascii="Times New Roman" w:hAnsi="Times New Roman" w:cs="Times New Roman"/>
                      <w:color w:val="0D0D0D" w:themeColor="text1" w:themeTint="F2"/>
                      <w:sz w:val="21"/>
                      <w:szCs w:val="21"/>
                      <w:vertAlign w:val="subscript"/>
                      <w:lang w:val="en-US" w:eastAsia="zh-CN" w:bidi="ar"/>
                      <w14:textFill>
                        <w14:solidFill>
                          <w14:schemeClr w14:val="tx1">
                            <w14:lumMod w14:val="95000"/>
                            <w14:lumOff w14:val="5000"/>
                          </w14:schemeClr>
                        </w14:solidFill>
                      </w14:textFill>
                    </w:rPr>
                    <w:t>10</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年平均质量浓度</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75</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70</w:t>
                  </w:r>
                </w:p>
              </w:tc>
              <w:tc>
                <w:tcPr>
                  <w:tcW w:w="823"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107.1</w:t>
                  </w:r>
                </w:p>
              </w:tc>
              <w:tc>
                <w:tcPr>
                  <w:tcW w:w="1109" w:type="dxa"/>
                  <w:tcBorders>
                    <w:top w:val="single" w:color="auto" w:sz="4" w:space="0"/>
                    <w:left w:val="single" w:color="auto" w:sz="4" w:space="0"/>
                    <w:bottom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SO</w:t>
                  </w:r>
                  <w:r>
                    <w:rPr>
                      <w:rFonts w:hint="default" w:ascii="Times New Roman" w:hAnsi="Times New Roman" w:cs="Times New Roman"/>
                      <w:color w:val="0D0D0D" w:themeColor="text1" w:themeTint="F2"/>
                      <w:sz w:val="21"/>
                      <w:szCs w:val="21"/>
                      <w:vertAlign w:val="subscript"/>
                      <w:lang w:val="en-US" w:eastAsia="zh-CN" w:bidi="ar"/>
                      <w14:textFill>
                        <w14:solidFill>
                          <w14:schemeClr w14:val="tx1">
                            <w14:lumMod w14:val="95000"/>
                            <w14:lumOff w14:val="5000"/>
                          </w14:schemeClr>
                        </w14:solidFill>
                      </w14:textFill>
                    </w:rPr>
                    <w:t>2</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年平均质量浓度</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9</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60</w:t>
                  </w:r>
                </w:p>
              </w:tc>
              <w:tc>
                <w:tcPr>
                  <w:tcW w:w="823"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15.0</w:t>
                  </w:r>
                </w:p>
              </w:tc>
              <w:tc>
                <w:tcPr>
                  <w:tcW w:w="1109" w:type="dxa"/>
                  <w:tcBorders>
                    <w:top w:val="single" w:color="auto" w:sz="4" w:space="0"/>
                    <w:left w:val="single" w:color="auto" w:sz="4" w:space="0"/>
                    <w:bottom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NO</w:t>
                  </w:r>
                  <w:r>
                    <w:rPr>
                      <w:rFonts w:hint="default" w:ascii="Times New Roman" w:hAnsi="Times New Roman" w:cs="Times New Roman"/>
                      <w:color w:val="0D0D0D" w:themeColor="text1" w:themeTint="F2"/>
                      <w:sz w:val="21"/>
                      <w:szCs w:val="21"/>
                      <w:vertAlign w:val="subscript"/>
                      <w:lang w:val="en-US" w:eastAsia="zh-CN" w:bidi="ar"/>
                      <w14:textFill>
                        <w14:solidFill>
                          <w14:schemeClr w14:val="tx1">
                            <w14:lumMod w14:val="95000"/>
                            <w14:lumOff w14:val="5000"/>
                          </w14:schemeClr>
                        </w14:solidFill>
                      </w14:textFill>
                    </w:rPr>
                    <w:t>2</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年平均质量浓度</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36</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40</w:t>
                  </w:r>
                </w:p>
              </w:tc>
              <w:tc>
                <w:tcPr>
                  <w:tcW w:w="823" w:type="dxa"/>
                  <w:tcBorders>
                    <w:top w:val="single" w:color="auto" w:sz="4" w:space="0"/>
                    <w:left w:val="single" w:color="auto" w:sz="4" w:space="0"/>
                    <w:bottom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90.0</w:t>
                  </w:r>
                </w:p>
              </w:tc>
              <w:tc>
                <w:tcPr>
                  <w:tcW w:w="1109" w:type="dxa"/>
                  <w:tcBorders>
                    <w:top w:val="single" w:color="auto" w:sz="4" w:space="0"/>
                    <w:left w:val="single" w:color="auto" w:sz="4" w:space="0"/>
                    <w:bottom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CO</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24小时平均第95%百分位数</w:t>
                  </w:r>
                </w:p>
              </w:tc>
              <w:tc>
                <w:tcPr>
                  <w:tcW w:w="1108"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1</w:t>
                  </w: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00</w:t>
                  </w:r>
                </w:p>
              </w:tc>
              <w:tc>
                <w:tcPr>
                  <w:tcW w:w="1108"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4000</w:t>
                  </w:r>
                </w:p>
              </w:tc>
              <w:tc>
                <w:tcPr>
                  <w:tcW w:w="823"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37.5</w:t>
                  </w:r>
                </w:p>
              </w:tc>
              <w:tc>
                <w:tcPr>
                  <w:tcW w:w="1109" w:type="dxa"/>
                  <w:tcBorders>
                    <w:top w:val="single" w:color="auto" w:sz="4" w:space="0"/>
                    <w:lef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46" w:type="dxa"/>
                  <w:tcBorders>
                    <w:top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O</w:t>
                  </w:r>
                  <w:r>
                    <w:rPr>
                      <w:rFonts w:hint="default" w:ascii="Times New Roman" w:hAnsi="Times New Roman" w:cs="Times New Roman"/>
                      <w:color w:val="0D0D0D" w:themeColor="text1" w:themeTint="F2"/>
                      <w:sz w:val="21"/>
                      <w:szCs w:val="21"/>
                      <w:vertAlign w:val="subscript"/>
                      <w:lang w:val="en-US" w:eastAsia="zh-CN" w:bidi="ar"/>
                      <w14:textFill>
                        <w14:solidFill>
                          <w14:schemeClr w14:val="tx1">
                            <w14:lumMod w14:val="95000"/>
                            <w14:lumOff w14:val="5000"/>
                          </w14:schemeClr>
                        </w14:solidFill>
                      </w14:textFill>
                    </w:rPr>
                    <w:t>3</w:t>
                  </w:r>
                </w:p>
              </w:tc>
              <w:tc>
                <w:tcPr>
                  <w:tcW w:w="2882" w:type="dxa"/>
                  <w:tcBorders>
                    <w:top w:val="single" w:color="auto" w:sz="4" w:space="0"/>
                    <w:left w:val="single" w:color="auto" w:sz="4" w:space="0"/>
                    <w:right w:val="single" w:color="auto" w:sz="4" w:space="0"/>
                  </w:tcBorders>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bidi="ar"/>
                      <w14:textFill>
                        <w14:solidFill>
                          <w14:schemeClr w14:val="tx1">
                            <w14:lumMod w14:val="95000"/>
                            <w14:lumOff w14:val="5000"/>
                          </w14:schemeClr>
                        </w14:solidFill>
                      </w14:textFill>
                    </w:rPr>
                    <w:t>90%百分位浓度</w:t>
                  </w:r>
                </w:p>
              </w:tc>
              <w:tc>
                <w:tcPr>
                  <w:tcW w:w="1108"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168</w:t>
                  </w:r>
                </w:p>
              </w:tc>
              <w:tc>
                <w:tcPr>
                  <w:tcW w:w="1108"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160</w:t>
                  </w:r>
                </w:p>
              </w:tc>
              <w:tc>
                <w:tcPr>
                  <w:tcW w:w="823" w:type="dxa"/>
                  <w:tcBorders>
                    <w:top w:val="single" w:color="auto" w:sz="4" w:space="0"/>
                    <w:left w:val="single" w:color="auto" w:sz="4" w:space="0"/>
                    <w:righ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105.0</w:t>
                  </w:r>
                </w:p>
              </w:tc>
              <w:tc>
                <w:tcPr>
                  <w:tcW w:w="1109" w:type="dxa"/>
                  <w:tcBorders>
                    <w:top w:val="single" w:color="auto" w:sz="4" w:space="0"/>
                    <w:left w:val="single" w:color="auto" w:sz="4" w:space="0"/>
                  </w:tcBorders>
                  <w:noWrap w:val="0"/>
                  <w:vAlign w:val="center"/>
                </w:tcPr>
                <w:p>
                  <w:pPr>
                    <w:pStyle w:val="5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bCs/>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不</w:t>
                  </w:r>
                  <w:r>
                    <w:rPr>
                      <w:rFonts w:hint="default" w:ascii="Times New Roman" w:hAnsi="Times New Roman" w:cs="Times New Roman"/>
                      <w:color w:val="0D0D0D" w:themeColor="text1" w:themeTint="F2"/>
                      <w:lang w:val="en-US" w:eastAsia="zh-CN"/>
                      <w14:textFill>
                        <w14:solidFill>
                          <w14:schemeClr w14:val="tx1">
                            <w14:lumMod w14:val="95000"/>
                            <w14:lumOff w14:val="5000"/>
                          </w14:schemeClr>
                        </w14:solidFill>
                      </w14:textFill>
                    </w:rPr>
                    <w:t>达标</w:t>
                  </w:r>
                </w:p>
              </w:tc>
            </w:tr>
          </w:tbl>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eastAsiaTheme="minorEastAsia"/>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由表3-1可以看出：大气常规因子中除PM</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2.5</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年平均质量浓度</w:t>
            </w:r>
            <w:r>
              <w:rPr>
                <w:rFonts w:hint="eastAsia" w:ascii="Times New Roman" w:hAnsi="Times New Roman" w:cs="Times New Roman"/>
                <w:b w:val="0"/>
                <w:bCs w:val="0"/>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PM</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10</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年平均质量浓度</w:t>
            </w:r>
            <w:r>
              <w:rPr>
                <w:rFonts w:hint="eastAsia" w:ascii="Times New Roman" w:hAnsi="Times New Roman" w:cs="Times New Roman"/>
                <w:b w:val="0"/>
                <w:bCs w:val="0"/>
                <w:color w:val="0D0D0D" w:themeColor="text1" w:themeTint="F2"/>
                <w:sz w:val="24"/>
                <w:szCs w:val="24"/>
                <w:lang w:eastAsia="zh-CN"/>
                <w14:textFill>
                  <w14:solidFill>
                    <w14:schemeClr w14:val="tx1">
                      <w14:lumMod w14:val="95000"/>
                      <w14:lumOff w14:val="5000"/>
                    </w14:schemeClr>
                  </w14:solidFill>
                </w14:textFill>
              </w:rPr>
              <w:t>及</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3</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第90百分位浓度8小时平均浓度超过《环境空气质量标准》（GB3095-2012）中二级标准限值，SO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年平均质量浓度、NO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年平均质量浓度和CO95%百分位数浓度均符合《环境空气质量标准》（GB3095-2012）中二级标准，城市环境空气质量达标情况评价指标为SO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、NO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、PM</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10</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、PM</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2.5</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、CO、O</w:t>
            </w:r>
            <w:r>
              <w:rPr>
                <w:rFonts w:hint="default" w:ascii="Times New Roman" w:hAnsi="Times New Roman" w:cs="Times New Roman"/>
                <w:b w:val="0"/>
                <w:bCs w:val="0"/>
                <w:color w:val="0D0D0D" w:themeColor="text1" w:themeTint="F2"/>
                <w:sz w:val="24"/>
                <w:szCs w:val="24"/>
                <w:vertAlign w:val="subscript"/>
                <w14:textFill>
                  <w14:solidFill>
                    <w14:schemeClr w14:val="tx1">
                      <w14:lumMod w14:val="95000"/>
                      <w14:lumOff w14:val="5000"/>
                    </w14:schemeClr>
                  </w14:solidFill>
                </w14:textFill>
              </w:rPr>
              <w:t>3</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，六项污染物年评价指标全部达标即为城市环境空气质量达标。因此，本项目所在区域属于不达标区域</w:t>
            </w:r>
            <w:r>
              <w:rPr>
                <w:rFonts w:hint="eastAsia" w:ascii="Times New Roman" w:hAnsi="Times New Roman" w:cs="Times New Roman"/>
                <w:b w:val="0"/>
                <w:bCs w:val="0"/>
                <w:color w:val="0D0D0D" w:themeColor="text1" w:themeTint="F2"/>
                <w:sz w:val="24"/>
                <w:szCs w:val="24"/>
                <w:lang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ascii="Times New Roman" w:hAnsi="Times New Roman"/>
                <w:b/>
                <w:color w:val="0D0D0D" w:themeColor="text1" w:themeTint="F2"/>
                <w:sz w:val="24"/>
                <w:szCs w:val="24"/>
                <w:highlight w:val="none"/>
                <w14:textFill>
                  <w14:solidFill>
                    <w14:schemeClr w14:val="tx1">
                      <w14:lumMod w14:val="95000"/>
                      <w14:lumOff w14:val="5000"/>
                    </w14:schemeClr>
                  </w14:solidFill>
                </w14:textFill>
              </w:rPr>
              <w:t>、声环境质量现状</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为了解项目所在地声环境质量状况，建设单位委托西安重光明宸检测技术有限公司</w:t>
            </w:r>
            <w:r>
              <w:rPr>
                <w:rFonts w:hint="eastAsia" w:ascii="Times New Roman" w:hAnsi="Times New Roman" w:cs="Times New Roman"/>
                <w:b w:val="0"/>
                <w:bCs w:val="0"/>
                <w:color w:val="0D0D0D" w:themeColor="text1" w:themeTint="F2"/>
                <w:sz w:val="24"/>
                <w:szCs w:val="24"/>
                <w:highlight w:val="none"/>
                <w14:textFill>
                  <w14:solidFill>
                    <w14:schemeClr w14:val="tx1">
                      <w14:lumMod w14:val="95000"/>
                      <w14:lumOff w14:val="5000"/>
                    </w14:schemeClr>
                  </w14:solidFill>
                </w14:textFill>
              </w:rPr>
              <w:t>于202</w:t>
            </w:r>
            <w:r>
              <w:rPr>
                <w:rFonts w:hint="eastAsia" w:ascii="Times New Roman" w:hAnsi="Times New Roman" w:cs="Times New Roman"/>
                <w:b w:val="0"/>
                <w:bCs w:val="0"/>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Times New Roman" w:hAnsi="Times New Roman" w:cs="Times New Roman"/>
                <w:b w:val="0"/>
                <w:bCs w:val="0"/>
                <w:color w:val="0D0D0D" w:themeColor="text1" w:themeTint="F2"/>
                <w:sz w:val="24"/>
                <w:szCs w:val="24"/>
                <w:highlight w:val="none"/>
                <w14:textFill>
                  <w14:solidFill>
                    <w14:schemeClr w14:val="tx1">
                      <w14:lumMod w14:val="95000"/>
                      <w14:lumOff w14:val="5000"/>
                    </w14:schemeClr>
                  </w14:solidFill>
                </w14:textFill>
              </w:rPr>
              <w:t>年</w:t>
            </w:r>
            <w:r>
              <w:rPr>
                <w:rFonts w:hint="eastAsia" w:ascii="Times New Roman" w:hAnsi="Times New Roman" w:cs="Times New Roman"/>
                <w:b w:val="0"/>
                <w:bCs w:val="0"/>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Times New Roman" w:hAnsi="Times New Roman" w:cs="Times New Roman"/>
                <w:b w:val="0"/>
                <w:bCs w:val="0"/>
                <w:color w:val="0D0D0D" w:themeColor="text1" w:themeTint="F2"/>
                <w:sz w:val="24"/>
                <w:szCs w:val="24"/>
                <w:highlight w:val="none"/>
                <w14:textFill>
                  <w14:solidFill>
                    <w14:schemeClr w14:val="tx1">
                      <w14:lumMod w14:val="95000"/>
                      <w14:lumOff w14:val="5000"/>
                    </w14:schemeClr>
                  </w14:solidFill>
                </w14:textFill>
              </w:rPr>
              <w:t>月</w:t>
            </w:r>
            <w:r>
              <w:rPr>
                <w:rFonts w:hint="eastAsia" w:ascii="Times New Roman" w:hAnsi="Times New Roman" w:cs="Times New Roman"/>
                <w:b w:val="0"/>
                <w:bCs w:val="0"/>
                <w:color w:val="0D0D0D" w:themeColor="text1" w:themeTint="F2"/>
                <w:sz w:val="24"/>
                <w:szCs w:val="24"/>
                <w:highlight w:val="none"/>
                <w:lang w:val="en-US" w:eastAsia="zh-CN"/>
                <w14:textFill>
                  <w14:solidFill>
                    <w14:schemeClr w14:val="tx1">
                      <w14:lumMod w14:val="95000"/>
                      <w14:lumOff w14:val="5000"/>
                    </w14:schemeClr>
                  </w14:solidFill>
                </w14:textFill>
              </w:rPr>
              <w:t>29</w:t>
            </w:r>
            <w:r>
              <w:rPr>
                <w:rFonts w:hint="eastAsia" w:ascii="Times New Roman" w:hAnsi="Times New Roman" w:cs="Times New Roman"/>
                <w:b w:val="0"/>
                <w:bCs w:val="0"/>
                <w:color w:val="0D0D0D" w:themeColor="text1" w:themeTint="F2"/>
                <w:sz w:val="24"/>
                <w:szCs w:val="24"/>
                <w:highlight w:val="none"/>
                <w14:textFill>
                  <w14:solidFill>
                    <w14:schemeClr w14:val="tx1">
                      <w14:lumMod w14:val="95000"/>
                      <w14:lumOff w14:val="5000"/>
                    </w14:schemeClr>
                  </w14:solidFill>
                </w14:textFill>
              </w:rPr>
              <w:t>日至</w:t>
            </w:r>
            <w:r>
              <w:rPr>
                <w:rFonts w:hint="eastAsia" w:ascii="Times New Roman" w:hAnsi="Times New Roman" w:cs="Times New Roman"/>
                <w:b w:val="0"/>
                <w:bCs w:val="0"/>
                <w:color w:val="0D0D0D" w:themeColor="text1" w:themeTint="F2"/>
                <w:sz w:val="24"/>
                <w:szCs w:val="24"/>
                <w:highlight w:val="none"/>
                <w:lang w:val="en-US" w:eastAsia="zh-CN"/>
                <w14:textFill>
                  <w14:solidFill>
                    <w14:schemeClr w14:val="tx1">
                      <w14:lumMod w14:val="95000"/>
                      <w14:lumOff w14:val="5000"/>
                    </w14:schemeClr>
                  </w14:solidFill>
                </w14:textFill>
              </w:rPr>
              <w:t>30</w:t>
            </w:r>
            <w:r>
              <w:rPr>
                <w:rFonts w:hint="eastAsia" w:ascii="Times New Roman" w:hAnsi="Times New Roman" w:cs="Times New Roman"/>
                <w:b w:val="0"/>
                <w:bCs w:val="0"/>
                <w:color w:val="0D0D0D" w:themeColor="text1" w:themeTint="F2"/>
                <w:sz w:val="24"/>
                <w:szCs w:val="24"/>
                <w:highlight w:val="none"/>
                <w14:textFill>
                  <w14:solidFill>
                    <w14:schemeClr w14:val="tx1">
                      <w14:lumMod w14:val="95000"/>
                      <w14:lumOff w14:val="5000"/>
                    </w14:schemeClr>
                  </w14:solidFill>
                </w14:textFill>
              </w:rPr>
              <w:t>日</w:t>
            </w:r>
            <w:r>
              <w:rPr>
                <w:rFonts w:hint="eastAsia"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对项目区域声环境现状进行了监测</w:t>
            </w:r>
            <w:r>
              <w:rPr>
                <w:rFonts w:hint="eastAsia" w:ascii="Times New Roman" w:hAnsi="Times New Roman" w:cs="Times New Roman"/>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本次声环境监测结果如下表所示</w:t>
            </w:r>
            <w:r>
              <w:rPr>
                <w:rFonts w:hint="default" w:ascii="Times New Roman" w:hAnsi="Times New Roman" w:cs="Times New Roman"/>
                <w:b w:val="0"/>
                <w:bCs w:val="0"/>
                <w:color w:val="0D0D0D" w:themeColor="text1" w:themeTint="F2"/>
                <w:sz w:val="24"/>
                <w:szCs w:val="24"/>
                <w14:textFill>
                  <w14:solidFill>
                    <w14:schemeClr w14:val="tx1">
                      <w14:lumMod w14:val="95000"/>
                      <w14:lumOff w14:val="5000"/>
                    </w14:schemeClr>
                  </w14:solidFill>
                </w14:textFill>
              </w:rPr>
              <w:t>：</w:t>
            </w:r>
          </w:p>
          <w:p>
            <w:pPr>
              <w:keepNext w:val="0"/>
              <w:keepLines w:val="0"/>
              <w:widowControl/>
              <w:suppressLineNumbers w:val="0"/>
              <w:spacing w:before="0" w:beforeAutospacing="0" w:after="0" w:afterAutospacing="0" w:line="240" w:lineRule="auto"/>
              <w:ind w:left="0" w:right="0" w:firstLine="480"/>
              <w:jc w:val="center"/>
              <w:rPr>
                <w:rFonts w:ascii="Times New Roman" w:hAnsi="Times New Roman"/>
                <w:b/>
                <w:bCs/>
                <w:color w:val="0D0D0D" w:themeColor="text1" w:themeTint="F2"/>
                <w:kern w:val="0"/>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kern w:val="0"/>
                <w:szCs w:val="21"/>
                <w:highlight w:val="none"/>
                <w14:textFill>
                  <w14:solidFill>
                    <w14:schemeClr w14:val="tx1">
                      <w14:lumMod w14:val="95000"/>
                      <w14:lumOff w14:val="5000"/>
                    </w14:schemeClr>
                  </w14:solidFill>
                </w14:textFill>
              </w:rPr>
              <w:t>表3-</w:t>
            </w:r>
            <w:r>
              <w:rPr>
                <w:rFonts w:hint="eastAsia" w:ascii="Times New Roman" w:hAnsi="Times New Roman"/>
                <w:b/>
                <w:bCs/>
                <w:color w:val="0D0D0D" w:themeColor="text1" w:themeTint="F2"/>
                <w:kern w:val="0"/>
                <w:szCs w:val="21"/>
                <w:highlight w:val="none"/>
                <w:lang w:val="en-US" w:eastAsia="zh-CN"/>
                <w14:textFill>
                  <w14:solidFill>
                    <w14:schemeClr w14:val="tx1">
                      <w14:lumMod w14:val="95000"/>
                      <w14:lumOff w14:val="5000"/>
                    </w14:schemeClr>
                  </w14:solidFill>
                </w14:textFill>
              </w:rPr>
              <w:t>2</w:t>
            </w:r>
            <w:r>
              <w:rPr>
                <w:rFonts w:ascii="Times New Roman" w:hAnsi="Times New Roman"/>
                <w:b/>
                <w:bCs/>
                <w:color w:val="0D0D0D" w:themeColor="text1" w:themeTint="F2"/>
                <w:kern w:val="0"/>
                <w:szCs w:val="21"/>
                <w:highlight w:val="none"/>
                <w14:textFill>
                  <w14:solidFill>
                    <w14:schemeClr w14:val="tx1">
                      <w14:lumMod w14:val="95000"/>
                      <w14:lumOff w14:val="5000"/>
                    </w14:schemeClr>
                  </w14:solidFill>
                </w14:textFill>
              </w:rPr>
              <w:t xml:space="preserve">  项目声环境现状值    单位：[dB(A)]</w:t>
            </w:r>
          </w:p>
          <w:tbl>
            <w:tblPr>
              <w:tblStyle w:val="25"/>
              <w:tblW w:w="803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543"/>
              <w:gridCol w:w="1429"/>
              <w:gridCol w:w="1441"/>
              <w:gridCol w:w="1309"/>
              <w:gridCol w:w="13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9" w:hRule="atLeast"/>
                <w:jc w:val="center"/>
              </w:trPr>
              <w:tc>
                <w:tcPr>
                  <w:tcW w:w="254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监测点位</w:t>
                  </w:r>
                </w:p>
              </w:tc>
              <w:tc>
                <w:tcPr>
                  <w:tcW w:w="287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0D0D0D" w:themeColor="text1" w:themeTint="F2"/>
                      <w:szCs w:val="21"/>
                      <w:highlight w:val="none"/>
                      <w:lang w:val="en-US"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202</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4</w:t>
                  </w: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29</w:t>
                  </w:r>
                </w:p>
              </w:tc>
              <w:tc>
                <w:tcPr>
                  <w:tcW w:w="2625"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0D0D0D" w:themeColor="text1" w:themeTint="F2"/>
                      <w:szCs w:val="21"/>
                      <w:highlight w:val="none"/>
                      <w:lang w:val="en-US"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202</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4</w:t>
                  </w: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Cs w:val="21"/>
                      <w:highlight w:val="none"/>
                      <w:lang w:val="en-US" w:eastAsia="zh-CN"/>
                      <w14:textFill>
                        <w14:solidFill>
                          <w14:schemeClr w14:val="tx1">
                            <w14:lumMod w14:val="95000"/>
                            <w14:lumOff w14:val="5000"/>
                          </w14:schemeClr>
                        </w14:solidFill>
                      </w14:textFill>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8" w:hRule="atLeast"/>
                <w:jc w:val="center"/>
              </w:trPr>
              <w:tc>
                <w:tcPr>
                  <w:tcW w:w="254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p>
              </w:tc>
              <w:tc>
                <w:tcPr>
                  <w:tcW w:w="1429" w:type="dxa"/>
                  <w:noWrap w:val="0"/>
                  <w:vAlign w:val="center"/>
                </w:tcPr>
                <w:p>
                  <w:pPr>
                    <w:pStyle w:val="16"/>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昼间</w:t>
                  </w:r>
                </w:p>
              </w:tc>
              <w:tc>
                <w:tcPr>
                  <w:tcW w:w="1441" w:type="dxa"/>
                  <w:noWrap w:val="0"/>
                  <w:vAlign w:val="center"/>
                </w:tcPr>
                <w:p>
                  <w:pPr>
                    <w:pStyle w:val="16"/>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夜间</w:t>
                  </w:r>
                </w:p>
              </w:tc>
              <w:tc>
                <w:tcPr>
                  <w:tcW w:w="1309" w:type="dxa"/>
                  <w:noWrap w:val="0"/>
                  <w:vAlign w:val="center"/>
                </w:tcPr>
                <w:p>
                  <w:pPr>
                    <w:pStyle w:val="16"/>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昼间</w:t>
                  </w:r>
                </w:p>
              </w:tc>
              <w:tc>
                <w:tcPr>
                  <w:tcW w:w="1316" w:type="dxa"/>
                  <w:noWrap w:val="0"/>
                  <w:vAlign w:val="center"/>
                </w:tcPr>
                <w:p>
                  <w:pPr>
                    <w:pStyle w:val="16"/>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highlight w:val="none"/>
                      <w14:textFill>
                        <w14:solidFill>
                          <w14:schemeClr w14:val="tx1">
                            <w14:lumMod w14:val="95000"/>
                            <w14:lumOff w14:val="5000"/>
                          </w14:schemeClr>
                        </w14:solidFill>
                      </w14:textFill>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543" w:type="dxa"/>
                  <w:noWrap w:val="0"/>
                  <w:vAlign w:val="center"/>
                </w:tcPr>
                <w:p>
                  <w:pPr>
                    <w:keepNext w:val="0"/>
                    <w:keepLines w:val="0"/>
                    <w:suppressLineNumbers w:val="0"/>
                    <w:spacing w:before="0" w:beforeAutospacing="0" w:after="0" w:afterAutospacing="0" w:line="240" w:lineRule="auto"/>
                    <w:ind w:left="1050" w:leftChars="0" w:right="0" w:hanging="1050" w:hangingChars="500"/>
                    <w:jc w:val="center"/>
                    <w:rPr>
                      <w:rFonts w:hint="default" w:ascii="Times New Roman" w:hAnsi="Times New Roman" w:cs="Times New Roman"/>
                      <w:color w:val="0D0D0D" w:themeColor="text1" w:themeTint="F2"/>
                      <w:szCs w:val="21"/>
                      <w:highlight w:val="none"/>
                      <w14:textFill>
                        <w14:solidFill>
                          <w14:schemeClr w14:val="tx1">
                            <w14:lumMod w14:val="95000"/>
                            <w14:lumOff w14:val="5000"/>
                          </w14:schemeClr>
                        </w14:solidFill>
                      </w14:textFill>
                    </w:rPr>
                  </w:pPr>
                  <w:r>
                    <w:rPr>
                      <w:rFonts w:hint="eastAsia" w:ascii="Times New Roman" w:hAnsi="Times New Roman"/>
                      <w:szCs w:val="21"/>
                      <w:lang w:val="en-US" w:eastAsia="zh-CN"/>
                    </w:rPr>
                    <w:t>肖家村</w:t>
                  </w:r>
                </w:p>
              </w:tc>
              <w:tc>
                <w:tcPr>
                  <w:tcW w:w="1429" w:type="dxa"/>
                  <w:noWrap w:val="0"/>
                  <w:vAlign w:val="center"/>
                </w:tcPr>
                <w:p>
                  <w:pPr>
                    <w:keepNext w:val="0"/>
                    <w:keepLines w:val="0"/>
                    <w:suppressLineNumbers w:val="0"/>
                    <w:snapToGrid w:val="0"/>
                    <w:spacing w:before="0" w:beforeAutospacing="0" w:after="0" w:afterAutospacing="0" w:line="240" w:lineRule="auto"/>
                    <w:ind w:left="0" w:right="0"/>
                    <w:jc w:val="center"/>
                    <w:rPr>
                      <w:rFonts w:hint="default"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szCs w:val="21"/>
                      <w:lang w:val="en-US" w:eastAsia="zh-CN"/>
                    </w:rPr>
                    <w:t>46</w:t>
                  </w:r>
                </w:p>
              </w:tc>
              <w:tc>
                <w:tcPr>
                  <w:tcW w:w="1441" w:type="dxa"/>
                  <w:noWrap w:val="0"/>
                  <w:vAlign w:val="center"/>
                </w:tcPr>
                <w:p>
                  <w:pPr>
                    <w:keepNext w:val="0"/>
                    <w:keepLines w:val="0"/>
                    <w:suppressLineNumbers w:val="0"/>
                    <w:snapToGrid w:val="0"/>
                    <w:spacing w:before="0" w:beforeAutospacing="0" w:after="0" w:afterAutospacing="0" w:line="240" w:lineRule="auto"/>
                    <w:ind w:left="0" w:right="0"/>
                    <w:jc w:val="center"/>
                    <w:rPr>
                      <w:rFonts w:hint="default"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szCs w:val="21"/>
                      <w:lang w:val="en-US" w:eastAsia="zh-CN"/>
                    </w:rPr>
                    <w:t>40</w:t>
                  </w:r>
                </w:p>
              </w:tc>
              <w:tc>
                <w:tcPr>
                  <w:tcW w:w="1309" w:type="dxa"/>
                  <w:noWrap w:val="0"/>
                  <w:vAlign w:val="center"/>
                </w:tcPr>
                <w:p>
                  <w:pPr>
                    <w:keepNext w:val="0"/>
                    <w:keepLines w:val="0"/>
                    <w:suppressLineNumbers w:val="0"/>
                    <w:snapToGrid w:val="0"/>
                    <w:spacing w:before="0" w:beforeAutospacing="0" w:after="0" w:afterAutospacing="0" w:line="240" w:lineRule="auto"/>
                    <w:ind w:left="0" w:right="0"/>
                    <w:jc w:val="center"/>
                    <w:rPr>
                      <w:rFonts w:hint="default"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szCs w:val="21"/>
                      <w:lang w:val="en-US" w:eastAsia="zh-CN"/>
                    </w:rPr>
                    <w:t>47</w:t>
                  </w:r>
                </w:p>
              </w:tc>
              <w:tc>
                <w:tcPr>
                  <w:tcW w:w="1316" w:type="dxa"/>
                  <w:noWrap w:val="0"/>
                  <w:vAlign w:val="center"/>
                </w:tcPr>
                <w:p>
                  <w:pPr>
                    <w:keepNext w:val="0"/>
                    <w:keepLines w:val="0"/>
                    <w:suppressLineNumbers w:val="0"/>
                    <w:snapToGrid w:val="0"/>
                    <w:spacing w:before="0" w:beforeAutospacing="0" w:after="0" w:afterAutospacing="0" w:line="240" w:lineRule="auto"/>
                    <w:ind w:left="0" w:right="0"/>
                    <w:jc w:val="center"/>
                    <w:rPr>
                      <w:rFonts w:hint="default"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szCs w:val="21"/>
                      <w:lang w:val="en-US" w:eastAsia="zh-CN"/>
                    </w:rPr>
                    <w:t>39</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eastAsiaTheme="minorEastAsia"/>
                <w:color w:val="0D0D0D" w:themeColor="text1" w:themeTint="F2"/>
                <w:kern w:val="0"/>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lang w:val="en-US"/>
                <w14:textFill>
                  <w14:solidFill>
                    <w14:schemeClr w14:val="tx1">
                      <w14:lumMod w14:val="95000"/>
                      <w14:lumOff w14:val="5000"/>
                    </w14:schemeClr>
                  </w14:solidFill>
                </w14:textFill>
              </w:rPr>
              <w:t>由上表监测结果可知，项目</w:t>
            </w:r>
            <w:r>
              <w:rPr>
                <w:rFonts w:hint="eastAsia" w:ascii="Times New Roman" w:hAnsi="Times New Roman" w:eastAsia="宋体" w:cs="Times New Roman"/>
                <w:color w:val="0D0D0D" w:themeColor="text1" w:themeTint="F2"/>
                <w:sz w:val="24"/>
                <w:lang w:val="en-US" w:eastAsia="zh-CN"/>
                <w14:textFill>
                  <w14:solidFill>
                    <w14:schemeClr w14:val="tx1">
                      <w14:lumMod w14:val="95000"/>
                      <w14:lumOff w14:val="5000"/>
                    </w14:schemeClr>
                  </w14:solidFill>
                </w14:textFill>
              </w:rPr>
              <w:t>敏感点肖家村</w:t>
            </w:r>
            <w:r>
              <w:rPr>
                <w:rFonts w:hint="default" w:ascii="Times New Roman" w:hAnsi="Times New Roman" w:eastAsia="宋体" w:cs="Times New Roman"/>
                <w:color w:val="0D0D0D" w:themeColor="text1" w:themeTint="F2"/>
                <w:sz w:val="24"/>
                <w:lang w:val="en-US"/>
                <w14:textFill>
                  <w14:solidFill>
                    <w14:schemeClr w14:val="tx1">
                      <w14:lumMod w14:val="95000"/>
                      <w14:lumOff w14:val="5000"/>
                    </w14:schemeClr>
                  </w14:solidFill>
                </w14:textFill>
              </w:rPr>
              <w:t>的昼、夜间声环境均满足《声环境质量标准》（GB3096-2008）中</w:t>
            </w:r>
            <w:r>
              <w:rPr>
                <w:rFonts w:hint="eastAsia" w:ascii="Times New Roman" w:hAnsi="Times New Roman" w:eastAsia="宋体" w:cs="Times New Roman"/>
                <w:color w:val="0D0D0D" w:themeColor="text1" w:themeTint="F2"/>
                <w:sz w:val="24"/>
                <w:lang w:val="en-US" w:eastAsia="zh-CN"/>
                <w14:textFill>
                  <w14:solidFill>
                    <w14:schemeClr w14:val="tx1">
                      <w14:lumMod w14:val="95000"/>
                      <w14:lumOff w14:val="5000"/>
                    </w14:schemeClr>
                  </w14:solidFill>
                </w14:textFill>
              </w:rPr>
              <w:t>1</w:t>
            </w:r>
            <w:r>
              <w:rPr>
                <w:rFonts w:hint="default" w:ascii="Times New Roman" w:hAnsi="Times New Roman" w:eastAsia="宋体" w:cs="Times New Roman"/>
                <w:color w:val="0D0D0D" w:themeColor="text1" w:themeTint="F2"/>
                <w:sz w:val="24"/>
                <w:lang w:val="en-US"/>
                <w14:textFill>
                  <w14:solidFill>
                    <w14:schemeClr w14:val="tx1">
                      <w14:lumMod w14:val="95000"/>
                      <w14:lumOff w14:val="5000"/>
                    </w14:schemeClr>
                  </w14:solidFill>
                </w14:textFill>
              </w:rPr>
              <w:t>类标准要求</w:t>
            </w:r>
            <w:r>
              <w:rPr>
                <w:rFonts w:hint="default" w:ascii="Times New Roman" w:hAnsi="Times New Roman" w:eastAsia="宋体" w:cs="Times New Roman"/>
                <w:color w:val="0D0D0D" w:themeColor="text1" w:themeTint="F2"/>
                <w:sz w:val="24"/>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1" w:hRule="atLeast"/>
          <w:jc w:val="center"/>
        </w:trPr>
        <w:tc>
          <w:tcPr>
            <w:tcW w:w="8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保护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目标</w:t>
            </w:r>
          </w:p>
        </w:tc>
        <w:tc>
          <w:tcPr>
            <w:tcW w:w="819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1、大气环境：本项目厂界外500米范围内主要为居住区、医院、学校等，厂界外500米范围内无自然保护区、风景名胜区</w:t>
            </w:r>
            <w:r>
              <w:rPr>
                <w:rFonts w:hint="default"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w:t>
            </w:r>
            <w:r>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文化区等保护目标。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2、声环境：本项目周边50米范围内声环境保护目标为西侧肖家村。</w:t>
            </w:r>
          </w:p>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表3</w:t>
            </w:r>
            <w:r>
              <w:rPr>
                <w:rFonts w:hint="default" w:ascii="Times New Roman" w:hAnsi="Times New Roman"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 xml:space="preserve">  环境保护目标一览表</w:t>
            </w:r>
          </w:p>
          <w:tbl>
            <w:tblPr>
              <w:tblStyle w:val="25"/>
              <w:tblW w:w="79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28"/>
              <w:gridCol w:w="912"/>
              <w:gridCol w:w="875"/>
              <w:gridCol w:w="1140"/>
              <w:gridCol w:w="2077"/>
              <w:gridCol w:w="724"/>
              <w:gridCol w:w="7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588"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b/>
                      <w:bCs/>
                      <w:sz w:val="21"/>
                    </w:rPr>
                    <w:t>环境要素</w:t>
                  </w:r>
                </w:p>
              </w:tc>
              <w:tc>
                <w:tcPr>
                  <w:tcW w:w="1840" w:type="dxa"/>
                  <w:gridSpan w:val="2"/>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坐标（</w:t>
                  </w:r>
                  <w:r>
                    <w:rPr>
                      <w:rFonts w:hint="default" w:ascii="Times New Roman" w:hAnsi="Times New Roman" w:cs="Times New Roman"/>
                      <w:b/>
                      <w:bCs/>
                      <w:sz w:val="21"/>
                      <w:lang w:val="en-US" w:eastAsia="zh-CN"/>
                    </w:rPr>
                    <w:t>m</w:t>
                  </w:r>
                  <w:r>
                    <w:rPr>
                      <w:rFonts w:hint="default" w:ascii="Times New Roman" w:hAnsi="Times New Roman" w:cs="Times New Roman"/>
                      <w:b/>
                      <w:bCs/>
                      <w:sz w:val="21"/>
                    </w:rPr>
                    <w:t>）</w:t>
                  </w:r>
                </w:p>
              </w:tc>
              <w:tc>
                <w:tcPr>
                  <w:tcW w:w="875"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保护对象</w:t>
                  </w:r>
                </w:p>
              </w:tc>
              <w:tc>
                <w:tcPr>
                  <w:tcW w:w="1140"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保护内容</w:t>
                  </w:r>
                </w:p>
              </w:tc>
              <w:tc>
                <w:tcPr>
                  <w:tcW w:w="2077"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环境功能区</w:t>
                  </w:r>
                </w:p>
              </w:tc>
              <w:tc>
                <w:tcPr>
                  <w:tcW w:w="724"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相对厂址方位</w:t>
                  </w:r>
                </w:p>
              </w:tc>
              <w:tc>
                <w:tcPr>
                  <w:tcW w:w="753" w:type="dxa"/>
                  <w:vMerge w:val="restart"/>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Times New Roman" w:eastAsiaTheme="minorEastAsia"/>
                      <w:b/>
                      <w:bCs/>
                      <w:sz w:val="21"/>
                      <w:lang w:eastAsia="zh-CN"/>
                    </w:rPr>
                  </w:pPr>
                  <w:r>
                    <w:rPr>
                      <w:rFonts w:hint="default" w:ascii="Times New Roman" w:hAnsi="Times New Roman" w:cs="Times New Roman"/>
                      <w:b/>
                      <w:bCs/>
                      <w:sz w:val="21"/>
                    </w:rPr>
                    <w:t>相对厂界距离</w:t>
                  </w:r>
                  <w:r>
                    <w:rPr>
                      <w:rFonts w:hint="eastAsia" w:ascii="Times New Roman" w:hAnsi="Times New Roman" w:cs="Times New Roman"/>
                      <w:b/>
                      <w:bCs/>
                      <w:sz w:val="21"/>
                      <w:lang w:eastAsia="zh-CN"/>
                    </w:rPr>
                    <w:t>（</w:t>
                  </w:r>
                  <w:r>
                    <w:rPr>
                      <w:rFonts w:hint="eastAsia" w:ascii="Times New Roman" w:hAnsi="Times New Roman" w:cs="Times New Roman"/>
                      <w:b/>
                      <w:bCs/>
                      <w:sz w:val="21"/>
                      <w:lang w:val="en-US" w:eastAsia="zh-CN"/>
                    </w:rPr>
                    <w:t>m</w:t>
                  </w:r>
                  <w:r>
                    <w:rPr>
                      <w:rFonts w:hint="eastAsia" w:ascii="Times New Roman" w:hAnsi="Times New Roman" w:cs="Times New Roman"/>
                      <w:b/>
                      <w:bCs/>
                      <w:sz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588"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928"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X</w:t>
                  </w:r>
                </w:p>
              </w:tc>
              <w:tc>
                <w:tcPr>
                  <w:tcW w:w="912"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r>
                    <w:rPr>
                      <w:rFonts w:hint="default" w:ascii="Times New Roman" w:hAnsi="Times New Roman" w:cs="Times New Roman"/>
                      <w:b/>
                      <w:bCs/>
                      <w:sz w:val="21"/>
                    </w:rPr>
                    <w:t>Y</w:t>
                  </w:r>
                </w:p>
              </w:tc>
              <w:tc>
                <w:tcPr>
                  <w:tcW w:w="875"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p>
              </w:tc>
              <w:tc>
                <w:tcPr>
                  <w:tcW w:w="1140"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p>
              </w:tc>
              <w:tc>
                <w:tcPr>
                  <w:tcW w:w="207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p>
              </w:tc>
              <w:tc>
                <w:tcPr>
                  <w:tcW w:w="7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p>
              </w:tc>
              <w:tc>
                <w:tcPr>
                  <w:tcW w:w="753"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b/>
                      <w:bCs/>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88"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sz w:val="21"/>
                    </w:rPr>
                    <w:t>大气环境</w:t>
                  </w: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sz w:val="21"/>
                      <w:lang w:val="en-US" w:eastAsia="zh-CN"/>
                    </w:rPr>
                    <w:t>109.08631664</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lang w:val="en-US" w:eastAsia="zh-CN"/>
                    </w:rPr>
                    <w:t>34.22350660</w:t>
                  </w:r>
                </w:p>
              </w:tc>
              <w:tc>
                <w:tcPr>
                  <w:tcW w:w="87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lang w:eastAsia="zh-CN"/>
                    </w:rPr>
                  </w:pPr>
                  <w:r>
                    <w:rPr>
                      <w:rFonts w:hint="eastAsia" w:ascii="Times New Roman" w:hAnsi="Times New Roman" w:eastAsia="新宋体" w:cs="Times New Roman"/>
                      <w:color w:val="0D0D0D" w:themeColor="text1" w:themeTint="F2"/>
                      <w:sz w:val="21"/>
                      <w:szCs w:val="21"/>
                      <w:lang w:val="en-US" w:eastAsia="zh-CN"/>
                      <w14:textFill>
                        <w14:solidFill>
                          <w14:schemeClr w14:val="tx1">
                            <w14:lumMod w14:val="95000"/>
                            <w14:lumOff w14:val="5000"/>
                          </w14:schemeClr>
                        </w14:solidFill>
                      </w14:textFill>
                    </w:rPr>
                    <w:t>肖家村</w:t>
                  </w:r>
                </w:p>
              </w:tc>
              <w:tc>
                <w:tcPr>
                  <w:tcW w:w="1140"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sz w:val="21"/>
                      <w:szCs w:val="21"/>
                      <w:lang w:val="en-US" w:eastAsia="zh-CN"/>
                    </w:rPr>
                    <w:t>120</w:t>
                  </w:r>
                  <w:r>
                    <w:rPr>
                      <w:rFonts w:hint="default" w:ascii="Times New Roman" w:hAnsi="Times New Roman" w:cs="Times New Roman"/>
                      <w:sz w:val="21"/>
                      <w:szCs w:val="21"/>
                    </w:rPr>
                    <w:t>户，</w:t>
                  </w:r>
                  <w:r>
                    <w:rPr>
                      <w:rFonts w:hint="eastAsia" w:ascii="Times New Roman" w:hAnsi="Times New Roman" w:cs="Times New Roman"/>
                      <w:sz w:val="21"/>
                      <w:szCs w:val="21"/>
                      <w:lang w:val="en-US" w:eastAsia="zh-CN"/>
                    </w:rPr>
                    <w:t>48</w:t>
                  </w:r>
                  <w:r>
                    <w:rPr>
                      <w:rFonts w:hint="default" w:ascii="Times New Roman" w:hAnsi="Times New Roman" w:cs="Times New Roman"/>
                      <w:sz w:val="21"/>
                      <w:szCs w:val="21"/>
                    </w:rPr>
                    <w:t>0人</w:t>
                  </w:r>
                </w:p>
              </w:tc>
              <w:tc>
                <w:tcPr>
                  <w:tcW w:w="2077" w:type="dxa"/>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sz w:val="21"/>
                    </w:rPr>
                    <w:t>《环境空气质量标准》GB3095-2012二级标准</w:t>
                  </w:r>
                </w:p>
              </w:tc>
              <w:tc>
                <w:tcPr>
                  <w:tcW w:w="72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 w:val="21"/>
                      <w:lang w:eastAsia="zh-CN"/>
                    </w:rPr>
                  </w:pPr>
                  <w:r>
                    <w:rPr>
                      <w:rFonts w:hint="default" w:ascii="Times New Roman" w:hAnsi="Times New Roman" w:cs="Times New Roman"/>
                      <w:sz w:val="21"/>
                      <w:lang w:val="en-US" w:eastAsia="zh-CN"/>
                    </w:rPr>
                    <w:t>W</w:t>
                  </w:r>
                </w:p>
              </w:tc>
              <w:tc>
                <w:tcPr>
                  <w:tcW w:w="75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88"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lang w:val="en-US" w:eastAsia="zh-CN"/>
                    </w:rPr>
                    <w:t>109.08484958</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lang w:val="en-US" w:eastAsia="zh-CN"/>
                    </w:rPr>
                    <w:t>34.22113155</w:t>
                  </w:r>
                </w:p>
              </w:tc>
              <w:tc>
                <w:tcPr>
                  <w:tcW w:w="87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lang w:eastAsia="zh-CN"/>
                    </w:rPr>
                  </w:pPr>
                  <w:r>
                    <w:rPr>
                      <w:rFonts w:hint="eastAsia" w:ascii="Times New Roman" w:hAnsi="Times New Roman" w:eastAsia="新宋体" w:cs="Times New Roman"/>
                      <w:color w:val="0D0D0D" w:themeColor="text1" w:themeTint="F2"/>
                      <w:sz w:val="21"/>
                      <w:szCs w:val="21"/>
                      <w:lang w:val="en-US" w:eastAsia="zh-CN"/>
                      <w14:textFill>
                        <w14:solidFill>
                          <w14:schemeClr w14:val="tx1">
                            <w14:lumMod w14:val="95000"/>
                            <w14:lumOff w14:val="5000"/>
                          </w14:schemeClr>
                        </w14:solidFill>
                      </w14:textFill>
                    </w:rPr>
                    <w:t>新华村</w:t>
                  </w:r>
                </w:p>
              </w:tc>
              <w:tc>
                <w:tcPr>
                  <w:tcW w:w="1140"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sz w:val="21"/>
                      <w:szCs w:val="21"/>
                      <w:lang w:val="en-US" w:eastAsia="zh-CN"/>
                    </w:rPr>
                    <w:t>240户，960人</w:t>
                  </w:r>
                </w:p>
              </w:tc>
              <w:tc>
                <w:tcPr>
                  <w:tcW w:w="207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72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eastAsia" w:ascii="Times New Roman" w:hAnsi="Times New Roman" w:cs="Times New Roman"/>
                      <w:sz w:val="21"/>
                      <w:lang w:val="en-US" w:eastAsia="zh-CN"/>
                    </w:rPr>
                    <w:t>S</w:t>
                  </w:r>
                  <w:r>
                    <w:rPr>
                      <w:rFonts w:hint="default" w:ascii="Times New Roman" w:hAnsi="Times New Roman" w:cs="Times New Roman"/>
                      <w:sz w:val="21"/>
                    </w:rPr>
                    <w:t>W</w:t>
                  </w:r>
                </w:p>
              </w:tc>
              <w:tc>
                <w:tcPr>
                  <w:tcW w:w="75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88"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lang w:val="en-US" w:eastAsia="zh-CN"/>
                    </w:rPr>
                    <w:t>109.08855715</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lang w:val="en-US" w:eastAsia="zh-CN"/>
                    </w:rPr>
                    <w:t>34.22522535</w:t>
                  </w:r>
                </w:p>
              </w:tc>
              <w:tc>
                <w:tcPr>
                  <w:tcW w:w="87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21"/>
                      <w:lang w:eastAsia="zh-CN"/>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张李村</w:t>
                  </w:r>
                </w:p>
              </w:tc>
              <w:tc>
                <w:tcPr>
                  <w:tcW w:w="1140"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sz w:val="21"/>
                      <w:szCs w:val="21"/>
                      <w:lang w:val="en-US" w:eastAsia="zh-CN"/>
                    </w:rPr>
                    <w:t>540户，2160人</w:t>
                  </w:r>
                </w:p>
              </w:tc>
              <w:tc>
                <w:tcPr>
                  <w:tcW w:w="207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72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sz w:val="21"/>
                    </w:rPr>
                    <w:t>N</w:t>
                  </w:r>
                </w:p>
              </w:tc>
              <w:tc>
                <w:tcPr>
                  <w:tcW w:w="75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88"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Times New Roman" w:hAnsi="Times New Roman" w:cs="Times New Roman"/>
                      <w:sz w:val="21"/>
                      <w:lang w:val="en-US" w:eastAsia="zh-CN"/>
                    </w:rPr>
                  </w:pPr>
                  <w:r>
                    <w:rPr>
                      <w:rFonts w:hint="eastAsia" w:ascii="Times New Roman" w:hAnsi="Times New Roman" w:cs="Times New Roman"/>
                      <w:sz w:val="21"/>
                      <w:lang w:val="en-US" w:eastAsia="zh-CN"/>
                    </w:rPr>
                    <w:t>109.09544528</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Times New Roman" w:hAnsi="Times New Roman" w:cs="Times New Roman"/>
                      <w:sz w:val="21"/>
                      <w:lang w:val="en-US" w:eastAsia="zh-CN"/>
                    </w:rPr>
                  </w:pPr>
                  <w:r>
                    <w:rPr>
                      <w:rFonts w:hint="eastAsia" w:ascii="Times New Roman" w:hAnsi="Times New Roman" w:cs="Times New Roman"/>
                      <w:sz w:val="21"/>
                      <w:lang w:val="en-US" w:eastAsia="zh-CN"/>
                    </w:rPr>
                    <w:t>34.22089806</w:t>
                  </w:r>
                </w:p>
              </w:tc>
              <w:tc>
                <w:tcPr>
                  <w:tcW w:w="875"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灞桥区社会福利中心养老院</w:t>
                  </w:r>
                </w:p>
              </w:tc>
              <w:tc>
                <w:tcPr>
                  <w:tcW w:w="1140"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350人</w:t>
                  </w:r>
                </w:p>
              </w:tc>
              <w:tc>
                <w:tcPr>
                  <w:tcW w:w="207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724" w:type="dxa"/>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Times New Roman" w:eastAsiaTheme="minorEastAsia"/>
                      <w:sz w:val="21"/>
                      <w:lang w:val="en-US" w:eastAsia="zh-CN"/>
                    </w:rPr>
                  </w:pPr>
                  <w:r>
                    <w:rPr>
                      <w:rFonts w:hint="eastAsia" w:ascii="Times New Roman" w:hAnsi="Times New Roman" w:cs="Times New Roman"/>
                      <w:sz w:val="21"/>
                      <w:lang w:val="en-US" w:eastAsia="zh-CN"/>
                    </w:rPr>
                    <w:t>E</w:t>
                  </w:r>
                </w:p>
              </w:tc>
              <w:tc>
                <w:tcPr>
                  <w:tcW w:w="75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88"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Times New Roman" w:hAnsi="Times New Roman" w:cs="Times New Roman"/>
                      <w:sz w:val="21"/>
                      <w:lang w:val="en-US" w:eastAsia="zh-CN"/>
                    </w:rPr>
                  </w:pPr>
                  <w:r>
                    <w:rPr>
                      <w:rFonts w:hint="eastAsia" w:ascii="Times New Roman" w:hAnsi="Times New Roman" w:cs="Times New Roman"/>
                      <w:sz w:val="21"/>
                      <w:lang w:val="en-US" w:eastAsia="zh-CN"/>
                    </w:rPr>
                    <w:t>109.09403443</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Times New Roman" w:hAnsi="Times New Roman" w:cs="Times New Roman"/>
                      <w:sz w:val="21"/>
                      <w:lang w:val="en-US" w:eastAsia="zh-CN"/>
                    </w:rPr>
                  </w:pPr>
                  <w:r>
                    <w:rPr>
                      <w:rFonts w:hint="eastAsia" w:ascii="Times New Roman" w:hAnsi="Times New Roman" w:cs="Times New Roman"/>
                      <w:sz w:val="21"/>
                      <w:lang w:val="en-US" w:eastAsia="zh-CN"/>
                    </w:rPr>
                    <w:t>34.21744480</w:t>
                  </w:r>
                </w:p>
              </w:tc>
              <w:tc>
                <w:tcPr>
                  <w:tcW w:w="875"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江家沟村</w:t>
                  </w:r>
                </w:p>
              </w:tc>
              <w:tc>
                <w:tcPr>
                  <w:tcW w:w="1140"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50户，200人</w:t>
                  </w:r>
                </w:p>
              </w:tc>
              <w:tc>
                <w:tcPr>
                  <w:tcW w:w="207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p>
              </w:tc>
              <w:tc>
                <w:tcPr>
                  <w:tcW w:w="72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SE</w:t>
                  </w:r>
                </w:p>
              </w:tc>
              <w:tc>
                <w:tcPr>
                  <w:tcW w:w="75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88"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声环境</w:t>
                  </w:r>
                </w:p>
              </w:tc>
              <w:tc>
                <w:tcPr>
                  <w:tcW w:w="928"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cs="Times New Roman"/>
                      <w:sz w:val="21"/>
                      <w:lang w:val="en-US" w:eastAsia="zh-CN"/>
                    </w:rPr>
                  </w:pPr>
                  <w:r>
                    <w:rPr>
                      <w:rFonts w:hint="default" w:ascii="Times New Roman" w:hAnsi="Times New Roman" w:eastAsia="宋体" w:cs="Times New Roman"/>
                      <w:sz w:val="21"/>
                      <w:lang w:val="en-US" w:eastAsia="zh-CN"/>
                    </w:rPr>
                    <w:t>109.08631664</w:t>
                  </w:r>
                </w:p>
              </w:tc>
              <w:tc>
                <w:tcPr>
                  <w:tcW w:w="91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34.22350660</w:t>
                  </w:r>
                </w:p>
              </w:tc>
              <w:tc>
                <w:tcPr>
                  <w:tcW w:w="87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sz w:val="21"/>
                      <w:lang w:eastAsia="zh-CN"/>
                    </w:rPr>
                  </w:pPr>
                  <w:r>
                    <w:rPr>
                      <w:rFonts w:hint="eastAsia" w:ascii="Times New Roman" w:hAnsi="Times New Roman" w:eastAsia="新宋体" w:cs="Times New Roman"/>
                      <w:color w:val="0D0D0D" w:themeColor="text1" w:themeTint="F2"/>
                      <w:sz w:val="21"/>
                      <w:szCs w:val="21"/>
                      <w:lang w:val="en-US" w:eastAsia="zh-CN"/>
                      <w14:textFill>
                        <w14:solidFill>
                          <w14:schemeClr w14:val="tx1">
                            <w14:lumMod w14:val="95000"/>
                            <w14:lumOff w14:val="5000"/>
                          </w14:schemeClr>
                        </w14:solidFill>
                      </w14:textFill>
                    </w:rPr>
                    <w:t>肖家村</w:t>
                  </w:r>
                </w:p>
              </w:tc>
              <w:tc>
                <w:tcPr>
                  <w:tcW w:w="1140"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eastAsia" w:ascii="Times New Roman" w:hAnsi="Times New Roman" w:cs="Times New Roman"/>
                      <w:sz w:val="21"/>
                      <w:szCs w:val="21"/>
                      <w:lang w:val="en-US" w:eastAsia="zh-CN"/>
                    </w:rPr>
                    <w:t>120</w:t>
                  </w:r>
                  <w:r>
                    <w:rPr>
                      <w:rFonts w:hint="default" w:ascii="Times New Roman" w:hAnsi="Times New Roman" w:cs="Times New Roman"/>
                      <w:sz w:val="21"/>
                      <w:szCs w:val="21"/>
                    </w:rPr>
                    <w:t>户，</w:t>
                  </w:r>
                  <w:r>
                    <w:rPr>
                      <w:rFonts w:hint="eastAsia" w:ascii="Times New Roman" w:hAnsi="Times New Roman" w:cs="Times New Roman"/>
                      <w:sz w:val="21"/>
                      <w:szCs w:val="21"/>
                      <w:lang w:val="en-US" w:eastAsia="zh-CN"/>
                    </w:rPr>
                    <w:t>48</w:t>
                  </w:r>
                  <w:r>
                    <w:rPr>
                      <w:rFonts w:hint="default" w:ascii="Times New Roman" w:hAnsi="Times New Roman" w:cs="Times New Roman"/>
                      <w:sz w:val="21"/>
                      <w:szCs w:val="21"/>
                    </w:rPr>
                    <w:t>0人</w:t>
                  </w:r>
                </w:p>
              </w:tc>
              <w:tc>
                <w:tcPr>
                  <w:tcW w:w="2077"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sz w:val="21"/>
                    </w:rPr>
                    <w:t>《声环境质量标准》（GB3096-2008）中</w:t>
                  </w:r>
                  <w:r>
                    <w:rPr>
                      <w:rFonts w:hint="eastAsia" w:ascii="Times New Roman" w:hAnsi="Times New Roman" w:cs="Times New Roman"/>
                      <w:sz w:val="21"/>
                      <w:lang w:val="en-US" w:eastAsia="zh-CN"/>
                    </w:rPr>
                    <w:t>1</w:t>
                  </w:r>
                  <w:r>
                    <w:rPr>
                      <w:rFonts w:hint="default" w:ascii="Times New Roman" w:hAnsi="Times New Roman" w:cs="Times New Roman"/>
                      <w:sz w:val="21"/>
                    </w:rPr>
                    <w:t>类标准要求</w:t>
                  </w:r>
                </w:p>
              </w:tc>
              <w:tc>
                <w:tcPr>
                  <w:tcW w:w="72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default" w:ascii="Times New Roman" w:hAnsi="Times New Roman" w:cs="Times New Roman"/>
                      <w:sz w:val="21"/>
                      <w:lang w:val="en-US" w:eastAsia="zh-CN"/>
                    </w:rPr>
                    <w:t>W</w:t>
                  </w:r>
                </w:p>
              </w:tc>
              <w:tc>
                <w:tcPr>
                  <w:tcW w:w="753"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cs="Times New Roman"/>
                      <w:sz w:val="21"/>
                    </w:rPr>
                  </w:pPr>
                  <w:r>
                    <w:rPr>
                      <w:rFonts w:hint="eastAsia" w:ascii="Times New Roman" w:hAnsi="Times New Roman" w:cs="Times New Roman"/>
                      <w:bCs/>
                      <w:color w:val="0D0D0D" w:themeColor="text1" w:themeTint="F2"/>
                      <w:lang w:val="en-US" w:eastAsia="zh-CN"/>
                      <w14:textFill>
                        <w14:solidFill>
                          <w14:schemeClr w14:val="tx1">
                            <w14:lumMod w14:val="95000"/>
                            <w14:lumOff w14:val="5000"/>
                          </w14:schemeClr>
                        </w14:solidFill>
                      </w14:textFill>
                    </w:rPr>
                    <w:t>1</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ascii="宋体" w:hAnsi="宋体" w:eastAsia="宋体" w:cs="宋体"/>
                <w:color w:val="0D0D0D" w:themeColor="text1" w:themeTint="F2"/>
                <w:kern w:val="0"/>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3、地下水环境：本项目厂界外500米范围内无地下水集中式饮用水水源和热水、矿泉水、温泉等特殊地下水资源。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00" w:type="dxa"/>
            <w:tcBorders>
              <w:top w:val="single" w:color="auto" w:sz="4" w:space="0"/>
              <w:left w:val="single" w:color="auto" w:sz="8" w:space="0"/>
              <w:bottom w:val="single" w:color="auto" w:sz="4" w:space="0"/>
              <w:right w:val="single" w:color="auto" w:sz="4" w:space="0"/>
            </w:tcBorders>
            <w:shd w:val="clear" w:color="auto" w:fill="auto"/>
            <w:tcMar>
              <w:left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物排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放控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制标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准</w:t>
            </w:r>
          </w:p>
        </w:tc>
        <w:tc>
          <w:tcPr>
            <w:tcW w:w="819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t>废气</w:t>
            </w:r>
            <w:r>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t>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Theme="minorEastAsia"/>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Ansi="宋体"/>
                <w:color w:val="0D0D0D" w:themeColor="text1" w:themeTint="F2"/>
                <w:kern w:val="0"/>
                <w:sz w:val="24"/>
                <w14:textFill>
                  <w14:solidFill>
                    <w14:schemeClr w14:val="tx1">
                      <w14:lumMod w14:val="95000"/>
                      <w14:lumOff w14:val="5000"/>
                    </w14:schemeClr>
                  </w14:solidFill>
                </w14:textFill>
              </w:rPr>
              <w:t>项目运营期废气</w:t>
            </w:r>
            <w:r>
              <w:rPr>
                <w:rFonts w:hint="eastAsia" w:ascii="Times New Roman" w:hAnsi="Times New Roman"/>
                <w:color w:val="0D0D0D" w:themeColor="text1" w:themeTint="F2"/>
                <w:kern w:val="0"/>
                <w:sz w:val="24"/>
                <w:szCs w:val="24"/>
                <w:highlight w:val="none"/>
                <w:lang w:eastAsia="zh-CN"/>
                <w14:textFill>
                  <w14:solidFill>
                    <w14:schemeClr w14:val="tx1">
                      <w14:lumMod w14:val="95000"/>
                      <w14:lumOff w14:val="5000"/>
                    </w14:schemeClr>
                  </w14:solidFill>
                </w14:textFill>
              </w:rPr>
              <w:t>主要为</w:t>
            </w:r>
            <w:r>
              <w:rPr>
                <w:rFonts w:hint="eastAsia" w:ascii="Times New Roman" w:hAnsi="Times New Roman"/>
                <w:color w:val="0D0D0D" w:themeColor="text1" w:themeTint="F2"/>
                <w:kern w:val="0"/>
                <w:sz w:val="24"/>
                <w:szCs w:val="24"/>
                <w:highlight w:val="none"/>
                <w14:textFill>
                  <w14:solidFill>
                    <w14:schemeClr w14:val="tx1">
                      <w14:lumMod w14:val="95000"/>
                      <w14:lumOff w14:val="5000"/>
                    </w14:schemeClr>
                  </w14:solidFill>
                </w14:textFill>
              </w:rPr>
              <w:t>锅炉废气</w:t>
            </w:r>
            <w:r>
              <w:rPr>
                <w:rFonts w:hint="eastAsia" w:ascii="Times New Roman" w:hAnsi="Times New Roman"/>
                <w:color w:val="0D0D0D" w:themeColor="text1" w:themeTint="F2"/>
                <w:kern w:val="0"/>
                <w:sz w:val="24"/>
                <w:szCs w:val="24"/>
                <w:highlight w:val="none"/>
                <w:lang w:eastAsia="zh-CN"/>
                <w14:textFill>
                  <w14:solidFill>
                    <w14:schemeClr w14:val="tx1">
                      <w14:lumMod w14:val="95000"/>
                      <w14:lumOff w14:val="5000"/>
                    </w14:schemeClr>
                  </w14:solidFill>
                </w14:textFill>
              </w:rPr>
              <w:t>，</w:t>
            </w:r>
            <w:r>
              <w:rPr>
                <w:rFonts w:hint="eastAsia" w:ascii="Times New Roman" w:hAnsi="Times New Roman"/>
                <w:color w:val="0D0D0D" w:themeColor="text1" w:themeTint="F2"/>
                <w:kern w:val="0"/>
                <w:sz w:val="24"/>
                <w:szCs w:val="24"/>
                <w:highlight w:val="none"/>
                <w14:textFill>
                  <w14:solidFill>
                    <w14:schemeClr w14:val="tx1">
                      <w14:lumMod w14:val="95000"/>
                      <w14:lumOff w14:val="5000"/>
                    </w14:schemeClr>
                  </w14:solidFill>
                </w14:textFill>
              </w:rPr>
              <w:t>锅炉废气</w:t>
            </w:r>
            <w:r>
              <w:rPr>
                <w:rFonts w:hint="eastAsia" w:ascii="Times New Roman" w:hAnsi="Times New Roman"/>
                <w:color w:val="0D0D0D" w:themeColor="text1" w:themeTint="F2"/>
                <w:kern w:val="0"/>
                <w:sz w:val="24"/>
                <w:szCs w:val="24"/>
                <w:highlight w:val="none"/>
                <w:lang w:eastAsia="zh-CN"/>
                <w14:textFill>
                  <w14:solidFill>
                    <w14:schemeClr w14:val="tx1">
                      <w14:lumMod w14:val="95000"/>
                      <w14:lumOff w14:val="5000"/>
                    </w14:schemeClr>
                  </w14:solidFill>
                </w14:textFill>
              </w:rPr>
              <w:t>排放执行《锅炉大气污染物排放标准》（DB61/1226-2018）表3燃气锅炉</w:t>
            </w:r>
            <w:r>
              <w:rPr>
                <w:rFonts w:hint="eastAsia" w:ascii="Times New Roman" w:hAnsi="Times New Roman"/>
                <w:color w:val="0D0D0D" w:themeColor="text1" w:themeTint="F2"/>
                <w:kern w:val="0"/>
                <w:sz w:val="24"/>
                <w:szCs w:val="24"/>
                <w:highlight w:val="none"/>
                <w:lang w:val="en-US" w:eastAsia="zh-CN"/>
                <w14:textFill>
                  <w14:solidFill>
                    <w14:schemeClr w14:val="tx1">
                      <w14:lumMod w14:val="95000"/>
                      <w14:lumOff w14:val="5000"/>
                    </w14:schemeClr>
                  </w14:solidFill>
                </w14:textFill>
              </w:rPr>
              <w:t>及《锅炉大气污染物排放标准》（GB 13271-2014）的</w:t>
            </w:r>
            <w:r>
              <w:rPr>
                <w:rFonts w:hint="eastAsia" w:ascii="Times New Roman" w:hAnsi="Times New Roman"/>
                <w:color w:val="0D0D0D" w:themeColor="text1" w:themeTint="F2"/>
                <w:kern w:val="0"/>
                <w:sz w:val="24"/>
                <w:szCs w:val="24"/>
                <w:highlight w:val="none"/>
                <w:lang w:eastAsia="zh-CN"/>
                <w14:textFill>
                  <w14:solidFill>
                    <w14:schemeClr w14:val="tx1">
                      <w14:lumMod w14:val="95000"/>
                      <w14:lumOff w14:val="5000"/>
                    </w14:schemeClr>
                  </w14:solidFill>
                </w14:textFill>
              </w:rPr>
              <w:t>排放限值中的标准限值要求和《西安市大气污染治理专项行动方案（2023—2027）》中氮氧化物浓度控制标准</w:t>
            </w:r>
            <w:r>
              <w:rPr>
                <w:rFonts w:hint="eastAsia" w:ascii="Times New Roman" w:hAnsi="Times New Roman"/>
                <w:color w:val="0D0D0D" w:themeColor="text1" w:themeTint="F2"/>
                <w:kern w:val="0"/>
                <w:sz w:val="24"/>
                <w:szCs w:val="24"/>
                <w:highlight w:val="none"/>
                <w14:textFill>
                  <w14:solidFill>
                    <w14:schemeClr w14:val="tx1">
                      <w14:lumMod w14:val="95000"/>
                      <w14:lumOff w14:val="5000"/>
                    </w14:schemeClr>
                  </w14:solidFill>
                </w14:textFill>
              </w:rPr>
              <w:t>。</w:t>
            </w:r>
          </w:p>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表</w:t>
            </w:r>
            <w:r>
              <w:rPr>
                <w:rFonts w:hint="eastAsia" w:ascii="Times New Roman" w:hAnsi="Times New Roman" w:cs="Times New Roman"/>
                <w:b/>
                <w:bCs/>
                <w:color w:val="0D0D0D" w:themeColor="text1" w:themeTint="F2"/>
                <w:kern w:val="0"/>
                <w:szCs w:val="21"/>
                <w:lang w:val="en-US" w:eastAsia="zh-CN"/>
                <w14:textFill>
                  <w14:solidFill>
                    <w14:schemeClr w14:val="tx1">
                      <w14:lumMod w14:val="95000"/>
                      <w14:lumOff w14:val="5000"/>
                    </w14:schemeClr>
                  </w14:solidFill>
                </w14:textFill>
              </w:rPr>
              <w:t>3-4</w:t>
            </w: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 xml:space="preserve">  运营期大气污染物排放标准</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6"/>
              <w:gridCol w:w="3314"/>
              <w:gridCol w:w="1309"/>
              <w:gridCol w:w="1309"/>
              <w:gridCol w:w="1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75" w:type="pct"/>
                  <w:vMerge w:val="restar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污染类型</w:t>
                  </w:r>
                </w:p>
              </w:tc>
              <w:tc>
                <w:tcPr>
                  <w:tcW w:w="2085" w:type="pct"/>
                  <w:vMerge w:val="restar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执行标准</w:t>
                  </w:r>
                </w:p>
              </w:tc>
              <w:tc>
                <w:tcPr>
                  <w:tcW w:w="823" w:type="pct"/>
                  <w:vMerge w:val="restar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污染因子</w:t>
                  </w:r>
                </w:p>
              </w:tc>
              <w:tc>
                <w:tcPr>
                  <w:tcW w:w="1614" w:type="pct"/>
                  <w:gridSpan w:val="2"/>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标准值（mg/m</w:t>
                  </w:r>
                  <w:r>
                    <w:rPr>
                      <w:rFonts w:hint="eastAsia" w:ascii="Times New Roman" w:hAnsi="宋体" w:eastAsia="宋体"/>
                      <w:b/>
                      <w:bCs/>
                      <w:color w:val="0D0D0D" w:themeColor="text1" w:themeTint="F2"/>
                      <w:sz w:val="21"/>
                      <w:szCs w:val="21"/>
                      <w:vertAlign w:val="superscript"/>
                      <w:lang w:val="en-US" w:eastAsia="zh-CN"/>
                      <w14:textFill>
                        <w14:solidFill>
                          <w14:schemeClr w14:val="tx1">
                            <w14:lumMod w14:val="95000"/>
                            <w14:lumOff w14:val="5000"/>
                          </w14:schemeClr>
                        </w14:solidFill>
                      </w14:textFill>
                    </w:rPr>
                    <w:t>3</w:t>
                  </w: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475"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b/>
                      <w:bCs/>
                      <w:color w:val="0D0D0D" w:themeColor="text1" w:themeTint="F2"/>
                      <w:kern w:val="44"/>
                      <w:szCs w:val="21"/>
                      <w14:textFill>
                        <w14:solidFill>
                          <w14:schemeClr w14:val="tx1">
                            <w14:lumMod w14:val="95000"/>
                            <w14:lumOff w14:val="5000"/>
                          </w14:schemeClr>
                        </w14:solidFill>
                      </w14:textFill>
                    </w:rPr>
                  </w:pPr>
                </w:p>
              </w:tc>
              <w:tc>
                <w:tcPr>
                  <w:tcW w:w="2085"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b/>
                      <w:bCs/>
                      <w:color w:val="0D0D0D" w:themeColor="text1" w:themeTint="F2"/>
                      <w:kern w:val="44"/>
                      <w:szCs w:val="21"/>
                      <w14:textFill>
                        <w14:solidFill>
                          <w14:schemeClr w14:val="tx1">
                            <w14:lumMod w14:val="95000"/>
                            <w14:lumOff w14:val="5000"/>
                          </w14:schemeClr>
                        </w14:solidFill>
                      </w14:textFill>
                    </w:rPr>
                  </w:pPr>
                </w:p>
              </w:tc>
              <w:tc>
                <w:tcPr>
                  <w:tcW w:w="823"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b/>
                      <w:bCs/>
                      <w:color w:val="0D0D0D" w:themeColor="text1" w:themeTint="F2"/>
                      <w:kern w:val="44"/>
                      <w:szCs w:val="21"/>
                      <w14:textFill>
                        <w14:solidFill>
                          <w14:schemeClr w14:val="tx1">
                            <w14:lumMod w14:val="95000"/>
                            <w14:lumOff w14:val="5000"/>
                          </w14:schemeClr>
                        </w14:solidFill>
                      </w14:textFill>
                    </w:rPr>
                  </w:pPr>
                </w:p>
              </w:tc>
              <w:tc>
                <w:tcPr>
                  <w:tcW w:w="823"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排放速率</w:t>
                  </w:r>
                </w:p>
              </w:tc>
              <w:tc>
                <w:tcPr>
                  <w:tcW w:w="790"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t>排放浓度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75"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D0D0D" w:themeColor="text1" w:themeTint="F2"/>
                      <w:kern w:val="44"/>
                      <w:szCs w:val="21"/>
                      <w14:textFill>
                        <w14:solidFill>
                          <w14:schemeClr w14:val="tx1">
                            <w14:lumMod w14:val="95000"/>
                            <w14:lumOff w14:val="5000"/>
                          </w14:schemeClr>
                        </w14:solidFill>
                      </w14:textFill>
                    </w:rPr>
                  </w:pPr>
                  <w:r>
                    <w:rPr>
                      <w:rFonts w:hint="eastAsia"/>
                      <w:color w:val="0D0D0D" w:themeColor="text1" w:themeTint="F2"/>
                      <w:kern w:val="44"/>
                      <w:szCs w:val="21"/>
                      <w14:textFill>
                        <w14:solidFill>
                          <w14:schemeClr w14:val="tx1">
                            <w14:lumMod w14:val="95000"/>
                            <w14:lumOff w14:val="5000"/>
                          </w14:schemeClr>
                        </w14:solidFill>
                      </w14:textFill>
                    </w:rPr>
                    <w:t>有组织</w:t>
                  </w:r>
                </w:p>
              </w:tc>
              <w:tc>
                <w:tcPr>
                  <w:tcW w:w="2085" w:type="pct"/>
                  <w:vMerge w:val="restar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ascii="Times New Roman" w:hAnsi="宋体"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Cs/>
                      <w:color w:val="0D0D0D" w:themeColor="text1" w:themeTint="F2"/>
                      <w:sz w:val="21"/>
                      <w:szCs w:val="21"/>
                      <w:lang w:val="en-US" w:eastAsia="zh-CN"/>
                      <w14:textFill>
                        <w14:solidFill>
                          <w14:schemeClr w14:val="tx1">
                            <w14:lumMod w14:val="95000"/>
                            <w14:lumOff w14:val="5000"/>
                          </w14:schemeClr>
                        </w14:solidFill>
                      </w14:textFill>
                    </w:rPr>
                    <w:t>《锅炉大气污染物排放标准》（DB61/1226-2018）表3燃气锅炉排放限值</w:t>
                  </w:r>
                </w:p>
              </w:tc>
              <w:tc>
                <w:tcPr>
                  <w:tcW w:w="823"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highlight w:val="none"/>
                      <w:vertAlign w:val="baseline"/>
                      <w:lang w:eastAsia="zh-CN"/>
                      <w14:textFill>
                        <w14:solidFill>
                          <w14:schemeClr w14:val="tx1">
                            <w14:lumMod w14:val="95000"/>
                            <w14:lumOff w14:val="5000"/>
                          </w14:schemeClr>
                        </w14:solidFill>
                      </w14:textFill>
                    </w:rPr>
                    <w:t>颗粒物</w:t>
                  </w:r>
                </w:p>
              </w:tc>
              <w:tc>
                <w:tcPr>
                  <w:tcW w:w="823" w:type="pct"/>
                  <w:vMerge w:val="restar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olor w:val="0D0D0D" w:themeColor="text1" w:themeTint="F2"/>
                      <w:sz w:val="21"/>
                      <w:szCs w:val="21"/>
                      <w:lang w:val="en-US" w:eastAsia="zh-CN"/>
                      <w14:textFill>
                        <w14:solidFill>
                          <w14:schemeClr w14:val="tx1">
                            <w14:lumMod w14:val="95000"/>
                            <w14:lumOff w14:val="5000"/>
                          </w14:schemeClr>
                        </w14:solidFill>
                      </w14:textFill>
                    </w:rPr>
                    <w:t>/</w:t>
                  </w:r>
                </w:p>
              </w:tc>
              <w:tc>
                <w:tcPr>
                  <w:tcW w:w="790"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olor w:val="0D0D0D" w:themeColor="text1" w:themeTint="F2"/>
                      <w:sz w:val="21"/>
                      <w:szCs w:val="21"/>
                      <w:lang w:val="en-US" w:eastAsia="zh-CN"/>
                      <w14:textFill>
                        <w14:solidFill>
                          <w14:schemeClr w14:val="tx1">
                            <w14:lumMod w14:val="95000"/>
                            <w14:lumOff w14:val="5000"/>
                          </w14:schemeClr>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75"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color w:val="0D0D0D" w:themeColor="text1" w:themeTint="F2"/>
                      <w14:textFill>
                        <w14:solidFill>
                          <w14:schemeClr w14:val="tx1">
                            <w14:lumMod w14:val="95000"/>
                            <w14:lumOff w14:val="5000"/>
                          </w14:schemeClr>
                        </w14:solidFill>
                      </w14:textFill>
                    </w:rPr>
                  </w:pPr>
                </w:p>
              </w:tc>
              <w:tc>
                <w:tcPr>
                  <w:tcW w:w="2085"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color w:val="0D0D0D" w:themeColor="text1" w:themeTint="F2"/>
                      <w14:textFill>
                        <w14:solidFill>
                          <w14:schemeClr w14:val="tx1">
                            <w14:lumMod w14:val="95000"/>
                            <w14:lumOff w14:val="5000"/>
                          </w14:schemeClr>
                        </w14:solidFill>
                      </w14:textFill>
                    </w:rPr>
                  </w:pPr>
                </w:p>
              </w:tc>
              <w:tc>
                <w:tcPr>
                  <w:tcW w:w="823"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highlight w:val="none"/>
                      <w:vertAlign w:val="baseline"/>
                      <w:lang w:val="en-US" w:eastAsia="zh-CN"/>
                      <w14:textFill>
                        <w14:solidFill>
                          <w14:schemeClr w14:val="tx1">
                            <w14:lumMod w14:val="95000"/>
                            <w14:lumOff w14:val="5000"/>
                          </w14:schemeClr>
                        </w14:solidFill>
                      </w14:textFill>
                    </w:rPr>
                    <w:t>SO</w:t>
                  </w:r>
                  <w:r>
                    <w:rPr>
                      <w:rFonts w:hint="default" w:ascii="Times New Roman" w:hAnsi="Times New Roman" w:cs="Times New Roman"/>
                      <w:color w:val="0D0D0D" w:themeColor="text1" w:themeTint="F2"/>
                      <w:highlight w:val="none"/>
                      <w:vertAlign w:val="subscript"/>
                      <w:lang w:val="en-US" w:eastAsia="zh-CN"/>
                      <w14:textFill>
                        <w14:solidFill>
                          <w14:schemeClr w14:val="tx1">
                            <w14:lumMod w14:val="95000"/>
                            <w14:lumOff w14:val="5000"/>
                          </w14:schemeClr>
                        </w14:solidFill>
                      </w14:textFill>
                    </w:rPr>
                    <w:t>2</w:t>
                  </w:r>
                </w:p>
              </w:tc>
              <w:tc>
                <w:tcPr>
                  <w:tcW w:w="823"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p>
              </w:tc>
              <w:tc>
                <w:tcPr>
                  <w:tcW w:w="790"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475"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p>
              </w:tc>
              <w:tc>
                <w:tcPr>
                  <w:tcW w:w="2085"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b/>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宋体" w:eastAsia="宋体"/>
                      <w:bCs/>
                      <w:color w:val="0D0D0D" w:themeColor="text1" w:themeTint="F2"/>
                      <w:sz w:val="21"/>
                      <w:szCs w:val="21"/>
                      <w:lang w:val="en-US" w:eastAsia="zh-CN"/>
                      <w14:textFill>
                        <w14:solidFill>
                          <w14:schemeClr w14:val="tx1">
                            <w14:lumMod w14:val="95000"/>
                            <w14:lumOff w14:val="5000"/>
                          </w14:schemeClr>
                        </w14:solidFill>
                      </w14:textFill>
                    </w:rPr>
                    <w:t>《西安市大气污染治理专项行动方案（2023—2027）》中氮氧化物浓度控制标准</w:t>
                  </w:r>
                </w:p>
              </w:tc>
              <w:tc>
                <w:tcPr>
                  <w:tcW w:w="823"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highlight w:val="none"/>
                      <w14:textFill>
                        <w14:solidFill>
                          <w14:schemeClr w14:val="tx1">
                            <w14:lumMod w14:val="95000"/>
                            <w14:lumOff w14:val="5000"/>
                          </w14:schemeClr>
                        </w14:solidFill>
                      </w14:textFill>
                    </w:rPr>
                    <w:t>NO</w:t>
                  </w:r>
                  <w:r>
                    <w:rPr>
                      <w:rFonts w:hint="default" w:ascii="Times New Roman" w:hAnsi="Times New Roman" w:cs="Times New Roman"/>
                      <w:color w:val="0D0D0D" w:themeColor="text1" w:themeTint="F2"/>
                      <w:highlight w:val="none"/>
                      <w:vertAlign w:val="subscript"/>
                      <w:lang w:val="en-US" w:eastAsia="zh-CN"/>
                      <w14:textFill>
                        <w14:solidFill>
                          <w14:schemeClr w14:val="tx1">
                            <w14:lumMod w14:val="95000"/>
                            <w14:lumOff w14:val="5000"/>
                          </w14:schemeClr>
                        </w14:solidFill>
                      </w14:textFill>
                    </w:rPr>
                    <w:t>X</w:t>
                  </w:r>
                </w:p>
              </w:tc>
              <w:tc>
                <w:tcPr>
                  <w:tcW w:w="823"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p>
              </w:tc>
              <w:tc>
                <w:tcPr>
                  <w:tcW w:w="790"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475"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p>
              </w:tc>
              <w:tc>
                <w:tcPr>
                  <w:tcW w:w="2085"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t>《</w:t>
                  </w:r>
                  <w:r>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t>锅炉大气污染物排放标准</w:t>
                  </w:r>
                  <w: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t>》（</w:t>
                  </w:r>
                  <w:r>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t>GB 13271-2014</w:t>
                  </w:r>
                  <w: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t>）</w:t>
                  </w:r>
                </w:p>
              </w:tc>
              <w:tc>
                <w:tcPr>
                  <w:tcW w:w="823"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cs="Times New Roman" w:eastAsiaTheme="minorEastAsia"/>
                      <w:color w:val="0D0D0D" w:themeColor="text1" w:themeTint="F2"/>
                      <w:highlight w:val="none"/>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highlight w:val="none"/>
                      <w:lang w:val="en-US" w:eastAsia="zh-CN"/>
                      <w14:textFill>
                        <w14:solidFill>
                          <w14:schemeClr w14:val="tx1">
                            <w14:lumMod w14:val="95000"/>
                            <w14:lumOff w14:val="5000"/>
                          </w14:schemeClr>
                        </w14:solidFill>
                      </w14:textFill>
                    </w:rPr>
                    <w:t>烟气黑度</w:t>
                  </w:r>
                </w:p>
              </w:tc>
              <w:tc>
                <w:tcPr>
                  <w:tcW w:w="823" w:type="pct"/>
                  <w:vMerge w:val="continue"/>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宋体" w:eastAsia="宋体"/>
                      <w:color w:val="0D0D0D" w:themeColor="text1" w:themeTint="F2"/>
                      <w:sz w:val="21"/>
                      <w:szCs w:val="21"/>
                      <w:lang w:val="en-US" w:eastAsia="zh-CN"/>
                      <w14:textFill>
                        <w14:solidFill>
                          <w14:schemeClr w14:val="tx1">
                            <w14:lumMod w14:val="95000"/>
                            <w14:lumOff w14:val="5000"/>
                          </w14:schemeClr>
                        </w14:solidFill>
                      </w14:textFill>
                    </w:rPr>
                  </w:pPr>
                </w:p>
              </w:tc>
              <w:tc>
                <w:tcPr>
                  <w:tcW w:w="790" w:type="pct"/>
                  <w:noWrap w:val="0"/>
                  <w:vAlign w:val="center"/>
                </w:tcPr>
                <w:p>
                  <w:pPr>
                    <w:pStyle w:val="6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t>1</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t>2、废水排放标准</w:t>
            </w:r>
          </w:p>
          <w:p>
            <w:pPr>
              <w:pStyle w:val="62"/>
              <w:keepNext w:val="0"/>
              <w:keepLines w:val="0"/>
              <w:numPr>
                <w:ilvl w:val="0"/>
                <w:numId w:val="0"/>
              </w:numPr>
              <w:suppressLineNumbers w:val="0"/>
              <w:spacing w:before="0" w:beforeAutospacing="0" w:after="0" w:afterAutospacing="0" w:line="360" w:lineRule="auto"/>
              <w:ind w:left="0" w:leftChars="0" w:right="0" w:firstLine="480" w:firstLineChars="200"/>
              <w:contextualSpacing/>
              <w:rPr>
                <w:rFonts w:hint="default" w:ascii="Times New Roman" w:hAnsi="Times New Roman" w:cs="Times New Roman"/>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2"/>
                <w:sz w:val="24"/>
                <w:szCs w:val="24"/>
                <w:lang w:val="en-US" w:eastAsia="zh-CN" w:bidi="ar-SA"/>
                <w14:textFill>
                  <w14:solidFill>
                    <w14:schemeClr w14:val="tx1">
                      <w14:lumMod w14:val="95000"/>
                      <w14:lumOff w14:val="5000"/>
                    </w14:schemeClr>
                  </w14:solidFill>
                </w14:textFill>
              </w:rPr>
              <w:t>运营期废水排放执行《污水综合排放标准》（GB8978-1996）三级标准及《污水排入城镇下水道水质标准》（GB/T31962-2015）B等级标准</w:t>
            </w:r>
            <w:r>
              <w:rPr>
                <w:rFonts w:hint="default" w:ascii="Times New Roman" w:hAnsi="Times New Roman" w:cs="Times New Roman"/>
                <w:bCs w:val="0"/>
                <w:color w:val="0D0D0D" w:themeColor="text1" w:themeTint="F2"/>
                <w:sz w:val="24"/>
                <w:szCs w:val="24"/>
                <w:lang w:val="en-US" w:eastAsia="zh-CN"/>
                <w14:textFill>
                  <w14:solidFill>
                    <w14:schemeClr w14:val="tx1">
                      <w14:lumMod w14:val="95000"/>
                      <w14:lumOff w14:val="5000"/>
                    </w14:schemeClr>
                  </w14:solidFill>
                </w14:textFill>
              </w:rPr>
              <w:t>。</w:t>
            </w:r>
          </w:p>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color w:val="0D0D0D" w:themeColor="text1" w:themeTint="F2"/>
                <w:kern w:val="0"/>
                <w:szCs w:val="21"/>
                <w:highlight w:val="none"/>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kern w:val="0"/>
                <w:szCs w:val="21"/>
                <w:highlight w:val="none"/>
                <w14:textFill>
                  <w14:solidFill>
                    <w14:schemeClr w14:val="tx1">
                      <w14:lumMod w14:val="95000"/>
                      <w14:lumOff w14:val="5000"/>
                    </w14:schemeClr>
                  </w14:solidFill>
                </w14:textFill>
              </w:rPr>
              <w:t>表</w:t>
            </w:r>
            <w:r>
              <w:rPr>
                <w:rFonts w:hint="default" w:ascii="Times New Roman" w:hAnsi="Times New Roman" w:cs="Times New Roman"/>
                <w:b/>
                <w:color w:val="0D0D0D" w:themeColor="text1" w:themeTint="F2"/>
                <w:kern w:val="0"/>
                <w:szCs w:val="21"/>
                <w:highlight w:val="none"/>
                <w:lang w:val="en-US" w:eastAsia="zh-CN"/>
                <w14:textFill>
                  <w14:solidFill>
                    <w14:schemeClr w14:val="tx1">
                      <w14:lumMod w14:val="95000"/>
                      <w14:lumOff w14:val="5000"/>
                    </w14:schemeClr>
                  </w14:solidFill>
                </w14:textFill>
              </w:rPr>
              <w:t>3-</w:t>
            </w:r>
            <w:r>
              <w:rPr>
                <w:rFonts w:hint="eastAsia" w:ascii="Times New Roman" w:hAnsi="Times New Roman" w:cs="Times New Roman"/>
                <w:b/>
                <w:color w:val="0D0D0D" w:themeColor="text1" w:themeTint="F2"/>
                <w:kern w:val="0"/>
                <w:szCs w:val="21"/>
                <w:highlight w:val="none"/>
                <w:lang w:val="en-US" w:eastAsia="zh-CN"/>
                <w14:textFill>
                  <w14:solidFill>
                    <w14:schemeClr w14:val="tx1">
                      <w14:lumMod w14:val="95000"/>
                      <w14:lumOff w14:val="5000"/>
                    </w14:schemeClr>
                  </w14:solidFill>
                </w14:textFill>
              </w:rPr>
              <w:t>5</w:t>
            </w:r>
            <w:r>
              <w:rPr>
                <w:rFonts w:hint="default" w:ascii="Times New Roman" w:hAnsi="Times New Roman" w:cs="Times New Roman"/>
                <w:b/>
                <w:color w:val="0D0D0D" w:themeColor="text1" w:themeTint="F2"/>
                <w:kern w:val="0"/>
                <w:szCs w:val="21"/>
                <w:highlight w:val="none"/>
                <w14:textFill>
                  <w14:solidFill>
                    <w14:schemeClr w14:val="tx1">
                      <w14:lumMod w14:val="95000"/>
                      <w14:lumOff w14:val="5000"/>
                    </w14:schemeClr>
                  </w14:solidFill>
                </w14:textFill>
              </w:rPr>
              <w:t xml:space="preserve">  生活污水排放执行标准    单位：mg/L</w:t>
            </w:r>
          </w:p>
          <w:tbl>
            <w:tblPr>
              <w:tblStyle w:val="25"/>
              <w:tblW w:w="801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322"/>
              <w:gridCol w:w="2138"/>
              <w:gridCol w:w="255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6" w:hRule="exact"/>
                <w:tblHeader/>
                <w:jc w:val="center"/>
              </w:trPr>
              <w:tc>
                <w:tcPr>
                  <w:tcW w:w="332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标准名称及级（类）别</w:t>
                  </w: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项目</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kern w:val="0"/>
                      <w:szCs w:val="21"/>
                      <w14:textFill>
                        <w14:solidFill>
                          <w14:schemeClr w14:val="tx1">
                            <w14:lumMod w14:val="95000"/>
                            <w14:lumOff w14:val="5000"/>
                          </w14:schemeClr>
                        </w14:solidFill>
                      </w14:textFill>
                    </w:rPr>
                    <w:t>标准限值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22"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《污水综合排放标准》（GB8978-1996）三级标准</w:t>
                  </w: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COD</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00mg/L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2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BOD</w:t>
                  </w:r>
                  <w:r>
                    <w:rPr>
                      <w:rFonts w:hint="default" w:ascii="Times New Roman" w:hAnsi="Times New Roman" w:cs="Times New Roman"/>
                      <w:color w:val="0D0D0D" w:themeColor="text1" w:themeTint="F2"/>
                      <w:kern w:val="0"/>
                      <w:szCs w:val="21"/>
                      <w:vertAlign w:val="subscript"/>
                      <w14:textFill>
                        <w14:solidFill>
                          <w14:schemeClr w14:val="tx1">
                            <w14:lumMod w14:val="95000"/>
                            <w14:lumOff w14:val="5000"/>
                          </w14:schemeClr>
                        </w14:solidFill>
                      </w14:textFill>
                    </w:rPr>
                    <w:t>5</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300mg/L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2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SS</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400mg/L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3322"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《污水排入城镇下水道水质标准》（GB/T31962-2015）B级标准</w:t>
                  </w: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NH</w:t>
                  </w:r>
                  <w:r>
                    <w:rPr>
                      <w:rFonts w:hint="default" w:ascii="Times New Roman" w:hAnsi="Times New Roman" w:cs="Times New Roman"/>
                      <w:color w:val="0D0D0D" w:themeColor="text1" w:themeTint="F2"/>
                      <w:kern w:val="0"/>
                      <w:szCs w:val="21"/>
                      <w:vertAlign w:val="sub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-N</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45mg/L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2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总磷</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8mg/L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2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p>
              </w:tc>
              <w:tc>
                <w:tcPr>
                  <w:tcW w:w="213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总氮</w:t>
                  </w:r>
                </w:p>
              </w:tc>
              <w:tc>
                <w:tcPr>
                  <w:tcW w:w="25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70mg/L</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Times New Roman" w:hAnsi="Times New Roman" w:cs="Times New Roman"/>
                <w:b/>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 w:val="24"/>
                <w:szCs w:val="24"/>
                <w:highlight w:val="none"/>
                <w14:textFill>
                  <w14:solidFill>
                    <w14:schemeClr w14:val="tx1">
                      <w14:lumMod w14:val="95000"/>
                      <w14:lumOff w14:val="5000"/>
                    </w14:schemeClr>
                  </w14:solidFill>
                </w14:textFill>
              </w:rPr>
              <w:t>噪声</w:t>
            </w:r>
            <w:r>
              <w:rPr>
                <w:rFonts w:hint="eastAsia" w:ascii="Times New Roman" w:hAnsi="Times New Roman" w:cs="Times New Roman"/>
                <w:b/>
                <w:bCs/>
                <w:color w:val="0D0D0D" w:themeColor="text1" w:themeTint="F2"/>
                <w:sz w:val="24"/>
                <w:szCs w:val="24"/>
                <w:highlight w:val="none"/>
                <w:lang w:eastAsia="zh-CN"/>
                <w14:textFill>
                  <w14:solidFill>
                    <w14:schemeClr w14:val="tx1">
                      <w14:lumMod w14:val="95000"/>
                      <w14:lumOff w14:val="5000"/>
                    </w14:schemeClr>
                  </w14:solidFill>
                </w14:textFill>
              </w:rPr>
              <w:t>排放标准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根据</w:t>
            </w:r>
            <w:r>
              <w:rPr>
                <w:rFonts w:hint="eastAsia" w:ascii="Times New Roman" w:hAnsi="Times New Roman"/>
                <w:color w:val="0D0D0D" w:themeColor="text1" w:themeTint="F2"/>
                <w:sz w:val="24"/>
                <w:szCs w:val="24"/>
                <w:highlight w:val="none"/>
                <w14:textFill>
                  <w14:solidFill>
                    <w14:schemeClr w14:val="tx1">
                      <w14:lumMod w14:val="95000"/>
                      <w14:lumOff w14:val="5000"/>
                    </w14:schemeClr>
                  </w14:solidFill>
                </w14:textFill>
              </w:rPr>
              <w:t>《西安市声环境功能区划方案》</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本项目位于</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1类区</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噪声排放执行《工业企业厂界环境噪声排放标准》（GB12348-2008）</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ascii="Times New Roman" w:hAnsi="Times New Roman"/>
                <w:b/>
                <w:color w:val="0D0D0D" w:themeColor="text1" w:themeTint="F2"/>
                <w:sz w:val="24"/>
                <w:szCs w:val="24"/>
                <w:highlight w:val="none"/>
                <w:lang w:bidi="ar"/>
                <w14:textFill>
                  <w14:solidFill>
                    <w14:schemeClr w14:val="tx1">
                      <w14:lumMod w14:val="95000"/>
                      <w14:lumOff w14:val="5000"/>
                    </w14:schemeClr>
                  </w14:solidFill>
                </w14:textFill>
              </w:rPr>
            </w:pPr>
            <w:r>
              <w:rPr>
                <w:rFonts w:ascii="Times New Roman" w:hAnsi="Times New Roman"/>
                <w:b/>
                <w:color w:val="0D0D0D" w:themeColor="text1" w:themeTint="F2"/>
                <w:szCs w:val="21"/>
                <w:highlight w:val="none"/>
                <w:lang w:bidi="ar"/>
                <w14:textFill>
                  <w14:solidFill>
                    <w14:schemeClr w14:val="tx1">
                      <w14:lumMod w14:val="95000"/>
                      <w14:lumOff w14:val="5000"/>
                    </w14:schemeClr>
                  </w14:solidFill>
                </w14:textFill>
              </w:rPr>
              <w:t>表</w:t>
            </w:r>
            <w:r>
              <w:rPr>
                <w:rFonts w:hint="eastAsia" w:ascii="Times New Roman" w:hAnsi="Times New Roman"/>
                <w:b/>
                <w:color w:val="0D0D0D" w:themeColor="text1" w:themeTint="F2"/>
                <w:szCs w:val="21"/>
                <w:highlight w:val="none"/>
                <w:lang w:val="en-US" w:eastAsia="zh-CN" w:bidi="ar"/>
                <w14:textFill>
                  <w14:solidFill>
                    <w14:schemeClr w14:val="tx1">
                      <w14:lumMod w14:val="95000"/>
                      <w14:lumOff w14:val="5000"/>
                    </w14:schemeClr>
                  </w14:solidFill>
                </w14:textFill>
              </w:rPr>
              <w:t>3</w:t>
            </w:r>
            <w:r>
              <w:rPr>
                <w:rFonts w:ascii="Times New Roman" w:hAnsi="Times New Roman"/>
                <w:b/>
                <w:color w:val="0D0D0D" w:themeColor="text1" w:themeTint="F2"/>
                <w:szCs w:val="21"/>
                <w:highlight w:val="none"/>
                <w:lang w:bidi="ar"/>
                <w14:textFill>
                  <w14:solidFill>
                    <w14:schemeClr w14:val="tx1">
                      <w14:lumMod w14:val="95000"/>
                      <w14:lumOff w14:val="5000"/>
                    </w14:schemeClr>
                  </w14:solidFill>
                </w14:textFill>
              </w:rPr>
              <w:t>-</w:t>
            </w:r>
            <w:r>
              <w:rPr>
                <w:rFonts w:hint="eastAsia" w:ascii="Times New Roman" w:hAnsi="Times New Roman"/>
                <w:b/>
                <w:color w:val="0D0D0D" w:themeColor="text1" w:themeTint="F2"/>
                <w:szCs w:val="21"/>
                <w:highlight w:val="none"/>
                <w:lang w:val="en-US" w:eastAsia="zh-CN" w:bidi="ar"/>
                <w14:textFill>
                  <w14:solidFill>
                    <w14:schemeClr w14:val="tx1">
                      <w14:lumMod w14:val="95000"/>
                      <w14:lumOff w14:val="5000"/>
                    </w14:schemeClr>
                  </w14:solidFill>
                </w14:textFill>
              </w:rPr>
              <w:t>6</w:t>
            </w:r>
            <w:r>
              <w:rPr>
                <w:rFonts w:ascii="Times New Roman" w:hAnsi="Times New Roman"/>
                <w:b/>
                <w:color w:val="0D0D0D" w:themeColor="text1" w:themeTint="F2"/>
                <w:szCs w:val="21"/>
                <w:highlight w:val="none"/>
                <w:lang w:bidi="ar"/>
                <w14:textFill>
                  <w14:solidFill>
                    <w14:schemeClr w14:val="tx1">
                      <w14:lumMod w14:val="95000"/>
                      <w14:lumOff w14:val="5000"/>
                    </w14:schemeClr>
                  </w14:solidFill>
                </w14:textFill>
              </w:rPr>
              <w:t xml:space="preserve"> </w:t>
            </w:r>
            <w:r>
              <w:rPr>
                <w:rFonts w:hint="eastAsia" w:ascii="Times New Roman" w:hAnsi="Times New Roman"/>
                <w:b/>
                <w:color w:val="0D0D0D" w:themeColor="text1" w:themeTint="F2"/>
                <w:szCs w:val="21"/>
                <w:highlight w:val="none"/>
                <w:lang w:val="en-US" w:eastAsia="zh-CN" w:bidi="ar"/>
                <w14:textFill>
                  <w14:solidFill>
                    <w14:schemeClr w14:val="tx1">
                      <w14:lumMod w14:val="95000"/>
                      <w14:lumOff w14:val="5000"/>
                    </w14:schemeClr>
                  </w14:solidFill>
                </w14:textFill>
              </w:rPr>
              <w:t xml:space="preserve"> </w:t>
            </w:r>
            <w:r>
              <w:rPr>
                <w:rFonts w:ascii="Times New Roman" w:hAnsi="Times New Roman"/>
                <w:b/>
                <w:color w:val="0D0D0D" w:themeColor="text1" w:themeTint="F2"/>
                <w:szCs w:val="21"/>
                <w:highlight w:val="none"/>
                <w:lang w:bidi="ar"/>
                <w14:textFill>
                  <w14:solidFill>
                    <w14:schemeClr w14:val="tx1">
                      <w14:lumMod w14:val="95000"/>
                      <w14:lumOff w14:val="5000"/>
                    </w14:schemeClr>
                  </w14:solidFill>
                </w14:textFill>
              </w:rPr>
              <w:t>噪声排放标准</w:t>
            </w:r>
          </w:p>
          <w:tbl>
            <w:tblPr>
              <w:tblStyle w:val="25"/>
              <w:tblW w:w="80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74"/>
              <w:gridCol w:w="4219"/>
              <w:gridCol w:w="1200"/>
              <w:gridCol w:w="10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74" w:type="dxa"/>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t>污染源</w:t>
                  </w:r>
                </w:p>
              </w:tc>
              <w:tc>
                <w:tcPr>
                  <w:tcW w:w="4219" w:type="dxa"/>
                  <w:vMerge w:val="restar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t>执行标准</w:t>
                  </w:r>
                </w:p>
              </w:tc>
              <w:tc>
                <w:tcPr>
                  <w:tcW w:w="2246" w:type="dxa"/>
                  <w:gridSpan w:val="2"/>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t>噪声限值dB(A)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74"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p>
              </w:tc>
              <w:tc>
                <w:tcPr>
                  <w:tcW w:w="4219" w:type="dxa"/>
                  <w:vMerge w:val="continue"/>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p>
              </w:tc>
              <w:tc>
                <w:tcPr>
                  <w:tcW w:w="1200"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t>昼间</w:t>
                  </w:r>
                </w:p>
              </w:tc>
              <w:tc>
                <w:tcPr>
                  <w:tcW w:w="1046" w:type="dxa"/>
                  <w:noWrap w:val="0"/>
                  <w:vAlign w:val="center"/>
                </w:tcPr>
                <w:p>
                  <w:pPr>
                    <w:keepNext w:val="0"/>
                    <w:keepLines w:val="0"/>
                    <w:suppressLineNumbers w:val="0"/>
                    <w:spacing w:before="0" w:beforeAutospacing="0" w:after="0" w:afterAutospacing="0"/>
                    <w:ind w:left="0" w:right="0"/>
                    <w:jc w:val="cente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b/>
                      <w:bCs/>
                      <w:color w:val="0D0D0D" w:themeColor="text1" w:themeTint="F2"/>
                      <w:szCs w:val="21"/>
                      <w:highlight w:val="none"/>
                      <w14:textFill>
                        <w14:solidFill>
                          <w14:schemeClr w14:val="tx1">
                            <w14:lumMod w14:val="95000"/>
                            <w14:lumOff w14:val="5000"/>
                          </w14:schemeClr>
                        </w14:solidFill>
                      </w14:textFill>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7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color w:val="0D0D0D" w:themeColor="text1" w:themeTint="F2"/>
                      <w:szCs w:val="21"/>
                      <w:highlight w:val="none"/>
                      <w14:textFill>
                        <w14:solidFill>
                          <w14:schemeClr w14:val="tx1">
                            <w14:lumMod w14:val="95000"/>
                            <w14:lumOff w14:val="5000"/>
                          </w14:schemeClr>
                        </w14:solidFill>
                      </w14:textFill>
                    </w:rPr>
                  </w:pPr>
                  <w:r>
                    <w:rPr>
                      <w:rFonts w:ascii="Times New Roman" w:hAnsi="Times New Roman"/>
                      <w:color w:val="0D0D0D" w:themeColor="text1" w:themeTint="F2"/>
                      <w:szCs w:val="21"/>
                      <w:highlight w:val="none"/>
                      <w14:textFill>
                        <w14:solidFill>
                          <w14:schemeClr w14:val="tx1">
                            <w14:lumMod w14:val="95000"/>
                            <w14:lumOff w14:val="5000"/>
                          </w14:schemeClr>
                        </w14:solidFill>
                      </w14:textFill>
                    </w:rPr>
                    <w:t>设备噪声</w:t>
                  </w:r>
                </w:p>
              </w:tc>
              <w:tc>
                <w:tcPr>
                  <w:tcW w:w="4219"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ascii="Times New Roman" w:hAnsi="Times New Roman"/>
                      <w:color w:val="0D0D0D" w:themeColor="text1" w:themeTint="F2"/>
                      <w:szCs w:val="21"/>
                      <w:highlight w:val="none"/>
                      <w14:textFill>
                        <w14:solidFill>
                          <w14:schemeClr w14:val="tx1">
                            <w14:lumMod w14:val="95000"/>
                            <w14:lumOff w14:val="5000"/>
                          </w14:schemeClr>
                        </w14:solidFill>
                      </w14:textFill>
                    </w:rPr>
                  </w:pPr>
                  <w:r>
                    <w:rPr>
                      <w:rFonts w:hint="eastAsia" w:ascii="Times New Roman" w:hAnsi="Times New Roman"/>
                      <w:color w:val="0D0D0D" w:themeColor="text1" w:themeTint="F2"/>
                      <w:szCs w:val="21"/>
                      <w:highlight w:val="none"/>
                      <w14:textFill>
                        <w14:solidFill>
                          <w14:schemeClr w14:val="tx1">
                            <w14:lumMod w14:val="95000"/>
                            <w14:lumOff w14:val="5000"/>
                          </w14:schemeClr>
                        </w14:solidFill>
                      </w14:textFill>
                    </w:rPr>
                    <w:t>《工业企业厂界环境噪声排放标准》（GB12348-2008）</w:t>
                  </w:r>
                  <w:r>
                    <w:rPr>
                      <w:rFonts w:hint="eastAsia" w:ascii="Times New Roman" w:hAnsi="Times New Roman"/>
                      <w:color w:val="0D0D0D" w:themeColor="text1" w:themeTint="F2"/>
                      <w:szCs w:val="21"/>
                      <w:highlight w:val="none"/>
                      <w:lang w:val="en-US" w:eastAsia="zh-CN"/>
                      <w14:textFill>
                        <w14:solidFill>
                          <w14:schemeClr w14:val="tx1">
                            <w14:lumMod w14:val="95000"/>
                            <w14:lumOff w14:val="5000"/>
                          </w14:schemeClr>
                        </w14:solidFill>
                      </w14:textFill>
                    </w:rPr>
                    <w:t>1</w:t>
                  </w:r>
                  <w:r>
                    <w:rPr>
                      <w:rFonts w:hint="eastAsia" w:ascii="Times New Roman" w:hAnsi="Times New Roman"/>
                      <w:color w:val="0D0D0D" w:themeColor="text1" w:themeTint="F2"/>
                      <w:szCs w:val="21"/>
                      <w:highlight w:val="none"/>
                      <w14:textFill>
                        <w14:solidFill>
                          <w14:schemeClr w14:val="tx1">
                            <w14:lumMod w14:val="95000"/>
                            <w14:lumOff w14:val="5000"/>
                          </w14:schemeClr>
                        </w14:solidFill>
                      </w14:textFill>
                    </w:rPr>
                    <w:t>类标准</w:t>
                  </w:r>
                </w:p>
              </w:tc>
              <w:tc>
                <w:tcPr>
                  <w:tcW w:w="12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heme="minorEastAsia"/>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Cs w:val="21"/>
                      <w:highlight w:val="none"/>
                      <w:lang w:val="en-US" w:eastAsia="zh-CN"/>
                      <w14:textFill>
                        <w14:solidFill>
                          <w14:schemeClr w14:val="tx1">
                            <w14:lumMod w14:val="95000"/>
                            <w14:lumOff w14:val="5000"/>
                          </w14:schemeClr>
                        </w14:solidFill>
                      </w14:textFill>
                    </w:rPr>
                    <w:t>55</w:t>
                  </w:r>
                </w:p>
              </w:tc>
              <w:tc>
                <w:tcPr>
                  <w:tcW w:w="104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heme="minorEastAsia"/>
                      <w:color w:val="0D0D0D" w:themeColor="text1" w:themeTint="F2"/>
                      <w:szCs w:val="21"/>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Cs w:val="21"/>
                      <w:highlight w:val="none"/>
                      <w:lang w:val="en-US" w:eastAsia="zh-CN"/>
                      <w14:textFill>
                        <w14:solidFill>
                          <w14:schemeClr w14:val="tx1">
                            <w14:lumMod w14:val="95000"/>
                            <w14:lumOff w14:val="5000"/>
                          </w14:schemeClr>
                        </w14:solidFill>
                      </w14:textFill>
                    </w:rPr>
                    <w:t>45</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szCs w:val="24"/>
                <w:lang w:val="en-US" w:eastAsia="zh-CN"/>
                <w14:textFill>
                  <w14:solidFill>
                    <w14:schemeClr w14:val="tx1">
                      <w14:lumMod w14:val="95000"/>
                      <w14:lumOff w14:val="5000"/>
                    </w14:schemeClr>
                  </w14:solidFill>
                </w14:textFill>
              </w:rPr>
              <w:t>4、</w:t>
            </w:r>
            <w:r>
              <w:rPr>
                <w:rFonts w:hint="default" w:ascii="Times New Roman" w:hAnsi="Times New Roman" w:cs="Times New Roman"/>
                <w:b/>
                <w:bCs/>
                <w:color w:val="0D0D0D" w:themeColor="text1" w:themeTint="F2"/>
                <w:sz w:val="24"/>
                <w:szCs w:val="24"/>
                <w14:textFill>
                  <w14:solidFill>
                    <w14:schemeClr w14:val="tx1">
                      <w14:lumMod w14:val="95000"/>
                      <w14:lumOff w14:val="5000"/>
                    </w14:schemeClr>
                  </w14:solidFill>
                </w14:textFill>
              </w:rPr>
              <w:t>固废</w:t>
            </w:r>
            <w:r>
              <w:rPr>
                <w:rFonts w:hint="eastAsia" w:ascii="Times New Roman" w:hAnsi="Times New Roman" w:cs="Times New Roman"/>
                <w:b/>
                <w:bCs/>
                <w:color w:val="0D0D0D" w:themeColor="text1" w:themeTint="F2"/>
                <w:sz w:val="24"/>
                <w:szCs w:val="24"/>
                <w:lang w:eastAsia="zh-CN"/>
                <w14:textFill>
                  <w14:solidFill>
                    <w14:schemeClr w14:val="tx1">
                      <w14:lumMod w14:val="95000"/>
                      <w14:lumOff w14:val="5000"/>
                    </w14:schemeClr>
                  </w14:solidFill>
                </w14:textFill>
              </w:rPr>
              <w:t>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0D0D0D" w:themeColor="text1" w:themeTint="F2"/>
                <w:kern w:val="0"/>
                <w:szCs w:val="21"/>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highlight w:val="none"/>
                <w14:textFill>
                  <w14:solidFill>
                    <w14:schemeClr w14:val="tx1">
                      <w14:lumMod w14:val="95000"/>
                      <w14:lumOff w14:val="5000"/>
                    </w14:schemeClr>
                  </w14:solidFill>
                </w14:textFill>
              </w:rPr>
              <w:t>一般固体废物执行《一般工业固体废物贮存和填埋污染控制标准》（GB18599-2020）相关规定</w:t>
            </w:r>
            <w:r>
              <w:rPr>
                <w:rFonts w:hint="eastAsia" w:ascii="Times New Roman" w:hAnsi="Times New Roman" w:cs="Times New Roman"/>
                <w:color w:val="0D0D0D" w:themeColor="text1" w:themeTint="F2"/>
                <w:sz w:val="24"/>
                <w:szCs w:val="24"/>
                <w:highlight w:val="none"/>
                <w:lang w:eastAsia="zh-CN"/>
                <w14:textFill>
                  <w14:solidFill>
                    <w14:schemeClr w14:val="tx1">
                      <w14:lumMod w14:val="95000"/>
                      <w14:lumOff w14:val="5000"/>
                    </w14:schemeClr>
                  </w14:solidFill>
                </w14:textFill>
              </w:rPr>
              <w:t>；</w:t>
            </w:r>
            <w:r>
              <w:rPr>
                <w:rFonts w:hint="default" w:ascii="Times New Roman" w:hAnsi="Times New Roman" w:cs="Times New Roman"/>
                <w:color w:val="auto"/>
                <w:sz w:val="24"/>
                <w:szCs w:val="24"/>
              </w:rPr>
              <w:t>危险废物贮存污染控制执行《危险废物贮存污染控制标准》（GB18597-20</w:t>
            </w:r>
            <w:r>
              <w:rPr>
                <w:rFonts w:hint="eastAsia" w:ascii="Times New Roman" w:hAnsi="Times New Roman" w:cs="Times New Roman"/>
                <w:color w:val="auto"/>
                <w:sz w:val="24"/>
                <w:szCs w:val="24"/>
                <w:lang w:val="en-US" w:eastAsia="zh-CN"/>
              </w:rPr>
              <w:t>23</w:t>
            </w:r>
            <w:r>
              <w:rPr>
                <w:rFonts w:hint="default" w:ascii="Times New Roman" w:hAnsi="Times New Roman" w:cs="Times New Roman"/>
                <w:color w:val="auto"/>
                <w:sz w:val="24"/>
                <w:szCs w:val="24"/>
              </w:rPr>
              <w:t>）中有关规定</w:t>
            </w:r>
            <w:r>
              <w:rPr>
                <w:rFonts w:hint="default" w:ascii="Times New Roman" w:hAnsi="Times New Roman" w:cs="Times New Roman"/>
                <w:color w:val="0D0D0D" w:themeColor="text1" w:themeTint="F2"/>
                <w:sz w:val="24"/>
                <w:szCs w:val="24"/>
                <w:highlight w:val="none"/>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79" w:hRule="atLeast"/>
          <w:jc w:val="center"/>
        </w:trPr>
        <w:tc>
          <w:tcPr>
            <w:tcW w:w="8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总量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0D0D0D" w:themeColor="text1" w:themeTint="F2"/>
                <w:kern w:val="0"/>
                <w:szCs w:val="21"/>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0"/>
                <w:sz w:val="21"/>
                <w:szCs w:val="21"/>
                <w:lang w:val="en-US" w:eastAsia="zh-CN" w:bidi="ar"/>
                <w14:textFill>
                  <w14:solidFill>
                    <w14:schemeClr w14:val="tx1">
                      <w14:lumMod w14:val="95000"/>
                      <w14:lumOff w14:val="5000"/>
                    </w14:schemeClr>
                  </w14:solidFill>
                </w14:textFill>
              </w:rPr>
              <w:t>指标</w:t>
            </w:r>
          </w:p>
        </w:tc>
        <w:tc>
          <w:tcPr>
            <w:tcW w:w="819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t>根据《“十四五”期间主要污染物排放总量控制计划》要求，结合本项目的排污特点、所在区域的环境质量现状等因素综合考虑，本项目污染物排放总量控制因子为</w:t>
            </w:r>
            <w:r>
              <w:rPr>
                <w:rFonts w:hint="default" w:ascii="Times New Roman" w:hAnsi="Times New Roman" w:cs="Times New Roman"/>
                <w:color w:val="0D0D0D" w:themeColor="text1" w:themeTint="F2"/>
                <w:sz w:val="24"/>
                <w:lang w:val="zh-CN"/>
                <w14:textFill>
                  <w14:solidFill>
                    <w14:schemeClr w14:val="tx1">
                      <w14:lumMod w14:val="95000"/>
                      <w14:lumOff w14:val="5000"/>
                    </w14:schemeClr>
                  </w14:solidFill>
                </w14:textFill>
              </w:rPr>
              <w:t>COD、NH</w:t>
            </w:r>
            <w:r>
              <w:rPr>
                <w:rFonts w:hint="default" w:ascii="Times New Roman" w:hAnsi="Times New Roman" w:cs="Times New Roman"/>
                <w:color w:val="0D0D0D" w:themeColor="text1" w:themeTint="F2"/>
                <w:sz w:val="24"/>
                <w:vertAlign w:val="subscript"/>
                <w:lang w:val="zh-CN"/>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4"/>
                <w:lang w:val="zh-CN"/>
                <w14:textFill>
                  <w14:solidFill>
                    <w14:schemeClr w14:val="tx1">
                      <w14:lumMod w14:val="95000"/>
                      <w14:lumOff w14:val="5000"/>
                    </w14:schemeClr>
                  </w14:solidFill>
                </w14:textFill>
              </w:rPr>
              <w:t>-N、</w:t>
            </w:r>
            <w:r>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t>NOx，建议申请指标为：</w:t>
            </w:r>
          </w:p>
          <w:tbl>
            <w:tblPr>
              <w:tblStyle w:val="26"/>
              <w:tblW w:w="802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010"/>
              <w:gridCol w:w="40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8" w:hRule="atLeast"/>
                <w:jc w:val="center"/>
              </w:trPr>
              <w:tc>
                <w:tcPr>
                  <w:tcW w:w="40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21"/>
                      <w:szCs w:val="21"/>
                      <w:vertAlign w:val="baseline"/>
                      <w:lang w:val="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vertAlign w:val="baseline"/>
                      <w:lang w:val="zh-CN"/>
                      <w14:textFill>
                        <w14:solidFill>
                          <w14:schemeClr w14:val="tx1">
                            <w14:lumMod w14:val="95000"/>
                            <w14:lumOff w14:val="5000"/>
                          </w14:schemeClr>
                        </w14:solidFill>
                      </w14:textFill>
                    </w:rPr>
                    <w:t>污染物</w:t>
                  </w:r>
                </w:p>
              </w:tc>
              <w:tc>
                <w:tcPr>
                  <w:tcW w:w="40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21"/>
                      <w:szCs w:val="21"/>
                      <w:vertAlign w:val="baseline"/>
                      <w:lang w:val="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vertAlign w:val="baseline"/>
                      <w:lang w:val="zh-CN"/>
                      <w14:textFill>
                        <w14:solidFill>
                          <w14:schemeClr w14:val="tx1">
                            <w14:lumMod w14:val="95000"/>
                            <w14:lumOff w14:val="5000"/>
                          </w14:schemeClr>
                        </w14:solidFill>
                      </w14:textFill>
                    </w:rPr>
                    <w:t>总量（</w:t>
                  </w:r>
                  <w:r>
                    <w:rPr>
                      <w:rFonts w:hint="default" w:ascii="Times New Roman" w:hAnsi="Times New Roman" w:cs="Times New Roman"/>
                      <w:b/>
                      <w:bCs/>
                      <w:color w:val="0D0D0D" w:themeColor="text1" w:themeTint="F2"/>
                      <w:sz w:val="21"/>
                      <w:szCs w:val="21"/>
                      <w:vertAlign w:val="baseline"/>
                      <w:lang w:val="en-US" w:eastAsia="zh-CN"/>
                      <w14:textFill>
                        <w14:solidFill>
                          <w14:schemeClr w14:val="tx1">
                            <w14:lumMod w14:val="95000"/>
                            <w14:lumOff w14:val="5000"/>
                          </w14:schemeClr>
                        </w14:solidFill>
                      </w14:textFill>
                    </w:rPr>
                    <w:t>t/a</w:t>
                  </w:r>
                  <w:r>
                    <w:rPr>
                      <w:rFonts w:hint="default" w:ascii="Times New Roman" w:hAnsi="Times New Roman" w:cs="Times New Roman"/>
                      <w:b/>
                      <w:bCs/>
                      <w:color w:val="0D0D0D" w:themeColor="text1" w:themeTint="F2"/>
                      <w:sz w:val="21"/>
                      <w:szCs w:val="21"/>
                      <w:vertAlign w:val="baseline"/>
                      <w:lang w:val="zh-CN"/>
                      <w14:textFill>
                        <w14:solidFill>
                          <w14:schemeClr w14:val="tx1">
                            <w14:lumMod w14:val="95000"/>
                            <w14:lumOff w14:val="5000"/>
                          </w14:schemeClr>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8" w:hRule="atLeast"/>
                <w:jc w:val="center"/>
              </w:trPr>
              <w:tc>
                <w:tcPr>
                  <w:tcW w:w="40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D0D0D" w:themeColor="text1" w:themeTint="F2"/>
                      <w:sz w:val="21"/>
                      <w:szCs w:val="21"/>
                      <w:vertAlign w:val="baseline"/>
                      <w:lang w:val="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zh-CN"/>
                      <w14:textFill>
                        <w14:solidFill>
                          <w14:schemeClr w14:val="tx1">
                            <w14:lumMod w14:val="95000"/>
                            <w14:lumOff w14:val="5000"/>
                          </w14:schemeClr>
                        </w14:solidFill>
                      </w14:textFill>
                    </w:rPr>
                    <w:t>NOx</w:t>
                  </w:r>
                </w:p>
              </w:tc>
              <w:tc>
                <w:tcPr>
                  <w:tcW w:w="40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0D0D0D" w:themeColor="text1" w:themeTint="F2"/>
                      <w:sz w:val="21"/>
                      <w:szCs w:val="21"/>
                      <w:highlight w:val="yellow"/>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highlight w:val="none"/>
                      <w:vertAlign w:val="baseline"/>
                      <w:lang w:val="en-US" w:eastAsia="zh-CN"/>
                      <w14:textFill>
                        <w14:solidFill>
                          <w14:schemeClr w14:val="tx1">
                            <w14:lumMod w14:val="95000"/>
                            <w14:lumOff w14:val="5000"/>
                          </w14:schemeClr>
                        </w14:solidFill>
                      </w14:textFill>
                    </w:rPr>
                    <w:t>0.1515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废水中COD、NH</w:t>
            </w:r>
            <w:r>
              <w:rPr>
                <w:rFonts w:hint="default" w:ascii="Times New Roman" w:hAnsi="Times New Roman" w:cs="Times New Roman"/>
                <w:color w:val="0D0D0D" w:themeColor="text1" w:themeTint="F2"/>
                <w:sz w:val="24"/>
                <w:vertAlign w:val="sub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-N总量纳入陕西白鹿原水生态项目管理有限公司污水处理厂的总量控制指标中，本环评不建议另设COD、NH</w:t>
            </w:r>
            <w:r>
              <w:rPr>
                <w:rFonts w:hint="default" w:ascii="Times New Roman" w:hAnsi="Times New Roman" w:cs="Times New Roman"/>
                <w:color w:val="0D0D0D" w:themeColor="text1" w:themeTint="F2"/>
                <w:sz w:val="24"/>
                <w:vertAlign w:val="sub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-N总量控制指标</w:t>
            </w:r>
            <w:r>
              <w:rPr>
                <w:rFonts w:hint="eastAsia" w:ascii="Times New Roman" w:hAnsi="Times New Roman" w:cs="Times New Roman"/>
                <w:color w:val="0D0D0D" w:themeColor="text1" w:themeTint="F2"/>
                <w:sz w:val="24"/>
                <w:lang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具体总量指标最后</w:t>
            </w:r>
            <w:r>
              <w:rPr>
                <w:rFonts w:hint="eastAsia" w:ascii="Times New Roman" w:hAnsi="Times New Roman" w:cs="Times New Roman"/>
                <w:color w:val="0D0D0D" w:themeColor="text1" w:themeTint="F2"/>
                <w:sz w:val="24"/>
                <w:lang w:eastAsia="zh-CN"/>
                <w14:textFill>
                  <w14:solidFill>
                    <w14:schemeClr w14:val="tx1">
                      <w14:lumMod w14:val="95000"/>
                      <w14:lumOff w14:val="5000"/>
                    </w14:schemeClr>
                  </w14:solidFill>
                </w14:textFill>
              </w:rPr>
              <w:t>通过排污权交易</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核定的总量为准</w:t>
            </w:r>
            <w:r>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0D0D0D" w:themeColor="text1" w:themeTint="F2"/>
                <w:sz w:val="24"/>
                <w:szCs w:val="24"/>
                <w:highlight w:val="none"/>
                <w:lang w:val="zh-CN"/>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color w:val="0D0D0D" w:themeColor="text1" w:themeTint="F2"/>
                <w:kern w:val="0"/>
                <w:szCs w:val="21"/>
                <w:lang w:val="en-US" w:eastAsia="zh-CN"/>
                <w14:textFill>
                  <w14:solidFill>
                    <w14:schemeClr w14:val="tx1">
                      <w14:lumMod w14:val="95000"/>
                      <w14:lumOff w14:val="5000"/>
                    </w14:schemeClr>
                  </w14:solidFill>
                </w14:textFill>
              </w:rPr>
            </w:pPr>
          </w:p>
        </w:tc>
      </w:tr>
    </w:tbl>
    <w:p>
      <w:pPr>
        <w:pStyle w:val="2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宋体" w:hAnsi="宋体" w:eastAsia="宋体" w:cs="宋体"/>
          <w:color w:val="0D0D0D" w:themeColor="text1" w:themeTint="F2"/>
          <w:sz w:val="30"/>
          <w:szCs w:val="30"/>
          <w:lang w:val="en-US"/>
          <w14:textFill>
            <w14:solidFill>
              <w14:schemeClr w14:val="tx1">
                <w14:lumMod w14:val="95000"/>
                <w14:lumOff w14:val="5000"/>
              </w14:schemeClr>
            </w14:solidFill>
          </w14:textFill>
        </w:rPr>
      </w:pPr>
      <w:r>
        <w:rPr>
          <w:rFonts w:hint="eastAsia" w:ascii="黑体" w:hAnsi="宋体" w:eastAsia="黑体" w:cs="Times New Roman"/>
          <w:snapToGrid w:val="0"/>
          <w:color w:val="0D0D0D" w:themeColor="text1" w:themeTint="F2"/>
          <w:sz w:val="36"/>
          <w:szCs w:val="36"/>
          <w:lang w:val="en-US" w:eastAsia="zh-CN" w:bidi="ar"/>
          <w14:textFill>
            <w14:solidFill>
              <w14:schemeClr w14:val="tx1">
                <w14:lumMod w14:val="95000"/>
                <w14:lumOff w14:val="5000"/>
              </w14:schemeClr>
            </w14:solidFill>
          </w14:textFill>
        </w:rPr>
        <w:br w:type="page"/>
      </w:r>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四、主要环境影响和保护措施</w:t>
      </w:r>
    </w:p>
    <w:tbl>
      <w:tblPr>
        <w:tblStyle w:val="25"/>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3" w:hRule="atLeast"/>
          <w:jc w:val="center"/>
        </w:trPr>
        <w:tc>
          <w:tcPr>
            <w:tcW w:w="746" w:type="dxa"/>
            <w:tcBorders>
              <w:top w:val="single" w:color="auto" w:sz="8" w:space="0"/>
              <w:left w:val="single" w:color="auto" w:sz="8" w:space="0"/>
              <w:bottom w:val="single" w:color="auto" w:sz="4" w:space="0"/>
              <w:right w:val="single" w:color="auto" w:sz="4" w:space="0"/>
            </w:tcBorders>
            <w:shd w:val="clear" w:color="auto" w:fill="auto"/>
            <w:tcMar>
              <w:left w:w="28" w:type="dxa"/>
              <w:right w:w="28" w:type="dxa"/>
            </w:tcMar>
            <w:vAlign w:val="center"/>
          </w:tcPr>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b/>
                <w:bCs/>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施工</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b/>
                <w:bCs/>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期环</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b/>
                <w:bCs/>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境保</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b/>
                <w:bCs/>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护措</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ind w:left="0" w:right="0"/>
              <w:jc w:val="center"/>
              <w:textAlignment w:val="auto"/>
              <w:rPr>
                <w:rFonts w:cs="宋体"/>
                <w:bCs/>
                <w:color w:val="0D0D0D" w:themeColor="text1" w:themeTint="F2"/>
                <w:kern w:val="2"/>
                <w:sz w:val="21"/>
                <w:szCs w:val="21"/>
                <w:lang w:val="en-US"/>
                <w14:textFill>
                  <w14:solidFill>
                    <w14:schemeClr w14:val="tx1">
                      <w14:lumMod w14:val="95000"/>
                      <w14:lumOff w14:val="5000"/>
                    </w14:schemeClr>
                  </w14:solidFill>
                </w14:textFill>
              </w:rPr>
            </w:pPr>
            <w:r>
              <w:rPr>
                <w:rFonts w:cs="宋体"/>
                <w:b/>
                <w:bCs/>
                <w:color w:val="0D0D0D" w:themeColor="text1" w:themeTint="F2"/>
                <w:kern w:val="2"/>
                <w:sz w:val="21"/>
                <w:szCs w:val="21"/>
                <w14:textFill>
                  <w14:solidFill>
                    <w14:schemeClr w14:val="tx1">
                      <w14:lumMod w14:val="95000"/>
                      <w14:lumOff w14:val="5000"/>
                    </w14:schemeClr>
                  </w14:solidFill>
                </w14:textFill>
              </w:rPr>
              <w:t>施</w:t>
            </w:r>
          </w:p>
        </w:tc>
        <w:tc>
          <w:tcPr>
            <w:tcW w:w="8162"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cs="宋体" w:eastAsiaTheme="minorEastAsia"/>
                <w:bCs/>
                <w:color w:val="0D0D0D" w:themeColor="text1" w:themeTint="F2"/>
                <w:spacing w:val="-10"/>
                <w:szCs w:val="21"/>
                <w:lang w:val="en-US" w:eastAsia="zh-CN"/>
                <w14:textFill>
                  <w14:solidFill>
                    <w14:schemeClr w14:val="tx1">
                      <w14:lumMod w14:val="95000"/>
                      <w14:lumOff w14:val="5000"/>
                    </w14:schemeClr>
                  </w14:solidFill>
                </w14:textFill>
              </w:rPr>
            </w:pPr>
            <w:r>
              <w:rPr>
                <w:rFonts w:ascii="Times New Roman" w:hAnsi="Times New Roman"/>
                <w:color w:val="auto"/>
                <w:sz w:val="24"/>
                <w:highlight w:val="none"/>
              </w:rPr>
              <w:t>根据现场调查，本项目</w:t>
            </w:r>
            <w:r>
              <w:rPr>
                <w:rFonts w:hint="eastAsia" w:ascii="Times New Roman" w:hAnsi="Times New Roman"/>
                <w:color w:val="auto"/>
                <w:sz w:val="24"/>
                <w:highlight w:val="none"/>
                <w:lang w:eastAsia="zh-CN"/>
              </w:rPr>
              <w:t>已建</w:t>
            </w:r>
            <w:r>
              <w:rPr>
                <w:rFonts w:hint="eastAsia"/>
                <w:sz w:val="24"/>
              </w:rPr>
              <w:t>成，因此不存在施工期污染问题</w:t>
            </w:r>
            <w:r>
              <w:rPr>
                <w:rFonts w:hint="eastAsia" w:ascii="Times New Roman" w:hAnsi="Times New Roman"/>
                <w:color w:val="auto"/>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60" w:hRule="atLeast"/>
          <w:jc w:val="center"/>
        </w:trPr>
        <w:tc>
          <w:tcPr>
            <w:tcW w:w="746" w:type="dxa"/>
            <w:tcBorders>
              <w:top w:val="single" w:color="auto" w:sz="4" w:space="0"/>
              <w:left w:val="single" w:color="auto" w:sz="8" w:space="0"/>
              <w:bottom w:val="single" w:color="auto" w:sz="8" w:space="0"/>
              <w:right w:val="single" w:color="auto" w:sz="4" w:space="0"/>
            </w:tcBorders>
            <w:shd w:val="clear" w:color="auto" w:fill="auto"/>
            <w:tcMar>
              <w:left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val="0"/>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运营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val="0"/>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期环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val="0"/>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境影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val="0"/>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响和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val="0"/>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保护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Cs/>
                <w:color w:val="0D0D0D" w:themeColor="text1" w:themeTint="F2"/>
                <w:szCs w:val="21"/>
                <w:lang w:val="en-US"/>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2"/>
                <w:sz w:val="21"/>
                <w:szCs w:val="21"/>
                <w:lang w:val="en-US" w:eastAsia="zh-CN" w:bidi="ar"/>
                <w14:textFill>
                  <w14:solidFill>
                    <w14:schemeClr w14:val="tx1">
                      <w14:lumMod w14:val="95000"/>
                      <w14:lumOff w14:val="5000"/>
                    </w14:schemeClr>
                  </w14:solidFill>
                </w14:textFill>
              </w:rPr>
              <w:t>措施</w:t>
            </w:r>
          </w:p>
        </w:tc>
        <w:tc>
          <w:tcPr>
            <w:tcW w:w="8162" w:type="dxa"/>
            <w:tcBorders>
              <w:top w:val="single" w:color="auto" w:sz="4" w:space="0"/>
              <w:left w:val="single" w:color="auto" w:sz="4" w:space="0"/>
              <w:bottom w:val="single" w:color="auto" w:sz="8" w:space="0"/>
              <w:right w:val="single" w:color="auto" w:sz="8" w:space="0"/>
            </w:tcBorders>
            <w:shd w:val="clear" w:color="auto" w:fill="auto"/>
            <w:vAlign w:val="center"/>
          </w:tcPr>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hint="eastAsia" w:ascii="Times New Roman" w:hAnsi="Times New Roman"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大气</w:t>
            </w:r>
            <w:r>
              <w:rPr>
                <w:rFonts w:hint="default"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环境影响分析</w:t>
            </w:r>
          </w:p>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ascii="Times New Roman" w:hAnsi="Times New Roman"/>
                <w:b w:val="0"/>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val="0"/>
                <w:bCs/>
                <w:color w:val="0D0D0D" w:themeColor="text1" w:themeTint="F2"/>
                <w:sz w:val="24"/>
                <w:szCs w:val="24"/>
                <w:highlight w:val="none"/>
                <w14:textFill>
                  <w14:solidFill>
                    <w14:schemeClr w14:val="tx1">
                      <w14:lumMod w14:val="95000"/>
                      <w14:lumOff w14:val="5000"/>
                    </w14:schemeClr>
                  </w14:solidFill>
                </w14:textFill>
              </w:rPr>
              <w:t>本项目</w:t>
            </w:r>
            <w:r>
              <w:rPr>
                <w:rFonts w:hint="eastAsia" w:ascii="Times New Roman" w:hAnsi="Times New Roman"/>
                <w:b w:val="0"/>
                <w:bCs/>
                <w:color w:val="0D0D0D" w:themeColor="text1" w:themeTint="F2"/>
                <w:sz w:val="24"/>
                <w:szCs w:val="24"/>
                <w:highlight w:val="none"/>
                <w:lang w:eastAsia="zh-CN"/>
                <w14:textFill>
                  <w14:solidFill>
                    <w14:schemeClr w14:val="tx1">
                      <w14:lumMod w14:val="95000"/>
                      <w14:lumOff w14:val="5000"/>
                    </w14:schemeClr>
                  </w14:solidFill>
                </w14:textFill>
              </w:rPr>
              <w:t>运营期废气</w:t>
            </w:r>
            <w:r>
              <w:rPr>
                <w:rFonts w:hint="eastAsia" w:ascii="Times New Roman" w:hAnsi="Times New Roman"/>
                <w:b w:val="0"/>
                <w:bCs/>
                <w:color w:val="0D0D0D" w:themeColor="text1" w:themeTint="F2"/>
                <w:sz w:val="24"/>
                <w:szCs w:val="24"/>
                <w:highlight w:val="none"/>
                <w14:textFill>
                  <w14:solidFill>
                    <w14:schemeClr w14:val="tx1">
                      <w14:lumMod w14:val="95000"/>
                      <w14:lumOff w14:val="5000"/>
                    </w14:schemeClr>
                  </w14:solidFill>
                </w14:textFill>
              </w:rPr>
              <w:t>主要为</w:t>
            </w:r>
            <w:r>
              <w:rPr>
                <w:rFonts w:hint="eastAsia" w:ascii="Times New Roman" w:hAnsi="Times New Roman"/>
                <w:b w:val="0"/>
                <w:bCs/>
                <w:color w:val="0D0D0D" w:themeColor="text1" w:themeTint="F2"/>
                <w:sz w:val="24"/>
                <w:szCs w:val="24"/>
                <w:highlight w:val="none"/>
                <w:lang w:eastAsia="zh-CN"/>
                <w14:textFill>
                  <w14:solidFill>
                    <w14:schemeClr w14:val="tx1">
                      <w14:lumMod w14:val="95000"/>
                      <w14:lumOff w14:val="5000"/>
                    </w14:schemeClr>
                  </w14:solidFill>
                </w14:textFill>
              </w:rPr>
              <w:t>锅炉废气，主要污染物为烟尘、二氧化硫和氮氧化物</w:t>
            </w:r>
            <w:r>
              <w:rPr>
                <w:rFonts w:ascii="Times New Roman" w:hAnsi="Times New Roman"/>
                <w:b w:val="0"/>
                <w:bCs/>
                <w:color w:val="0D0D0D" w:themeColor="text1" w:themeTint="F2"/>
                <w:sz w:val="24"/>
                <w:szCs w:val="24"/>
                <w:highlight w:val="none"/>
                <w14:textFill>
                  <w14:solidFill>
                    <w14:schemeClr w14:val="tx1">
                      <w14:lumMod w14:val="95000"/>
                      <w14:lumOff w14:val="5000"/>
                    </w14:schemeClr>
                  </w14:solidFill>
                </w14:textFill>
              </w:rPr>
              <w:t>。</w:t>
            </w:r>
          </w:p>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ascii="Times New Roman" w:hAnsi="Times New Roman"/>
                <w:b w:val="0"/>
                <w:bCs/>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1.1</w:t>
            </w:r>
            <w:r>
              <w:rPr>
                <w:rFonts w:hint="eastAsia" w:ascii="Times New Roman" w:hAnsi="Times New Roman"/>
                <w:b/>
                <w:bCs/>
                <w:color w:val="0D0D0D" w:themeColor="text1" w:themeTint="F2"/>
                <w:sz w:val="24"/>
                <w:szCs w:val="24"/>
                <w:highlight w:val="none"/>
                <w14:textFill>
                  <w14:solidFill>
                    <w14:schemeClr w14:val="tx1">
                      <w14:lumMod w14:val="95000"/>
                      <w14:lumOff w14:val="5000"/>
                    </w14:schemeClr>
                  </w14:solidFill>
                </w14:textFill>
              </w:rPr>
              <w:t>废气污染物产排情况一览表</w:t>
            </w:r>
          </w:p>
          <w:p>
            <w:pPr>
              <w:pStyle w:val="5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Times New Roman" w:hAnsi="Times New Roman" w:eastAsia="宋体" w:cs="Times New Roman"/>
                <w:b/>
                <w:bCs/>
                <w:snapToGrid w:val="0"/>
                <w:color w:val="0D0D0D" w:themeColor="text1" w:themeTint="F2"/>
                <w:kern w:val="0"/>
                <w:sz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
                <w:bCs/>
                <w:snapToGrid w:val="0"/>
                <w:color w:val="0D0D0D" w:themeColor="text1" w:themeTint="F2"/>
                <w:kern w:val="0"/>
                <w:sz w:val="21"/>
                <w:szCs w:val="21"/>
                <w:lang w:val="en-US" w:eastAsia="zh-CN"/>
                <w14:textFill>
                  <w14:solidFill>
                    <w14:schemeClr w14:val="tx1">
                      <w14:lumMod w14:val="95000"/>
                      <w14:lumOff w14:val="5000"/>
                    </w14:schemeClr>
                  </w14:solidFill>
                </w14:textFill>
              </w:rPr>
              <w:t xml:space="preserve">表4-1  </w:t>
            </w:r>
            <w:r>
              <w:rPr>
                <w:rFonts w:hint="default" w:ascii="Times New Roman" w:hAnsi="Times New Roman" w:eastAsia="宋体" w:cs="Times New Roman"/>
                <w:b/>
                <w:bCs/>
                <w:snapToGrid w:val="0"/>
                <w:color w:val="0D0D0D" w:themeColor="text1" w:themeTint="F2"/>
                <w:kern w:val="0"/>
                <w:sz w:val="21"/>
                <w:szCs w:val="21"/>
                <w:lang w:val="en-US" w:eastAsia="zh-CN"/>
                <w14:textFill>
                  <w14:solidFill>
                    <w14:schemeClr w14:val="tx1">
                      <w14:lumMod w14:val="95000"/>
                      <w14:lumOff w14:val="5000"/>
                    </w14:schemeClr>
                  </w14:solidFill>
                </w14:textFill>
              </w:rPr>
              <w:t>废气污染物排放情况表</w:t>
            </w:r>
          </w:p>
          <w:tbl>
            <w:tblPr>
              <w:tblStyle w:val="25"/>
              <w:tblW w:w="803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514"/>
              <w:gridCol w:w="546"/>
              <w:gridCol w:w="495"/>
              <w:gridCol w:w="584"/>
              <w:gridCol w:w="546"/>
              <w:gridCol w:w="517"/>
              <w:gridCol w:w="782"/>
              <w:gridCol w:w="344"/>
              <w:gridCol w:w="286"/>
              <w:gridCol w:w="440"/>
              <w:gridCol w:w="558"/>
              <w:gridCol w:w="534"/>
              <w:gridCol w:w="543"/>
              <w:gridCol w:w="431"/>
              <w:gridCol w:w="461"/>
              <w:gridCol w:w="4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43" w:hRule="atLeast"/>
                <w:jc w:val="center"/>
              </w:trPr>
              <w:tc>
                <w:tcPr>
                  <w:tcW w:w="514"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污染源</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名称</w:t>
                  </w:r>
                </w:p>
              </w:tc>
              <w:tc>
                <w:tcPr>
                  <w:tcW w:w="546"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废气量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Nm</w:t>
                  </w:r>
                  <w:r>
                    <w:rPr>
                      <w:rFonts w:hint="default" w:ascii="Times New Roman" w:hAnsi="Times New Roman" w:cs="Times New Roman"/>
                      <w:b/>
                      <w:bCs/>
                      <w:color w:val="0D0D0D" w:themeColor="text1" w:themeTint="F2"/>
                      <w:sz w:val="18"/>
                      <w:szCs w:val="18"/>
                      <w:vertAlign w:val="superscript"/>
                      <w14:textFill>
                        <w14:solidFill>
                          <w14:schemeClr w14:val="tx1">
                            <w14:lumMod w14:val="95000"/>
                            <w14:lumOff w14:val="5000"/>
                          </w14:schemeClr>
                        </w14:solidFill>
                      </w14:textFill>
                    </w:rPr>
                    <w:t>3</w:t>
                  </w: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/h</w:t>
                  </w:r>
                </w:p>
              </w:tc>
              <w:tc>
                <w:tcPr>
                  <w:tcW w:w="495"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污染物名称</w:t>
                  </w:r>
                </w:p>
              </w:tc>
              <w:tc>
                <w:tcPr>
                  <w:tcW w:w="1647" w:type="dxa"/>
                  <w:gridSpan w:val="3"/>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产生情况</w:t>
                  </w:r>
                </w:p>
              </w:tc>
              <w:tc>
                <w:tcPr>
                  <w:tcW w:w="1852" w:type="dxa"/>
                  <w:gridSpan w:val="4"/>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治理措施</w:t>
                  </w:r>
                </w:p>
              </w:tc>
              <w:tc>
                <w:tcPr>
                  <w:tcW w:w="1635" w:type="dxa"/>
                  <w:gridSpan w:val="3"/>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排放状况</w:t>
                  </w:r>
                </w:p>
              </w:tc>
              <w:tc>
                <w:tcPr>
                  <w:tcW w:w="892" w:type="dxa"/>
                  <w:gridSpan w:val="2"/>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执行标准</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运行时间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066" w:hRule="atLeast"/>
                <w:jc w:val="center"/>
              </w:trPr>
              <w:tc>
                <w:tcPr>
                  <w:tcW w:w="514"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p>
              </w:tc>
              <w:tc>
                <w:tcPr>
                  <w:tcW w:w="495"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p>
              </w:tc>
              <w:tc>
                <w:tcPr>
                  <w:tcW w:w="584"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年产生量t/a</w:t>
                  </w:r>
                </w:p>
              </w:tc>
              <w:tc>
                <w:tcPr>
                  <w:tcW w:w="54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速率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kg/h</w:t>
                  </w:r>
                </w:p>
              </w:tc>
              <w:tc>
                <w:tcPr>
                  <w:tcW w:w="517"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浓度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mg/Nm</w:t>
                  </w:r>
                  <w:r>
                    <w:rPr>
                      <w:rFonts w:hint="default" w:ascii="Times New Roman" w:hAnsi="Times New Roman" w:cs="Times New Roman"/>
                      <w:b/>
                      <w:bCs/>
                      <w:color w:val="0D0D0D" w:themeColor="text1" w:themeTint="F2"/>
                      <w:sz w:val="18"/>
                      <w:szCs w:val="18"/>
                      <w:vertAlign w:val="superscript"/>
                      <w14:textFill>
                        <w14:solidFill>
                          <w14:schemeClr w14:val="tx1">
                            <w14:lumMod w14:val="95000"/>
                            <w14:lumOff w14:val="5000"/>
                          </w14:schemeClr>
                        </w14:solidFill>
                      </w14:textFill>
                    </w:rPr>
                    <w:t>3</w:t>
                  </w:r>
                </w:p>
              </w:tc>
              <w:tc>
                <w:tcPr>
                  <w:tcW w:w="78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0D0D0D" w:themeColor="text1" w:themeTint="F2"/>
                      <w:sz w:val="18"/>
                      <w:szCs w:val="18"/>
                      <w:lang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lang w:eastAsia="zh-CN"/>
                      <w14:textFill>
                        <w14:solidFill>
                          <w14:schemeClr w14:val="tx1">
                            <w14:lumMod w14:val="95000"/>
                            <w14:lumOff w14:val="5000"/>
                          </w14:schemeClr>
                        </w14:solidFill>
                      </w14:textFill>
                    </w:rPr>
                    <w:t>工艺</w:t>
                  </w:r>
                </w:p>
              </w:tc>
              <w:tc>
                <w:tcPr>
                  <w:tcW w:w="3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lang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lang w:eastAsia="zh-CN"/>
                      <w14:textFill>
                        <w14:solidFill>
                          <w14:schemeClr w14:val="tx1">
                            <w14:lumMod w14:val="95000"/>
                            <w14:lumOff w14:val="5000"/>
                          </w14:schemeClr>
                        </w14:solidFill>
                      </w14:textFill>
                    </w:rPr>
                    <w:t>收集效率</w:t>
                  </w:r>
                </w:p>
              </w:tc>
              <w:tc>
                <w:tcPr>
                  <w:tcW w:w="2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去除效率</w:t>
                  </w:r>
                </w:p>
              </w:tc>
              <w:tc>
                <w:tcPr>
                  <w:tcW w:w="44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0D0D0D" w:themeColor="text1" w:themeTint="F2"/>
                      <w:sz w:val="18"/>
                      <w:szCs w:val="18"/>
                      <w:lang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lang w:eastAsia="zh-CN"/>
                      <w14:textFill>
                        <w14:solidFill>
                          <w14:schemeClr w14:val="tx1">
                            <w14:lumMod w14:val="95000"/>
                            <w14:lumOff w14:val="5000"/>
                          </w14:schemeClr>
                        </w14:solidFill>
                      </w14:textFill>
                    </w:rPr>
                    <w:t>是否为可行性技术</w:t>
                  </w:r>
                </w:p>
              </w:tc>
              <w:tc>
                <w:tcPr>
                  <w:tcW w:w="55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排放量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t/a</w:t>
                  </w:r>
                </w:p>
              </w:tc>
              <w:tc>
                <w:tcPr>
                  <w:tcW w:w="534"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速率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kg/h</w:t>
                  </w:r>
                </w:p>
              </w:tc>
              <w:tc>
                <w:tcPr>
                  <w:tcW w:w="5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浓度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mg/Nm</w:t>
                  </w:r>
                  <w:r>
                    <w:rPr>
                      <w:rFonts w:hint="default" w:ascii="Times New Roman" w:hAnsi="Times New Roman" w:cs="Times New Roman"/>
                      <w:b/>
                      <w:bCs/>
                      <w:color w:val="0D0D0D" w:themeColor="text1" w:themeTint="F2"/>
                      <w:sz w:val="18"/>
                      <w:szCs w:val="18"/>
                      <w:vertAlign w:val="superscript"/>
                      <w14:textFill>
                        <w14:solidFill>
                          <w14:schemeClr w14:val="tx1">
                            <w14:lumMod w14:val="95000"/>
                            <w14:lumOff w14:val="5000"/>
                          </w14:schemeClr>
                        </w14:solidFill>
                      </w14:textFill>
                    </w:rPr>
                    <w:t>3</w:t>
                  </w:r>
                </w:p>
              </w:tc>
              <w:tc>
                <w:tcPr>
                  <w:tcW w:w="431"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速率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kg/h</w:t>
                  </w:r>
                </w:p>
              </w:tc>
              <w:tc>
                <w:tcPr>
                  <w:tcW w:w="461"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浓度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18"/>
                      <w:szCs w:val="18"/>
                      <w14:textFill>
                        <w14:solidFill>
                          <w14:schemeClr w14:val="tx1">
                            <w14:lumMod w14:val="95000"/>
                            <w14:lumOff w14:val="5000"/>
                          </w14:schemeClr>
                        </w14:solidFill>
                      </w14:textFill>
                    </w:rPr>
                    <w:t>mg/Nm</w:t>
                  </w:r>
                  <w:r>
                    <w:rPr>
                      <w:rFonts w:hint="default" w:ascii="Times New Roman" w:hAnsi="Times New Roman" w:cs="Times New Roman"/>
                      <w:b/>
                      <w:bCs/>
                      <w:color w:val="0D0D0D" w:themeColor="text1" w:themeTint="F2"/>
                      <w:sz w:val="18"/>
                      <w:szCs w:val="18"/>
                      <w:vertAlign w:val="superscript"/>
                      <w14:textFill>
                        <w14:solidFill>
                          <w14:schemeClr w14:val="tx1">
                            <w14:lumMod w14:val="95000"/>
                            <w14:lumOff w14:val="5000"/>
                          </w14:schemeClr>
                        </w14:solidFill>
                      </w14:textFill>
                    </w:rPr>
                    <w:t>3</w:t>
                  </w:r>
                </w:p>
              </w:tc>
              <w:tc>
                <w:tcPr>
                  <w:tcW w:w="4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Cs/>
                      <w:color w:val="0D0D0D" w:themeColor="text1" w:themeTint="F2"/>
                      <w:sz w:val="18"/>
                      <w:szCs w:val="18"/>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2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1#供暖锅炉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Cs/>
                      <w:color w:val="0D0D0D" w:themeColor="text1" w:themeTint="F2"/>
                      <w:sz w:val="18"/>
                      <w:szCs w:val="18"/>
                      <w:lang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m排气筒（DA001）排放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D0D0D" w:themeColor="text1" w:themeTint="F2"/>
                      <w:kern w:val="0"/>
                      <w:sz w:val="18"/>
                      <w:szCs w:val="18"/>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Cs/>
                      <w:color w:val="0D0D0D" w:themeColor="text1" w:themeTint="F2"/>
                      <w:sz w:val="18"/>
                      <w:szCs w:val="18"/>
                      <w:lang w:val="en-US"/>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87"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D0D0D" w:themeColor="text1" w:themeTint="F2"/>
                      <w:sz w:val="18"/>
                      <w:szCs w:val="18"/>
                      <w:lang w:val="en-US"/>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D0D0D" w:themeColor="text1" w:themeTint="F2"/>
                      <w:sz w:val="18"/>
                      <w:szCs w:val="18"/>
                      <w:lang w:val="en-US"/>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D0D0D" w:themeColor="text1" w:themeTint="F2"/>
                      <w:sz w:val="18"/>
                      <w:szCs w:val="18"/>
                      <w:lang w:val="en-US"/>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color w:val="0D0D0D" w:themeColor="text1" w:themeTint="F2"/>
                      <w:sz w:val="18"/>
                      <w:szCs w:val="18"/>
                      <w:lang w:val="en-US"/>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4"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2#供暖锅炉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2</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eastAsia"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62"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3#供暖锅炉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4#供暖锅炉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0</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4</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5#供暖锅炉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0</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5</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6#供暖锅炉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718.35</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0</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6</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0.0032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0.02424</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0.02</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0.0083</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0.007</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7#供暖锅炉</w:t>
                  </w:r>
                </w:p>
              </w:tc>
              <w:tc>
                <w:tcPr>
                  <w:tcW w:w="54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t>179.58</w:t>
                  </w: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SO</w:t>
                  </w:r>
                  <w:r>
                    <w:rPr>
                      <w:rFonts w:hint="eastAsia" w:ascii="Times New Roman" w:hAnsi="Times New Roman" w:cs="Times New Roman"/>
                      <w:b w:val="0"/>
                      <w:bCs w:val="0"/>
                      <w:color w:val="0D0D0D" w:themeColor="text1" w:themeTint="F2"/>
                      <w:kern w:val="0"/>
                      <w:sz w:val="18"/>
                      <w:szCs w:val="18"/>
                      <w:vertAlign w:val="subscript"/>
                      <w:lang w:val="en-US" w:eastAsia="zh-CN"/>
                      <w14:textFill>
                        <w14:solidFill>
                          <w14:schemeClr w14:val="tx1">
                            <w14:lumMod w14:val="95000"/>
                            <w14:lumOff w14:val="5000"/>
                          </w14:schemeClr>
                        </w14:solidFill>
                      </w14:textFill>
                    </w:rPr>
                    <w:t>2</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0.0008</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0.0006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78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经低氮燃烧器后废气通过2</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0</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m排气筒（DA00</w:t>
                  </w:r>
                  <w:r>
                    <w:rPr>
                      <w:rFonts w:hint="eastAsia" w:ascii="Times New Roman" w:hAnsi="Times New Roman" w:cs="Times New Roman"/>
                      <w:bCs/>
                      <w:color w:val="0D0D0D" w:themeColor="text1" w:themeTint="F2"/>
                      <w:kern w:val="0"/>
                      <w:sz w:val="18"/>
                      <w:szCs w:val="18"/>
                      <w:lang w:val="en-US" w:eastAsia="zh-CN"/>
                      <w14:textFill>
                        <w14:solidFill>
                          <w14:schemeClr w14:val="tx1">
                            <w14:lumMod w14:val="95000"/>
                            <w14:lumOff w14:val="5000"/>
                          </w14:schemeClr>
                        </w14:solidFill>
                      </w14:textFill>
                    </w:rPr>
                    <w:t>7</w:t>
                  </w:r>
                  <w:r>
                    <w:rPr>
                      <w:rFonts w:hint="eastAsia" w:ascii="Times New Roman" w:hAnsi="Times New Roman" w:cs="Times New Roman"/>
                      <w:bCs/>
                      <w:color w:val="0D0D0D" w:themeColor="text1" w:themeTint="F2"/>
                      <w:kern w:val="0"/>
                      <w:sz w:val="18"/>
                      <w:szCs w:val="18"/>
                      <w:lang w:eastAsia="zh-CN"/>
                      <w14:textFill>
                        <w14:solidFill>
                          <w14:schemeClr w14:val="tx1">
                            <w14:lumMod w14:val="95000"/>
                            <w14:lumOff w14:val="5000"/>
                          </w14:schemeClr>
                        </w14:solidFill>
                      </w14:textFill>
                    </w:rPr>
                    <w:t>）排放</w:t>
                  </w:r>
                </w:p>
              </w:tc>
              <w:tc>
                <w:tcPr>
                  <w:tcW w:w="344"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286"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0.0008</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0.0006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3.71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20</w:t>
                  </w:r>
                </w:p>
              </w:tc>
              <w:tc>
                <w:tcPr>
                  <w:tcW w:w="45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Cs/>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NOx</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0.00606</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0.005</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0.00606</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0.005</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28.1</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30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5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eastAsia="zh-CN"/>
                      <w14:textFill>
                        <w14:solidFill>
                          <w14:schemeClr w14:val="tx1">
                            <w14:lumMod w14:val="95000"/>
                            <w14:lumOff w14:val="5000"/>
                          </w14:schemeClr>
                        </w14:solidFill>
                      </w14:textFill>
                    </w:rPr>
                  </w:pPr>
                </w:p>
              </w:tc>
              <w:tc>
                <w:tcPr>
                  <w:tcW w:w="54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0D0D0D" w:themeColor="text1" w:themeTint="F2"/>
                      <w:kern w:val="0"/>
                      <w:sz w:val="18"/>
                      <w:szCs w:val="18"/>
                      <w:lang w:val="en-US" w:eastAsia="zh-CN"/>
                      <w14:textFill>
                        <w14:solidFill>
                          <w14:schemeClr w14:val="tx1">
                            <w14:lumMod w14:val="95000"/>
                            <w14:lumOff w14:val="5000"/>
                          </w14:schemeClr>
                        </w14:solidFill>
                      </w14:textFill>
                    </w:rPr>
                  </w:pPr>
                </w:p>
              </w:tc>
              <w:tc>
                <w:tcPr>
                  <w:tcW w:w="49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eastAsia="zh-CN"/>
                      <w14:textFill>
                        <w14:solidFill>
                          <w14:schemeClr w14:val="tx1">
                            <w14:lumMod w14:val="95000"/>
                            <w14:lumOff w14:val="5000"/>
                          </w14:schemeClr>
                        </w14:solidFill>
                      </w14:textFill>
                    </w:rPr>
                    <w:t>烟尘</w:t>
                  </w:r>
                </w:p>
              </w:tc>
              <w:tc>
                <w:tcPr>
                  <w:tcW w:w="5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w:t>
                  </w:r>
                </w:p>
              </w:tc>
              <w:tc>
                <w:tcPr>
                  <w:tcW w:w="5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0.0016</w:t>
                  </w:r>
                </w:p>
              </w:tc>
              <w:tc>
                <w:tcPr>
                  <w:tcW w:w="51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78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D0D0D" w:themeColor="text1" w:themeTint="F2"/>
                      <w:sz w:val="18"/>
                      <w:szCs w:val="18"/>
                      <w14:textFill>
                        <w14:solidFill>
                          <w14:schemeClr w14:val="tx1">
                            <w14:lumMod w14:val="95000"/>
                            <w14:lumOff w14:val="5000"/>
                          </w14:schemeClr>
                        </w14:solidFill>
                      </w14:textFill>
                    </w:rPr>
                  </w:pPr>
                </w:p>
              </w:tc>
              <w:tc>
                <w:tcPr>
                  <w:tcW w:w="3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28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p>
              </w:tc>
              <w:tc>
                <w:tcPr>
                  <w:tcW w:w="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i w:val="0"/>
                      <w:color w:val="0D0D0D" w:themeColor="text1" w:themeTint="F2"/>
                      <w:kern w:val="0"/>
                      <w:sz w:val="18"/>
                      <w:szCs w:val="18"/>
                      <w:u w:val="none"/>
                      <w:lang w:val="en-US" w:eastAsia="zh-CN" w:bidi="ar"/>
                      <w14:textFill>
                        <w14:solidFill>
                          <w14:schemeClr w14:val="tx1">
                            <w14:lumMod w14:val="95000"/>
                            <w14:lumOff w14:val="5000"/>
                          </w14:schemeClr>
                        </w14:solidFill>
                      </w14:textFill>
                    </w:rPr>
                    <w:t>是</w:t>
                  </w:r>
                </w:p>
              </w:tc>
              <w:tc>
                <w:tcPr>
                  <w:tcW w:w="5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0.002</w:t>
                  </w:r>
                </w:p>
              </w:tc>
              <w:tc>
                <w:tcPr>
                  <w:tcW w:w="53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b w:val="0"/>
                      <w:bCs w:val="0"/>
                      <w:color w:val="0D0D0D" w:themeColor="text1" w:themeTint="F2"/>
                      <w:kern w:val="0"/>
                      <w:sz w:val="18"/>
                      <w:szCs w:val="18"/>
                      <w:vertAlign w:val="baseline"/>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0.0016</w:t>
                  </w:r>
                </w:p>
              </w:tc>
              <w:tc>
                <w:tcPr>
                  <w:tcW w:w="54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eastAsiaTheme="minorEastAsia"/>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9.6</w:t>
                  </w:r>
                </w:p>
              </w:tc>
              <w:tc>
                <w:tcPr>
                  <w:tcW w:w="431"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18"/>
                      <w:szCs w:val="18"/>
                      <w:lang w:val="en-US" w:eastAsia="zh-CN"/>
                      <w14:textFill>
                        <w14:solidFill>
                          <w14:schemeClr w14:val="tx1">
                            <w14:lumMod w14:val="95000"/>
                            <w14:lumOff w14:val="5000"/>
                          </w14:schemeClr>
                        </w14:solidFill>
                      </w14:textFill>
                    </w:rPr>
                    <w:t>/</w:t>
                  </w:r>
                </w:p>
              </w:tc>
              <w:tc>
                <w:tcPr>
                  <w:tcW w:w="4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18"/>
                      <w:szCs w:val="18"/>
                      <w:vertAlign w:val="baseline"/>
                      <w:lang w:val="en-US" w:eastAsia="zh-CN"/>
                      <w14:textFill>
                        <w14:solidFill>
                          <w14:schemeClr w14:val="tx1">
                            <w14:lumMod w14:val="95000"/>
                            <w14:lumOff w14:val="5000"/>
                          </w14:schemeClr>
                        </w14:solidFill>
                      </w14:textFill>
                    </w:rPr>
                    <w:t>10</w:t>
                  </w:r>
                </w:p>
              </w:tc>
              <w:tc>
                <w:tcPr>
                  <w:tcW w:w="45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sz w:val="18"/>
                      <w:szCs w:val="18"/>
                      <w:lang w:val="en-US" w:eastAsia="zh-CN"/>
                      <w14:textFill>
                        <w14:solidFill>
                          <w14:schemeClr w14:val="tx1">
                            <w14:lumMod w14:val="95000"/>
                            <w14:lumOff w14:val="5000"/>
                          </w14:schemeClr>
                        </w14:solidFill>
                      </w14:textFill>
                    </w:rPr>
                  </w:pPr>
                </w:p>
              </w:tc>
            </w:tr>
          </w:tbl>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Times New Roman" w:hAnsi="Times New Roman" w:eastAsiaTheme="minorEastAsia"/>
                <w:b/>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cstheme="minorBidi"/>
                <w:b/>
                <w:bCs/>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1.2</w:t>
            </w:r>
            <w:r>
              <w:rPr>
                <w:rFonts w:hint="eastAsia" w:ascii="Times New Roman" w:hAnsi="Times New Roman" w:eastAsiaTheme="minorEastAsia" w:cstheme="minorBidi"/>
                <w:b/>
                <w:bCs/>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污染物源强核算依据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ascii="Times New Roman" w:hAnsi="Times New Roman"/>
                <w:bCs/>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项目西锅炉房设3台</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t锅炉</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，每台锅炉</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年用天然气8.0万m</w:t>
            </w:r>
            <w:r>
              <w:rPr>
                <w:rFonts w:hint="eastAsia" w:ascii="Times New Roman" w:hAnsi="Times New Roman"/>
                <w:bCs/>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/a，</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锅炉烟气收集后</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分别</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经23m</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排气筒</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DA001、DA002、DA003</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排放</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东锅炉房3台</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t锅炉，1台</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1</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t锅炉</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t锅炉</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年用天然气8.0万m</w:t>
            </w:r>
            <w:r>
              <w:rPr>
                <w:rFonts w:hint="eastAsia" w:ascii="Times New Roman" w:hAnsi="Times New Roman"/>
                <w:bCs/>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/a，1</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t锅炉</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年用天然气2.0万m</w:t>
            </w:r>
            <w:r>
              <w:rPr>
                <w:rFonts w:hint="eastAsia" w:ascii="Times New Roman" w:hAnsi="Times New Roman"/>
                <w:bCs/>
                <w:color w:val="0D0D0D" w:themeColor="text1" w:themeTint="F2"/>
                <w:sz w:val="24"/>
                <w:szCs w:val="24"/>
                <w:vertAlign w:val="superscript"/>
                <w:lang w:val="en-US" w:eastAsia="zh-CN"/>
                <w14:textFill>
                  <w14:solidFill>
                    <w14:schemeClr w14:val="tx1">
                      <w14:lumMod w14:val="95000"/>
                      <w14:lumOff w14:val="5000"/>
                    </w14:schemeClr>
                  </w14:solidFill>
                </w14:textFill>
              </w:rPr>
              <w:t>3</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/a，</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锅炉烟气收集后</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经20m</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排气筒</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DA004、DA005、DA006、DA007</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排放，</w:t>
            </w:r>
            <w:r>
              <w:rPr>
                <w:rFonts w:hint="eastAsia" w:ascii="Times New Roman" w:hAnsi="Times New Roman"/>
                <w:bCs/>
                <w:color w:val="0D0D0D" w:themeColor="text1" w:themeTint="F2"/>
                <w:sz w:val="24"/>
                <w:szCs w:val="24"/>
                <w:lang w:eastAsia="zh-CN"/>
                <w14:textFill>
                  <w14:solidFill>
                    <w14:schemeClr w14:val="tx1">
                      <w14:lumMod w14:val="95000"/>
                      <w14:lumOff w14:val="5000"/>
                    </w14:schemeClr>
                  </w14:solidFill>
                </w14:textFill>
              </w:rPr>
              <w:t>因项目为供暖锅炉，只在供暖期运行，无锅炉实际监测数据，因此本次环评参</w:t>
            </w:r>
            <w:r>
              <w:rPr>
                <w:rFonts w:hint="eastAsia" w:ascii="Times New Roman" w:hAnsi="Times New Roman"/>
                <w:bCs/>
                <w:color w:val="0D0D0D" w:themeColor="text1" w:themeTint="F2"/>
                <w:sz w:val="24"/>
                <w:szCs w:val="24"/>
                <w14:textFill>
                  <w14:solidFill>
                    <w14:schemeClr w14:val="tx1">
                      <w14:lumMod w14:val="95000"/>
                      <w14:lumOff w14:val="5000"/>
                    </w14:schemeClr>
                  </w14:solidFill>
                </w14:textFill>
              </w:rPr>
              <w:t>照《排放源统计调查产排污核算方法和系数手册》4430热力生产与供应行业，燃气锅炉的产排污系数来计算。燃气锅炉产污系数见下表</w:t>
            </w:r>
            <w:r>
              <w:rPr>
                <w:rFonts w:ascii="Times New Roman" w:hAnsi="Times New Roman"/>
                <w:bCs/>
                <w:color w:val="0D0D0D" w:themeColor="text1" w:themeTint="F2"/>
                <w:sz w:val="24"/>
                <w:szCs w:val="24"/>
                <w14:textFill>
                  <w14:solidFill>
                    <w14:schemeClr w14:val="tx1">
                      <w14:lumMod w14:val="95000"/>
                      <w14:lumOff w14:val="5000"/>
                    </w14:schemeClr>
                  </w14:solidFill>
                </w14:textFill>
              </w:rPr>
              <w:t>：</w:t>
            </w:r>
          </w:p>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b w:val="0"/>
                <w:bCs/>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b w:val="0"/>
                <w:bCs/>
                <w:color w:val="0D0D0D" w:themeColor="text1" w:themeTint="F2"/>
                <w:sz w:val="24"/>
                <w:szCs w:val="24"/>
                <w14:textFill>
                  <w14:solidFill>
                    <w14:schemeClr w14:val="tx1">
                      <w14:lumMod w14:val="95000"/>
                      <w14:lumOff w14:val="5000"/>
                    </w14:schemeClr>
                  </w14:solidFill>
                </w14:textFill>
              </w:rPr>
              <w:t>燃气锅炉产污系数见下表。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表</w:t>
            </w:r>
            <w:r>
              <w:rPr>
                <w:rFonts w:hint="eastAsia" w:ascii="Times New Roman" w:hAnsi="Times New Roman" w:cs="Times New Roman"/>
                <w:b/>
                <w:bCs/>
                <w:color w:val="0D0D0D" w:themeColor="text1" w:themeTint="F2"/>
                <w:szCs w:val="21"/>
                <w:lang w:val="en-US" w:eastAsia="zh-CN"/>
                <w14:textFill>
                  <w14:solidFill>
                    <w14:schemeClr w14:val="tx1">
                      <w14:lumMod w14:val="95000"/>
                      <w14:lumOff w14:val="5000"/>
                    </w14:schemeClr>
                  </w14:solidFill>
                </w14:textFill>
              </w:rPr>
              <w:t>4</w:t>
            </w: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w:t>
            </w:r>
            <w:r>
              <w:rPr>
                <w:rFonts w:hint="eastAsia" w:ascii="Times New Roman" w:hAnsi="Times New Roman" w:cs="Times New Roman"/>
                <w:b/>
                <w:bCs/>
                <w:color w:val="0D0D0D" w:themeColor="text1" w:themeTint="F2"/>
                <w:szCs w:val="21"/>
                <w:lang w:val="en-US" w:eastAsia="zh-CN"/>
                <w14:textFill>
                  <w14:solidFill>
                    <w14:schemeClr w14:val="tx1">
                      <w14:lumMod w14:val="95000"/>
                      <w14:lumOff w14:val="5000"/>
                    </w14:schemeClr>
                  </w14:solidFill>
                </w14:textFill>
              </w:rPr>
              <w:t>2</w:t>
            </w: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 xml:space="preserve"> </w:t>
            </w:r>
            <w:r>
              <w:rPr>
                <w:rFonts w:hint="eastAsia" w:ascii="Times New Roman" w:hAnsi="Times New Roman" w:cs="Times New Roman"/>
                <w:b/>
                <w:bCs/>
                <w:color w:val="0D0D0D" w:themeColor="text1" w:themeTint="F2"/>
                <w:szCs w:val="21"/>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工业锅炉（热力生产和供应行业）产排污系数表-燃气工业锅炉</w:t>
            </w:r>
          </w:p>
          <w:tbl>
            <w:tblPr>
              <w:tblStyle w:val="25"/>
              <w:tblW w:w="80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40"/>
              <w:gridCol w:w="884"/>
              <w:gridCol w:w="1516"/>
              <w:gridCol w:w="2466"/>
              <w:gridCol w:w="1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6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产品名称</w:t>
                  </w:r>
                </w:p>
              </w:tc>
              <w:tc>
                <w:tcPr>
                  <w:tcW w:w="84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原料</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名称</w:t>
                  </w:r>
                </w:p>
              </w:tc>
              <w:tc>
                <w:tcPr>
                  <w:tcW w:w="88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工艺名称</w:t>
                  </w:r>
                </w:p>
              </w:tc>
              <w:tc>
                <w:tcPr>
                  <w:tcW w:w="151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污染物指数</w:t>
                  </w:r>
                </w:p>
              </w:tc>
              <w:tc>
                <w:tcPr>
                  <w:tcW w:w="246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单位</w:t>
                  </w:r>
                </w:p>
              </w:tc>
              <w:tc>
                <w:tcPr>
                  <w:tcW w:w="128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产污系数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64"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蒸汽/热水及其他</w:t>
                  </w:r>
                </w:p>
              </w:tc>
              <w:tc>
                <w:tcPr>
                  <w:tcW w:w="840"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天然气</w:t>
                  </w:r>
                </w:p>
              </w:tc>
              <w:tc>
                <w:tcPr>
                  <w:tcW w:w="884"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室燃炉</w:t>
                  </w:r>
                </w:p>
              </w:tc>
              <w:tc>
                <w:tcPr>
                  <w:tcW w:w="151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工业废气量</w:t>
                  </w:r>
                </w:p>
              </w:tc>
              <w:tc>
                <w:tcPr>
                  <w:tcW w:w="246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标立方米/万立方米-原料</w:t>
                  </w:r>
                </w:p>
              </w:tc>
              <w:tc>
                <w:tcPr>
                  <w:tcW w:w="128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107753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6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40"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8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151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二氧化硫</w:t>
                  </w:r>
                </w:p>
              </w:tc>
              <w:tc>
                <w:tcPr>
                  <w:tcW w:w="2466"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千克/万立方米-原料</w:t>
                  </w:r>
                </w:p>
              </w:tc>
              <w:tc>
                <w:tcPr>
                  <w:tcW w:w="128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0.02S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6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40"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8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151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氮氧化物</w:t>
                  </w:r>
                </w:p>
              </w:tc>
              <w:tc>
                <w:tcPr>
                  <w:tcW w:w="2466"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1286"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6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40"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884" w:type="dxa"/>
                  <w:vMerge w:val="continue"/>
                  <w:noWrap w:val="0"/>
                  <w:vAlign w:val="center"/>
                </w:tcPr>
                <w:p>
                  <w:pPr>
                    <w:keepNext w:val="0"/>
                    <w:keepLines w:val="0"/>
                    <w:suppressLineNumbers w:val="0"/>
                    <w:adjustRightInd w:val="0"/>
                    <w:snapToGrid w:val="0"/>
                    <w:spacing w:before="0" w:beforeAutospacing="0" w:after="0" w:afterAutospacing="0"/>
                    <w:ind w:left="0" w:right="0" w:firstLine="420" w:firstLineChars="200"/>
                    <w:jc w:val="cente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p>
              </w:tc>
              <w:tc>
                <w:tcPr>
                  <w:tcW w:w="151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b w:val="0"/>
                      <w:bCs w:val="0"/>
                      <w:color w:val="0D0D0D" w:themeColor="text1" w:themeTint="F2"/>
                      <w:kern w:val="0"/>
                      <w:sz w:val="21"/>
                      <w:szCs w:val="21"/>
                      <w:vertAlign w:val="baseline"/>
                      <w:lang w:eastAsia="zh-CN"/>
                      <w14:textFill>
                        <w14:solidFill>
                          <w14:schemeClr w14:val="tx1">
                            <w14:lumMod w14:val="95000"/>
                            <w14:lumOff w14:val="5000"/>
                          </w14:schemeClr>
                        </w14:solidFill>
                      </w14:textFill>
                    </w:rPr>
                    <w:t>烟尘</w:t>
                  </w:r>
                </w:p>
              </w:tc>
              <w:tc>
                <w:tcPr>
                  <w:tcW w:w="2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毫</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克/立方米-原料</w:t>
                  </w:r>
                </w:p>
              </w:tc>
              <w:tc>
                <w:tcPr>
                  <w:tcW w:w="128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b w:val="0"/>
                      <w:bCs w:val="0"/>
                      <w:color w:val="0D0D0D" w:themeColor="text1" w:themeTint="F2"/>
                      <w:kern w:val="0"/>
                      <w:sz w:val="21"/>
                      <w:szCs w:val="21"/>
                      <w:vertAlign w:val="baseline"/>
                      <w:lang w:val="en-US" w:eastAsia="zh-CN"/>
                      <w14:textFill>
                        <w14:solidFill>
                          <w14:schemeClr w14:val="tx1">
                            <w14:lumMod w14:val="95000"/>
                            <w14:lumOff w14:val="5000"/>
                          </w14:schemeClr>
                        </w14:solidFill>
                      </w14:textFill>
                    </w:rPr>
                    <w:t>103.9</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bCs/>
                <w:color w:val="auto"/>
                <w:sz w:val="24"/>
                <w:szCs w:val="24"/>
                <w:lang w:eastAsia="zh-CN"/>
              </w:rPr>
            </w:pPr>
            <w:r>
              <w:rPr>
                <w:rFonts w:hint="default" w:ascii="Times New Roman" w:hAnsi="Times New Roman" w:cs="Times New Roman"/>
                <w:color w:val="auto"/>
                <w:sz w:val="24"/>
                <w:szCs w:val="24"/>
              </w:rPr>
              <w:t>上表中S是指天然气中的含硫量，单位mg/m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，根据国家标准中</w:t>
            </w:r>
            <w:r>
              <w:rPr>
                <w:rFonts w:hint="eastAsia" w:ascii="Times New Roman" w:hAnsi="Times New Roman" w:cs="Times New Roman"/>
                <w:color w:val="auto"/>
                <w:sz w:val="24"/>
                <w:szCs w:val="24"/>
                <w:lang w:eastAsia="zh-CN"/>
              </w:rPr>
              <w:t>一</w:t>
            </w:r>
            <w:r>
              <w:rPr>
                <w:rFonts w:hint="default" w:ascii="Times New Roman" w:hAnsi="Times New Roman" w:cs="Times New Roman"/>
                <w:color w:val="auto"/>
                <w:sz w:val="24"/>
                <w:szCs w:val="24"/>
              </w:rPr>
              <w:t>类天然气技术指标可知，天然气含硫量按20mg/m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计，</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S取20）。由于《工业污染源产排污系数手册》热力生产和供应行业中无天然气锅炉颗粒物产污系数，烟尘浓度参考《</w:t>
            </w:r>
            <w:r>
              <w:rPr>
                <w:rFonts w:hint="eastAsia" w:ascii="Times New Roman" w:hAnsi="Times New Roman"/>
                <w:bCs/>
                <w:color w:val="auto"/>
                <w:sz w:val="24"/>
                <w:szCs w:val="24"/>
              </w:rPr>
              <w:t>排放源统计调查产排污核算方法和系数手册</w:t>
            </w:r>
            <w:r>
              <w:rPr>
                <w:rFonts w:hint="default" w:ascii="Times New Roman" w:hAnsi="Times New Roman" w:cs="Times New Roman"/>
                <w:color w:val="auto"/>
                <w:sz w:val="24"/>
                <w:szCs w:val="24"/>
              </w:rPr>
              <w:t>》中《火力发电热电联产行业系数手册》天燃气锅炉中颗粒物排</w:t>
            </w:r>
            <w:r>
              <w:rPr>
                <w:rFonts w:hint="eastAsia" w:ascii="Times New Roman" w:hAnsi="Times New Roman" w:cs="Times New Roman"/>
                <w:color w:val="auto"/>
                <w:sz w:val="24"/>
                <w:szCs w:val="24"/>
                <w:lang w:eastAsia="zh-CN"/>
              </w:rPr>
              <w:t>放</w:t>
            </w:r>
            <w:r>
              <w:rPr>
                <w:rFonts w:hint="default" w:ascii="Times New Roman" w:hAnsi="Times New Roman" w:cs="Times New Roman"/>
                <w:color w:val="auto"/>
                <w:sz w:val="24"/>
                <w:szCs w:val="24"/>
              </w:rPr>
              <w:t>系数。</w:t>
            </w:r>
          </w:p>
          <w:p>
            <w:pPr>
              <w:keepNext w:val="0"/>
              <w:keepLines w:val="0"/>
              <w:suppressLineNumbers w:val="0"/>
              <w:tabs>
                <w:tab w:val="left" w:pos="512"/>
              </w:tabs>
              <w:spacing w:before="0" w:beforeAutospacing="0" w:after="0" w:afterAutospacing="0" w:line="360" w:lineRule="auto"/>
              <w:ind w:left="0" w:right="0"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经估算，本项目大气污染物排放情况见下表：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3</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1#供暖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2#供暖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5</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3#供暖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6</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4#供暖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7</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5#供暖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8</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6#供暖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862024</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0.02424</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032</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ascii="Times New Roman" w:hAnsi="Times New Roman" w:cs="Times New Roman"/>
                <w:b/>
                <w:bCs/>
                <w:color w:val="auto"/>
                <w:szCs w:val="21"/>
                <w:lang w:val="en-US" w:eastAsia="zh-CN"/>
              </w:rPr>
              <w:t>4</w:t>
            </w:r>
            <w:r>
              <w:rPr>
                <w:rFonts w:hint="default" w:ascii="Times New Roman" w:hAnsi="Times New Roman" w:cs="Times New Roman"/>
                <w:b/>
                <w:bCs/>
                <w:color w:val="auto"/>
                <w:szCs w:val="21"/>
              </w:rPr>
              <w:t>-</w:t>
            </w:r>
            <w:r>
              <w:rPr>
                <w:rFonts w:hint="eastAsia" w:ascii="Times New Roman" w:hAnsi="Times New Roman" w:cs="Times New Roman"/>
                <w:b/>
                <w:bCs/>
                <w:color w:val="auto"/>
                <w:szCs w:val="21"/>
                <w:lang w:val="en-US" w:eastAsia="zh-CN"/>
              </w:rPr>
              <w:t>9</w:t>
            </w:r>
            <w:r>
              <w:rPr>
                <w:rFonts w:hint="default" w:ascii="Times New Roman" w:hAnsi="Times New Roman" w:cs="Times New Roman"/>
                <w:b/>
                <w:bCs/>
                <w:color w:val="auto"/>
                <w:szCs w:val="21"/>
              </w:rPr>
              <w:t xml:space="preserve">  本项目</w:t>
            </w:r>
            <w:r>
              <w:rPr>
                <w:rFonts w:hint="eastAsia" w:ascii="Times New Roman" w:hAnsi="Times New Roman" w:cs="Times New Roman"/>
                <w:b/>
                <w:bCs/>
                <w:color w:val="auto"/>
                <w:szCs w:val="21"/>
                <w:lang w:val="en-US" w:eastAsia="zh-CN"/>
              </w:rPr>
              <w:t>7#供暖</w:t>
            </w:r>
            <w:r>
              <w:rPr>
                <w:rFonts w:hint="default" w:ascii="Times New Roman" w:hAnsi="Times New Roman" w:cs="Times New Roman"/>
                <w:b/>
                <w:bCs/>
                <w:color w:val="auto"/>
                <w:szCs w:val="21"/>
              </w:rPr>
              <w:t>锅炉大气污染物排放情况一览表</w:t>
            </w:r>
          </w:p>
          <w:tbl>
            <w:tblPr>
              <w:tblStyle w:val="25"/>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625"/>
              <w:gridCol w:w="1358"/>
              <w:gridCol w:w="1316"/>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指  标</w:t>
                  </w:r>
                </w:p>
              </w:tc>
              <w:tc>
                <w:tcPr>
                  <w:tcW w:w="5802"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p>
              </w:tc>
              <w:tc>
                <w:tcPr>
                  <w:tcW w:w="162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烟气量</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NO</w:t>
                  </w:r>
                  <w:r>
                    <w:rPr>
                      <w:rFonts w:hint="eastAsia" w:ascii="Times New Roman" w:hAnsi="Times New Roman"/>
                      <w:bCs/>
                      <w:i/>
                      <w:iCs/>
                      <w:color w:val="auto"/>
                      <w:sz w:val="24"/>
                      <w:szCs w:val="24"/>
                      <w:highlight w:val="none"/>
                      <w:vertAlign w:val="subscript"/>
                    </w:rPr>
                    <w:t>x</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SO</w:t>
                  </w:r>
                  <w:r>
                    <w:rPr>
                      <w:rFonts w:hint="default" w:ascii="Times New Roman" w:hAnsi="Times New Roman" w:cs="Times New Roman"/>
                      <w:b/>
                      <w:bCs/>
                      <w:color w:val="auto"/>
                      <w:szCs w:val="21"/>
                      <w:vertAlign w:val="subscript"/>
                    </w:rPr>
                    <w:t>2</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产生浓度（mg/m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215506</w:t>
                  </w:r>
                  <w:r>
                    <w:rPr>
                      <w:rFonts w:hint="default" w:ascii="Times New Roman" w:hAnsi="Times New Roman" w:cs="Times New Roman"/>
                      <w:color w:val="auto"/>
                      <w:szCs w:val="21"/>
                    </w:rPr>
                    <w:t>Nm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/a</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污染物产生总量（t/a）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0.00606</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008</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28.1</w:t>
                  </w:r>
                </w:p>
              </w:tc>
              <w:tc>
                <w:tcPr>
                  <w:tcW w:w="131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3.71</w:t>
                  </w:r>
                </w:p>
              </w:tc>
              <w:tc>
                <w:tcPr>
                  <w:tcW w:w="150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污染物排放总量（t/a）</w:t>
                  </w:r>
                </w:p>
              </w:tc>
              <w:tc>
                <w:tcPr>
                  <w:tcW w:w="1625" w:type="dxa"/>
                  <w:vMerge w:val="continue"/>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p>
              </w:tc>
              <w:tc>
                <w:tcPr>
                  <w:tcW w:w="135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0.00606</w:t>
                  </w:r>
                </w:p>
              </w:tc>
              <w:tc>
                <w:tcPr>
                  <w:tcW w:w="1316"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0.0</w:t>
                  </w:r>
                  <w:r>
                    <w:rPr>
                      <w:rFonts w:hint="eastAsia" w:ascii="Times New Roman" w:hAnsi="Times New Roman" w:cs="Times New Roman"/>
                      <w:color w:val="auto"/>
                      <w:szCs w:val="21"/>
                      <w:lang w:val="en-US" w:eastAsia="zh-CN"/>
                    </w:rPr>
                    <w:t>008</w:t>
                  </w:r>
                </w:p>
              </w:tc>
              <w:tc>
                <w:tcPr>
                  <w:tcW w:w="1503" w:type="dxa"/>
                  <w:noWrap w:val="0"/>
                  <w:vAlign w:val="center"/>
                </w:tcPr>
                <w:p>
                  <w:pPr>
                    <w:keepNext/>
                    <w:keepLines/>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82" w:type="dxa"/>
                  <w:gridSpan w:val="2"/>
                  <w:noWrap w:val="0"/>
                  <w:vAlign w:val="center"/>
                </w:tcPr>
                <w:p>
                  <w:pPr>
                    <w:keepNext w:val="0"/>
                    <w:keepLines w:val="0"/>
                    <w:suppressLineNumbers w:val="0"/>
                    <w:spacing w:before="0" w:beforeAutospacing="0" w:after="0" w:afterAutospacing="0"/>
                    <w:ind w:left="0" w:right="0" w:firstLine="420" w:firstLineChars="20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35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30</w:t>
                  </w:r>
                </w:p>
              </w:tc>
              <w:tc>
                <w:tcPr>
                  <w:tcW w:w="1316"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20</w:t>
                  </w:r>
                </w:p>
              </w:tc>
              <w:tc>
                <w:tcPr>
                  <w:tcW w:w="1503" w:type="dxa"/>
                  <w:noWrap w:val="0"/>
                  <w:vAlign w:val="center"/>
                </w:tcPr>
                <w:p>
                  <w:pPr>
                    <w:keepNext/>
                    <w:keepLines/>
                    <w:suppressLineNumbers w:val="0"/>
                    <w:spacing w:before="0" w:beforeAutospacing="0" w:after="0" w:afterAutospacing="0"/>
                    <w:ind w:left="0" w:right="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0D0D0D" w:themeColor="text1" w:themeTint="F2"/>
                <w:sz w:val="24"/>
                <w:szCs w:val="24"/>
                <w:highlight w:val="none"/>
                <w:lang w:eastAsia="zh-CN"/>
                <w14:textFill>
                  <w14:solidFill>
                    <w14:schemeClr w14:val="tx1">
                      <w14:lumMod w14:val="95000"/>
                      <w14:lumOff w14:val="5000"/>
                    </w14:schemeClr>
                  </w14:solidFill>
                </w14:textFill>
              </w:rPr>
            </w:pP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本项目西锅炉</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房（</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1~3#供暖锅炉</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经低氮燃烧器后废气</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分别</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经</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23m</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排气筒</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DA001、DA002</w:t>
            </w:r>
            <w:r>
              <w:rPr>
                <w:rFonts w:hint="eastAsia" w:ascii="Times New Roman" w:hAnsi="Times New Roman"/>
                <w:bCs/>
                <w:color w:val="0D0D0D" w:themeColor="text1" w:themeTint="F2"/>
                <w:sz w:val="24"/>
                <w:szCs w:val="24"/>
                <w:lang w:val="en-US" w:eastAsia="zh-CN"/>
                <w14:textFill>
                  <w14:solidFill>
                    <w14:schemeClr w14:val="tx1">
                      <w14:lumMod w14:val="95000"/>
                      <w14:lumOff w14:val="5000"/>
                    </w14:schemeClr>
                  </w14:solidFill>
                </w14:textFill>
              </w:rPr>
              <w:t>、DA003</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排放，</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东</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锅炉</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房（</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4~7#供暖锅炉</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经低氮燃烧器后废气</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分别</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经</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20m</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排气筒</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（DA004、DA005、DA006、DA007）</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排放</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废气中NO</w:t>
            </w:r>
            <w:r>
              <w:rPr>
                <w:rFonts w:hint="eastAsia" w:ascii="Times New Roman" w:hAnsi="Times New Roman"/>
                <w:bCs/>
                <w:i/>
                <w:iCs/>
                <w:color w:val="0D0D0D" w:themeColor="text1" w:themeTint="F2"/>
                <w:sz w:val="24"/>
                <w:szCs w:val="24"/>
                <w:highlight w:val="none"/>
                <w14:textFill>
                  <w14:solidFill>
                    <w14:schemeClr w14:val="tx1">
                      <w14:lumMod w14:val="95000"/>
                      <w14:lumOff w14:val="5000"/>
                    </w14:schemeClr>
                  </w14:solidFill>
                </w14:textFill>
              </w:rPr>
              <w:t>x</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的排放浓度约为</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28.1</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mg/m</w:t>
            </w:r>
            <w:r>
              <w:rPr>
                <w:rFonts w:hint="default" w:ascii="Times New Roman" w:hAnsi="Times New Roman" w:cs="Times New Roman"/>
                <w:b w:val="0"/>
                <w:bCs/>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，SO</w:t>
            </w:r>
            <w:r>
              <w:rPr>
                <w:rFonts w:hint="default" w:ascii="Times New Roman" w:hAnsi="Times New Roman" w:cs="Times New Roman"/>
                <w:b w:val="0"/>
                <w:bCs/>
                <w:color w:val="0D0D0D" w:themeColor="text1" w:themeTint="F2"/>
                <w:sz w:val="24"/>
                <w:szCs w:val="24"/>
                <w:vertAlign w:val="subscript"/>
                <w:lang w:eastAsia="zh-CN"/>
                <w14:textFill>
                  <w14:solidFill>
                    <w14:schemeClr w14:val="tx1">
                      <w14:lumMod w14:val="95000"/>
                      <w14:lumOff w14:val="5000"/>
                    </w14:schemeClr>
                  </w14:solidFill>
                </w14:textFill>
              </w:rPr>
              <w:t>2</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的排放浓度约为</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3.71</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mg/m</w:t>
            </w:r>
            <w:r>
              <w:rPr>
                <w:rFonts w:hint="default" w:ascii="Times New Roman" w:hAnsi="Times New Roman" w:cs="Times New Roman"/>
                <w:b w:val="0"/>
                <w:bCs/>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，颗粒物的排放浓度约为</w:t>
            </w:r>
            <w:r>
              <w:rPr>
                <w:rFonts w:hint="eastAsia" w:ascii="Times New Roman" w:hAnsi="Times New Roman" w:cs="Times New Roman"/>
                <w:b w:val="0"/>
                <w:bCs/>
                <w:color w:val="0D0D0D" w:themeColor="text1" w:themeTint="F2"/>
                <w:sz w:val="24"/>
                <w:szCs w:val="24"/>
                <w:lang w:val="en-US" w:eastAsia="zh-CN"/>
                <w14:textFill>
                  <w14:solidFill>
                    <w14:schemeClr w14:val="tx1">
                      <w14:lumMod w14:val="95000"/>
                      <w14:lumOff w14:val="5000"/>
                    </w14:schemeClr>
                  </w14:solidFill>
                </w14:textFill>
              </w:rPr>
              <w:t>9.6</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mg/m</w:t>
            </w:r>
            <w:r>
              <w:rPr>
                <w:rFonts w:hint="default" w:ascii="Times New Roman" w:hAnsi="Times New Roman" w:cs="Times New Roman"/>
                <w:b w:val="0"/>
                <w:bCs/>
                <w:color w:val="0D0D0D" w:themeColor="text1" w:themeTint="F2"/>
                <w:sz w:val="24"/>
                <w:szCs w:val="24"/>
                <w:vertAlign w:val="superscript"/>
                <w:lang w:eastAsia="zh-CN"/>
                <w14:textFill>
                  <w14:solidFill>
                    <w14:schemeClr w14:val="tx1">
                      <w14:lumMod w14:val="95000"/>
                      <w14:lumOff w14:val="5000"/>
                    </w14:schemeClr>
                  </w14:solidFill>
                </w14:textFill>
              </w:rPr>
              <w:t>3</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，污染物浓度可达到《锅炉大气污染物排放标准》（DB61/1226-2018）表3燃气锅炉排放限值中的标准限值要求</w:t>
            </w:r>
            <w:r>
              <w:rPr>
                <w:rFonts w:hint="eastAsia"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和《西安市大气污染治理专项行动方案（2023—2027）》中氮氧化物浓度控制标准</w:t>
            </w:r>
            <w:r>
              <w:rPr>
                <w:rFonts w:hint="default" w:ascii="Times New Roman" w:hAnsi="Times New Roman" w:cs="Times New Roman"/>
                <w:b w:val="0"/>
                <w:bCs/>
                <w:color w:val="0D0D0D" w:themeColor="text1" w:themeTint="F2"/>
                <w:sz w:val="24"/>
                <w:szCs w:val="24"/>
                <w:lang w:eastAsia="zh-CN"/>
                <w14:textFill>
                  <w14:solidFill>
                    <w14:schemeClr w14:val="tx1">
                      <w14:lumMod w14:val="95000"/>
                      <w14:lumOff w14:val="5000"/>
                    </w14:schemeClr>
                  </w14:solidFill>
                </w14:textFill>
              </w:rPr>
              <w:t>，对周围环境的影响较小。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0D0D0D" w:themeColor="text1" w:themeTint="F2"/>
                <w:sz w:val="24"/>
                <w:szCs w:val="24"/>
                <w:lang w:eastAsia="zh-CN"/>
                <w14:textFill>
                  <w14:solidFill>
                    <w14:schemeClr w14:val="tx1">
                      <w14:lumMod w14:val="95000"/>
                      <w14:lumOff w14:val="5000"/>
                    </w14:schemeClr>
                  </w14:solidFill>
                </w14:textFill>
              </w:rPr>
            </w:pPr>
            <w:r>
              <w:rPr>
                <w:rFonts w:hint="eastAsia" w:ascii="Times New Roman" w:hAnsi="Times New Roman" w:eastAsia="宋体" w:cs="Times New Roman"/>
                <w:b/>
                <w:bCs/>
                <w:color w:val="0D0D0D" w:themeColor="text1" w:themeTint="F2"/>
                <w:sz w:val="24"/>
                <w:szCs w:val="24"/>
                <w:lang w:val="en-US" w:eastAsia="zh-CN"/>
                <w14:textFill>
                  <w14:solidFill>
                    <w14:schemeClr w14:val="tx1">
                      <w14:lumMod w14:val="95000"/>
                      <w14:lumOff w14:val="5000"/>
                    </w14:schemeClr>
                  </w14:solidFill>
                </w14:textFill>
              </w:rPr>
              <w:t>1.3</w:t>
            </w:r>
            <w:r>
              <w:rPr>
                <w:rFonts w:hint="default" w:ascii="Times New Roman" w:hAnsi="Times New Roman" w:eastAsia="宋体" w:cs="Times New Roman"/>
                <w:b/>
                <w:bCs/>
                <w:color w:val="0D0D0D" w:themeColor="text1" w:themeTint="F2"/>
                <w:sz w:val="24"/>
                <w:szCs w:val="24"/>
                <w:lang w:val="en-US" w:eastAsia="zh-CN"/>
                <w14:textFill>
                  <w14:solidFill>
                    <w14:schemeClr w14:val="tx1">
                      <w14:lumMod w14:val="95000"/>
                      <w14:lumOff w14:val="5000"/>
                    </w14:schemeClr>
                  </w14:solidFill>
                </w14:textFill>
              </w:rPr>
              <w:t>废气</w:t>
            </w:r>
            <w:r>
              <w:rPr>
                <w:rFonts w:hint="default" w:ascii="Times New Roman" w:hAnsi="Times New Roman" w:eastAsia="宋体" w:cs="Times New Roman"/>
                <w:b/>
                <w:bCs/>
                <w:color w:val="0D0D0D" w:themeColor="text1" w:themeTint="F2"/>
                <w:sz w:val="24"/>
                <w:szCs w:val="24"/>
                <w:lang w:eastAsia="zh-CN"/>
                <w14:textFill>
                  <w14:solidFill>
                    <w14:schemeClr w14:val="tx1">
                      <w14:lumMod w14:val="95000"/>
                      <w14:lumOff w14:val="5000"/>
                    </w14:schemeClr>
                  </w14:solidFill>
                </w14:textFill>
              </w:rPr>
              <w:t>监测要求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rPr>
              <w:t>依据《排污单位自行监测技术指南</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火力发电及锅炉》（HJ</w:t>
            </w:r>
            <w:r>
              <w:rPr>
                <w:rFonts w:hint="eastAsia" w:ascii="Times New Roman" w:hAnsi="Times New Roman" w:eastAsia="宋体" w:cs="Times New Roman"/>
                <w:color w:val="auto"/>
                <w:sz w:val="24"/>
                <w:szCs w:val="24"/>
                <w:lang w:val="en-US" w:eastAsia="zh-CN"/>
              </w:rPr>
              <w:t>820</w:t>
            </w:r>
            <w:r>
              <w:rPr>
                <w:rFonts w:hint="default" w:ascii="Times New Roman" w:hAnsi="Times New Roman" w:eastAsia="宋体" w:cs="Times New Roman"/>
                <w:color w:val="auto"/>
                <w:sz w:val="24"/>
                <w:szCs w:val="24"/>
              </w:rPr>
              <w:t>-201</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、《排污许可证申请与核发技术规范 锅炉》</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HJ953—2018</w:t>
            </w:r>
            <w:r>
              <w:rPr>
                <w:rFonts w:hint="default" w:ascii="Times New Roman" w:hAnsi="Times New Roman" w:eastAsia="宋体" w:cs="Times New Roman"/>
                <w:color w:val="auto"/>
                <w:sz w:val="24"/>
                <w:szCs w:val="24"/>
              </w:rPr>
              <w:t>）和项目内容、企业实际情况，制定相应的监测方案</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废气</w:t>
            </w:r>
            <w:r>
              <w:rPr>
                <w:rFonts w:hint="default" w:ascii="Times New Roman" w:hAnsi="Times New Roman" w:eastAsia="宋体" w:cs="Times New Roman"/>
                <w:color w:val="auto"/>
                <w:sz w:val="24"/>
                <w:szCs w:val="24"/>
              </w:rPr>
              <w:t>监测计划具体如表</w:t>
            </w:r>
            <w:r>
              <w:rPr>
                <w:rFonts w:hint="eastAsia" w:ascii="Times New Roman" w:hAnsi="Times New Roman" w:eastAsia="宋体" w:cs="Times New Roman"/>
                <w:color w:val="auto"/>
                <w:sz w:val="24"/>
                <w:szCs w:val="24"/>
                <w:lang w:val="en-US" w:eastAsia="zh-CN"/>
              </w:rPr>
              <w:t>4-10</w:t>
            </w:r>
            <w:r>
              <w:rPr>
                <w:rFonts w:hint="default" w:ascii="Times New Roman" w:hAnsi="Times New Roman" w:eastAsia="宋体" w:cs="Times New Roman"/>
                <w:color w:val="auto"/>
                <w:sz w:val="24"/>
                <w:szCs w:val="24"/>
              </w:rPr>
              <w:t>所示。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表</w:t>
            </w:r>
            <w:r>
              <w:rPr>
                <w:rFonts w:hint="eastAsia" w:ascii="Times New Roman" w:hAnsi="Times New Roman" w:eastAsia="宋体" w:cs="Times New Roman"/>
                <w:b/>
                <w:bCs/>
                <w:color w:val="auto"/>
                <w:sz w:val="21"/>
                <w:szCs w:val="21"/>
                <w:lang w:val="en-US" w:eastAsia="zh-CN"/>
              </w:rPr>
              <w:t>4-10</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eastAsia="zh-CN"/>
              </w:rPr>
              <w:t>废气常规</w:t>
            </w:r>
            <w:r>
              <w:rPr>
                <w:rFonts w:hint="default" w:ascii="Times New Roman" w:hAnsi="Times New Roman" w:eastAsia="宋体" w:cs="Times New Roman"/>
                <w:b/>
                <w:bCs/>
                <w:color w:val="auto"/>
                <w:sz w:val="21"/>
                <w:szCs w:val="21"/>
              </w:rPr>
              <w:t>监测计划表</w:t>
            </w:r>
          </w:p>
          <w:tbl>
            <w:tblPr>
              <w:tblStyle w:val="25"/>
              <w:tblW w:w="80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76"/>
              <w:gridCol w:w="1036"/>
              <w:gridCol w:w="1243"/>
              <w:gridCol w:w="754"/>
              <w:gridCol w:w="1036"/>
              <w:gridCol w:w="2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2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b/>
                      <w:bCs/>
                      <w:color w:val="auto"/>
                      <w:szCs w:val="21"/>
                      <w:lang w:eastAsia="zh-CN"/>
                    </w:rPr>
                  </w:pPr>
                  <w:r>
                    <w:rPr>
                      <w:rFonts w:hint="eastAsia" w:ascii="Times New Roman" w:hAnsi="Times New Roman" w:cs="Times New Roman"/>
                      <w:b/>
                      <w:bCs/>
                      <w:color w:val="auto"/>
                      <w:szCs w:val="21"/>
                      <w:lang w:eastAsia="zh-CN"/>
                    </w:rPr>
                    <w:t>类别</w:t>
                  </w:r>
                </w:p>
              </w:tc>
              <w:tc>
                <w:tcPr>
                  <w:tcW w:w="97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b/>
                      <w:bCs/>
                      <w:color w:val="auto"/>
                      <w:kern w:val="2"/>
                      <w:sz w:val="21"/>
                      <w:szCs w:val="21"/>
                      <w:lang w:val="en-US" w:eastAsia="zh-CN" w:bidi="ar-SA"/>
                    </w:rPr>
                  </w:pPr>
                  <w:r>
                    <w:rPr>
                      <w:rFonts w:hint="default" w:ascii="Times New Roman" w:hAnsi="Times New Roman" w:cs="Times New Roman"/>
                      <w:b/>
                      <w:bCs/>
                      <w:color w:val="auto"/>
                      <w:szCs w:val="21"/>
                    </w:rPr>
                    <w:t>污染源名称</w:t>
                  </w:r>
                </w:p>
              </w:tc>
              <w:tc>
                <w:tcPr>
                  <w:tcW w:w="10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监测项目</w:t>
                  </w:r>
                </w:p>
              </w:tc>
              <w:tc>
                <w:tcPr>
                  <w:tcW w:w="124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监测点位置</w:t>
                  </w:r>
                </w:p>
              </w:tc>
              <w:tc>
                <w:tcPr>
                  <w:tcW w:w="75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监测点数</w:t>
                  </w:r>
                </w:p>
              </w:tc>
              <w:tc>
                <w:tcPr>
                  <w:tcW w:w="10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监测频率</w:t>
                  </w:r>
                </w:p>
              </w:tc>
              <w:tc>
                <w:tcPr>
                  <w:tcW w:w="248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25"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有组织废气</w:t>
                  </w:r>
                </w:p>
              </w:tc>
              <w:tc>
                <w:tcPr>
                  <w:tcW w:w="976"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auto"/>
                      <w:kern w:val="2"/>
                      <w:sz w:val="21"/>
                      <w:szCs w:val="24"/>
                      <w:lang w:val="en-US" w:eastAsia="zh-CN" w:bidi="ar-SA"/>
                    </w:rPr>
                  </w:pPr>
                  <w:r>
                    <w:rPr>
                      <w:rFonts w:hint="default" w:ascii="Times New Roman" w:hAnsi="Times New Roman" w:cs="Times New Roman"/>
                      <w:color w:val="auto"/>
                      <w:szCs w:val="21"/>
                    </w:rPr>
                    <w:t>锅炉</w:t>
                  </w:r>
                  <w:r>
                    <w:rPr>
                      <w:rFonts w:hint="eastAsia" w:ascii="Times New Roman" w:hAnsi="Times New Roman" w:cs="Times New Roman"/>
                      <w:color w:val="auto"/>
                      <w:szCs w:val="21"/>
                      <w:lang w:eastAsia="zh-CN"/>
                    </w:rPr>
                    <w:t>烟气</w:t>
                  </w:r>
                </w:p>
              </w:tc>
              <w:tc>
                <w:tcPr>
                  <w:tcW w:w="10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NO</w:t>
                  </w:r>
                  <w:r>
                    <w:rPr>
                      <w:rFonts w:hint="default" w:ascii="Times New Roman" w:hAnsi="Times New Roman" w:cs="Times New Roman"/>
                      <w:color w:val="auto"/>
                      <w:szCs w:val="21"/>
                      <w:vertAlign w:val="subscript"/>
                    </w:rPr>
                    <w:t>X</w:t>
                  </w:r>
                </w:p>
              </w:tc>
              <w:tc>
                <w:tcPr>
                  <w:tcW w:w="1243"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auto"/>
                      <w:szCs w:val="21"/>
                      <w:lang w:eastAsia="zh-CN"/>
                    </w:rPr>
                  </w:pPr>
                  <w:r>
                    <w:rPr>
                      <w:rFonts w:hint="default" w:ascii="Times New Roman" w:hAnsi="Times New Roman" w:cs="Times New Roman"/>
                      <w:color w:val="auto"/>
                      <w:szCs w:val="21"/>
                    </w:rPr>
                    <w:t>排气筒</w:t>
                  </w:r>
                </w:p>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出口</w:t>
                  </w:r>
                </w:p>
              </w:tc>
              <w:tc>
                <w:tcPr>
                  <w:tcW w:w="754"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rPr>
                    <w:t>个</w:t>
                  </w:r>
                </w:p>
              </w:tc>
              <w:tc>
                <w:tcPr>
                  <w:tcW w:w="103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auto"/>
                      <w:szCs w:val="21"/>
                      <w:lang w:eastAsia="zh-CN"/>
                    </w:rPr>
                  </w:pPr>
                  <w:r>
                    <w:rPr>
                      <w:rFonts w:hint="default" w:ascii="Times New Roman" w:hAnsi="Times New Roman" w:cs="Times New Roman"/>
                      <w:color w:val="auto"/>
                      <w:szCs w:val="21"/>
                    </w:rPr>
                    <w:t>1次/</w:t>
                  </w:r>
                  <w:r>
                    <w:rPr>
                      <w:rFonts w:hint="eastAsia" w:ascii="Times New Roman" w:hAnsi="Times New Roman" w:cs="Times New Roman"/>
                      <w:color w:val="auto"/>
                      <w:szCs w:val="21"/>
                      <w:lang w:eastAsia="zh-CN"/>
                    </w:rPr>
                    <w:t>月</w:t>
                  </w:r>
                </w:p>
              </w:tc>
              <w:tc>
                <w:tcPr>
                  <w:tcW w:w="2487"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《锅炉大气污染物排放标准》（DB61/1226-2018）表3燃气锅炉排放限值中的标准限值要求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976"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p>
              </w:tc>
              <w:tc>
                <w:tcPr>
                  <w:tcW w:w="10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Cs w:val="21"/>
                      <w:vertAlign w:val="subscript"/>
                    </w:rPr>
                    <w:t>2</w:t>
                  </w:r>
                </w:p>
              </w:tc>
              <w:tc>
                <w:tcPr>
                  <w:tcW w:w="124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75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103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1次/采暖期</w:t>
                  </w:r>
                </w:p>
              </w:tc>
              <w:tc>
                <w:tcPr>
                  <w:tcW w:w="2487"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2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976"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kern w:val="2"/>
                      <w:sz w:val="21"/>
                      <w:szCs w:val="21"/>
                      <w:lang w:val="en-US" w:eastAsia="zh-CN" w:bidi="ar-SA"/>
                    </w:rPr>
                  </w:pPr>
                </w:p>
              </w:tc>
              <w:tc>
                <w:tcPr>
                  <w:tcW w:w="10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24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75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103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2487"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25" w:type="dxa"/>
                  <w:vMerge w:val="continue"/>
                  <w:noWrap w:val="0"/>
                  <w:vAlign w:val="center"/>
                </w:tcPr>
                <w:p>
                  <w:pPr>
                    <w:keepNext w:val="0"/>
                    <w:keepLines w:val="0"/>
                    <w:suppressLineNumbers w:val="0"/>
                    <w:spacing w:before="0" w:beforeAutospacing="0" w:after="0" w:afterAutospacing="0"/>
                    <w:ind w:left="0" w:right="0"/>
                    <w:jc w:val="center"/>
                    <w:rPr>
                      <w:color w:val="auto"/>
                    </w:rPr>
                  </w:pPr>
                </w:p>
              </w:tc>
              <w:tc>
                <w:tcPr>
                  <w:tcW w:w="976" w:type="dxa"/>
                  <w:vMerge w:val="continue"/>
                  <w:noWrap w:val="0"/>
                  <w:vAlign w:val="center"/>
                </w:tcPr>
                <w:p>
                  <w:pPr>
                    <w:keepNext w:val="0"/>
                    <w:keepLines w:val="0"/>
                    <w:suppressLineNumbers w:val="0"/>
                    <w:spacing w:before="0" w:beforeAutospacing="0" w:after="0" w:afterAutospacing="0"/>
                    <w:ind w:left="0" w:right="0"/>
                    <w:jc w:val="center"/>
                    <w:rPr>
                      <w:color w:val="auto"/>
                    </w:rPr>
                  </w:pPr>
                </w:p>
              </w:tc>
              <w:tc>
                <w:tcPr>
                  <w:tcW w:w="103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val="en-US" w:eastAsia="zh-CN"/>
                    </w:rPr>
                    <w:t>烟气黑度</w:t>
                  </w:r>
                </w:p>
              </w:tc>
              <w:tc>
                <w:tcPr>
                  <w:tcW w:w="124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75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1036"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248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eastAsia="宋体"/>
                      <w:color w:val="auto"/>
                      <w:sz w:val="21"/>
                      <w:szCs w:val="21"/>
                      <w:lang w:val="en-US" w:eastAsia="zh-CN"/>
                    </w:rPr>
                    <w:t>《</w:t>
                  </w:r>
                  <w:r>
                    <w:rPr>
                      <w:rFonts w:hint="eastAsia" w:ascii="Times New Roman" w:hAnsi="宋体" w:eastAsia="宋体"/>
                      <w:color w:val="auto"/>
                      <w:sz w:val="21"/>
                      <w:szCs w:val="21"/>
                      <w:lang w:val="en-US" w:eastAsia="zh-CN"/>
                    </w:rPr>
                    <w:t>锅炉大气污染物排放标准</w:t>
                  </w:r>
                  <w:r>
                    <w:rPr>
                      <w:rFonts w:hint="eastAsia" w:ascii="Times New Roman" w:eastAsia="宋体"/>
                      <w:color w:val="auto"/>
                      <w:sz w:val="21"/>
                      <w:szCs w:val="21"/>
                      <w:lang w:val="en-US" w:eastAsia="zh-CN"/>
                    </w:rPr>
                    <w:t>》（</w:t>
                  </w:r>
                  <w:r>
                    <w:rPr>
                      <w:rFonts w:hint="eastAsia" w:ascii="Times New Roman" w:hAnsi="宋体" w:eastAsia="宋体"/>
                      <w:color w:val="auto"/>
                      <w:sz w:val="21"/>
                      <w:szCs w:val="21"/>
                      <w:lang w:val="en-US" w:eastAsia="zh-CN"/>
                    </w:rPr>
                    <w:t>GB 13271-2014</w:t>
                  </w:r>
                  <w:r>
                    <w:rPr>
                      <w:rFonts w:hint="eastAsia" w:ascii="Times New Roman" w:eastAsia="宋体"/>
                      <w:color w:val="auto"/>
                      <w:sz w:val="21"/>
                      <w:szCs w:val="21"/>
                      <w:lang w:val="en-US" w:eastAsia="zh-CN"/>
                    </w:rPr>
                    <w:t>）</w:t>
                  </w:r>
                </w:p>
              </w:tc>
            </w:tr>
          </w:tbl>
          <w:p>
            <w:pPr>
              <w:keepNext w:val="0"/>
              <w:keepLines w:val="0"/>
              <w:suppressLineNumbers w:val="0"/>
              <w:tabs>
                <w:tab w:val="left" w:pos="1294"/>
              </w:tabs>
              <w:spacing w:before="0" w:beforeAutospacing="0" w:after="0" w:afterAutospacing="0" w:line="360" w:lineRule="auto"/>
              <w:ind w:left="0" w:right="0" w:firstLine="482" w:firstLineChars="200"/>
              <w:rPr>
                <w:rFonts w:hint="eastAsia" w:ascii="Times New Roman" w:hAnsi="Times New Roman"/>
                <w:b/>
                <w:bCs w:val="0"/>
                <w:color w:val="auto"/>
                <w:sz w:val="24"/>
                <w:szCs w:val="24"/>
                <w:highlight w:val="none"/>
                <w:lang w:val="en-US" w:eastAsia="zh-CN"/>
              </w:rPr>
            </w:pPr>
            <w:r>
              <w:rPr>
                <w:rFonts w:hint="eastAsia" w:ascii="Times New Roman" w:hAnsi="Times New Roman"/>
                <w:b/>
                <w:bCs w:val="0"/>
                <w:color w:val="auto"/>
                <w:sz w:val="24"/>
                <w:szCs w:val="24"/>
                <w:highlight w:val="none"/>
                <w:lang w:val="en-US" w:eastAsia="zh-CN"/>
              </w:rPr>
              <w:t>1.4</w:t>
            </w:r>
            <w:r>
              <w:rPr>
                <w:rFonts w:hint="eastAsia" w:ascii="Times New Roman" w:hAnsi="Times New Roman"/>
                <w:b/>
                <w:bCs w:val="0"/>
                <w:color w:val="auto"/>
                <w:sz w:val="24"/>
                <w:szCs w:val="24"/>
                <w:highlight w:val="none"/>
              </w:rPr>
              <w:t>排气筒高度设置的合理性</w:t>
            </w:r>
            <w:r>
              <w:rPr>
                <w:rFonts w:hint="eastAsia" w:ascii="Times New Roman" w:hAnsi="Times New Roman"/>
                <w:b/>
                <w:bCs w:val="0"/>
                <w:color w:val="auto"/>
                <w:sz w:val="24"/>
                <w:szCs w:val="24"/>
                <w:highlight w:val="none"/>
                <w:lang w:eastAsia="zh-CN"/>
              </w:rPr>
              <w:t>分析：</w:t>
            </w:r>
          </w:p>
          <w:p>
            <w:pPr>
              <w:pStyle w:val="8"/>
              <w:keepNext/>
              <w:keepLines/>
              <w:pageBreakBefore w:val="0"/>
              <w:widowControl w:val="0"/>
              <w:suppressLineNumbers w:val="0"/>
              <w:kinsoku/>
              <w:wordWrap/>
              <w:overflowPunct/>
              <w:topLinePunct w:val="0"/>
              <w:autoSpaceDE/>
              <w:autoSpaceDN/>
              <w:bidi w:val="0"/>
              <w:adjustRightInd/>
              <w:snapToGrid/>
              <w:spacing w:before="0" w:beforeLines="0" w:beforeAutospacing="0" w:after="0" w:afterAutospacing="0"/>
              <w:ind w:left="0" w:right="0" w:firstLine="480" w:firstLineChars="200"/>
              <w:textAlignment w:val="baseline"/>
              <w:rPr>
                <w:rFonts w:hint="default" w:ascii="Times New Roman" w:hAnsi="Times New Roman"/>
                <w:b/>
                <w:bCs w:val="0"/>
                <w:color w:val="auto"/>
                <w:sz w:val="24"/>
                <w:szCs w:val="24"/>
                <w:highlight w:val="none"/>
                <w:lang w:val="en-US"/>
              </w:rPr>
            </w:pPr>
            <w:r>
              <w:rPr>
                <w:rFonts w:hint="default" w:ascii="Times New Roman" w:hAnsi="Times New Roman" w:eastAsia="宋体" w:cs="Times New Roman"/>
                <w:b w:val="0"/>
                <w:snapToGrid/>
                <w:color w:val="auto"/>
                <w:spacing w:val="0"/>
                <w:kern w:val="2"/>
                <w:sz w:val="24"/>
                <w:szCs w:val="24"/>
                <w:lang w:val="en-US" w:eastAsia="zh-CN" w:bidi="ar-SA"/>
              </w:rPr>
              <w:t>根据《锅炉大气污染物排放标准》（GB13271-2014）</w:t>
            </w:r>
            <w:r>
              <w:rPr>
                <w:rFonts w:hint="eastAsia" w:ascii="Times New Roman" w:hAnsi="Times New Roman" w:eastAsia="宋体" w:cs="Times New Roman"/>
                <w:b w:val="0"/>
                <w:snapToGrid/>
                <w:color w:val="auto"/>
                <w:spacing w:val="0"/>
                <w:kern w:val="2"/>
                <w:sz w:val="24"/>
                <w:szCs w:val="24"/>
                <w:lang w:val="en-US" w:eastAsia="zh-CN" w:bidi="ar-SA"/>
              </w:rPr>
              <w:t>“新建锅炉房的烟囱周围半径200m距离内有建筑物时，其烟囱应高出最高建筑物3m以上”；本项目属于新建锅炉房，1#~3#供暖锅炉周围半径200m距离内最高建筑物为17m，现状锅炉已建排气筒高度为8m，环评要求在锅炉运行前锅炉烟囱高度应增加至20m；4#~7#供暖锅炉周围半径200m距离内最高建筑物为20m，现状锅炉已建排气筒高度为8m，环评要求在锅炉运行前锅炉烟囱高度应增加至23m。</w:t>
            </w:r>
          </w:p>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Times New Roman" w:hAnsi="Times New Roman" w:eastAsiaTheme="minorEastAsia"/>
                <w:b/>
                <w:bCs w:val="0"/>
                <w:color w:val="0D0D0D" w:themeColor="text1" w:themeTint="F2"/>
                <w:sz w:val="24"/>
                <w:szCs w:val="24"/>
                <w:highlight w:val="none"/>
                <w:lang w:eastAsia="zh-CN"/>
                <w14:textFill>
                  <w14:solidFill>
                    <w14:schemeClr w14:val="tx1">
                      <w14:lumMod w14:val="95000"/>
                      <w14:lumOff w14:val="5000"/>
                    </w14:schemeClr>
                  </w14:solidFill>
                </w14:textFill>
              </w:rPr>
            </w:pPr>
            <w:r>
              <w:rPr>
                <w:rFonts w:ascii="Times New Roman" w:hAnsi="Times New Roman"/>
                <w:b/>
                <w:bCs w:val="0"/>
                <w:color w:val="0D0D0D" w:themeColor="text1" w:themeTint="F2"/>
                <w:sz w:val="24"/>
                <w:szCs w:val="24"/>
                <w:highlight w:val="none"/>
                <w14:textFill>
                  <w14:solidFill>
                    <w14:schemeClr w14:val="tx1">
                      <w14:lumMod w14:val="95000"/>
                      <w14:lumOff w14:val="5000"/>
                    </w14:schemeClr>
                  </w14:solidFill>
                </w14:textFill>
              </w:rPr>
              <w:t>2、</w:t>
            </w:r>
            <w:r>
              <w:rPr>
                <w:rFonts w:hint="eastAsia" w:ascii="Times New Roman" w:hAnsi="Times New Roman"/>
                <w:b/>
                <w:bCs w:val="0"/>
                <w:color w:val="0D0D0D" w:themeColor="text1" w:themeTint="F2"/>
                <w:sz w:val="24"/>
                <w:szCs w:val="24"/>
                <w:highlight w:val="none"/>
                <w:lang w:eastAsia="zh-CN"/>
                <w14:textFill>
                  <w14:solidFill>
                    <w14:schemeClr w14:val="tx1">
                      <w14:lumMod w14:val="95000"/>
                      <w14:lumOff w14:val="5000"/>
                    </w14:schemeClr>
                  </w14:solidFill>
                </w14:textFill>
              </w:rPr>
              <w:t>水环境影响</w:t>
            </w:r>
            <w:r>
              <w:rPr>
                <w:rFonts w:hint="default"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分析</w:t>
            </w:r>
          </w:p>
          <w:p>
            <w:pPr>
              <w:keepNext w:val="0"/>
              <w:keepLines w:val="0"/>
              <w:suppressLineNumbers w:val="0"/>
              <w:spacing w:before="0" w:beforeAutospacing="0" w:after="0" w:afterAutospacing="0" w:line="360" w:lineRule="auto"/>
              <w:ind w:left="0" w:right="0" w:firstLine="480"/>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ascii="Times New Roman" w:hAnsi="Times New Roman"/>
                <w:b/>
                <w:bCs/>
                <w:color w:val="0D0D0D" w:themeColor="text1" w:themeTint="F2"/>
                <w:sz w:val="24"/>
                <w:szCs w:val="24"/>
                <w:highlight w:val="none"/>
                <w:lang w:val="en-US" w:eastAsia="zh-CN"/>
                <w14:textFill>
                  <w14:solidFill>
                    <w14:schemeClr w14:val="tx1">
                      <w14:lumMod w14:val="95000"/>
                      <w14:lumOff w14:val="5000"/>
                    </w14:schemeClr>
                  </w14:solidFill>
                </w14:textFill>
              </w:rPr>
              <w:t>2.1</w:t>
            </w:r>
            <w:r>
              <w:rPr>
                <w:rFonts w:hint="eastAsia" w:ascii="Times New Roman" w:hAnsi="Times New Roman"/>
                <w:b/>
                <w:bCs/>
                <w:color w:val="0D0D0D" w:themeColor="text1" w:themeTint="F2"/>
                <w:sz w:val="24"/>
                <w:szCs w:val="24"/>
                <w:highlight w:val="none"/>
                <w:lang w:eastAsia="zh-CN"/>
                <w14:textFill>
                  <w14:solidFill>
                    <w14:schemeClr w14:val="tx1">
                      <w14:lumMod w14:val="95000"/>
                      <w14:lumOff w14:val="5000"/>
                    </w14:schemeClr>
                  </w14:solidFill>
                </w14:textFill>
              </w:rPr>
              <w:t>废水排放源强</w:t>
            </w:r>
          </w:p>
          <w:p>
            <w:pPr>
              <w:pStyle w:val="38"/>
              <w:keepNext w:val="0"/>
              <w:keepLines w:val="0"/>
              <w:suppressLineNumbers w:val="0"/>
              <w:spacing w:before="0" w:beforeAutospacing="0" w:after="0" w:afterAutospacing="0" w:line="360" w:lineRule="auto"/>
              <w:ind w:left="0" w:right="0" w:firstLine="480" w:firstLineChars="200"/>
              <w:rPr>
                <w:rFonts w:ascii="Times New Roman" w:hAnsi="Times New Roman"/>
                <w:b w:val="0"/>
                <w:color w:val="0D0D0D" w:themeColor="text1" w:themeTint="F2"/>
                <w:sz w:val="24"/>
                <w:szCs w:val="24"/>
                <w:highlight w:val="none"/>
                <w14:textFill>
                  <w14:solidFill>
                    <w14:schemeClr w14:val="tx1">
                      <w14:lumMod w14:val="95000"/>
                      <w14:lumOff w14:val="5000"/>
                    </w14:schemeClr>
                  </w14:solidFill>
                </w14:textFill>
              </w:rPr>
            </w:pPr>
            <w:r>
              <w:rPr>
                <w:rFonts w:hint="default" w:ascii="Times New Roman" w:hAnsi="Times New Roman" w:eastAsia="宋体" w:cs="Times New Roman"/>
                <w:b w:val="0"/>
                <w:bCs w:val="0"/>
                <w:snapToGrid w:val="0"/>
                <w:color w:val="181717" w:themeColor="background2" w:themeShade="1A"/>
                <w:kern w:val="2"/>
                <w:sz w:val="24"/>
                <w:szCs w:val="24"/>
                <w:highlight w:val="none"/>
                <w:lang w:val="en-US" w:eastAsia="zh-CN" w:bidi="ar-SA"/>
              </w:rPr>
              <w:t>本项目废水产排具体排放情况见</w:t>
            </w:r>
            <w:r>
              <w:rPr>
                <w:rFonts w:hint="eastAsia" w:ascii="Times New Roman" w:hAnsi="Times New Roman" w:eastAsia="宋体" w:cs="Times New Roman"/>
                <w:b w:val="0"/>
                <w:bCs w:val="0"/>
                <w:snapToGrid w:val="0"/>
                <w:color w:val="181717" w:themeColor="background2" w:themeShade="1A"/>
                <w:kern w:val="2"/>
                <w:sz w:val="24"/>
                <w:szCs w:val="24"/>
                <w:highlight w:val="none"/>
                <w:lang w:val="en-US" w:eastAsia="zh-CN" w:bidi="ar-SA"/>
              </w:rPr>
              <w:t>下</w:t>
            </w:r>
            <w:r>
              <w:rPr>
                <w:rFonts w:hint="default" w:ascii="Times New Roman" w:hAnsi="Times New Roman" w:eastAsia="宋体" w:cs="Times New Roman"/>
                <w:b w:val="0"/>
                <w:bCs w:val="0"/>
                <w:snapToGrid w:val="0"/>
                <w:color w:val="181717" w:themeColor="background2" w:themeShade="1A"/>
                <w:kern w:val="2"/>
                <w:sz w:val="24"/>
                <w:szCs w:val="24"/>
                <w:highlight w:val="none"/>
                <w:lang w:val="en-US" w:eastAsia="zh-CN" w:bidi="ar-SA"/>
              </w:rPr>
              <w:t>表</w:t>
            </w:r>
            <w:r>
              <w:rPr>
                <w:rFonts w:ascii="Times New Roman" w:hAnsi="Times New Roman"/>
                <w:b w:val="0"/>
                <w:color w:val="0D0D0D" w:themeColor="text1" w:themeTint="F2"/>
                <w:sz w:val="24"/>
                <w:szCs w:val="24"/>
                <w:highlight w:val="none"/>
                <w14:textFill>
                  <w14:solidFill>
                    <w14:schemeClr w14:val="tx1">
                      <w14:lumMod w14:val="95000"/>
                      <w14:lumOff w14:val="5000"/>
                    </w14:schemeClr>
                  </w14:solidFill>
                </w14:textFill>
              </w:rPr>
              <w:t>。</w:t>
            </w:r>
          </w:p>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Times New Roman" w:hAnsi="Times New Roman"/>
                <w:color w:val="0D0D0D" w:themeColor="text1" w:themeTint="F2"/>
                <w:sz w:val="21"/>
                <w:highlight w:val="none"/>
                <w14:textFill>
                  <w14:solidFill>
                    <w14:schemeClr w14:val="tx1">
                      <w14:lumMod w14:val="95000"/>
                      <w14:lumOff w14:val="5000"/>
                    </w14:schemeClr>
                  </w14:solidFill>
                </w14:textFill>
              </w:rPr>
            </w:pPr>
            <w:r>
              <w:rPr>
                <w:rFonts w:ascii="Times New Roman" w:hAnsi="Times New Roman"/>
                <w:color w:val="0D0D0D" w:themeColor="text1" w:themeTint="F2"/>
                <w:sz w:val="21"/>
                <w:highlight w:val="none"/>
                <w14:textFill>
                  <w14:solidFill>
                    <w14:schemeClr w14:val="tx1">
                      <w14:lumMod w14:val="95000"/>
                      <w14:lumOff w14:val="5000"/>
                    </w14:schemeClr>
                  </w14:solidFill>
                </w14:textFill>
              </w:rPr>
              <w:t>表</w:t>
            </w:r>
            <w:r>
              <w:rPr>
                <w:rFonts w:hint="eastAsia" w:ascii="Times New Roman" w:hAnsi="Times New Roman"/>
                <w:color w:val="0D0D0D" w:themeColor="text1" w:themeTint="F2"/>
                <w:sz w:val="21"/>
                <w:highlight w:val="none"/>
                <w:lang w:val="en-US" w:eastAsia="zh-CN"/>
                <w14:textFill>
                  <w14:solidFill>
                    <w14:schemeClr w14:val="tx1">
                      <w14:lumMod w14:val="95000"/>
                      <w14:lumOff w14:val="5000"/>
                    </w14:schemeClr>
                  </w14:solidFill>
                </w14:textFill>
              </w:rPr>
              <w:t>4</w:t>
            </w:r>
            <w:r>
              <w:rPr>
                <w:rFonts w:ascii="Times New Roman" w:hAnsi="Times New Roman"/>
                <w:color w:val="0D0D0D" w:themeColor="text1" w:themeTint="F2"/>
                <w:sz w:val="21"/>
                <w:highlight w:val="none"/>
                <w14:textFill>
                  <w14:solidFill>
                    <w14:schemeClr w14:val="tx1">
                      <w14:lumMod w14:val="95000"/>
                      <w14:lumOff w14:val="5000"/>
                    </w14:schemeClr>
                  </w14:solidFill>
                </w14:textFill>
              </w:rPr>
              <w:t>-</w:t>
            </w:r>
            <w:r>
              <w:rPr>
                <w:rFonts w:hint="eastAsia" w:ascii="Times New Roman" w:hAnsi="Times New Roman"/>
                <w:color w:val="0D0D0D" w:themeColor="text1" w:themeTint="F2"/>
                <w:sz w:val="21"/>
                <w:highlight w:val="none"/>
                <w:lang w:val="en-US" w:eastAsia="zh-CN"/>
                <w14:textFill>
                  <w14:solidFill>
                    <w14:schemeClr w14:val="tx1">
                      <w14:lumMod w14:val="95000"/>
                      <w14:lumOff w14:val="5000"/>
                    </w14:schemeClr>
                  </w14:solidFill>
                </w14:textFill>
              </w:rPr>
              <w:t>11</w:t>
            </w:r>
            <w:r>
              <w:rPr>
                <w:rFonts w:ascii="Times New Roman" w:hAnsi="Times New Roman"/>
                <w:color w:val="0D0D0D" w:themeColor="text1" w:themeTint="F2"/>
                <w:sz w:val="21"/>
                <w:highlight w:val="non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sz w:val="21"/>
                <w:highlight w:val="none"/>
                <w:lang w:val="en-US" w:eastAsia="zh-CN"/>
                <w14:textFill>
                  <w14:solidFill>
                    <w14:schemeClr w14:val="tx1">
                      <w14:lumMod w14:val="95000"/>
                      <w14:lumOff w14:val="5000"/>
                    </w14:schemeClr>
                  </w14:solidFill>
                </w14:textFill>
              </w:rPr>
              <w:t>废水</w:t>
            </w:r>
            <w:r>
              <w:rPr>
                <w:rFonts w:ascii="Times New Roman" w:hAnsi="Times New Roman"/>
                <w:color w:val="0D0D0D" w:themeColor="text1" w:themeTint="F2"/>
                <w:sz w:val="21"/>
                <w:highlight w:val="none"/>
                <w14:textFill>
                  <w14:solidFill>
                    <w14:schemeClr w14:val="tx1">
                      <w14:lumMod w14:val="95000"/>
                      <w14:lumOff w14:val="5000"/>
                    </w14:schemeClr>
                  </w14:solidFill>
                </w14:textFill>
              </w:rPr>
              <w:t>污染物产生情况</w:t>
            </w:r>
          </w:p>
          <w:tbl>
            <w:tblPr>
              <w:tblStyle w:val="25"/>
              <w:tblW w:w="8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2"/>
              <w:gridCol w:w="448"/>
              <w:gridCol w:w="812"/>
              <w:gridCol w:w="585"/>
              <w:gridCol w:w="720"/>
              <w:gridCol w:w="810"/>
              <w:gridCol w:w="645"/>
              <w:gridCol w:w="750"/>
              <w:gridCol w:w="705"/>
              <w:gridCol w:w="750"/>
              <w:gridCol w:w="850"/>
              <w:gridCol w:w="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13"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序号</w:t>
                  </w:r>
                </w:p>
              </w:tc>
              <w:tc>
                <w:tcPr>
                  <w:tcW w:w="279"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产排污环节</w:t>
                  </w:r>
                </w:p>
              </w:tc>
              <w:tc>
                <w:tcPr>
                  <w:tcW w:w="506"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污染物种类</w:t>
                  </w:r>
                </w:p>
              </w:tc>
              <w:tc>
                <w:tcPr>
                  <w:tcW w:w="364"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产生量m</w:t>
                  </w:r>
                  <w:r>
                    <w:rPr>
                      <w:rFonts w:hint="default" w:ascii="Times New Roman" w:hAnsi="Times New Roman" w:cs="Times New Roman" w:eastAsiaTheme="minorEastAsia"/>
                      <w:b/>
                      <w:bCs/>
                      <w:color w:val="181717" w:themeColor="background2" w:themeShade="1A"/>
                      <w:sz w:val="21"/>
                      <w:szCs w:val="21"/>
                      <w:vertAlign w:val="superscript"/>
                    </w:rPr>
                    <w:t>3</w:t>
                  </w:r>
                  <w:r>
                    <w:rPr>
                      <w:rFonts w:hint="default" w:ascii="Times New Roman" w:hAnsi="Times New Roman" w:cs="Times New Roman" w:eastAsiaTheme="minorEastAsia"/>
                      <w:b/>
                      <w:bCs/>
                      <w:color w:val="181717" w:themeColor="background2" w:themeShade="1A"/>
                      <w:sz w:val="21"/>
                      <w:szCs w:val="21"/>
                    </w:rPr>
                    <w:t>/a</w:t>
                  </w:r>
                </w:p>
              </w:tc>
              <w:tc>
                <w:tcPr>
                  <w:tcW w:w="954" w:type="pct"/>
                  <w:gridSpan w:val="2"/>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污染物</w:t>
                  </w:r>
                </w:p>
              </w:tc>
              <w:tc>
                <w:tcPr>
                  <w:tcW w:w="402"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治理</w:t>
                  </w:r>
                </w:p>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设施</w:t>
                  </w:r>
                </w:p>
              </w:tc>
              <w:tc>
                <w:tcPr>
                  <w:tcW w:w="467"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处理效率（%）</w:t>
                  </w:r>
                </w:p>
              </w:tc>
              <w:tc>
                <w:tcPr>
                  <w:tcW w:w="439"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cs="Times New Roman" w:eastAsiaTheme="minorEastAsia"/>
                      <w:b/>
                      <w:bCs/>
                      <w:color w:val="181717" w:themeColor="background2" w:themeShade="1A"/>
                      <w:sz w:val="21"/>
                      <w:szCs w:val="21"/>
                      <w:lang w:eastAsia="zh-CN"/>
                    </w:rPr>
                  </w:pPr>
                  <w:r>
                    <w:rPr>
                      <w:rFonts w:hint="eastAsia" w:ascii="Times New Roman" w:cs="Times New Roman" w:eastAsiaTheme="minorEastAsia"/>
                      <w:b/>
                      <w:bCs/>
                      <w:color w:val="181717" w:themeColor="background2" w:themeShade="1A"/>
                      <w:sz w:val="21"/>
                      <w:szCs w:val="21"/>
                      <w:lang w:eastAsia="zh-CN"/>
                    </w:rPr>
                    <w:t>排放量</w:t>
                  </w:r>
                  <w:r>
                    <w:rPr>
                      <w:rFonts w:hint="default" w:ascii="Times New Roman" w:hAnsi="Times New Roman" w:cs="Times New Roman" w:eastAsiaTheme="minorEastAsia"/>
                      <w:b/>
                      <w:bCs/>
                      <w:color w:val="181717" w:themeColor="background2" w:themeShade="1A"/>
                      <w:sz w:val="21"/>
                      <w:szCs w:val="21"/>
                    </w:rPr>
                    <w:t>m</w:t>
                  </w:r>
                  <w:r>
                    <w:rPr>
                      <w:rFonts w:hint="default" w:ascii="Times New Roman" w:hAnsi="Times New Roman" w:cs="Times New Roman" w:eastAsiaTheme="minorEastAsia"/>
                      <w:b/>
                      <w:bCs/>
                      <w:color w:val="181717" w:themeColor="background2" w:themeShade="1A"/>
                      <w:sz w:val="21"/>
                      <w:szCs w:val="21"/>
                      <w:vertAlign w:val="superscript"/>
                    </w:rPr>
                    <w:t>3</w:t>
                  </w:r>
                  <w:r>
                    <w:rPr>
                      <w:rFonts w:hint="default" w:ascii="Times New Roman" w:hAnsi="Times New Roman" w:cs="Times New Roman" w:eastAsiaTheme="minorEastAsia"/>
                      <w:b/>
                      <w:bCs/>
                      <w:color w:val="181717" w:themeColor="background2" w:themeShade="1A"/>
                      <w:sz w:val="21"/>
                      <w:szCs w:val="21"/>
                    </w:rPr>
                    <w:t>/a</w:t>
                  </w:r>
                </w:p>
              </w:tc>
              <w:tc>
                <w:tcPr>
                  <w:tcW w:w="998" w:type="pct"/>
                  <w:gridSpan w:val="2"/>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污染物</w:t>
                  </w:r>
                </w:p>
              </w:tc>
              <w:tc>
                <w:tcPr>
                  <w:tcW w:w="372"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排放方式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产生浓度mg/L</w:t>
                  </w:r>
                </w:p>
              </w:tc>
              <w:tc>
                <w:tcPr>
                  <w:tcW w:w="505"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产生量t/a</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排放浓度mg/L</w:t>
                  </w:r>
                </w:p>
              </w:tc>
              <w:tc>
                <w:tcPr>
                  <w:tcW w:w="530"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bCs/>
                      <w:color w:val="181717" w:themeColor="background2" w:themeShade="1A"/>
                      <w:sz w:val="21"/>
                      <w:szCs w:val="21"/>
                    </w:rPr>
                  </w:pPr>
                  <w:r>
                    <w:rPr>
                      <w:rFonts w:hint="default" w:ascii="Times New Roman" w:hAnsi="Times New Roman" w:cs="Times New Roman" w:eastAsiaTheme="minorEastAsia"/>
                      <w:b/>
                      <w:bCs/>
                      <w:color w:val="181717" w:themeColor="background2" w:themeShade="1A"/>
                      <w:sz w:val="21"/>
                      <w:szCs w:val="21"/>
                    </w:rPr>
                    <w:t>排放量t/a</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eastAsia="zh-CN"/>
                    </w:rPr>
                  </w:pPr>
                  <w:r>
                    <w:rPr>
                      <w:rFonts w:hint="default" w:ascii="Times New Roman" w:hAnsi="Times New Roman" w:cs="Times New Roman" w:eastAsiaTheme="minorEastAsia"/>
                      <w:color w:val="181717" w:themeColor="background2" w:themeShade="1A"/>
                      <w:sz w:val="21"/>
                      <w:szCs w:val="21"/>
                      <w:lang w:val="en-US" w:eastAsia="zh-CN"/>
                    </w:rPr>
                    <w:t>1</w:t>
                  </w:r>
                </w:p>
              </w:tc>
              <w:tc>
                <w:tcPr>
                  <w:tcW w:w="279"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snapToGrid w:val="0"/>
                      <w:color w:val="181717" w:themeColor="background2" w:themeShade="1A"/>
                      <w:kern w:val="2"/>
                      <w:sz w:val="21"/>
                      <w:szCs w:val="21"/>
                      <w:highlight w:val="none"/>
                      <w:lang w:val="en-US" w:eastAsia="zh-CN" w:bidi="ar-SA"/>
                    </w:rPr>
                  </w:pPr>
                </w:p>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eastAsia="zh-CN"/>
                    </w:rPr>
                  </w:pPr>
                  <w:r>
                    <w:rPr>
                      <w:rFonts w:hint="default" w:ascii="Times New Roman" w:hAnsi="Times New Roman" w:cs="Times New Roman" w:eastAsiaTheme="minorEastAsia"/>
                      <w:snapToGrid w:val="0"/>
                      <w:color w:val="181717" w:themeColor="background2" w:themeShade="1A"/>
                      <w:kern w:val="2"/>
                      <w:sz w:val="21"/>
                      <w:szCs w:val="21"/>
                      <w:highlight w:val="none"/>
                      <w:lang w:val="en-US" w:eastAsia="zh-CN" w:bidi="ar-SA"/>
                    </w:rPr>
                    <w:t>生活污水</w:t>
                  </w: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highlight w:val="none"/>
                      <w:lang w:val="en-US" w:eastAsia="zh-CN"/>
                    </w:rPr>
                  </w:pPr>
                  <w:r>
                    <w:rPr>
                      <w:rFonts w:hint="default" w:ascii="Times New Roman" w:hAnsi="Times New Roman" w:cs="Times New Roman" w:eastAsiaTheme="minorEastAsia"/>
                      <w:color w:val="181717" w:themeColor="background2" w:themeShade="1A"/>
                      <w:sz w:val="21"/>
                      <w:szCs w:val="21"/>
                      <w:highlight w:val="none"/>
                      <w:lang w:val="en-US" w:eastAsia="zh-CN"/>
                    </w:rPr>
                    <w:t>COD</w:t>
                  </w:r>
                </w:p>
              </w:tc>
              <w:tc>
                <w:tcPr>
                  <w:tcW w:w="364"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rPr>
                  </w:pPr>
                  <w:r>
                    <w:rPr>
                      <w:rFonts w:hint="eastAsia" w:ascii="Times New Roman" w:cs="Times New Roman" w:eastAsiaTheme="minorEastAsia"/>
                      <w:color w:val="181717" w:themeColor="background2" w:themeShade="1A"/>
                      <w:sz w:val="21"/>
                      <w:szCs w:val="21"/>
                      <w:lang w:val="en-US" w:eastAsia="zh-CN"/>
                    </w:rPr>
                    <w:t>11.2</w:t>
                  </w: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b w:val="0"/>
                      <w:bCs w:val="0"/>
                      <w:color w:val="181717" w:themeColor="background2" w:themeShade="1A"/>
                      <w:sz w:val="21"/>
                      <w:szCs w:val="21"/>
                    </w:rPr>
                    <w:t>350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0.0042</w:t>
                  </w:r>
                </w:p>
              </w:tc>
              <w:tc>
                <w:tcPr>
                  <w:tcW w:w="402"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kern w:val="2"/>
                      <w:sz w:val="21"/>
                      <w:szCs w:val="21"/>
                      <w:lang w:val="en-US" w:eastAsia="zh-CN" w:bidi="ar-SA"/>
                    </w:rPr>
                  </w:pPr>
                  <w:r>
                    <w:rPr>
                      <w:rFonts w:hint="default" w:ascii="Times New Roman" w:hAnsi="Times New Roman" w:cs="Times New Roman" w:eastAsiaTheme="minorEastAsia"/>
                      <w:color w:val="181717" w:themeColor="background2" w:themeShade="1A"/>
                      <w:kern w:val="2"/>
                      <w:sz w:val="21"/>
                      <w:szCs w:val="21"/>
                      <w:lang w:val="en-US" w:eastAsia="zh-CN" w:bidi="ar-SA"/>
                    </w:rPr>
                    <w:t>化粪池</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15</w:t>
                  </w:r>
                </w:p>
              </w:tc>
              <w:tc>
                <w:tcPr>
                  <w:tcW w:w="439"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11.2</w:t>
                  </w: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color w:val="181717" w:themeColor="background2" w:themeShade="1A"/>
                      <w:sz w:val="21"/>
                      <w:szCs w:val="21"/>
                      <w:lang w:val="en-US" w:eastAsia="zh-CN"/>
                    </w:rPr>
                    <w:t>297</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w:t>
                  </w:r>
                  <w:r>
                    <w:rPr>
                      <w:rFonts w:hint="eastAsia" w:ascii="Times New Roman" w:hAnsi="Times New Roman" w:cs="Times New Roman"/>
                      <w:b w:val="0"/>
                      <w:bCs w:val="0"/>
                      <w:snapToGrid w:val="0"/>
                      <w:color w:val="181717" w:themeColor="background2" w:themeShade="1A"/>
                      <w:spacing w:val="4"/>
                      <w:kern w:val="2"/>
                      <w:sz w:val="21"/>
                      <w:szCs w:val="21"/>
                      <w:lang w:val="en-US" w:eastAsia="zh-CN" w:bidi="ar-SA"/>
                    </w:rPr>
                    <w:t>33</w:t>
                  </w:r>
                </w:p>
              </w:tc>
              <w:tc>
                <w:tcPr>
                  <w:tcW w:w="372" w:type="pct"/>
                  <w:vMerge w:val="restar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eastAsia="zh-CN"/>
                    </w:rPr>
                  </w:pPr>
                  <w:r>
                    <w:rPr>
                      <w:rFonts w:hint="default" w:ascii="Times New Roman" w:hAnsi="Times New Roman" w:cs="Times New Roman" w:eastAsiaTheme="minorEastAsia"/>
                      <w:color w:val="181717" w:themeColor="background2" w:themeShade="1A"/>
                      <w:sz w:val="21"/>
                      <w:szCs w:val="21"/>
                      <w:lang w:val="en-US" w:eastAsia="zh-CN"/>
                    </w:rPr>
                    <w:t>进入污水管网排入陕西白鹿原水生态项目管理有限公司</w:t>
                  </w:r>
                  <w:r>
                    <w:rPr>
                      <w:rFonts w:hint="eastAsia" w:ascii="Times New Roman" w:hAnsi="Times New Roman" w:cs="Times New Roman" w:eastAsiaTheme="minorEastAsia"/>
                      <w:color w:val="181717" w:themeColor="background2" w:themeShade="1A"/>
                      <w:sz w:val="21"/>
                      <w:szCs w:val="21"/>
                      <w:lang w:val="en-US" w:eastAsia="zh-CN"/>
                    </w:rPr>
                    <w:t>污水</w:t>
                  </w:r>
                  <w:r>
                    <w:rPr>
                      <w:rFonts w:hint="default" w:ascii="Times New Roman" w:hAnsi="Times New Roman" w:cs="Times New Roman" w:eastAsiaTheme="minorEastAsia"/>
                      <w:color w:val="181717" w:themeColor="background2" w:themeShade="1A"/>
                      <w:sz w:val="21"/>
                      <w:szCs w:val="21"/>
                      <w:lang w:val="en-US" w:eastAsia="zh-CN"/>
                    </w:rPr>
                    <w:t>处理厂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highlight w:val="none"/>
                      <w:lang w:val="en-US" w:eastAsia="zh-CN"/>
                    </w:rPr>
                  </w:pPr>
                  <w:r>
                    <w:rPr>
                      <w:rFonts w:hint="default" w:ascii="Times New Roman" w:hAnsi="Times New Roman" w:cs="Times New Roman" w:eastAsiaTheme="minorEastAsia"/>
                      <w:color w:val="181717" w:themeColor="background2" w:themeShade="1A"/>
                      <w:sz w:val="21"/>
                      <w:szCs w:val="21"/>
                      <w:highlight w:val="none"/>
                      <w:lang w:val="en-US" w:eastAsia="zh-CN"/>
                    </w:rPr>
                    <w:t>BOD</w:t>
                  </w:r>
                  <w:r>
                    <w:rPr>
                      <w:rFonts w:hint="default" w:ascii="Times New Roman" w:hAnsi="Times New Roman" w:cs="Times New Roman" w:eastAsiaTheme="minorEastAsia"/>
                      <w:color w:val="181717" w:themeColor="background2" w:themeShade="1A"/>
                      <w:sz w:val="21"/>
                      <w:szCs w:val="21"/>
                      <w:highlight w:val="none"/>
                      <w:vertAlign w:val="subscript"/>
                      <w:lang w:val="en-US" w:eastAsia="zh-CN"/>
                    </w:rPr>
                    <w:t>5</w:t>
                  </w: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b w:val="0"/>
                      <w:bCs w:val="0"/>
                      <w:color w:val="181717" w:themeColor="background2" w:themeShade="1A"/>
                      <w:sz w:val="21"/>
                      <w:szCs w:val="21"/>
                    </w:rPr>
                    <w:t>150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0.0018</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9</w:t>
                  </w: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snapToGrid w:val="0"/>
                      <w:color w:val="181717" w:themeColor="background2" w:themeShade="1A"/>
                      <w:spacing w:val="4"/>
                      <w:kern w:val="2"/>
                      <w:sz w:val="21"/>
                      <w:szCs w:val="21"/>
                      <w:lang w:val="en-US" w:eastAsia="zh-CN" w:bidi="ar-SA"/>
                    </w:rPr>
                  </w:pPr>
                  <w:r>
                    <w:rPr>
                      <w:rFonts w:hint="default" w:ascii="Times New Roman" w:hAnsi="Times New Roman" w:cs="Times New Roman" w:eastAsiaTheme="minorEastAsia"/>
                      <w:b w:val="0"/>
                      <w:bCs w:val="0"/>
                      <w:color w:val="181717" w:themeColor="background2" w:themeShade="1A"/>
                      <w:sz w:val="21"/>
                      <w:szCs w:val="21"/>
                    </w:rPr>
                    <w:t>1</w:t>
                  </w:r>
                  <w:r>
                    <w:rPr>
                      <w:rFonts w:hint="eastAsia" w:ascii="Times New Roman" w:hAnsi="Times New Roman" w:cs="Times New Roman" w:eastAsiaTheme="minorEastAsia"/>
                      <w:b w:val="0"/>
                      <w:bCs w:val="0"/>
                      <w:color w:val="181717" w:themeColor="background2" w:themeShade="1A"/>
                      <w:sz w:val="21"/>
                      <w:szCs w:val="21"/>
                      <w:lang w:val="en-US" w:eastAsia="zh-CN"/>
                    </w:rPr>
                    <w:t>36</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0.001</w:t>
                  </w:r>
                  <w:r>
                    <w:rPr>
                      <w:rFonts w:hint="eastAsia" w:ascii="Times New Roman" w:hAnsi="Times New Roman" w:cs="Times New Roman"/>
                      <w:b w:val="0"/>
                      <w:bCs w:val="0"/>
                      <w:snapToGrid w:val="0"/>
                      <w:color w:val="181717" w:themeColor="background2" w:themeShade="1A"/>
                      <w:spacing w:val="4"/>
                      <w:kern w:val="2"/>
                      <w:sz w:val="21"/>
                      <w:szCs w:val="21"/>
                      <w:lang w:val="en-US" w:eastAsia="zh-CN" w:bidi="ar-SA"/>
                    </w:rPr>
                    <w:t>5</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color w:val="181717" w:themeColor="background2" w:themeShade="1A"/>
                      <w:sz w:val="21"/>
                      <w:szCs w:val="21"/>
                    </w:rPr>
                    <w:t>SS</w:t>
                  </w: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b w:val="0"/>
                      <w:bCs w:val="0"/>
                      <w:color w:val="181717" w:themeColor="background2" w:themeShade="1A"/>
                      <w:sz w:val="21"/>
                      <w:szCs w:val="21"/>
                    </w:rPr>
                    <w:t>200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0.0024</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30</w:t>
                  </w: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color w:val="181717" w:themeColor="background2" w:themeShade="1A"/>
                      <w:sz w:val="21"/>
                      <w:szCs w:val="21"/>
                      <w:lang w:val="en-US" w:eastAsia="zh-CN"/>
                    </w:rPr>
                    <w:t>140</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w:t>
                  </w:r>
                  <w:r>
                    <w:rPr>
                      <w:rFonts w:hint="eastAsia" w:ascii="Times New Roman" w:hAnsi="Times New Roman" w:cs="Times New Roman"/>
                      <w:b w:val="0"/>
                      <w:bCs w:val="0"/>
                      <w:snapToGrid w:val="0"/>
                      <w:color w:val="181717" w:themeColor="background2" w:themeShade="1A"/>
                      <w:spacing w:val="4"/>
                      <w:kern w:val="2"/>
                      <w:sz w:val="21"/>
                      <w:szCs w:val="21"/>
                      <w:lang w:val="en-US" w:eastAsia="zh-CN" w:bidi="ar-SA"/>
                    </w:rPr>
                    <w:t>16</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color w:val="181717" w:themeColor="background2" w:themeShade="1A"/>
                      <w:sz w:val="21"/>
                      <w:szCs w:val="21"/>
                      <w:lang w:val="en-US" w:eastAsia="zh-CN"/>
                    </w:rPr>
                    <w:t>NH</w:t>
                  </w:r>
                  <w:r>
                    <w:rPr>
                      <w:rFonts w:hint="default" w:ascii="Times New Roman" w:hAnsi="Times New Roman" w:cs="Times New Roman" w:eastAsiaTheme="minorEastAsia"/>
                      <w:color w:val="181717" w:themeColor="background2" w:themeShade="1A"/>
                      <w:sz w:val="21"/>
                      <w:szCs w:val="21"/>
                      <w:vertAlign w:val="subscript"/>
                      <w:lang w:val="en-US" w:eastAsia="zh-CN"/>
                    </w:rPr>
                    <w:t>3</w:t>
                  </w:r>
                  <w:r>
                    <w:rPr>
                      <w:rFonts w:hint="default" w:ascii="Times New Roman" w:hAnsi="Times New Roman" w:cs="Times New Roman" w:eastAsiaTheme="minorEastAsia"/>
                      <w:color w:val="181717" w:themeColor="background2" w:themeShade="1A"/>
                      <w:sz w:val="21"/>
                      <w:szCs w:val="21"/>
                      <w:lang w:val="en-US" w:eastAsia="zh-CN"/>
                    </w:rPr>
                    <w:t>-N</w:t>
                  </w: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b w:val="0"/>
                      <w:bCs w:val="0"/>
                      <w:color w:val="181717" w:themeColor="background2" w:themeShade="1A"/>
                      <w:sz w:val="21"/>
                      <w:szCs w:val="21"/>
                    </w:rPr>
                    <w:t>35</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0.00042</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3</w:t>
                  </w: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eastAsia" w:ascii="Times New Roman" w:hAnsi="Times New Roman" w:cs="Times New Roman" w:eastAsiaTheme="minorEastAsia"/>
                      <w:b/>
                      <w:snapToGrid w:val="0"/>
                      <w:color w:val="181717" w:themeColor="background2" w:themeShade="1A"/>
                      <w:spacing w:val="4"/>
                      <w:kern w:val="2"/>
                      <w:sz w:val="21"/>
                      <w:szCs w:val="21"/>
                      <w:lang w:val="en-US" w:eastAsia="zh-CN" w:bidi="ar-SA"/>
                    </w:rPr>
                  </w:pPr>
                  <w:r>
                    <w:rPr>
                      <w:rFonts w:hint="default" w:ascii="Times New Roman" w:hAnsi="Times New Roman" w:cs="Times New Roman" w:eastAsiaTheme="minorEastAsia"/>
                      <w:b w:val="0"/>
                      <w:bCs w:val="0"/>
                      <w:color w:val="181717" w:themeColor="background2" w:themeShade="1A"/>
                      <w:sz w:val="21"/>
                      <w:szCs w:val="21"/>
                    </w:rPr>
                    <w:t>3</w:t>
                  </w:r>
                  <w:r>
                    <w:rPr>
                      <w:rFonts w:hint="eastAsia" w:ascii="Times New Roman" w:hAnsi="Times New Roman" w:cs="Times New Roman" w:eastAsiaTheme="minorEastAsia"/>
                      <w:b w:val="0"/>
                      <w:bCs w:val="0"/>
                      <w:color w:val="181717" w:themeColor="background2" w:themeShade="1A"/>
                      <w:sz w:val="21"/>
                      <w:szCs w:val="21"/>
                      <w:lang w:val="en-US" w:eastAsia="zh-CN"/>
                    </w:rPr>
                    <w:t>4</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w:t>
                  </w:r>
                  <w:r>
                    <w:rPr>
                      <w:rFonts w:hint="eastAsia" w:ascii="Times New Roman" w:hAnsi="Times New Roman" w:cs="Times New Roman"/>
                      <w:b w:val="0"/>
                      <w:bCs w:val="0"/>
                      <w:snapToGrid w:val="0"/>
                      <w:color w:val="181717" w:themeColor="background2" w:themeShade="1A"/>
                      <w:spacing w:val="4"/>
                      <w:kern w:val="2"/>
                      <w:sz w:val="21"/>
                      <w:szCs w:val="21"/>
                      <w:lang w:val="en-US" w:eastAsia="zh-CN" w:bidi="ar-SA"/>
                    </w:rPr>
                    <w:t>38</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总磷</w:t>
                  </w: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eastAsia" w:ascii="Times New Roman" w:hAnsi="Times New Roman" w:cs="Times New Roman" w:eastAsiaTheme="minorEastAsia"/>
                      <w:b w:val="0"/>
                      <w:bCs w:val="0"/>
                      <w:color w:val="181717" w:themeColor="background2" w:themeShade="1A"/>
                      <w:sz w:val="21"/>
                      <w:szCs w:val="21"/>
                      <w:lang w:val="en-US" w:eastAsia="zh-CN"/>
                    </w:rPr>
                  </w:pPr>
                  <w:r>
                    <w:rPr>
                      <w:rFonts w:hint="eastAsia" w:ascii="Times New Roman" w:hAnsi="Times New Roman" w:cs="Times New Roman" w:eastAsiaTheme="minorEastAsia"/>
                      <w:b w:val="0"/>
                      <w:bCs w:val="0"/>
                      <w:color w:val="181717" w:themeColor="background2" w:themeShade="1A"/>
                      <w:sz w:val="21"/>
                      <w:szCs w:val="21"/>
                      <w:lang w:val="en-US" w:eastAsia="zh-CN"/>
                    </w:rPr>
                    <w:t>5</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0.00006</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color w:val="181717" w:themeColor="background2" w:themeShade="1A"/>
                      <w:sz w:val="21"/>
                      <w:szCs w:val="21"/>
                      <w:lang w:val="en-US" w:eastAsia="zh-CN"/>
                    </w:rPr>
                    <w:t>/</w:t>
                  </w: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val="0"/>
                      <w:bCs w:val="0"/>
                      <w:color w:val="181717" w:themeColor="background2" w:themeShade="1A"/>
                      <w:sz w:val="21"/>
                      <w:szCs w:val="21"/>
                    </w:rPr>
                  </w:pPr>
                  <w:r>
                    <w:rPr>
                      <w:rFonts w:hint="eastAsia" w:ascii="Times New Roman" w:hAnsi="Times New Roman" w:cs="Times New Roman" w:eastAsiaTheme="minorEastAsia"/>
                      <w:b w:val="0"/>
                      <w:bCs w:val="0"/>
                      <w:color w:val="181717" w:themeColor="background2" w:themeShade="1A"/>
                      <w:sz w:val="21"/>
                      <w:szCs w:val="21"/>
                      <w:lang w:val="en-US" w:eastAsia="zh-CN"/>
                    </w:rPr>
                    <w:t>5</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0.00006</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27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总氮</w:t>
                  </w:r>
                </w:p>
              </w:tc>
              <w:tc>
                <w:tcPr>
                  <w:tcW w:w="364"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49"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val="0"/>
                      <w:bCs w:val="0"/>
                      <w:color w:val="181717" w:themeColor="background2" w:themeShade="1A"/>
                      <w:sz w:val="21"/>
                      <w:szCs w:val="21"/>
                    </w:rPr>
                  </w:pPr>
                  <w:r>
                    <w:rPr>
                      <w:rFonts w:hint="eastAsia" w:ascii="Times New Roman" w:hAnsi="Times New Roman" w:cs="Times New Roman" w:eastAsiaTheme="minorEastAsia"/>
                      <w:b w:val="0"/>
                      <w:bCs w:val="0"/>
                      <w:color w:val="000000" w:themeColor="text1" w:themeShade="80"/>
                      <w:sz w:val="21"/>
                      <w:szCs w:val="21"/>
                      <w:lang w:val="en-US" w:eastAsia="zh-CN"/>
                    </w:rPr>
                    <w:t>6</w:t>
                  </w:r>
                  <w:r>
                    <w:rPr>
                      <w:rFonts w:hint="default" w:ascii="Times New Roman" w:hAnsi="Times New Roman" w:cs="Times New Roman" w:eastAsiaTheme="minorEastAsia"/>
                      <w:b w:val="0"/>
                      <w:bCs w:val="0"/>
                      <w:color w:val="000000" w:themeColor="text1" w:themeShade="80"/>
                      <w:sz w:val="21"/>
                      <w:szCs w:val="21"/>
                      <w:lang w:val="en-US" w:eastAsia="zh-CN"/>
                    </w:rPr>
                    <w:t>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0.00072</w:t>
                  </w:r>
                </w:p>
              </w:tc>
              <w:tc>
                <w:tcPr>
                  <w:tcW w:w="40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r>
                    <w:rPr>
                      <w:rFonts w:hint="default" w:ascii="Times New Roman" w:hAnsi="Times New Roman" w:cs="Times New Roman" w:eastAsiaTheme="minorEastAsia"/>
                      <w:color w:val="181717" w:themeColor="background2" w:themeShade="1A"/>
                      <w:sz w:val="21"/>
                      <w:szCs w:val="21"/>
                      <w:lang w:val="en-US" w:eastAsia="zh-CN"/>
                    </w:rPr>
                    <w:t>/</w:t>
                  </w:r>
                </w:p>
              </w:tc>
              <w:tc>
                <w:tcPr>
                  <w:tcW w:w="439"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pStyle w:val="8"/>
                    <w:keepNext w:val="0"/>
                    <w:keepLines w:val="0"/>
                    <w:pageBreakBefore w:val="0"/>
                    <w:widowControl w:val="0"/>
                    <w:suppressLineNumbers w:val="0"/>
                    <w:kinsoku/>
                    <w:wordWrap/>
                    <w:overflowPunct/>
                    <w:topLinePunct w:val="0"/>
                    <w:bidi w:val="0"/>
                    <w:adjustRightInd/>
                    <w:snapToGrid/>
                    <w:spacing w:before="0" w:beforeLines="0" w:beforeAutospacing="0" w:after="0" w:afterAutospacing="0" w:line="240" w:lineRule="auto"/>
                    <w:ind w:left="-42" w:leftChars="-20" w:right="-42" w:rightChars="-20" w:firstLine="0" w:firstLineChars="0"/>
                    <w:jc w:val="center"/>
                    <w:textAlignment w:val="auto"/>
                    <w:outlineLvl w:val="1"/>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color w:val="000000" w:themeColor="text1" w:themeShade="80"/>
                      <w:sz w:val="21"/>
                      <w:szCs w:val="21"/>
                      <w:lang w:val="en-US" w:eastAsia="zh-CN"/>
                    </w:rPr>
                    <w:t>6</w:t>
                  </w:r>
                  <w:r>
                    <w:rPr>
                      <w:rFonts w:hint="default" w:ascii="Times New Roman" w:hAnsi="Times New Roman" w:cs="Times New Roman" w:eastAsiaTheme="minorEastAsia"/>
                      <w:b w:val="0"/>
                      <w:bCs w:val="0"/>
                      <w:color w:val="000000" w:themeColor="text1" w:themeShade="80"/>
                      <w:sz w:val="21"/>
                      <w:szCs w:val="21"/>
                      <w:lang w:val="en-US" w:eastAsia="zh-CN"/>
                    </w:rPr>
                    <w:t>0</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bCs w:val="0"/>
                      <w:snapToGrid w:val="0"/>
                      <w:color w:val="181717" w:themeColor="background2" w:themeShade="1A"/>
                      <w:spacing w:val="4"/>
                      <w:kern w:val="2"/>
                      <w:sz w:val="21"/>
                      <w:szCs w:val="21"/>
                      <w:lang w:val="en-US" w:eastAsia="zh-CN" w:bidi="ar-SA"/>
                    </w:rPr>
                    <w:t>0.00072</w:t>
                  </w:r>
                </w:p>
              </w:tc>
              <w:tc>
                <w:tcPr>
                  <w:tcW w:w="372" w:type="pct"/>
                  <w:vMerge w:val="continue"/>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13"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2</w:t>
                  </w:r>
                </w:p>
              </w:tc>
              <w:tc>
                <w:tcPr>
                  <w:tcW w:w="279"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105" w:leftChars="-50" w:right="-105" w:rightChars="-5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锅炉废水</w:t>
                  </w: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SS</w:t>
                  </w:r>
                </w:p>
              </w:tc>
              <w:tc>
                <w:tcPr>
                  <w:tcW w:w="364"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hAnsi="Times New Roman" w:cs="Times New Roman"/>
                      <w:color w:val="181717" w:themeColor="background2" w:themeShade="1A"/>
                      <w:sz w:val="21"/>
                      <w:szCs w:val="21"/>
                      <w:lang w:val="en-US" w:eastAsia="zh-CN"/>
                    </w:rPr>
                    <w:t>40.0</w:t>
                  </w:r>
                </w:p>
              </w:tc>
              <w:tc>
                <w:tcPr>
                  <w:tcW w:w="44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hAnsi="Times New Roman" w:cs="Times New Roman"/>
                      <w:color w:val="181717" w:themeColor="background2" w:themeShade="1A"/>
                      <w:sz w:val="21"/>
                      <w:szCs w:val="21"/>
                      <w:lang w:val="en-US" w:eastAsia="zh-CN"/>
                    </w:rPr>
                    <w:t>100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color w:val="181717" w:themeColor="background2" w:themeShade="1A"/>
                      <w:spacing w:val="4"/>
                      <w:kern w:val="2"/>
                      <w:sz w:val="21"/>
                      <w:szCs w:val="21"/>
                      <w:lang w:val="en-US" w:eastAsia="zh-CN" w:bidi="ar-SA"/>
                    </w:rPr>
                    <w:t>0.</w:t>
                  </w:r>
                  <w:r>
                    <w:rPr>
                      <w:rFonts w:hint="eastAsia" w:ascii="Times New Roman" w:hAnsi="Times New Roman" w:cs="Times New Roman"/>
                      <w:b w:val="0"/>
                      <w:color w:val="181717" w:themeColor="background2" w:themeShade="1A"/>
                      <w:spacing w:val="4"/>
                      <w:kern w:val="2"/>
                      <w:sz w:val="21"/>
                      <w:szCs w:val="21"/>
                      <w:lang w:val="en-US" w:eastAsia="zh-CN" w:bidi="ar-SA"/>
                    </w:rPr>
                    <w:t>004</w:t>
                  </w:r>
                </w:p>
              </w:tc>
              <w:tc>
                <w:tcPr>
                  <w:tcW w:w="40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kern w:val="2"/>
                      <w:sz w:val="21"/>
                      <w:szCs w:val="21"/>
                      <w:lang w:val="en-US" w:eastAsia="zh-CN" w:bidi="ar-SA"/>
                    </w:rPr>
                  </w:pPr>
                  <w:r>
                    <w:rPr>
                      <w:rFonts w:hint="eastAsia" w:ascii="Times New Roman" w:hAnsi="Times New Roman" w:cs="Times New Roman"/>
                      <w:color w:val="181717" w:themeColor="background2" w:themeShade="1A"/>
                      <w:sz w:val="21"/>
                      <w:szCs w:val="21"/>
                      <w:lang w:val="en-US" w:eastAsia="zh-CN"/>
                    </w:rPr>
                    <w:t>30</w:t>
                  </w:r>
                </w:p>
              </w:tc>
              <w:tc>
                <w:tcPr>
                  <w:tcW w:w="43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color w:val="181717" w:themeColor="background2" w:themeShade="1A"/>
                      <w:sz w:val="21"/>
                      <w:szCs w:val="21"/>
                      <w:lang w:val="en-US" w:eastAsia="zh-CN"/>
                    </w:rPr>
                  </w:pPr>
                  <w:r>
                    <w:rPr>
                      <w:rFonts w:hint="eastAsia" w:ascii="Times New Roman" w:hAnsi="Times New Roman" w:cs="Times New Roman"/>
                      <w:color w:val="181717" w:themeColor="background2" w:themeShade="1A"/>
                      <w:sz w:val="21"/>
                      <w:szCs w:val="21"/>
                      <w:lang w:val="en-US" w:eastAsia="zh-CN"/>
                    </w:rPr>
                    <w:t>40.0</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kern w:val="2"/>
                      <w:sz w:val="21"/>
                      <w:szCs w:val="21"/>
                      <w:lang w:val="en-US" w:eastAsia="zh-CN" w:bidi="ar-SA"/>
                    </w:rPr>
                  </w:pPr>
                  <w:r>
                    <w:rPr>
                      <w:rFonts w:hint="eastAsia" w:ascii="Times New Roman" w:hAnsi="Times New Roman" w:cs="Times New Roman"/>
                      <w:color w:val="181717" w:themeColor="background2" w:themeShade="1A"/>
                      <w:sz w:val="21"/>
                      <w:szCs w:val="21"/>
                      <w:lang w:val="en-US" w:eastAsia="zh-CN"/>
                    </w:rPr>
                    <w:t>70</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b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color w:val="181717" w:themeColor="background2" w:themeShade="1A"/>
                      <w:spacing w:val="4"/>
                      <w:kern w:val="2"/>
                      <w:sz w:val="21"/>
                      <w:szCs w:val="21"/>
                      <w:lang w:val="en-US" w:eastAsia="zh-CN" w:bidi="ar-SA"/>
                    </w:rPr>
                    <w:t>0.</w:t>
                  </w:r>
                  <w:r>
                    <w:rPr>
                      <w:rFonts w:hint="eastAsia" w:ascii="Times New Roman" w:hAnsi="Times New Roman" w:cs="Times New Roman"/>
                      <w:b w:val="0"/>
                      <w:color w:val="181717" w:themeColor="background2" w:themeShade="1A"/>
                      <w:spacing w:val="4"/>
                      <w:kern w:val="2"/>
                      <w:sz w:val="21"/>
                      <w:szCs w:val="21"/>
                      <w:lang w:val="en-US" w:eastAsia="zh-CN" w:bidi="ar-SA"/>
                    </w:rPr>
                    <w:t>0028</w:t>
                  </w:r>
                </w:p>
              </w:tc>
              <w:tc>
                <w:tcPr>
                  <w:tcW w:w="37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b w:val="0"/>
                      <w:bCs w:val="0"/>
                      <w:color w:val="181717" w:themeColor="background2" w:themeShade="1A"/>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213"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3</w:t>
                  </w:r>
                </w:p>
              </w:tc>
              <w:tc>
                <w:tcPr>
                  <w:tcW w:w="279"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eastAsia="zh-CN"/>
                    </w:rPr>
                  </w:pPr>
                  <w:r>
                    <w:rPr>
                      <w:rFonts w:hint="default" w:ascii="Times New Roman" w:hAnsi="Times New Roman" w:cs="Times New Roman" w:eastAsiaTheme="minorEastAsia"/>
                      <w:color w:val="181717" w:themeColor="background2" w:themeShade="1A"/>
                      <w:sz w:val="21"/>
                      <w:szCs w:val="21"/>
                      <w:lang w:eastAsia="zh-CN"/>
                    </w:rPr>
                    <w:t>软化水系统排水</w:t>
                  </w:r>
                </w:p>
              </w:tc>
              <w:tc>
                <w:tcPr>
                  <w:tcW w:w="506" w:type="pct"/>
                  <w:tcBorders>
                    <w:tl2br w:val="nil"/>
                    <w:tr2bl w:val="nil"/>
                  </w:tcBorders>
                  <w:noWrap w:val="0"/>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SS</w:t>
                  </w:r>
                </w:p>
              </w:tc>
              <w:tc>
                <w:tcPr>
                  <w:tcW w:w="364"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sz w:val="21"/>
                      <w:szCs w:val="21"/>
                      <w:lang w:val="en-US"/>
                    </w:rPr>
                  </w:pPr>
                  <w:r>
                    <w:rPr>
                      <w:rFonts w:hint="eastAsia" w:ascii="Times New Roman" w:hAnsi="Times New Roman" w:cs="Times New Roman"/>
                      <w:color w:val="181717" w:themeColor="background2" w:themeShade="1A"/>
                      <w:sz w:val="21"/>
                      <w:szCs w:val="21"/>
                      <w:lang w:val="en-US" w:eastAsia="zh-CN"/>
                    </w:rPr>
                    <w:t>105</w:t>
                  </w:r>
                </w:p>
              </w:tc>
              <w:tc>
                <w:tcPr>
                  <w:tcW w:w="44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b w:val="0"/>
                      <w:bCs w:val="0"/>
                      <w:color w:val="181717" w:themeColor="background2" w:themeShade="1A"/>
                      <w:sz w:val="21"/>
                      <w:szCs w:val="21"/>
                      <w:lang w:val="en-US" w:eastAsia="zh-CN"/>
                    </w:rPr>
                  </w:pPr>
                  <w:r>
                    <w:rPr>
                      <w:rFonts w:hint="default" w:ascii="Times New Roman" w:hAnsi="Times New Roman" w:cs="Times New Roman" w:eastAsiaTheme="minorEastAsia"/>
                      <w:color w:val="181717" w:themeColor="background2" w:themeShade="1A"/>
                      <w:sz w:val="21"/>
                      <w:szCs w:val="21"/>
                      <w:lang w:val="en-US" w:eastAsia="zh-CN"/>
                    </w:rPr>
                    <w:t>20</w:t>
                  </w:r>
                </w:p>
              </w:tc>
              <w:tc>
                <w:tcPr>
                  <w:tcW w:w="50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color w:val="181717" w:themeColor="background2" w:themeShade="1A"/>
                      <w:spacing w:val="4"/>
                      <w:kern w:val="2"/>
                      <w:sz w:val="21"/>
                      <w:szCs w:val="21"/>
                      <w:lang w:val="en-US" w:eastAsia="zh-CN" w:bidi="ar-SA"/>
                    </w:rPr>
                    <w:t>0.002</w:t>
                  </w:r>
                  <w:r>
                    <w:rPr>
                      <w:rFonts w:hint="eastAsia" w:ascii="Times New Roman" w:hAnsi="Times New Roman" w:cs="Times New Roman"/>
                      <w:b w:val="0"/>
                      <w:color w:val="181717" w:themeColor="background2" w:themeShade="1A"/>
                      <w:spacing w:val="4"/>
                      <w:kern w:val="2"/>
                      <w:sz w:val="21"/>
                      <w:szCs w:val="21"/>
                      <w:lang w:val="en-US" w:eastAsia="zh-CN" w:bidi="ar-SA"/>
                    </w:rPr>
                    <w:t>1</w:t>
                  </w:r>
                </w:p>
              </w:tc>
              <w:tc>
                <w:tcPr>
                  <w:tcW w:w="40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rPr>
                  </w:pP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color w:val="181717" w:themeColor="background2" w:themeShade="1A"/>
                      <w:sz w:val="21"/>
                      <w:szCs w:val="21"/>
                      <w:lang w:val="en-US"/>
                    </w:rPr>
                  </w:pPr>
                  <w:r>
                    <w:rPr>
                      <w:rFonts w:hint="eastAsia" w:ascii="Times New Roman" w:hAnsi="Times New Roman" w:cs="Times New Roman"/>
                      <w:color w:val="181717" w:themeColor="background2" w:themeShade="1A"/>
                      <w:sz w:val="21"/>
                      <w:szCs w:val="21"/>
                      <w:lang w:val="en-US" w:eastAsia="zh-CN"/>
                    </w:rPr>
                    <w:t>30</w:t>
                  </w:r>
                </w:p>
              </w:tc>
              <w:tc>
                <w:tcPr>
                  <w:tcW w:w="43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color w:val="181717" w:themeColor="background2" w:themeShade="1A"/>
                      <w:sz w:val="21"/>
                      <w:szCs w:val="21"/>
                      <w:lang w:val="en-US" w:eastAsia="zh-CN"/>
                    </w:rPr>
                  </w:pPr>
                  <w:r>
                    <w:rPr>
                      <w:rFonts w:hint="eastAsia" w:ascii="Times New Roman" w:hAnsi="Times New Roman" w:cs="Times New Roman"/>
                      <w:color w:val="181717" w:themeColor="background2" w:themeShade="1A"/>
                      <w:sz w:val="21"/>
                      <w:szCs w:val="21"/>
                      <w:lang w:val="en-US" w:eastAsia="zh-CN"/>
                    </w:rPr>
                    <w:t>105</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outlineLvl w:val="1"/>
                    <w:rPr>
                      <w:rFonts w:hint="default" w:ascii="Times New Roman" w:hAnsi="Times New Roman" w:cs="Times New Roman" w:eastAsiaTheme="minorEastAsia"/>
                      <w:b w:val="0"/>
                      <w:bCs w:val="0"/>
                      <w:color w:val="181717" w:themeColor="background2" w:themeShade="1A"/>
                      <w:kern w:val="2"/>
                      <w:sz w:val="21"/>
                      <w:szCs w:val="21"/>
                      <w:lang w:val="en-US" w:eastAsia="zh-CN" w:bidi="ar-SA"/>
                    </w:rPr>
                  </w:pPr>
                  <w:r>
                    <w:rPr>
                      <w:rFonts w:hint="eastAsia" w:ascii="Times New Roman" w:hAnsi="Times New Roman" w:cs="Times New Roman"/>
                      <w:color w:val="181717" w:themeColor="background2" w:themeShade="1A"/>
                      <w:sz w:val="21"/>
                      <w:szCs w:val="21"/>
                      <w:lang w:val="en-US" w:eastAsia="zh-CN"/>
                    </w:rPr>
                    <w:t>14</w:t>
                  </w:r>
                </w:p>
              </w:tc>
              <w:tc>
                <w:tcPr>
                  <w:tcW w:w="53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b w:val="0"/>
                      <w:color w:val="181717" w:themeColor="background2" w:themeShade="1A"/>
                      <w:spacing w:val="4"/>
                      <w:kern w:val="2"/>
                      <w:sz w:val="21"/>
                      <w:szCs w:val="21"/>
                      <w:lang w:val="en-US" w:eastAsia="zh-CN" w:bidi="ar-SA"/>
                    </w:rPr>
                  </w:pPr>
                  <w:r>
                    <w:rPr>
                      <w:rFonts w:hint="eastAsia" w:ascii="Times New Roman" w:hAnsi="Times New Roman" w:cs="Times New Roman" w:eastAsiaTheme="minorEastAsia"/>
                      <w:b w:val="0"/>
                      <w:color w:val="181717" w:themeColor="background2" w:themeShade="1A"/>
                      <w:spacing w:val="4"/>
                      <w:kern w:val="2"/>
                      <w:sz w:val="21"/>
                      <w:szCs w:val="21"/>
                      <w:lang w:val="en-US" w:eastAsia="zh-CN" w:bidi="ar-SA"/>
                    </w:rPr>
                    <w:t>0.00</w:t>
                  </w:r>
                  <w:r>
                    <w:rPr>
                      <w:rFonts w:hint="eastAsia" w:ascii="Times New Roman" w:hAnsi="Times New Roman" w:cs="Times New Roman"/>
                      <w:b w:val="0"/>
                      <w:color w:val="181717" w:themeColor="background2" w:themeShade="1A"/>
                      <w:spacing w:val="4"/>
                      <w:kern w:val="2"/>
                      <w:sz w:val="21"/>
                      <w:szCs w:val="21"/>
                      <w:lang w:val="en-US" w:eastAsia="zh-CN" w:bidi="ar-SA"/>
                    </w:rPr>
                    <w:t>147</w:t>
                  </w:r>
                </w:p>
              </w:tc>
              <w:tc>
                <w:tcPr>
                  <w:tcW w:w="372"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cs="Times New Roman"/>
                <w:b/>
                <w:color w:val="0D0D0D" w:themeColor="text1" w:themeTint="F2"/>
                <w:sz w:val="24"/>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4"/>
                <w:lang w:val="en-US" w:eastAsia="zh-CN"/>
                <w14:textFill>
                  <w14:solidFill>
                    <w14:schemeClr w14:val="tx1">
                      <w14:lumMod w14:val="95000"/>
                      <w14:lumOff w14:val="5000"/>
                    </w14:schemeClr>
                  </w14:solidFill>
                </w14:textFill>
              </w:rPr>
              <w:t>2</w:t>
            </w:r>
            <w:r>
              <w:rPr>
                <w:rFonts w:hint="eastAsia" w:ascii="Times New Roman" w:hAnsi="Times New Roman" w:cs="Times New Roman"/>
                <w:b/>
                <w:color w:val="0D0D0D" w:themeColor="text1" w:themeTint="F2"/>
                <w:sz w:val="24"/>
                <w:lang w:val="en-US" w:eastAsia="zh-CN"/>
                <w14:textFill>
                  <w14:solidFill>
                    <w14:schemeClr w14:val="tx1">
                      <w14:lumMod w14:val="95000"/>
                      <w14:lumOff w14:val="5000"/>
                    </w14:schemeClr>
                  </w14:solidFill>
                </w14:textFill>
              </w:rPr>
              <w:t>.2</w:t>
            </w:r>
            <w:r>
              <w:rPr>
                <w:rFonts w:hint="default" w:ascii="Times New Roman" w:hAnsi="Times New Roman" w:cs="Times New Roman"/>
                <w:b/>
                <w:color w:val="0D0D0D" w:themeColor="text1" w:themeTint="F2"/>
                <w:sz w:val="24"/>
                <w14:textFill>
                  <w14:solidFill>
                    <w14:schemeClr w14:val="tx1">
                      <w14:lumMod w14:val="95000"/>
                      <w14:lumOff w14:val="5000"/>
                    </w14:schemeClr>
                  </w14:solidFill>
                </w14:textFill>
              </w:rPr>
              <w:t>达标排放分析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b w:val="0"/>
                <w:bCs/>
                <w:color w:val="0D0D0D" w:themeColor="text1" w:themeTint="F2"/>
                <w:sz w:val="24"/>
                <w14:textFill>
                  <w14:solidFill>
                    <w14:schemeClr w14:val="tx1">
                      <w14:lumMod w14:val="95000"/>
                      <w14:lumOff w14:val="5000"/>
                    </w14:schemeClr>
                  </w14:solidFill>
                </w14:textFill>
              </w:rPr>
            </w:pPr>
            <w:r>
              <w:rPr>
                <w:rFonts w:hint="default" w:ascii="Times New Roman" w:hAnsi="Times New Roman" w:cs="Times New Roman"/>
                <w:b w:val="0"/>
                <w:bCs/>
                <w:color w:val="0D0D0D" w:themeColor="text1" w:themeTint="F2"/>
                <w:sz w:val="24"/>
                <w14:textFill>
                  <w14:solidFill>
                    <w14:schemeClr w14:val="tx1">
                      <w14:lumMod w14:val="95000"/>
                      <w14:lumOff w14:val="5000"/>
                    </w14:schemeClr>
                  </w14:solidFill>
                </w14:textFill>
              </w:rPr>
              <w:t>本项目生活污水、锅炉定期排污水和软化水系统排水经化粪池后排入市政污水管道</w:t>
            </w:r>
            <w:r>
              <w:rPr>
                <w:rFonts w:hint="default" w:ascii="Times New Roman" w:hAnsi="Times New Roman" w:cs="Times New Roman"/>
                <w:color w:val="0D0D0D" w:themeColor="text1" w:themeTint="F2"/>
                <w:sz w:val="24"/>
                <w:szCs w:val="32"/>
                <w14:textFill>
                  <w14:solidFill>
                    <w14:schemeClr w14:val="tx1">
                      <w14:lumMod w14:val="95000"/>
                      <w14:lumOff w14:val="5000"/>
                    </w14:schemeClr>
                  </w14:solidFill>
                </w14:textFill>
              </w:rPr>
              <w:t>，进入陕西白鹿原水生态项目管理有限公司污水处理厂</w:t>
            </w:r>
            <w:r>
              <w:rPr>
                <w:rFonts w:hint="default" w:ascii="Times New Roman" w:hAnsi="Times New Roman" w:eastAsia="宋体" w:cs="Times New Roman"/>
                <w:bCs/>
                <w:color w:val="0D0D0D" w:themeColor="text1" w:themeTint="F2"/>
                <w:sz w:val="24"/>
                <w:szCs w:val="24"/>
                <w:lang w:val="en-US" w:eastAsia="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b/>
                <w:color w:val="0D0D0D" w:themeColor="text1" w:themeTint="F2"/>
                <w:sz w:val="24"/>
                <w14:textFill>
                  <w14:solidFill>
                    <w14:schemeClr w14:val="tx1">
                      <w14:lumMod w14:val="95000"/>
                      <w14:lumOff w14:val="5000"/>
                    </w14:schemeClr>
                  </w14:solidFill>
                </w14:textFill>
              </w:rPr>
            </w:pPr>
            <w:r>
              <w:rPr>
                <w:rFonts w:hint="eastAsia" w:ascii="Times New Roman" w:hAnsi="Times New Roman" w:cs="Times New Roman"/>
                <w:b/>
                <w:color w:val="0D0D0D" w:themeColor="text1" w:themeTint="F2"/>
                <w:sz w:val="24"/>
                <w:lang w:val="en-US" w:eastAsia="zh-CN"/>
                <w14:textFill>
                  <w14:solidFill>
                    <w14:schemeClr w14:val="tx1">
                      <w14:lumMod w14:val="95000"/>
                      <w14:lumOff w14:val="5000"/>
                    </w14:schemeClr>
                  </w14:solidFill>
                </w14:textFill>
              </w:rPr>
              <w:t>2.3</w:t>
            </w:r>
            <w:r>
              <w:rPr>
                <w:rFonts w:hint="default" w:ascii="Times New Roman" w:hAnsi="Times New Roman" w:cs="Times New Roman"/>
                <w:b/>
                <w:color w:val="0D0D0D" w:themeColor="text1" w:themeTint="F2"/>
                <w:sz w:val="24"/>
                <w:lang w:val="en-US" w:eastAsia="zh-CN"/>
                <w14:textFill>
                  <w14:solidFill>
                    <w14:schemeClr w14:val="tx1">
                      <w14:lumMod w14:val="95000"/>
                      <w14:lumOff w14:val="5000"/>
                    </w14:schemeClr>
                  </w14:solidFill>
                </w14:textFill>
              </w:rPr>
              <w:t>依托陕西白鹿原水生态项目管理有限公司污水处理厂可行性分析</w:t>
            </w:r>
          </w:p>
          <w:p>
            <w:pPr>
              <w:keepNext w:val="0"/>
              <w:keepLines w:val="0"/>
              <w:suppressLineNumbers w:val="0"/>
              <w:autoSpaceDE w:val="0"/>
              <w:autoSpaceDN w:val="0"/>
              <w:adjustRightInd w:val="0"/>
              <w:spacing w:before="0" w:beforeAutospacing="0" w:after="0" w:afterAutospacing="0" w:line="360" w:lineRule="auto"/>
              <w:ind w:left="0" w:right="0" w:firstLine="480" w:firstLineChars="200"/>
              <w:contextualSpacing/>
              <w:jc w:val="both"/>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pP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陕西白鹿原水生态项目管理有限公司污水处理厂位于西安市灞桥区狄寨，</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主要接纳灞桥区白鹿原大学城、狄寨街道及24个村组的生活污水</w:t>
            </w:r>
            <w:r>
              <w:rPr>
                <w:rFonts w:hint="default"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设计处理</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规模近期2万</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m</w:t>
            </w:r>
            <w:r>
              <w:rPr>
                <w:rFonts w:hint="default" w:ascii="Times New Roman" w:hAnsi="Times New Roman" w:cs="Times New Roman"/>
                <w:bCs/>
                <w:color w:val="0D0D0D" w:themeColor="text1" w:themeTint="F2"/>
                <w:sz w:val="24"/>
                <w:vertAlign w:val="superscript"/>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/d，远期6万</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m</w:t>
            </w:r>
            <w:r>
              <w:rPr>
                <w:rFonts w:hint="default" w:ascii="Times New Roman" w:hAnsi="Times New Roman" w:cs="Times New Roman"/>
                <w:bCs/>
                <w:color w:val="0D0D0D" w:themeColor="text1" w:themeTint="F2"/>
                <w:sz w:val="24"/>
                <w:vertAlign w:val="superscript"/>
                <w14:textFill>
                  <w14:solidFill>
                    <w14:schemeClr w14:val="tx1">
                      <w14:lumMod w14:val="95000"/>
                      <w14:lumOff w14:val="5000"/>
                    </w14:schemeClr>
                  </w14:solidFill>
                </w14:textFill>
              </w:rPr>
              <w:t>3</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/d</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，采用“预处理+膜格栅+AAO+MBR生化反应池+次氯酸钠消毒”工艺，根据现场勘查，现污水处理站的实际处理能力为</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2</w:t>
            </w:r>
            <w:r>
              <w:rPr>
                <w:rFonts w:hint="default"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万</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m</w:t>
            </w:r>
            <w:r>
              <w:rPr>
                <w:rFonts w:hint="default" w:ascii="Times New Roman" w:hAnsi="Times New Roman" w:cs="Times New Roman"/>
                <w:bCs/>
                <w:color w:val="0D0D0D" w:themeColor="text1" w:themeTint="F2"/>
                <w:sz w:val="24"/>
                <w:vertAlign w:val="superscript"/>
                <w14:textFill>
                  <w14:solidFill>
                    <w14:schemeClr w14:val="tx1">
                      <w14:lumMod w14:val="95000"/>
                      <w14:lumOff w14:val="5000"/>
                    </w14:schemeClr>
                  </w14:solidFill>
                </w14:textFill>
              </w:rPr>
              <w:t>3</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/d。</w:t>
            </w:r>
            <w:r>
              <w:rPr>
                <w:rFonts w:hint="default" w:ascii="Times New Roman" w:hAnsi="Times New Roman" w:cs="Times New Roman"/>
                <w:bCs/>
                <w:color w:val="0D0D0D" w:themeColor="text1" w:themeTint="F2"/>
                <w:sz w:val="24"/>
                <w:highlight w:val="none"/>
                <w14:textFill>
                  <w14:solidFill>
                    <w14:schemeClr w14:val="tx1">
                      <w14:lumMod w14:val="95000"/>
                      <w14:lumOff w14:val="5000"/>
                    </w14:schemeClr>
                  </w14:solidFill>
                </w14:textFill>
              </w:rPr>
              <w:t>本项目</w:t>
            </w:r>
            <w:r>
              <w:rPr>
                <w:rFonts w:hint="eastAsia" w:ascii="Times New Roman" w:hAnsi="Times New Roman" w:cs="Times New Roman"/>
                <w:bCs/>
                <w:color w:val="0D0D0D" w:themeColor="text1" w:themeTint="F2"/>
                <w:sz w:val="24"/>
                <w:highlight w:val="none"/>
                <w:lang w:val="en-US" w:eastAsia="zh-CN"/>
                <w14:textFill>
                  <w14:solidFill>
                    <w14:schemeClr w14:val="tx1">
                      <w14:lumMod w14:val="95000"/>
                      <w14:lumOff w14:val="5000"/>
                    </w14:schemeClr>
                  </w14:solidFill>
                </w14:textFill>
              </w:rPr>
              <w:t>废水</w:t>
            </w:r>
            <w:r>
              <w:rPr>
                <w:rFonts w:hint="default" w:ascii="Times New Roman" w:hAnsi="Times New Roman" w:cs="Times New Roman"/>
                <w:bCs/>
                <w:color w:val="0D0D0D" w:themeColor="text1" w:themeTint="F2"/>
                <w:sz w:val="24"/>
                <w:highlight w:val="none"/>
                <w14:textFill>
                  <w14:solidFill>
                    <w14:schemeClr w14:val="tx1">
                      <w14:lumMod w14:val="95000"/>
                      <w14:lumOff w14:val="5000"/>
                    </w14:schemeClr>
                  </w14:solidFill>
                </w14:textFill>
              </w:rPr>
              <w:t>日</w:t>
            </w:r>
            <w:r>
              <w:rPr>
                <w:rFonts w:hint="eastAsia" w:ascii="Times New Roman" w:hAnsi="Times New Roman" w:cs="Times New Roman"/>
                <w:bCs/>
                <w:color w:val="0D0D0D" w:themeColor="text1" w:themeTint="F2"/>
                <w:sz w:val="24"/>
                <w:highlight w:val="none"/>
                <w:lang w:eastAsia="zh-CN"/>
                <w14:textFill>
                  <w14:solidFill>
                    <w14:schemeClr w14:val="tx1">
                      <w14:lumMod w14:val="95000"/>
                      <w14:lumOff w14:val="5000"/>
                    </w14:schemeClr>
                  </w14:solidFill>
                </w14:textFill>
              </w:rPr>
              <w:t>排放量为</w:t>
            </w:r>
            <w:r>
              <w:rPr>
                <w:rFonts w:hint="eastAsia" w:ascii="Times New Roman" w:hAnsi="Times New Roman" w:cs="Times New Roman"/>
                <w:bCs/>
                <w:color w:val="0D0D0D" w:themeColor="text1" w:themeTint="F2"/>
                <w:sz w:val="24"/>
                <w:highlight w:val="none"/>
                <w:lang w:val="en-US" w:eastAsia="zh-CN"/>
                <w14:textFill>
                  <w14:solidFill>
                    <w14:schemeClr w14:val="tx1">
                      <w14:lumMod w14:val="95000"/>
                      <w14:lumOff w14:val="5000"/>
                    </w14:schemeClr>
                  </w14:solidFill>
                </w14:textFill>
              </w:rPr>
              <w:t>3.124</w:t>
            </w:r>
            <w:r>
              <w:rPr>
                <w:rFonts w:hint="default" w:ascii="Times New Roman" w:hAnsi="Times New Roman" w:cs="Times New Roman"/>
                <w:bCs/>
                <w:color w:val="0D0D0D" w:themeColor="text1" w:themeTint="F2"/>
                <w:sz w:val="24"/>
                <w:highlight w:val="none"/>
                <w14:textFill>
                  <w14:solidFill>
                    <w14:schemeClr w14:val="tx1">
                      <w14:lumMod w14:val="95000"/>
                      <w14:lumOff w14:val="5000"/>
                    </w14:schemeClr>
                  </w14:solidFill>
                </w14:textFill>
              </w:rPr>
              <w:t>m</w:t>
            </w:r>
            <w:r>
              <w:rPr>
                <w:rFonts w:hint="default" w:ascii="Times New Roman" w:hAnsi="Times New Roman" w:cs="Times New Roman"/>
                <w:bCs/>
                <w:color w:val="0D0D0D" w:themeColor="text1" w:themeTint="F2"/>
                <w:sz w:val="24"/>
                <w:highlight w:val="none"/>
                <w:vertAlign w:val="superscript"/>
                <w14:textFill>
                  <w14:solidFill>
                    <w14:schemeClr w14:val="tx1">
                      <w14:lumMod w14:val="95000"/>
                      <w14:lumOff w14:val="5000"/>
                    </w14:schemeClr>
                  </w14:solidFill>
                </w14:textFill>
              </w:rPr>
              <w:t>3</w:t>
            </w:r>
            <w:r>
              <w:rPr>
                <w:rFonts w:hint="default" w:ascii="Times New Roman" w:hAnsi="Times New Roman" w:cs="Times New Roman"/>
                <w:bCs/>
                <w:color w:val="0D0D0D" w:themeColor="text1" w:themeTint="F2"/>
                <w:sz w:val="24"/>
                <w:highlight w:val="none"/>
                <w14:textFill>
                  <w14:solidFill>
                    <w14:schemeClr w14:val="tx1">
                      <w14:lumMod w14:val="95000"/>
                      <w14:lumOff w14:val="5000"/>
                    </w14:schemeClr>
                  </w14:solidFill>
                </w14:textFill>
              </w:rPr>
              <w:t>，</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仅占基地污水处理站日平均处理污水量</w:t>
            </w:r>
            <w:r>
              <w:rPr>
                <w:rFonts w:hint="eastAsia"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0.01</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%，对该污水处理站造成冲击较小。</w:t>
            </w:r>
          </w:p>
          <w:p>
            <w:pPr>
              <w:pStyle w:val="64"/>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jc w:val="both"/>
              <w:textAlignment w:val="auto"/>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综上所述，项目位于</w:t>
            </w:r>
            <w:r>
              <w:rPr>
                <w:rFonts w:hint="default"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污水处理厂</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的收纳范围内，因此本项目污水依托</w:t>
            </w:r>
            <w:r>
              <w:rPr>
                <w:rFonts w:hint="default" w:ascii="Times New Roman" w:hAnsi="Times New Roman" w:cs="Times New Roman"/>
                <w:bCs/>
                <w:color w:val="0D0D0D" w:themeColor="text1" w:themeTint="F2"/>
                <w:sz w:val="24"/>
                <w:lang w:val="en-US" w:eastAsia="zh-CN"/>
                <w14:textFill>
                  <w14:solidFill>
                    <w14:schemeClr w14:val="tx1">
                      <w14:lumMod w14:val="95000"/>
                      <w14:lumOff w14:val="5000"/>
                    </w14:schemeClr>
                  </w14:solidFill>
                </w14:textFill>
              </w:rPr>
              <w:t>污水处理厂</w:t>
            </w:r>
            <w:r>
              <w:rPr>
                <w:rFonts w:hint="default" w:ascii="Times New Roman" w:hAnsi="Times New Roman" w:cs="Times New Roman"/>
                <w:bCs/>
                <w:color w:val="0D0D0D" w:themeColor="text1" w:themeTint="F2"/>
                <w:sz w:val="24"/>
                <w14:textFill>
                  <w14:solidFill>
                    <w14:schemeClr w14:val="tx1">
                      <w14:lumMod w14:val="95000"/>
                      <w14:lumOff w14:val="5000"/>
                    </w14:schemeClr>
                  </w14:solidFill>
                </w14:textFill>
              </w:rPr>
              <w:t>措施可行</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firstLine="480" w:firstLineChars="200"/>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本项目运营期废水基本信息表见表4-</w:t>
            </w:r>
            <w:r>
              <w:rPr>
                <w:rFonts w:hint="eastAsia" w:ascii="Times New Roman" w:hAnsi="Times New Roman" w:cs="Times New Roman"/>
                <w:color w:val="0D0D0D" w:themeColor="text1" w:themeTint="F2"/>
                <w:sz w:val="24"/>
                <w:lang w:val="en-US" w:eastAsia="zh-CN"/>
                <w14:textFill>
                  <w14:solidFill>
                    <w14:schemeClr w14:val="tx1">
                      <w14:lumMod w14:val="95000"/>
                      <w14:lumOff w14:val="5000"/>
                    </w14:schemeClr>
                  </w14:solidFill>
                </w14:textFill>
              </w:rPr>
              <w:t>12</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Cs w:val="21"/>
                <w14:textFill>
                  <w14:solidFill>
                    <w14:schemeClr w14:val="tx1">
                      <w14:lumMod w14:val="95000"/>
                      <w14:lumOff w14:val="5000"/>
                    </w14:schemeClr>
                  </w14:solidFill>
                </w14:textFill>
              </w:rPr>
              <w:t>表4-</w:t>
            </w:r>
            <w:r>
              <w:rPr>
                <w:rFonts w:hint="eastAsia" w:ascii="Times New Roman" w:hAnsi="Times New Roman" w:cs="Times New Roman"/>
                <w:b/>
                <w:color w:val="0D0D0D" w:themeColor="text1" w:themeTint="F2"/>
                <w:szCs w:val="21"/>
                <w:lang w:val="en-US" w:eastAsia="zh-CN"/>
                <w14:textFill>
                  <w14:solidFill>
                    <w14:schemeClr w14:val="tx1">
                      <w14:lumMod w14:val="95000"/>
                      <w14:lumOff w14:val="5000"/>
                    </w14:schemeClr>
                  </w14:solidFill>
                </w14:textFill>
              </w:rPr>
              <w:t>12</w:t>
            </w:r>
            <w:r>
              <w:rPr>
                <w:rFonts w:hint="default" w:ascii="Times New Roman" w:hAnsi="Times New Roman" w:cs="Times New Roman"/>
                <w:b/>
                <w:color w:val="0D0D0D" w:themeColor="text1" w:themeTint="F2"/>
                <w:szCs w:val="21"/>
                <w14:textFill>
                  <w14:solidFill>
                    <w14:schemeClr w14:val="tx1">
                      <w14:lumMod w14:val="95000"/>
                      <w14:lumOff w14:val="5000"/>
                    </w14:schemeClr>
                  </w14:solidFill>
                </w14:textFill>
              </w:rPr>
              <w:t xml:space="preserve">  废水类别、污染物及污染治理设施信息表</w:t>
            </w:r>
          </w:p>
          <w:tbl>
            <w:tblPr>
              <w:tblStyle w:val="25"/>
              <w:tblW w:w="80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
              <w:gridCol w:w="536"/>
              <w:gridCol w:w="962"/>
              <w:gridCol w:w="585"/>
              <w:gridCol w:w="685"/>
              <w:gridCol w:w="907"/>
              <w:gridCol w:w="957"/>
              <w:gridCol w:w="870"/>
              <w:gridCol w:w="702"/>
              <w:gridCol w:w="881"/>
              <w:gridCol w:w="6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0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序号</w:t>
                  </w:r>
                </w:p>
              </w:tc>
              <w:tc>
                <w:tcPr>
                  <w:tcW w:w="331"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废水类别</w:t>
                  </w:r>
                </w:p>
              </w:tc>
              <w:tc>
                <w:tcPr>
                  <w:tcW w:w="59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污染物种类</w:t>
                  </w:r>
                </w:p>
              </w:tc>
              <w:tc>
                <w:tcPr>
                  <w:tcW w:w="362"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排放去向</w:t>
                  </w:r>
                </w:p>
              </w:tc>
              <w:tc>
                <w:tcPr>
                  <w:tcW w:w="424"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排放规律</w:t>
                  </w:r>
                </w:p>
              </w:tc>
              <w:tc>
                <w:tcPr>
                  <w:tcW w:w="1692"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污染治理措施</w:t>
                  </w:r>
                </w:p>
              </w:tc>
              <w:tc>
                <w:tcPr>
                  <w:tcW w:w="434"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排放口编号</w:t>
                  </w:r>
                </w:p>
              </w:tc>
              <w:tc>
                <w:tcPr>
                  <w:tcW w:w="54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排放口设置是否符合要求</w:t>
                  </w:r>
                </w:p>
              </w:tc>
              <w:tc>
                <w:tcPr>
                  <w:tcW w:w="407"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0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p>
              </w:tc>
              <w:tc>
                <w:tcPr>
                  <w:tcW w:w="331"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p>
              </w:tc>
              <w:tc>
                <w:tcPr>
                  <w:tcW w:w="59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p>
              </w:tc>
              <w:tc>
                <w:tcPr>
                  <w:tcW w:w="36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p>
              </w:tc>
              <w:tc>
                <w:tcPr>
                  <w:tcW w:w="424"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p>
              </w:tc>
              <w:tc>
                <w:tcPr>
                  <w:tcW w:w="56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污染治理措施编号</w:t>
                  </w:r>
                </w:p>
              </w:tc>
              <w:tc>
                <w:tcPr>
                  <w:tcW w:w="5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污染治理措施名称</w:t>
                  </w:r>
                </w:p>
              </w:tc>
              <w:tc>
                <w:tcPr>
                  <w:tcW w:w="5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outlineLvl w:val="9"/>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1"/>
                      <w14:textFill>
                        <w14:solidFill>
                          <w14:schemeClr w14:val="tx1">
                            <w14:lumMod w14:val="95000"/>
                            <w14:lumOff w14:val="5000"/>
                          </w14:schemeClr>
                        </w14:solidFill>
                      </w14:textFill>
                    </w:rPr>
                    <w:t>污染治理措施工艺</w:t>
                  </w:r>
                </w:p>
              </w:tc>
              <w:tc>
                <w:tcPr>
                  <w:tcW w:w="434" w:type="pct"/>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p>
              </w:tc>
              <w:tc>
                <w:tcPr>
                  <w:tcW w:w="545" w:type="pct"/>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p>
              </w:tc>
              <w:tc>
                <w:tcPr>
                  <w:tcW w:w="407" w:type="pct"/>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t>1</w:t>
                  </w:r>
                </w:p>
              </w:tc>
              <w:tc>
                <w:tcPr>
                  <w:tcW w:w="33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auto"/>
                    <w:rPr>
                      <w:rFonts w:hint="eastAsia" w:ascii="Times New Roman" w:hAnsi="Times New Roman" w:cs="Times New Roman" w:eastAsiaTheme="minorEastAsia"/>
                      <w:color w:val="0D0D0D" w:themeColor="text1" w:themeTint="F2"/>
                      <w:sz w:val="21"/>
                      <w:szCs w:val="21"/>
                      <w:lang w:eastAsia="zh-CN"/>
                      <w14:textFill>
                        <w14:solidFill>
                          <w14:schemeClr w14:val="tx1">
                            <w14:lumMod w14:val="95000"/>
                            <w14:lumOff w14:val="5000"/>
                          </w14:schemeClr>
                        </w14:solidFill>
                      </w14:textFill>
                    </w:rPr>
                  </w:pPr>
                  <w:r>
                    <w:rPr>
                      <w:rFonts w:hint="eastAsia" w:ascii="Times New Roman" w:hAnsi="Times New Roman" w:cs="Times New Roman"/>
                      <w:bCs/>
                      <w:color w:val="0D0D0D" w:themeColor="text1" w:themeTint="F2"/>
                      <w:sz w:val="21"/>
                      <w:szCs w:val="21"/>
                      <w:lang w:eastAsia="zh-CN"/>
                      <w14:textFill>
                        <w14:solidFill>
                          <w14:schemeClr w14:val="tx1">
                            <w14:lumMod w14:val="95000"/>
                            <w14:lumOff w14:val="5000"/>
                          </w14:schemeClr>
                        </w14:solidFill>
                      </w14:textFill>
                    </w:rPr>
                    <w:t>生活污水、锅炉排污水</w:t>
                  </w:r>
                </w:p>
              </w:tc>
              <w:tc>
                <w:tcPr>
                  <w:tcW w:w="59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kern w:val="0"/>
                      <w:szCs w:val="21"/>
                      <w:lang w:val="en-US" w:eastAsia="zh-CN"/>
                      <w14:textFill>
                        <w14:solidFill>
                          <w14:schemeClr w14:val="tx1">
                            <w14:lumMod w14:val="95000"/>
                            <w14:lumOff w14:val="5000"/>
                          </w14:schemeClr>
                        </w14:solidFill>
                      </w14:textFill>
                    </w:rPr>
                    <w:t>COD</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、BOD</w:t>
                  </w:r>
                  <w:r>
                    <w:rPr>
                      <w:rFonts w:hint="default" w:ascii="Times New Roman" w:hAnsi="Times New Roman" w:cs="Times New Roman"/>
                      <w:color w:val="0D0D0D" w:themeColor="text1" w:themeTint="F2"/>
                      <w:kern w:val="0"/>
                      <w:szCs w:val="21"/>
                      <w:vertAlign w:val="subscript"/>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、SS、NH</w:t>
                  </w:r>
                  <w:r>
                    <w:rPr>
                      <w:rFonts w:hint="default" w:ascii="Times New Roman" w:hAnsi="Times New Roman" w:cs="Times New Roman"/>
                      <w:color w:val="0D0D0D" w:themeColor="text1" w:themeTint="F2"/>
                      <w:kern w:val="0"/>
                      <w:szCs w:val="21"/>
                      <w:vertAlign w:val="subscript"/>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kern w:val="0"/>
                      <w:szCs w:val="21"/>
                      <w14:textFill>
                        <w14:solidFill>
                          <w14:schemeClr w14:val="tx1">
                            <w14:lumMod w14:val="95000"/>
                            <w14:lumOff w14:val="5000"/>
                          </w14:schemeClr>
                        </w14:solidFill>
                      </w14:textFill>
                    </w:rPr>
                    <w:t>-N</w:t>
                  </w:r>
                  <w:r>
                    <w:rPr>
                      <w:rFonts w:hint="default" w:ascii="Times New Roman" w:hAnsi="Times New Roman" w:cs="Times New Roman"/>
                      <w:color w:val="0D0D0D" w:themeColor="text1" w:themeTint="F2"/>
                      <w:kern w:val="0"/>
                      <w:szCs w:val="21"/>
                      <w:lang w:eastAsia="zh-CN"/>
                      <w14:textFill>
                        <w14:solidFill>
                          <w14:schemeClr w14:val="tx1">
                            <w14:lumMod w14:val="95000"/>
                            <w14:lumOff w14:val="5000"/>
                          </w14:schemeClr>
                        </w14:solidFill>
                      </w14:textFill>
                    </w:rPr>
                    <w:t>、总磷、总氮</w:t>
                  </w:r>
                </w:p>
              </w:tc>
              <w:tc>
                <w:tcPr>
                  <w:tcW w:w="36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t>陕西白鹿原水生态项目管理有限公司污水处理厂</w:t>
                  </w:r>
                </w:p>
              </w:tc>
              <w:tc>
                <w:tcPr>
                  <w:tcW w:w="42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t>连续排放，周期性规律</w:t>
                  </w:r>
                </w:p>
              </w:tc>
              <w:tc>
                <w:tcPr>
                  <w:tcW w:w="56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TW001</w:t>
                  </w:r>
                </w:p>
              </w:tc>
              <w:tc>
                <w:tcPr>
                  <w:tcW w:w="592"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D0D0D" w:themeColor="text1" w:themeTint="F2"/>
                      <w:sz w:val="21"/>
                      <w:szCs w:val="21"/>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w:t>
                  </w:r>
                </w:p>
              </w:tc>
              <w:tc>
                <w:tcPr>
                  <w:tcW w:w="538"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t>/</w:t>
                  </w:r>
                </w:p>
              </w:tc>
              <w:tc>
                <w:tcPr>
                  <w:tcW w:w="43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D0D0D" w:themeColor="text1" w:themeTint="F2"/>
                      <w:sz w:val="21"/>
                      <w:szCs w:val="21"/>
                      <w:lang w:eastAsia="zh-CN"/>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1"/>
                      <w:szCs w:val="21"/>
                      <w:lang w:eastAsia="zh-CN"/>
                      <w14:textFill>
                        <w14:solidFill>
                          <w14:schemeClr w14:val="tx1">
                            <w14:lumMod w14:val="95000"/>
                            <w14:lumOff w14:val="5000"/>
                          </w14:schemeClr>
                        </w14:solidFill>
                      </w14:textFill>
                    </w:rPr>
                    <w:t>DW001</w:t>
                  </w:r>
                </w:p>
              </w:tc>
              <w:tc>
                <w:tcPr>
                  <w:tcW w:w="545"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eastAsia="zh-CN"/>
                      <w14:textFill>
                        <w14:solidFill>
                          <w14:schemeClr w14:val="tx1">
                            <w14:lumMod w14:val="95000"/>
                            <w14:lumOff w14:val="5000"/>
                          </w14:schemeClr>
                        </w14:solidFill>
                      </w14:textFill>
                    </w:rPr>
                    <w:t>是</w:t>
                  </w:r>
                </w:p>
              </w:tc>
              <w:tc>
                <w:tcPr>
                  <w:tcW w:w="40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eastAsia="zh-CN"/>
                      <w14:textFill>
                        <w14:solidFill>
                          <w14:schemeClr w14:val="tx1">
                            <w14:lumMod w14:val="95000"/>
                            <w14:lumOff w14:val="5000"/>
                          </w14:schemeClr>
                        </w14:solidFill>
                      </w14:textFill>
                    </w:rPr>
                    <w:t>一般排放口</w:t>
                  </w:r>
                </w:p>
              </w:tc>
            </w:tr>
          </w:tbl>
          <w:p>
            <w:pPr>
              <w:pStyle w:val="6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482" w:firstLineChars="200"/>
              <w:textAlignment w:val="auto"/>
              <w:rPr>
                <w:rFonts w:hint="default" w:ascii="Times New Roman" w:hAnsi="Times New Roman" w:eastAsia="宋体" w:cs="Times New Roman"/>
                <w:b/>
                <w:bCs w:val="0"/>
                <w:snapToGrid/>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bCs w:val="0"/>
                <w:snapToGrid/>
                <w:color w:val="0D0D0D" w:themeColor="text1" w:themeTint="F2"/>
                <w:kern w:val="2"/>
                <w:sz w:val="24"/>
                <w:szCs w:val="24"/>
                <w:lang w:val="en-US" w:eastAsia="zh-CN" w:bidi="ar-SA"/>
                <w14:textFill>
                  <w14:solidFill>
                    <w14:schemeClr w14:val="tx1">
                      <w14:lumMod w14:val="95000"/>
                      <w14:lumOff w14:val="5000"/>
                    </w14:schemeClr>
                  </w14:solidFill>
                </w14:textFill>
              </w:rPr>
              <w:t>2.4环境监测计划</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项目营运期</w:t>
            </w:r>
            <w:r>
              <w:rPr>
                <w:rFonts w:hint="eastAsia" w:ascii="Times New Roman" w:hAnsi="Times New Roman" w:cs="Times New Roman"/>
                <w:color w:val="auto"/>
                <w:sz w:val="24"/>
                <w:lang w:val="en-US" w:eastAsia="zh-CN"/>
              </w:rPr>
              <w:t>废水</w:t>
            </w:r>
            <w:r>
              <w:rPr>
                <w:rFonts w:hint="default" w:ascii="Times New Roman" w:hAnsi="Times New Roman" w:cs="Times New Roman"/>
                <w:color w:val="auto"/>
                <w:sz w:val="24"/>
                <w:lang w:val="en-US" w:eastAsia="zh-CN"/>
              </w:rPr>
              <w:t>监测计划见表4-</w:t>
            </w:r>
            <w:r>
              <w:rPr>
                <w:rFonts w:hint="eastAsia" w:ascii="Times New Roman" w:hAnsi="Times New Roman" w:cs="Times New Roman"/>
                <w:color w:val="auto"/>
                <w:sz w:val="24"/>
                <w:lang w:val="en-US" w:eastAsia="zh-CN"/>
              </w:rPr>
              <w:t>13</w:t>
            </w:r>
            <w:r>
              <w:rPr>
                <w:rFonts w:hint="default" w:ascii="Times New Roman" w:hAnsi="Times New Roman" w:cs="Times New Roman"/>
                <w:color w:val="auto"/>
                <w:sz w:val="24"/>
                <w:lang w:val="en-US" w:eastAsia="zh-CN"/>
              </w:rPr>
              <w:t>。</w:t>
            </w:r>
          </w:p>
          <w:p>
            <w:pPr>
              <w:keepNext w:val="0"/>
              <w:keepLines w:val="0"/>
              <w:suppressLineNumbers w:val="0"/>
              <w:spacing w:before="0" w:beforeAutospacing="0" w:after="0" w:afterAutospacing="0"/>
              <w:ind w:left="0" w:right="0" w:firstLine="517" w:firstLineChars="245"/>
              <w:jc w:val="center"/>
              <w:rPr>
                <w:rFonts w:ascii="Times New Roman" w:hAnsi="Times New Roman"/>
                <w:b/>
                <w:color w:val="auto"/>
                <w:szCs w:val="21"/>
                <w:highlight w:val="none"/>
              </w:rPr>
            </w:pPr>
            <w:r>
              <w:rPr>
                <w:rFonts w:ascii="Times New Roman" w:hAnsi="Times New Roman"/>
                <w:b/>
                <w:color w:val="auto"/>
                <w:szCs w:val="21"/>
                <w:highlight w:val="none"/>
              </w:rPr>
              <w:t>表4-</w:t>
            </w:r>
            <w:r>
              <w:rPr>
                <w:rFonts w:hint="eastAsia" w:ascii="Times New Roman" w:hAnsi="Times New Roman"/>
                <w:b/>
                <w:color w:val="auto"/>
                <w:szCs w:val="21"/>
                <w:highlight w:val="none"/>
                <w:lang w:val="en-US" w:eastAsia="zh-CN"/>
              </w:rPr>
              <w:t>13</w:t>
            </w:r>
            <w:r>
              <w:rPr>
                <w:rFonts w:ascii="Times New Roman" w:hAnsi="Times New Roman"/>
                <w:b/>
                <w:color w:val="auto"/>
                <w:szCs w:val="21"/>
                <w:highlight w:val="none"/>
              </w:rPr>
              <w:t xml:space="preserve">  运营期环境监测计划</w:t>
            </w:r>
          </w:p>
          <w:tbl>
            <w:tblPr>
              <w:tblStyle w:val="25"/>
              <w:tblW w:w="8000"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94"/>
              <w:gridCol w:w="1385"/>
              <w:gridCol w:w="1389"/>
              <w:gridCol w:w="704"/>
              <w:gridCol w:w="824"/>
              <w:gridCol w:w="270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99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污染源名称</w:t>
                  </w:r>
                </w:p>
              </w:tc>
              <w:tc>
                <w:tcPr>
                  <w:tcW w:w="1385"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监测项目</w:t>
                  </w:r>
                </w:p>
              </w:tc>
              <w:tc>
                <w:tcPr>
                  <w:tcW w:w="138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监测点位置</w:t>
                  </w:r>
                </w:p>
              </w:tc>
              <w:tc>
                <w:tcPr>
                  <w:tcW w:w="70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监测</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点数</w:t>
                  </w:r>
                </w:p>
              </w:tc>
              <w:tc>
                <w:tcPr>
                  <w:tcW w:w="82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监测</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频率</w:t>
                  </w:r>
                </w:p>
              </w:tc>
              <w:tc>
                <w:tcPr>
                  <w:tcW w:w="270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控制指标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8" w:hRule="atLeast"/>
              </w:trPr>
              <w:tc>
                <w:tcPr>
                  <w:tcW w:w="99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szCs w:val="21"/>
                      <w:lang w:eastAsia="zh-CN"/>
                    </w:rPr>
                  </w:pPr>
                  <w:r>
                    <w:rPr>
                      <w:rFonts w:hint="eastAsia" w:ascii="Times New Roman" w:hAnsi="Times New Roman" w:cs="Times New Roman"/>
                      <w:bCs/>
                      <w:color w:val="0D0D0D" w:themeColor="text1" w:themeTint="F2"/>
                      <w:sz w:val="21"/>
                      <w:szCs w:val="21"/>
                      <w:lang w:eastAsia="zh-CN"/>
                      <w14:textFill>
                        <w14:solidFill>
                          <w14:schemeClr w14:val="tx1">
                            <w14:lumMod w14:val="95000"/>
                            <w14:lumOff w14:val="5000"/>
                          </w14:schemeClr>
                        </w14:solidFill>
                      </w14:textFill>
                    </w:rPr>
                    <w:t>锅炉排污水</w:t>
                  </w:r>
                </w:p>
              </w:tc>
              <w:tc>
                <w:tcPr>
                  <w:tcW w:w="1385"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val="en-US" w:eastAsia="zh-CN"/>
                    </w:rPr>
                    <w:t>COD</w:t>
                  </w:r>
                  <w:r>
                    <w:rPr>
                      <w:rFonts w:hint="default" w:ascii="Times New Roman" w:hAnsi="Times New Roman" w:cs="Times New Roman"/>
                      <w:color w:val="auto"/>
                      <w:kern w:val="0"/>
                      <w:szCs w:val="21"/>
                    </w:rPr>
                    <w:t>、BOD</w:t>
                  </w:r>
                  <w:r>
                    <w:rPr>
                      <w:rFonts w:hint="default" w:ascii="Times New Roman" w:hAnsi="Times New Roman" w:cs="Times New Roman"/>
                      <w:color w:val="auto"/>
                      <w:kern w:val="0"/>
                      <w:szCs w:val="21"/>
                      <w:vertAlign w:val="subscript"/>
                    </w:rPr>
                    <w:t>5</w:t>
                  </w:r>
                  <w:r>
                    <w:rPr>
                      <w:rFonts w:hint="default" w:ascii="Times New Roman" w:hAnsi="Times New Roman" w:cs="Times New Roman"/>
                      <w:color w:val="auto"/>
                      <w:kern w:val="0"/>
                      <w:szCs w:val="21"/>
                    </w:rPr>
                    <w:t>、SS、NH</w:t>
                  </w:r>
                  <w:r>
                    <w:rPr>
                      <w:rFonts w:hint="default" w:ascii="Times New Roman" w:hAnsi="Times New Roman" w:cs="Times New Roman"/>
                      <w:color w:val="auto"/>
                      <w:kern w:val="0"/>
                      <w:szCs w:val="21"/>
                      <w:vertAlign w:val="subscript"/>
                    </w:rPr>
                    <w:t>3</w:t>
                  </w:r>
                  <w:r>
                    <w:rPr>
                      <w:rFonts w:hint="default" w:ascii="Times New Roman" w:hAnsi="Times New Roman" w:cs="Times New Roman"/>
                      <w:color w:val="auto"/>
                      <w:kern w:val="0"/>
                      <w:szCs w:val="21"/>
                    </w:rPr>
                    <w:t>-N</w:t>
                  </w:r>
                  <w:r>
                    <w:rPr>
                      <w:rFonts w:hint="default" w:ascii="Times New Roman" w:hAnsi="Times New Roman" w:cs="Times New Roman"/>
                      <w:color w:val="auto"/>
                      <w:kern w:val="0"/>
                      <w:szCs w:val="21"/>
                      <w:lang w:eastAsia="zh-CN"/>
                    </w:rPr>
                    <w:t>、总磷、总氮</w:t>
                  </w:r>
                </w:p>
              </w:tc>
              <w:tc>
                <w:tcPr>
                  <w:tcW w:w="138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厂区总排口</w:t>
                  </w:r>
                </w:p>
              </w:tc>
              <w:tc>
                <w:tcPr>
                  <w:tcW w:w="70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个点</w:t>
                  </w:r>
                </w:p>
              </w:tc>
              <w:tc>
                <w:tcPr>
                  <w:tcW w:w="82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次</w:t>
                  </w:r>
                  <w:r>
                    <w:rPr>
                      <w:rFonts w:hint="eastAsia" w:ascii="Times New Roman" w:hAnsi="Times New Roman" w:cs="Times New Roman"/>
                      <w:color w:val="auto"/>
                      <w:szCs w:val="21"/>
                      <w:highlight w:val="none"/>
                      <w:lang w:val="en-US" w:eastAsia="zh-CN"/>
                    </w:rPr>
                    <w:t>/年</w:t>
                  </w:r>
                </w:p>
              </w:tc>
              <w:tc>
                <w:tcPr>
                  <w:tcW w:w="2704" w:type="dxa"/>
                  <w:tcBorders>
                    <w:tl2br w:val="nil"/>
                    <w:tr2bl w:val="nil"/>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cs="Times New Roman"/>
                      <w:color w:val="auto"/>
                      <w:szCs w:val="21"/>
                    </w:rPr>
                  </w:pPr>
                  <w:r>
                    <w:rPr>
                      <w:rFonts w:hint="default" w:ascii="Times New Roman" w:hAnsi="Times New Roman" w:cs="Times New Roman"/>
                      <w:color w:val="auto"/>
                      <w:szCs w:val="21"/>
                    </w:rPr>
                    <w:t>《污水综合排放标准》（GB8978-1996）三级标准</w:t>
                  </w:r>
                  <w:r>
                    <w:rPr>
                      <w:rFonts w:hint="default" w:ascii="Times New Roman" w:hAnsi="Times New Roman" w:cs="Times New Roman"/>
                      <w:color w:val="auto"/>
                      <w:szCs w:val="21"/>
                      <w:lang w:eastAsia="zh-CN"/>
                    </w:rPr>
                    <w:t>，</w:t>
                  </w:r>
                  <w:r>
                    <w:rPr>
                      <w:rStyle w:val="29"/>
                      <w:rFonts w:hint="default" w:ascii="Times New Roman" w:hAnsi="Times New Roman" w:cs="Times New Roman"/>
                      <w:color w:val="auto"/>
                    </w:rPr>
                    <w:t>《污水排入城镇下水道水质标准》（GB/T 31962-2015）B级标准</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3、</w:t>
            </w:r>
            <w:r>
              <w:rPr>
                <w:rFonts w:hint="default"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声环境影响分析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eastAsia" w:ascii="Times New Roman" w:hAnsi="Times New Roman" w:eastAsia="宋体" w:cs="Times New Roman"/>
                <w:b/>
                <w:bCs w:val="0"/>
                <w:snapToGrid/>
                <w:color w:val="0D0D0D" w:themeColor="text1" w:themeTint="F2"/>
                <w:kern w:val="2"/>
                <w:sz w:val="24"/>
                <w:szCs w:val="24"/>
                <w:lang w:val="en-US" w:eastAsia="zh-CN" w:bidi="ar-SA"/>
                <w14:textFill>
                  <w14:solidFill>
                    <w14:schemeClr w14:val="tx1">
                      <w14:lumMod w14:val="95000"/>
                      <w14:lumOff w14:val="5000"/>
                    </w14:schemeClr>
                  </w14:solidFill>
                </w14:textFill>
              </w:rPr>
              <w:t>3.1噪声源强分析</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ab/>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本项目运营期产生的噪声污染源主要为</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锅炉</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设备运行</w:t>
            </w:r>
            <w:r>
              <w:rPr>
                <w:sz w:val="24"/>
              </w:rPr>
              <w:t>时产生的设备噪声</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，噪声源强在</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85</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90</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dB(A)之间。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cs="Times New Roman"/>
                <w:b/>
                <w:bCs/>
                <w:color w:val="0D0D0D" w:themeColor="text1" w:themeTint="F2"/>
                <w:kern w:val="0"/>
                <w:highlight w:val="none"/>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采取措施可综合降噪15~20dB(A)左右。项目噪声源及防治措施见下表</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4-14。</w:t>
            </w:r>
          </w:p>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0"/>
                <w:highlight w:val="none"/>
                <w:lang w:eastAsia="zh-CN"/>
              </w:rPr>
            </w:pPr>
            <w:r>
              <w:rPr>
                <w:rFonts w:hint="default" w:ascii="Times New Roman" w:hAnsi="Times New Roman" w:cs="Times New Roman"/>
                <w:b/>
                <w:bCs/>
                <w:color w:val="auto"/>
                <w:kern w:val="0"/>
                <w:highlight w:val="none"/>
              </w:rPr>
              <w:t>表4-</w:t>
            </w:r>
            <w:r>
              <w:rPr>
                <w:rFonts w:hint="eastAsia" w:ascii="Times New Roman" w:hAnsi="Times New Roman" w:cs="Times New Roman"/>
                <w:b/>
                <w:bCs/>
                <w:color w:val="auto"/>
                <w:kern w:val="0"/>
                <w:highlight w:val="none"/>
                <w:lang w:val="en-US" w:eastAsia="zh-CN"/>
              </w:rPr>
              <w:t>14</w:t>
            </w:r>
            <w:r>
              <w:rPr>
                <w:rFonts w:hint="default" w:ascii="Times New Roman" w:hAnsi="Times New Roman" w:cs="Times New Roman"/>
                <w:b/>
                <w:bCs/>
                <w:color w:val="auto"/>
                <w:kern w:val="0"/>
                <w:highlight w:val="none"/>
                <w:lang w:val="en-US" w:eastAsia="zh-CN"/>
              </w:rPr>
              <w:t xml:space="preserve">  </w:t>
            </w:r>
            <w:r>
              <w:rPr>
                <w:rFonts w:hint="default" w:ascii="Times New Roman" w:hAnsi="Times New Roman" w:cs="Times New Roman"/>
                <w:b/>
                <w:bCs/>
                <w:color w:val="auto"/>
                <w:kern w:val="0"/>
                <w:highlight w:val="none"/>
                <w:lang w:eastAsia="zh-CN"/>
              </w:rPr>
              <w:t>工业企业噪声源强调查清单（室内声源）</w:t>
            </w:r>
          </w:p>
          <w:tbl>
            <w:tblPr>
              <w:tblStyle w:val="25"/>
              <w:tblW w:w="80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1"/>
              <w:gridCol w:w="695"/>
              <w:gridCol w:w="362"/>
              <w:gridCol w:w="625"/>
              <w:gridCol w:w="688"/>
              <w:gridCol w:w="662"/>
              <w:gridCol w:w="555"/>
              <w:gridCol w:w="420"/>
              <w:gridCol w:w="492"/>
              <w:gridCol w:w="631"/>
              <w:gridCol w:w="477"/>
              <w:gridCol w:w="700"/>
              <w:gridCol w:w="625"/>
              <w:gridCol w:w="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93"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cs="宋体"/>
                      <w:b/>
                      <w:bCs w:val="0"/>
                      <w:color w:val="auto"/>
                      <w:kern w:val="2"/>
                      <w:highlight w:val="none"/>
                      <w:lang w:eastAsia="zh-CN"/>
                    </w:rPr>
                    <w:t>建筑物名称</w:t>
                  </w:r>
                </w:p>
              </w:tc>
              <w:tc>
                <w:tcPr>
                  <w:tcW w:w="432"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ascii="Times New Roman" w:hAnsi="Times New Roman" w:eastAsia="宋体" w:cs="宋体"/>
                      <w:b/>
                      <w:bCs w:val="0"/>
                      <w:color w:val="auto"/>
                      <w:kern w:val="2"/>
                      <w:highlight w:val="none"/>
                    </w:rPr>
                  </w:pPr>
                  <w:r>
                    <w:rPr>
                      <w:rFonts w:ascii="Times New Roman" w:hAnsi="Times New Roman" w:eastAsia="宋体" w:cs="宋体"/>
                      <w:b/>
                      <w:bCs w:val="0"/>
                      <w:color w:val="auto"/>
                      <w:kern w:val="2"/>
                      <w:highlight w:val="none"/>
                    </w:rPr>
                    <w:t>设备名称</w:t>
                  </w:r>
                </w:p>
              </w:tc>
              <w:tc>
                <w:tcPr>
                  <w:tcW w:w="225"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cs="宋体"/>
                      <w:b/>
                      <w:bCs w:val="0"/>
                      <w:color w:val="auto"/>
                      <w:kern w:val="2"/>
                      <w:highlight w:val="none"/>
                      <w:lang w:eastAsia="zh-CN"/>
                    </w:rPr>
                    <w:t>数量台</w:t>
                  </w:r>
                </w:p>
              </w:tc>
              <w:tc>
                <w:tcPr>
                  <w:tcW w:w="388"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default" w:ascii="Times New Roman" w:hAnsi="Times New Roman" w:eastAsia="宋体" w:cs="宋体"/>
                      <w:b/>
                      <w:bCs w:val="0"/>
                      <w:color w:val="auto"/>
                      <w:kern w:val="2"/>
                      <w:highlight w:val="none"/>
                      <w:lang w:val="en-US" w:eastAsia="zh-CN"/>
                    </w:rPr>
                  </w:pPr>
                  <w:r>
                    <w:rPr>
                      <w:rFonts w:hint="eastAsia" w:ascii="Times New Roman" w:hAnsi="Times New Roman" w:eastAsia="宋体" w:cs="宋体"/>
                      <w:b/>
                      <w:bCs w:val="0"/>
                      <w:color w:val="auto"/>
                      <w:kern w:val="2"/>
                      <w:highlight w:val="none"/>
                      <w:lang w:eastAsia="zh-CN"/>
                    </w:rPr>
                    <w:t>处理前噪声</w:t>
                  </w:r>
                  <w:r>
                    <w:rPr>
                      <w:rFonts w:hint="eastAsia" w:ascii="Times New Roman" w:hAnsi="Times New Roman" w:eastAsia="宋体" w:cs="宋体"/>
                      <w:b/>
                      <w:bCs w:val="0"/>
                      <w:color w:val="auto"/>
                      <w:kern w:val="2"/>
                      <w:highlight w:val="none"/>
                      <w:lang w:val="en-US" w:eastAsia="zh-CN"/>
                    </w:rPr>
                    <w:t>dB(A)</w:t>
                  </w:r>
                </w:p>
              </w:tc>
              <w:tc>
                <w:tcPr>
                  <w:tcW w:w="428"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cs="宋体"/>
                      <w:b/>
                      <w:bCs w:val="0"/>
                      <w:color w:val="auto"/>
                      <w:kern w:val="2"/>
                      <w:highlight w:val="none"/>
                      <w:lang w:eastAsia="zh-CN"/>
                    </w:rPr>
                    <w:t>声源控制</w:t>
                  </w:r>
                  <w:r>
                    <w:rPr>
                      <w:rFonts w:hint="eastAsia" w:ascii="Times New Roman" w:hAnsi="Times New Roman" w:eastAsia="宋体" w:cs="宋体"/>
                      <w:b/>
                      <w:bCs w:val="0"/>
                      <w:color w:val="auto"/>
                      <w:kern w:val="2"/>
                      <w:highlight w:val="none"/>
                      <w:lang w:eastAsia="zh-CN"/>
                    </w:rPr>
                    <w:t>措施</w:t>
                  </w:r>
                </w:p>
              </w:tc>
              <w:tc>
                <w:tcPr>
                  <w:tcW w:w="1018" w:type="pct"/>
                  <w:gridSpan w:val="3"/>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cs="宋体"/>
                      <w:b/>
                      <w:bCs w:val="0"/>
                      <w:color w:val="auto"/>
                      <w:kern w:val="2"/>
                      <w:highlight w:val="none"/>
                      <w:lang w:eastAsia="zh-CN"/>
                    </w:rPr>
                    <w:t>空间相对位置</w:t>
                  </w:r>
                  <w:r>
                    <w:rPr>
                      <w:rFonts w:hint="eastAsia" w:cs="宋体"/>
                      <w:b/>
                      <w:bCs w:val="0"/>
                      <w:color w:val="auto"/>
                      <w:kern w:val="2"/>
                      <w:highlight w:val="none"/>
                      <w:lang w:val="en-US" w:eastAsia="zh-CN"/>
                    </w:rPr>
                    <w:t>/m</w:t>
                  </w:r>
                </w:p>
              </w:tc>
              <w:tc>
                <w:tcPr>
                  <w:tcW w:w="306"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ascii="Times New Roman" w:hAnsi="Times New Roman" w:eastAsia="宋体" w:cs="宋体"/>
                      <w:b/>
                      <w:bCs w:val="0"/>
                      <w:color w:val="auto"/>
                      <w:kern w:val="2"/>
                      <w:highlight w:val="none"/>
                      <w:lang w:eastAsia="zh-CN"/>
                    </w:rPr>
                    <w:t>距室内边</w:t>
                  </w:r>
                </w:p>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ascii="Times New Roman" w:hAnsi="Times New Roman" w:eastAsia="宋体" w:cs="宋体"/>
                      <w:b/>
                      <w:bCs w:val="0"/>
                      <w:color w:val="auto"/>
                      <w:kern w:val="2"/>
                      <w:highlight w:val="none"/>
                      <w:lang w:eastAsia="zh-CN"/>
                    </w:rPr>
                    <w:t>界距离/m</w:t>
                  </w:r>
                </w:p>
              </w:tc>
              <w:tc>
                <w:tcPr>
                  <w:tcW w:w="392"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cs="宋体"/>
                      <w:b/>
                      <w:bCs w:val="0"/>
                      <w:color w:val="auto"/>
                      <w:kern w:val="2"/>
                      <w:highlight w:val="none"/>
                      <w:lang w:eastAsia="zh-CN"/>
                    </w:rPr>
                  </w:pPr>
                  <w:r>
                    <w:rPr>
                      <w:rFonts w:hint="eastAsia" w:cs="宋体"/>
                      <w:b/>
                      <w:bCs w:val="0"/>
                      <w:color w:val="auto"/>
                      <w:kern w:val="2"/>
                      <w:highlight w:val="none"/>
                      <w:lang w:eastAsia="zh-CN"/>
                    </w:rPr>
                    <w:t>室内边界声级</w:t>
                  </w:r>
                </w:p>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cs="宋体"/>
                      <w:b/>
                      <w:bCs w:val="0"/>
                      <w:color w:val="auto"/>
                      <w:kern w:val="2"/>
                      <w:highlight w:val="none"/>
                      <w:lang w:eastAsia="zh-CN"/>
                    </w:rPr>
                  </w:pPr>
                  <w:r>
                    <w:rPr>
                      <w:rFonts w:hint="eastAsia" w:cs="宋体"/>
                      <w:b/>
                      <w:bCs w:val="0"/>
                      <w:color w:val="auto"/>
                      <w:kern w:val="2"/>
                      <w:highlight w:val="none"/>
                      <w:lang w:eastAsia="zh-CN"/>
                    </w:rPr>
                    <w:t>/dB(A)</w:t>
                  </w:r>
                </w:p>
              </w:tc>
              <w:tc>
                <w:tcPr>
                  <w:tcW w:w="296"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cs="宋体"/>
                      <w:b/>
                      <w:bCs w:val="0"/>
                      <w:color w:val="auto"/>
                      <w:kern w:val="2"/>
                      <w:highlight w:val="none"/>
                      <w:lang w:eastAsia="zh-CN"/>
                    </w:rPr>
                  </w:pPr>
                  <w:r>
                    <w:rPr>
                      <w:rFonts w:hint="eastAsia" w:cs="宋体"/>
                      <w:b/>
                      <w:bCs w:val="0"/>
                      <w:color w:val="auto"/>
                      <w:kern w:val="2"/>
                      <w:highlight w:val="none"/>
                      <w:lang w:eastAsia="zh-CN"/>
                    </w:rPr>
                    <w:t>运行时段</w:t>
                  </w:r>
                </w:p>
              </w:tc>
              <w:tc>
                <w:tcPr>
                  <w:tcW w:w="435"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ascii="Times New Roman" w:hAnsi="Times New Roman" w:eastAsia="宋体" w:cs="宋体"/>
                      <w:b/>
                      <w:bCs w:val="0"/>
                      <w:color w:val="auto"/>
                      <w:kern w:val="2"/>
                      <w:highlight w:val="none"/>
                      <w:lang w:eastAsia="zh-CN"/>
                    </w:rPr>
                    <w:t>建筑物插入损失/dB(A)</w:t>
                  </w:r>
                </w:p>
              </w:tc>
              <w:tc>
                <w:tcPr>
                  <w:tcW w:w="783" w:type="pct"/>
                  <w:gridSpan w:val="2"/>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r>
                    <w:rPr>
                      <w:rFonts w:hint="eastAsia" w:cs="宋体"/>
                      <w:b/>
                      <w:bCs w:val="0"/>
                      <w:color w:val="auto"/>
                      <w:kern w:val="2"/>
                      <w:highlight w:val="none"/>
                      <w:lang w:eastAsia="zh-CN"/>
                    </w:rPr>
                    <w:t>建筑物外噪声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cs="宋体"/>
                      <w:b/>
                      <w:bCs w:val="0"/>
                      <w:color w:val="auto"/>
                      <w:kern w:val="2"/>
                      <w:highlight w:val="none"/>
                      <w:lang w:eastAsia="zh-CN"/>
                    </w:rPr>
                  </w:pPr>
                </w:p>
              </w:tc>
              <w:tc>
                <w:tcPr>
                  <w:tcW w:w="432"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ascii="Times New Roman" w:hAnsi="Times New Roman" w:eastAsia="宋体" w:cs="宋体"/>
                      <w:b/>
                      <w:bCs w:val="0"/>
                      <w:color w:val="auto"/>
                      <w:kern w:val="2"/>
                      <w:highlight w:val="none"/>
                    </w:rPr>
                  </w:pPr>
                </w:p>
              </w:tc>
              <w:tc>
                <w:tcPr>
                  <w:tcW w:w="225"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ascii="Times New Roman" w:hAnsi="Times New Roman" w:eastAsia="宋体" w:cs="宋体"/>
                      <w:b/>
                      <w:bCs w:val="0"/>
                      <w:color w:val="auto"/>
                      <w:kern w:val="2"/>
                      <w:highlight w:val="none"/>
                    </w:rPr>
                  </w:pPr>
                </w:p>
              </w:tc>
              <w:tc>
                <w:tcPr>
                  <w:tcW w:w="38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cs="宋体"/>
                      <w:b/>
                      <w:bCs w:val="0"/>
                      <w:color w:val="auto"/>
                      <w:kern w:val="2"/>
                      <w:highlight w:val="none"/>
                      <w:lang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default" w:ascii="Times New Roman" w:hAnsi="Times New Roman" w:eastAsia="宋体" w:cs="宋体"/>
                      <w:b/>
                      <w:bCs w:val="0"/>
                      <w:color w:val="auto"/>
                      <w:kern w:val="2"/>
                      <w:highlight w:val="none"/>
                      <w:lang w:val="en-US" w:eastAsia="zh-CN"/>
                    </w:rPr>
                  </w:pPr>
                  <w:r>
                    <w:rPr>
                      <w:rFonts w:hint="eastAsia" w:cs="宋体"/>
                      <w:b/>
                      <w:bCs w:val="0"/>
                      <w:color w:val="auto"/>
                      <w:kern w:val="2"/>
                      <w:highlight w:val="none"/>
                      <w:lang w:val="en-US" w:eastAsia="zh-CN"/>
                    </w:rPr>
                    <w:t>X</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default" w:ascii="Times New Roman" w:hAnsi="Times New Roman" w:eastAsia="宋体" w:cs="宋体"/>
                      <w:b/>
                      <w:bCs w:val="0"/>
                      <w:color w:val="auto"/>
                      <w:kern w:val="2"/>
                      <w:highlight w:val="none"/>
                      <w:lang w:val="en-US" w:eastAsia="zh-CN"/>
                    </w:rPr>
                  </w:pPr>
                  <w:r>
                    <w:rPr>
                      <w:rFonts w:hint="eastAsia" w:cs="宋体"/>
                      <w:b/>
                      <w:bCs w:val="0"/>
                      <w:color w:val="auto"/>
                      <w:kern w:val="2"/>
                      <w:highlight w:val="none"/>
                      <w:lang w:val="en-US" w:eastAsia="zh-CN"/>
                    </w:rPr>
                    <w:t>Y</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default" w:ascii="Times New Roman" w:hAnsi="Times New Roman" w:eastAsia="宋体" w:cs="宋体"/>
                      <w:b/>
                      <w:bCs w:val="0"/>
                      <w:color w:val="auto"/>
                      <w:kern w:val="2"/>
                      <w:highlight w:val="none"/>
                      <w:lang w:val="en-US" w:eastAsia="zh-CN"/>
                    </w:rPr>
                  </w:pPr>
                  <w:r>
                    <w:rPr>
                      <w:rFonts w:hint="eastAsia" w:cs="宋体"/>
                      <w:b/>
                      <w:bCs w:val="0"/>
                      <w:color w:val="auto"/>
                      <w:kern w:val="2"/>
                      <w:highlight w:val="none"/>
                      <w:lang w:val="en-US" w:eastAsia="zh-CN"/>
                    </w:rPr>
                    <w:t>Z</w:t>
                  </w:r>
                </w:p>
              </w:tc>
              <w:tc>
                <w:tcPr>
                  <w:tcW w:w="30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p>
              </w:tc>
              <w:tc>
                <w:tcPr>
                  <w:tcW w:w="392"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p>
              </w:tc>
              <w:tc>
                <w:tcPr>
                  <w:tcW w:w="435"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eastAsia" w:ascii="Times New Roman" w:hAnsi="Times New Roman" w:eastAsia="宋体" w:cs="宋体"/>
                      <w:b/>
                      <w:bCs w:val="0"/>
                      <w:color w:val="auto"/>
                      <w:kern w:val="2"/>
                      <w:highlight w:val="none"/>
                      <w:lang w:eastAsia="zh-CN"/>
                    </w:rPr>
                  </w:pP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textAlignment w:val="auto"/>
                    <w:rPr>
                      <w:rFonts w:hint="default" w:ascii="Times New Roman" w:hAnsi="Times New Roman" w:eastAsia="宋体" w:cs="宋体"/>
                      <w:b/>
                      <w:bCs w:val="0"/>
                      <w:color w:val="auto"/>
                      <w:kern w:val="2"/>
                      <w:highlight w:val="none"/>
                      <w:lang w:val="en-US" w:eastAsia="zh-CN"/>
                    </w:rPr>
                  </w:pPr>
                  <w:r>
                    <w:rPr>
                      <w:rFonts w:hint="eastAsia" w:cs="宋体"/>
                      <w:b/>
                      <w:bCs w:val="0"/>
                      <w:color w:val="auto"/>
                      <w:kern w:val="2"/>
                      <w:highlight w:val="none"/>
                      <w:lang w:eastAsia="zh-CN"/>
                    </w:rPr>
                    <w:t>声压级</w:t>
                  </w:r>
                  <w:r>
                    <w:rPr>
                      <w:rFonts w:hint="eastAsia" w:cs="宋体"/>
                      <w:b/>
                      <w:bCs w:val="0"/>
                      <w:color w:val="auto"/>
                      <w:kern w:val="2"/>
                      <w:highlight w:val="none"/>
                      <w:lang w:val="en-US" w:eastAsia="zh-CN"/>
                    </w:rPr>
                    <w:t>/</w:t>
                  </w:r>
                  <w:r>
                    <w:rPr>
                      <w:rFonts w:hint="eastAsia" w:ascii="Times New Roman" w:hAnsi="Times New Roman" w:eastAsia="宋体" w:cs="宋体"/>
                      <w:b/>
                      <w:bCs w:val="0"/>
                      <w:color w:val="auto"/>
                      <w:kern w:val="2"/>
                      <w:highlight w:val="none"/>
                      <w:lang w:eastAsia="zh-CN"/>
                    </w:rPr>
                    <w:t>dB(A)</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auto"/>
                    <w:rPr>
                      <w:rFonts w:hint="eastAsia" w:ascii="Times New Roman" w:hAnsi="Times New Roman" w:eastAsia="宋体" w:cs="宋体"/>
                      <w:b/>
                      <w:bCs w:val="0"/>
                      <w:color w:val="auto"/>
                      <w:kern w:val="2"/>
                      <w:highlight w:val="none"/>
                      <w:lang w:eastAsia="zh-CN"/>
                    </w:rPr>
                  </w:pPr>
                  <w:r>
                    <w:rPr>
                      <w:rFonts w:hint="eastAsia" w:ascii="Times New Roman" w:hAnsi="Times New Roman" w:eastAsia="宋体" w:cs="宋体"/>
                      <w:b/>
                      <w:bCs w:val="0"/>
                      <w:color w:val="auto"/>
                      <w:kern w:val="2"/>
                      <w:highlight w:val="none"/>
                      <w:lang w:eastAsia="zh-CN"/>
                    </w:rPr>
                    <w:t>建筑物外距离m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93"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锅炉房</w:t>
                  </w: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eastAsia="宋体" w:cs="宋体"/>
                      <w:bCs/>
                      <w:color w:val="auto"/>
                      <w:highlight w:val="none"/>
                      <w:lang w:val="en-US"/>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1#</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restar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r>
                    <w:rPr>
                      <w:rFonts w:hint="eastAsia" w:ascii="Times New Roman" w:hAnsi="Times New Roman"/>
                      <w:color w:val="auto"/>
                      <w:spacing w:val="0"/>
                      <w:kern w:val="2"/>
                      <w:lang w:eastAsia="zh-CN"/>
                    </w:rPr>
                    <w:t>低噪声设备、安装减振基座、</w:t>
                  </w:r>
                  <w:r>
                    <w:rPr>
                      <w:rFonts w:ascii="Times New Roman" w:hAnsi="Times New Roman"/>
                      <w:color w:val="auto"/>
                      <w:spacing w:val="0"/>
                      <w:kern w:val="2"/>
                    </w:rPr>
                    <w:t>室内布置</w:t>
                  </w:r>
                  <w:r>
                    <w:rPr>
                      <w:rFonts w:hint="eastAsia" w:ascii="Times New Roman" w:hAnsi="Times New Roman"/>
                      <w:color w:val="auto"/>
                      <w:spacing w:val="0"/>
                      <w:kern w:val="2"/>
                      <w:lang w:eastAsia="zh-CN"/>
                    </w:rPr>
                    <w:t>，加强维护保养</w:t>
                  </w: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105.07</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-28.95</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cs="Times New Roman"/>
                      <w:bCs/>
                      <w:color w:val="auto"/>
                      <w:kern w:val="2"/>
                      <w:highlight w:val="none"/>
                      <w:lang w:val="en-US" w:eastAsia="zh-CN"/>
                    </w:rPr>
                  </w:pPr>
                  <w:r>
                    <w:rPr>
                      <w:rFonts w:hint="eastAsia" w:cs="Times New Roman"/>
                      <w:bCs/>
                      <w:color w:val="auto"/>
                      <w:kern w:val="2"/>
                      <w:highlight w:val="none"/>
                      <w:lang w:val="en-US" w:eastAsia="zh-CN"/>
                    </w:rPr>
                    <w:t>1</w:t>
                  </w:r>
                </w:p>
              </w:tc>
              <w:tc>
                <w:tcPr>
                  <w:tcW w:w="3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2</w:t>
                  </w:r>
                </w:p>
              </w:tc>
              <w:tc>
                <w:tcPr>
                  <w:tcW w:w="39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eastAsiaTheme="minorEastAsia"/>
                      <w:bCs/>
                      <w:color w:val="auto"/>
                      <w:kern w:val="2"/>
                      <w:sz w:val="21"/>
                      <w:szCs w:val="24"/>
                      <w:highlight w:val="none"/>
                      <w:lang w:val="en-US" w:eastAsia="zh-CN" w:bidi="ar-SA"/>
                    </w:rPr>
                  </w:pPr>
                  <w:r>
                    <w:rPr>
                      <w:rFonts w:hint="default" w:ascii="Times New Roman" w:hAnsi="Times New Roman" w:cs="Times New Roman"/>
                      <w:bCs/>
                      <w:color w:val="auto"/>
                      <w:highlight w:val="none"/>
                      <w:lang w:val="en-US" w:eastAsia="zh-CN"/>
                    </w:rPr>
                    <w:t>8:00-20:00</w:t>
                  </w: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default" w:cs="宋体"/>
                      <w:bCs/>
                      <w:color w:val="auto"/>
                      <w:highlight w:val="none"/>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2#</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color w:val="auto"/>
                      <w:spacing w:val="0"/>
                      <w:kern w:val="2"/>
                      <w:lang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109.33</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-30.72</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Times New Roman"/>
                      <w:bCs/>
                      <w:color w:val="auto"/>
                      <w:kern w:val="2"/>
                      <w:highlight w:val="none"/>
                      <w:lang w:val="en-US" w:eastAsia="zh-CN"/>
                    </w:rPr>
                  </w:pPr>
                  <w:r>
                    <w:rPr>
                      <w:rFonts w:hint="eastAsia" w:cs="Times New Roman"/>
                      <w:bCs/>
                      <w:color w:val="auto"/>
                      <w:kern w:val="2"/>
                      <w:highlight w:val="none"/>
                      <w:lang w:val="en-US" w:eastAsia="zh-CN"/>
                    </w:rPr>
                    <w:t>1</w:t>
                  </w:r>
                </w:p>
              </w:tc>
              <w:tc>
                <w:tcPr>
                  <w:tcW w:w="3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2</w:t>
                  </w:r>
                </w:p>
              </w:tc>
              <w:tc>
                <w:tcPr>
                  <w:tcW w:w="39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cs="Times New Roman"/>
                      <w:bCs/>
                      <w:color w:val="auto"/>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Times New Roman"/>
                      <w:color w:val="auto"/>
                      <w:kern w:val="2"/>
                      <w:sz w:val="21"/>
                      <w:szCs w:val="21"/>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eastAsia="宋体" w:cs="Times New Roman"/>
                      <w:color w:val="auto"/>
                      <w:sz w:val="21"/>
                      <w:szCs w:val="21"/>
                      <w:highlight w:val="none"/>
                      <w:lang w:val="en-US"/>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3#</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662"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113.59</w:t>
                  </w:r>
                </w:p>
              </w:tc>
              <w:tc>
                <w:tcPr>
                  <w:tcW w:w="555"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-32</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s="宋体"/>
                      <w:bCs/>
                      <w:color w:val="auto"/>
                      <w:kern w:val="2"/>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default" w:cs="宋体"/>
                      <w:bCs/>
                      <w:color w:val="auto"/>
                      <w:highlight w:val="none"/>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Times New Roman"/>
                      <w:color w:val="auto"/>
                      <w:kern w:val="2"/>
                      <w:sz w:val="21"/>
                      <w:szCs w:val="21"/>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4#</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668.59</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-80.06</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s="宋体"/>
                      <w:bCs/>
                      <w:color w:val="auto"/>
                      <w:kern w:val="2"/>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Times New Roman"/>
                      <w:color w:val="auto"/>
                      <w:kern w:val="2"/>
                      <w:sz w:val="21"/>
                      <w:szCs w:val="21"/>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5#</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666.81</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-83.24</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s="宋体"/>
                      <w:bCs/>
                      <w:color w:val="auto"/>
                      <w:kern w:val="2"/>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Times New Roman"/>
                      <w:color w:val="auto"/>
                      <w:kern w:val="2"/>
                      <w:sz w:val="21"/>
                      <w:szCs w:val="21"/>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6#</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664.9</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-86.54</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s="宋体"/>
                      <w:bCs/>
                      <w:color w:val="auto"/>
                      <w:kern w:val="2"/>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Times New Roman"/>
                      <w:color w:val="auto"/>
                      <w:kern w:val="2"/>
                      <w:sz w:val="21"/>
                      <w:szCs w:val="21"/>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燃气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锅炉</w:t>
                  </w:r>
                  <w:r>
                    <w:rPr>
                      <w:rFonts w:hint="eastAsia" w:ascii="Times New Roman" w:hAnsi="Times New Roman" w:cs="Times New Roman"/>
                      <w:color w:val="auto"/>
                      <w:kern w:val="2"/>
                      <w:sz w:val="21"/>
                      <w:szCs w:val="21"/>
                      <w:lang w:val="en-US" w:eastAsia="zh-CN" w:bidi="ar"/>
                    </w:rPr>
                    <w:t>7#</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85</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41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663.0</w:t>
                  </w:r>
                </w:p>
              </w:tc>
              <w:tc>
                <w:tcPr>
                  <w:tcW w:w="34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-90.35</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w:t>
                  </w:r>
                </w:p>
              </w:tc>
              <w:tc>
                <w:tcPr>
                  <w:tcW w:w="3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s="宋体"/>
                      <w:bCs/>
                      <w:color w:val="auto"/>
                      <w:kern w:val="2"/>
                      <w:highlight w:val="none"/>
                      <w:lang w:val="en-US" w:eastAsia="zh-CN"/>
                    </w:rPr>
                  </w:pPr>
                  <w:r>
                    <w:rPr>
                      <w:rFonts w:hint="eastAsia" w:ascii="Times New Roman" w:hAnsi="Times New Roman" w:cs="Times New Roman"/>
                      <w:bCs/>
                      <w:color w:val="auto"/>
                      <w:highlight w:val="none"/>
                      <w:lang w:val="en-US" w:eastAsia="zh-CN"/>
                    </w:rPr>
                    <w:t>83</w:t>
                  </w:r>
                </w:p>
              </w:tc>
              <w:tc>
                <w:tcPr>
                  <w:tcW w:w="296"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68</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西锅炉房水泵</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eastAsia="宋体" w:cs="Times New Roman"/>
                      <w:b w:val="0"/>
                      <w:bCs/>
                      <w:color w:val="auto"/>
                      <w:kern w:val="2"/>
                      <w:sz w:val="21"/>
                      <w:szCs w:val="24"/>
                      <w:vertAlign w:val="baseline"/>
                      <w:lang w:val="en-US" w:eastAsia="zh-CN" w:bidi="zh-CN"/>
                    </w:rPr>
                  </w:pPr>
                  <w:r>
                    <w:rPr>
                      <w:rFonts w:hint="eastAsia" w:ascii="Times New Roman" w:hAnsi="Times New Roman" w:eastAsia="宋体" w:cs="Times New Roman"/>
                      <w:b w:val="0"/>
                      <w:bCs/>
                      <w:color w:val="auto"/>
                      <w:kern w:val="2"/>
                      <w:sz w:val="21"/>
                      <w:szCs w:val="24"/>
                      <w:vertAlign w:val="baseline"/>
                      <w:lang w:val="en-US" w:eastAsia="zh-CN" w:bidi="zh-CN"/>
                    </w:rPr>
                    <w:t>2</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90</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662"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r>
                    <w:rPr>
                      <w:rFonts w:hint="eastAsia" w:cs="宋体"/>
                      <w:bCs/>
                      <w:color w:val="auto"/>
                      <w:kern w:val="2"/>
                      <w:highlight w:val="none"/>
                      <w:lang w:val="en-US" w:eastAsia="zh-CN"/>
                    </w:rPr>
                    <w:t>101.52</w:t>
                  </w:r>
                </w:p>
              </w:tc>
              <w:tc>
                <w:tcPr>
                  <w:tcW w:w="555"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-27.35</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olor w:val="auto"/>
                      <w:highlight w:val="none"/>
                      <w:lang w:val="en-US" w:eastAsia="zh-CN"/>
                    </w:rPr>
                  </w:pPr>
                  <w:r>
                    <w:rPr>
                      <w:rFonts w:hint="eastAsia" w:ascii="Times New Roman" w:hAnsi="Times New Roman" w:eastAsia="宋体" w:cs="宋体"/>
                      <w:bCs/>
                      <w:color w:val="auto"/>
                      <w:kern w:val="2"/>
                      <w:sz w:val="21"/>
                      <w:szCs w:val="21"/>
                      <w:highlight w:val="none"/>
                      <w:lang w:val="en-US" w:eastAsia="zh-CN" w:bidi="ar-SA"/>
                    </w:rPr>
                    <w:t>2</w:t>
                  </w:r>
                </w:p>
              </w:tc>
              <w:tc>
                <w:tcPr>
                  <w:tcW w:w="39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color w:val="auto"/>
                      <w:highlight w:val="none"/>
                      <w:lang w:val="en-US" w:eastAsia="zh-CN"/>
                    </w:rPr>
                  </w:pPr>
                  <w:r>
                    <w:rPr>
                      <w:rFonts w:hint="eastAsia" w:ascii="Times New Roman" w:hAnsi="Times New Roman" w:eastAsia="宋体" w:cs="宋体"/>
                      <w:bCs/>
                      <w:color w:val="auto"/>
                      <w:kern w:val="2"/>
                      <w:sz w:val="21"/>
                      <w:szCs w:val="21"/>
                      <w:highlight w:val="none"/>
                      <w:lang w:val="en-US" w:eastAsia="zh-CN" w:bidi="ar-SA"/>
                    </w:rPr>
                    <w:t>88</w:t>
                  </w:r>
                </w:p>
              </w:tc>
              <w:tc>
                <w:tcPr>
                  <w:tcW w:w="296"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olor w:val="auto"/>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default" w:cs="宋体"/>
                      <w:bCs/>
                      <w:color w:val="auto"/>
                      <w:highlight w:val="none"/>
                      <w:lang w:val="en-US" w:eastAsia="zh-CN"/>
                    </w:rPr>
                  </w:pPr>
                  <w:r>
                    <w:rPr>
                      <w:rFonts w:hint="eastAsia" w:ascii="Times New Roman" w:hAnsi="Times New Roman" w:cs="Times New Roman"/>
                      <w:color w:val="auto"/>
                      <w:szCs w:val="21"/>
                      <w:lang w:val="en-US" w:eastAsia="zh-CN"/>
                    </w:rPr>
                    <w:t>73</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93"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ascii="Times New Roman" w:hAnsi="Times New Roman" w:eastAsia="宋体" w:cs="宋体"/>
                      <w:bCs/>
                      <w:color w:val="auto"/>
                      <w:kern w:val="2"/>
                      <w:highlight w:val="none"/>
                      <w:lang w:val="en-US" w:eastAsia="zh-CN"/>
                    </w:rPr>
                  </w:pP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eastAsia" w:ascii="Times New Roman" w:hAnsi="Times New Roman" w:cs="Times New Roman" w:eastAsiaTheme="minorEastAsia"/>
                      <w:color w:val="auto"/>
                      <w:kern w:val="2"/>
                      <w:sz w:val="21"/>
                      <w:szCs w:val="21"/>
                      <w:lang w:val="en-US" w:eastAsia="zh-CN" w:bidi="ar"/>
                    </w:rPr>
                  </w:pPr>
                  <w:r>
                    <w:rPr>
                      <w:rFonts w:hint="eastAsia" w:ascii="Times New Roman" w:hAnsi="Times New Roman" w:cs="Times New Roman" w:eastAsiaTheme="minorEastAsia"/>
                      <w:color w:val="auto"/>
                      <w:kern w:val="2"/>
                      <w:sz w:val="21"/>
                      <w:szCs w:val="21"/>
                      <w:lang w:val="en-US" w:eastAsia="zh-CN" w:bidi="ar"/>
                    </w:rPr>
                    <w:t>东锅炉房水泵</w:t>
                  </w:r>
                </w:p>
              </w:tc>
              <w:tc>
                <w:tcPr>
                  <w:tcW w:w="22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textAlignment w:val="bottom"/>
                    <w:rPr>
                      <w:rFonts w:hint="default" w:ascii="Times New Roman" w:hAnsi="Times New Roman" w:eastAsia="宋体" w:cs="Times New Roman"/>
                      <w:b w:val="0"/>
                      <w:bCs/>
                      <w:color w:val="auto"/>
                      <w:kern w:val="2"/>
                      <w:sz w:val="21"/>
                      <w:szCs w:val="24"/>
                      <w:vertAlign w:val="baseline"/>
                      <w:lang w:val="en-US" w:eastAsia="zh-CN" w:bidi="zh-CN"/>
                    </w:rPr>
                  </w:pPr>
                  <w:r>
                    <w:rPr>
                      <w:rFonts w:hint="eastAsia" w:ascii="Times New Roman" w:hAnsi="Times New Roman" w:eastAsia="宋体" w:cs="Times New Roman"/>
                      <w:b w:val="0"/>
                      <w:bCs/>
                      <w:color w:val="auto"/>
                      <w:kern w:val="2"/>
                      <w:sz w:val="21"/>
                      <w:szCs w:val="24"/>
                      <w:vertAlign w:val="baseline"/>
                      <w:lang w:val="en-US" w:eastAsia="zh-CN" w:bidi="zh-CN"/>
                    </w:rPr>
                    <w:t>2</w:t>
                  </w:r>
                </w:p>
              </w:tc>
              <w:tc>
                <w:tcPr>
                  <w:tcW w:w="388"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90</w:t>
                  </w:r>
                </w:p>
              </w:tc>
              <w:tc>
                <w:tcPr>
                  <w:tcW w:w="428" w:type="pct"/>
                  <w:vMerge w:val="continue"/>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ascii="Times New Roman" w:hAnsi="Times New Roman" w:eastAsia="宋体" w:cs="宋体"/>
                      <w:bCs/>
                      <w:color w:val="auto"/>
                      <w:kern w:val="2"/>
                      <w:highlight w:val="none"/>
                      <w:lang w:val="en-US" w:eastAsia="zh-CN"/>
                    </w:rPr>
                  </w:pPr>
                </w:p>
              </w:tc>
              <w:tc>
                <w:tcPr>
                  <w:tcW w:w="662"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669.73</w:t>
                  </w:r>
                </w:p>
              </w:tc>
              <w:tc>
                <w:tcPr>
                  <w:tcW w:w="555" w:type="dxa"/>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s="宋体"/>
                      <w:bCs/>
                      <w:color w:val="auto"/>
                      <w:kern w:val="2"/>
                      <w:highlight w:val="none"/>
                      <w:lang w:val="en-US" w:eastAsia="zh-CN"/>
                    </w:rPr>
                  </w:pPr>
                  <w:r>
                    <w:rPr>
                      <w:rFonts w:hint="eastAsia" w:cs="宋体"/>
                      <w:bCs/>
                      <w:color w:val="auto"/>
                      <w:kern w:val="2"/>
                      <w:highlight w:val="none"/>
                      <w:lang w:val="en-US" w:eastAsia="zh-CN"/>
                    </w:rPr>
                    <w:t>-77.02</w:t>
                  </w:r>
                </w:p>
              </w:tc>
              <w:tc>
                <w:tcPr>
                  <w:tcW w:w="261"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c>
                <w:tcPr>
                  <w:tcW w:w="30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eastAsia="宋体" w:cs="宋体"/>
                      <w:bCs/>
                      <w:color w:val="auto"/>
                      <w:kern w:val="2"/>
                      <w:sz w:val="21"/>
                      <w:szCs w:val="21"/>
                      <w:highlight w:val="none"/>
                      <w:lang w:val="en-US" w:eastAsia="zh-CN" w:bidi="ar-SA"/>
                    </w:rPr>
                  </w:pPr>
                  <w:r>
                    <w:rPr>
                      <w:rFonts w:hint="eastAsia" w:ascii="Times New Roman" w:hAnsi="Times New Roman" w:eastAsia="宋体" w:cs="宋体"/>
                      <w:bCs/>
                      <w:color w:val="auto"/>
                      <w:kern w:val="2"/>
                      <w:sz w:val="21"/>
                      <w:szCs w:val="21"/>
                      <w:highlight w:val="none"/>
                      <w:lang w:val="en-US" w:eastAsia="zh-CN" w:bidi="ar-SA"/>
                    </w:rPr>
                    <w:t>2</w:t>
                  </w:r>
                </w:p>
              </w:tc>
              <w:tc>
                <w:tcPr>
                  <w:tcW w:w="392"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rPr>
                      <w:rFonts w:hint="default" w:ascii="Times New Roman" w:hAnsi="Times New Roman" w:eastAsia="宋体" w:cs="宋体"/>
                      <w:bCs/>
                      <w:color w:val="auto"/>
                      <w:kern w:val="2"/>
                      <w:sz w:val="21"/>
                      <w:szCs w:val="21"/>
                      <w:highlight w:val="none"/>
                      <w:lang w:val="en-US" w:eastAsia="zh-CN" w:bidi="ar-SA"/>
                    </w:rPr>
                  </w:pPr>
                  <w:r>
                    <w:rPr>
                      <w:rFonts w:hint="eastAsia" w:ascii="Times New Roman" w:hAnsi="Times New Roman" w:eastAsia="宋体" w:cs="宋体"/>
                      <w:bCs/>
                      <w:color w:val="auto"/>
                      <w:kern w:val="2"/>
                      <w:sz w:val="21"/>
                      <w:szCs w:val="21"/>
                      <w:highlight w:val="none"/>
                      <w:lang w:val="en-US" w:eastAsia="zh-CN" w:bidi="ar-SA"/>
                    </w:rPr>
                    <w:t>88</w:t>
                  </w:r>
                </w:p>
              </w:tc>
              <w:tc>
                <w:tcPr>
                  <w:tcW w:w="296"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eastAsia"/>
                      <w:color w:val="auto"/>
                      <w:highlight w:val="none"/>
                      <w:lang w:val="en-US" w:eastAsia="zh-CN"/>
                    </w:rPr>
                  </w:pPr>
                </w:p>
              </w:tc>
              <w:tc>
                <w:tcPr>
                  <w:tcW w:w="435"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15</w:t>
                  </w:r>
                </w:p>
              </w:tc>
              <w:tc>
                <w:tcPr>
                  <w:tcW w:w="38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jc w:val="center"/>
                    <w:outlineLvl w:val="2"/>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73</w:t>
                  </w:r>
                </w:p>
              </w:tc>
              <w:tc>
                <w:tcPr>
                  <w:tcW w:w="394" w:type="pct"/>
                  <w:noWrap w:val="0"/>
                  <w:vAlign w:val="center"/>
                </w:tcPr>
                <w:p>
                  <w:pPr>
                    <w:pStyle w:val="6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rPr>
                      <w:rFonts w:hint="default" w:cs="宋体"/>
                      <w:bCs/>
                      <w:color w:val="auto"/>
                      <w:kern w:val="2"/>
                      <w:highlight w:val="none"/>
                      <w:lang w:val="en-US" w:eastAsia="zh-CN"/>
                    </w:rPr>
                  </w:pPr>
                  <w:r>
                    <w:rPr>
                      <w:rFonts w:hint="eastAsia" w:cs="宋体"/>
                      <w:bCs/>
                      <w:color w:val="auto"/>
                      <w:kern w:val="2"/>
                      <w:highlight w:val="none"/>
                      <w:lang w:val="en-US" w:eastAsia="zh-CN"/>
                    </w:rPr>
                    <w:t>1</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jc w:val="both"/>
              <w:textAlignment w:val="auto"/>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ascii="宋体" w:hAnsi="宋体" w:eastAsia="宋体" w:cs="宋体"/>
                <w:b/>
                <w:bCs/>
                <w:color w:val="0D0D0D" w:themeColor="text1" w:themeTint="F2"/>
                <w:sz w:val="21"/>
                <w:szCs w:val="21"/>
                <w14:textFill>
                  <w14:solidFill>
                    <w14:schemeClr w14:val="tx1">
                      <w14:lumMod w14:val="95000"/>
                      <w14:lumOff w14:val="5000"/>
                    </w14:schemeClr>
                  </w14:solidFill>
                </w14:textFill>
              </w:rPr>
              <w:t>注：以厂界西南角为原点（0,0）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b/>
                <w:bCs w:val="0"/>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t>3.2</w:t>
            </w:r>
            <w:r>
              <w:rPr>
                <w:rFonts w:hint="default"/>
                <w:b/>
                <w:bCs w:val="0"/>
                <w:color w:val="0D0D0D" w:themeColor="text1" w:themeTint="F2"/>
                <w:sz w:val="24"/>
                <w:highlight w:val="none"/>
                <w:lang w:val="en-US" w:eastAsia="zh-CN"/>
                <w14:textFill>
                  <w14:solidFill>
                    <w14:schemeClr w14:val="tx1">
                      <w14:lumMod w14:val="95000"/>
                      <w14:lumOff w14:val="5000"/>
                    </w14:schemeClr>
                  </w14:solidFill>
                </w14:textFill>
              </w:rPr>
              <w:t>声环境影响预测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color w:val="0D0D0D" w:themeColor="text1" w:themeTint="F2"/>
                <w:sz w:val="24"/>
                <w:highlight w:val="none"/>
                <w14:textFill>
                  <w14:solidFill>
                    <w14:schemeClr w14:val="tx1">
                      <w14:lumMod w14:val="95000"/>
                      <w14:lumOff w14:val="5000"/>
                    </w14:schemeClr>
                  </w14:solidFill>
                </w14:textFill>
              </w:rPr>
            </w:pPr>
            <w:r>
              <w:rPr>
                <w:color w:val="0D0D0D" w:themeColor="text1" w:themeTint="F2"/>
                <w:sz w:val="24"/>
                <w:highlight w:val="none"/>
                <w14:textFill>
                  <w14:solidFill>
                    <w14:schemeClr w14:val="tx1">
                      <w14:lumMod w14:val="95000"/>
                      <w14:lumOff w14:val="5000"/>
                    </w14:schemeClr>
                  </w14:solidFill>
                </w14:textFill>
              </w:rPr>
              <w:t>根据</w:t>
            </w:r>
            <w:r>
              <w:rPr>
                <w:bCs/>
                <w:color w:val="0D0D0D" w:themeColor="text1" w:themeTint="F2"/>
                <w:sz w:val="24"/>
                <w:highlight w:val="none"/>
                <w14:textFill>
                  <w14:solidFill>
                    <w14:schemeClr w14:val="tx1">
                      <w14:lumMod w14:val="95000"/>
                      <w14:lumOff w14:val="5000"/>
                    </w14:schemeClr>
                  </w14:solidFill>
                </w14:textFill>
              </w:rPr>
              <w:t>《环境影响评价技术导则声环境》</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（HJ2.4-</w:t>
            </w:r>
            <w:r>
              <w:rPr>
                <w:rFonts w:hint="default" w:ascii="Times New Roman" w:hAnsi="Times New Roman" w:cs="Times New Roman"/>
                <w:color w:val="0D0D0D" w:themeColor="text1" w:themeTint="F2"/>
                <w:sz w:val="24"/>
                <w:highlight w:val="none"/>
                <w:lang w:val="en-US" w:eastAsia="zh-CN"/>
                <w14:textFill>
                  <w14:solidFill>
                    <w14:schemeClr w14:val="tx1">
                      <w14:lumMod w14:val="95000"/>
                      <w14:lumOff w14:val="5000"/>
                    </w14:schemeClr>
                  </w14:solidFill>
                </w14:textFill>
              </w:rPr>
              <w:t>2021</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w:t>
            </w:r>
            <w:r>
              <w:rPr>
                <w:color w:val="0D0D0D" w:themeColor="text1" w:themeTint="F2"/>
                <w:sz w:val="24"/>
                <w:highlight w:val="none"/>
                <w14:textFill>
                  <w14:solidFill>
                    <w14:schemeClr w14:val="tx1">
                      <w14:lumMod w14:val="95000"/>
                      <w14:lumOff w14:val="5000"/>
                    </w14:schemeClr>
                  </w14:solidFill>
                </w14:textFill>
              </w:rPr>
              <w:t>的规定选取预测模式，应用过程中将根据具体情况作必要简化，计算过程如下：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highlight w:val="none"/>
                <w:lang w:val="en-US" w:eastAsia="zh-CN"/>
                <w14:textFill>
                  <w14:solidFill>
                    <w14:schemeClr w14:val="tx1">
                      <w14:lumMod w14:val="95000"/>
                      <w14:lumOff w14:val="5000"/>
                    </w14:schemeClr>
                  </w14:solidFill>
                </w14:textFill>
              </w:rPr>
              <w:t>a</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室内声源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color w:val="0D0D0D" w:themeColor="text1" w:themeTint="F2"/>
                <w:sz w:val="24"/>
                <w:highlight w:val="none"/>
                <w14:textFill>
                  <w14:solidFill>
                    <w14:schemeClr w14:val="tx1">
                      <w14:lumMod w14:val="95000"/>
                      <w14:lumOff w14:val="5000"/>
                    </w14:schemeClr>
                  </w14:solidFill>
                </w14:textFill>
              </w:rPr>
            </w:pPr>
            <w:r>
              <w:rPr>
                <w:rFonts w:hint="eastAsia"/>
                <w:color w:val="0D0D0D" w:themeColor="text1" w:themeTint="F2"/>
                <w:sz w:val="24"/>
                <w:highlight w:val="none"/>
                <w14:textFill>
                  <w14:solidFill>
                    <w14:schemeClr w14:val="tx1">
                      <w14:lumMod w14:val="95000"/>
                      <w14:lumOff w14:val="5000"/>
                    </w14:schemeClr>
                  </w14:solidFill>
                </w14:textFill>
              </w:rPr>
              <w:t>①所有室内声源在围护结构处产生的i倍频带叠加声压级：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center"/>
              <w:textAlignment w:val="auto"/>
              <w:outlineLvl w:val="9"/>
              <w:rPr>
                <w:color w:val="0D0D0D" w:themeColor="text1" w:themeTint="F2"/>
                <w:highlight w:val="none"/>
                <w14:textFill>
                  <w14:solidFill>
                    <w14:schemeClr w14:val="tx1">
                      <w14:lumMod w14:val="95000"/>
                      <w14:lumOff w14:val="5000"/>
                    </w14:schemeClr>
                  </w14:solidFill>
                </w14:textFill>
              </w:rPr>
            </w:pPr>
            <w:r>
              <w:rPr>
                <w:color w:val="0D0D0D" w:themeColor="text1" w:themeTint="F2"/>
                <w:highlight w:val="none"/>
                <w14:textFill>
                  <w14:solidFill>
                    <w14:schemeClr w14:val="tx1">
                      <w14:lumMod w14:val="95000"/>
                      <w14:lumOff w14:val="5000"/>
                    </w14:schemeClr>
                  </w14:solidFill>
                </w14:textFill>
              </w:rPr>
              <w:drawing>
                <wp:inline distT="0" distB="0" distL="114300" distR="114300">
                  <wp:extent cx="2200275" cy="628650"/>
                  <wp:effectExtent l="0" t="0" r="952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1"/>
                          <a:stretch>
                            <a:fillRect/>
                          </a:stretch>
                        </pic:blipFill>
                        <pic:spPr>
                          <a:xfrm>
                            <a:off x="0" y="0"/>
                            <a:ext cx="2200275" cy="6286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outlineLvl w:val="9"/>
              <w:rPr>
                <w:rFonts w:hint="default"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式中：L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p1i</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(T)－靠近围护结构处室内N个声源i倍频带的叠加声压级，dB；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1200" w:firstLineChars="5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p1ij</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－室内j声源i倍频带的声压级，dB；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1200" w:firstLineChars="500"/>
              <w:jc w:val="both"/>
              <w:textAlignment w:val="auto"/>
              <w:outlineLvl w:val="9"/>
              <w:rPr>
                <w:rFonts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N－室内声源总数</w:t>
            </w:r>
            <w:r>
              <w:rPr>
                <w:rFonts w:hint="eastAsia" w:ascii="Times New Roman" w:hAnsi="Times New Roman"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outlineLvl w:val="9"/>
              <w:rPr>
                <w:rFonts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②靠近室外围护结构处的声压级计算公式：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center"/>
              <w:textAlignment w:val="auto"/>
              <w:outlineLvl w:val="9"/>
              <w:rPr>
                <w:rFonts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color w:val="0D0D0D" w:themeColor="text1" w:themeTint="F2"/>
                <w:highlight w:val="none"/>
                <w14:textFill>
                  <w14:solidFill>
                    <w14:schemeClr w14:val="tx1">
                      <w14:lumMod w14:val="95000"/>
                      <w14:lumOff w14:val="5000"/>
                    </w14:schemeClr>
                  </w14:solidFill>
                </w14:textFill>
              </w:rPr>
              <w:drawing>
                <wp:inline distT="0" distB="0" distL="114300" distR="114300">
                  <wp:extent cx="2034540" cy="408940"/>
                  <wp:effectExtent l="0" t="0" r="3810" b="1016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2"/>
                          <a:stretch>
                            <a:fillRect/>
                          </a:stretch>
                        </pic:blipFill>
                        <pic:spPr>
                          <a:xfrm>
                            <a:off x="0" y="0"/>
                            <a:ext cx="2034540" cy="40894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式中：L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p2i</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(T)－靠近围护结构处室外N个声源i倍频带的叠加声压级，dB；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p1i</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(T)－靠近围护结构处室内N个声源i倍频带的叠加声压级，dB；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outlineLvl w:val="9"/>
              <w:rPr>
                <w:rFonts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TL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i</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－围护结构i倍频带的隔声量，dB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eastAsia="宋体"/>
                <w:color w:val="0D0D0D" w:themeColor="text1" w:themeTint="F2"/>
                <w:sz w:val="24"/>
                <w:highlight w:val="none"/>
                <w:lang w:eastAsia="zh-CN"/>
                <w14:textFill>
                  <w14:solidFill>
                    <w14:schemeClr w14:val="tx1">
                      <w14:lumMod w14:val="95000"/>
                      <w14:lumOff w14:val="5000"/>
                    </w14:schemeClr>
                  </w14:solidFill>
                </w14:textFill>
              </w:rPr>
            </w:pPr>
            <w:r>
              <w:rPr>
                <w:rFonts w:hint="eastAsia"/>
                <w:color w:val="0D0D0D" w:themeColor="text1" w:themeTint="F2"/>
                <w:sz w:val="24"/>
                <w:highlight w:val="none"/>
                <w14:textFill>
                  <w14:solidFill>
                    <w14:schemeClr w14:val="tx1">
                      <w14:lumMod w14:val="95000"/>
                      <w14:lumOff w14:val="5000"/>
                    </w14:schemeClr>
                  </w14:solidFill>
                </w14:textFill>
              </w:rPr>
              <w:t>③室外声源的声压级和透过面积换算成等效的室外声源，计算出等效室外声源的声功率级</w:t>
            </w:r>
            <w:r>
              <w:rPr>
                <w:rFonts w:hint="eastAsia"/>
                <w:color w:val="0D0D0D" w:themeColor="text1" w:themeTint="F2"/>
                <w:sz w:val="24"/>
                <w:highlight w:val="none"/>
                <w:lang w:eastAsia="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center"/>
              <w:textAlignment w:val="auto"/>
              <w:rPr>
                <w:color w:val="0D0D0D" w:themeColor="text1" w:themeTint="F2"/>
                <w:highlight w:val="none"/>
                <w14:textFill>
                  <w14:solidFill>
                    <w14:schemeClr w14:val="tx1">
                      <w14:lumMod w14:val="95000"/>
                      <w14:lumOff w14:val="5000"/>
                    </w14:schemeClr>
                  </w14:solidFill>
                </w14:textFill>
              </w:rPr>
            </w:pPr>
            <w:r>
              <w:rPr>
                <w:color w:val="0D0D0D" w:themeColor="text1" w:themeTint="F2"/>
                <w:highlight w:val="none"/>
                <w14:textFill>
                  <w14:solidFill>
                    <w14:schemeClr w14:val="tx1">
                      <w14:lumMod w14:val="95000"/>
                      <w14:lumOff w14:val="5000"/>
                    </w14:schemeClr>
                  </w14:solidFill>
                </w14:textFill>
              </w:rPr>
              <w:drawing>
                <wp:inline distT="0" distB="0" distL="114300" distR="114300">
                  <wp:extent cx="1524000" cy="314325"/>
                  <wp:effectExtent l="0" t="0" r="0" b="952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13"/>
                          <a:stretch>
                            <a:fillRect/>
                          </a:stretch>
                        </pic:blipFill>
                        <pic:spPr>
                          <a:xfrm>
                            <a:off x="0" y="0"/>
                            <a:ext cx="1524000" cy="31432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式中：L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w</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－中心位置位于透声面积S处的等效声源的倍频带声功率级，dB；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L</w:t>
            </w:r>
            <w:r>
              <w:rPr>
                <w:rFonts w:hint="eastAsia" w:ascii="Times New Roman" w:hAnsi="Times New Roman" w:eastAsia="宋体" w:cs="Times New Roman"/>
                <w:b w:val="0"/>
                <w:color w:val="0D0D0D" w:themeColor="text1" w:themeTint="F2"/>
                <w:kern w:val="2"/>
                <w:sz w:val="24"/>
                <w:szCs w:val="24"/>
                <w:highlight w:val="none"/>
                <w:vertAlign w:val="subscript"/>
                <w:lang w:val="en-US" w:eastAsia="zh-CN" w:bidi="ar-SA"/>
                <w14:textFill>
                  <w14:solidFill>
                    <w14:schemeClr w14:val="tx1">
                      <w14:lumMod w14:val="95000"/>
                      <w14:lumOff w14:val="5000"/>
                    </w14:schemeClr>
                  </w14:solidFill>
                </w14:textFill>
              </w:rPr>
              <w:t>p2</w:t>
            </w: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(T)－靠近围护结构处室外声源的声压级，dB；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outlineLvl w:val="9"/>
              <w:rPr>
                <w:rFonts w:hint="eastAsia" w:ascii="Times New Roman" w:hAnsi="Times New Roman" w:eastAsia="宋体" w:cs="Times New Roman"/>
                <w:b w:val="0"/>
                <w:color w:val="0D0D0D" w:themeColor="text1" w:themeTint="F2"/>
                <w:kern w:val="2"/>
                <w:sz w:val="24"/>
                <w:szCs w:val="24"/>
                <w:highlight w:val="none"/>
                <w:vertAlign w:val="superscript"/>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S－透声面积，m</w:t>
            </w:r>
            <w:r>
              <w:rPr>
                <w:rFonts w:hint="eastAsia" w:ascii="Times New Roman" w:hAnsi="Times New Roman" w:eastAsia="宋体" w:cs="Times New Roman"/>
                <w:b w:val="0"/>
                <w:color w:val="0D0D0D" w:themeColor="text1" w:themeTint="F2"/>
                <w:kern w:val="2"/>
                <w:sz w:val="24"/>
                <w:szCs w:val="24"/>
                <w:highlight w:val="none"/>
                <w:vertAlign w:val="superscript"/>
                <w:lang w:val="en-US" w:eastAsia="zh-CN" w:bidi="ar-SA"/>
                <w14:textFill>
                  <w14:solidFill>
                    <w14:schemeClr w14:val="tx1">
                      <w14:lumMod w14:val="95000"/>
                      <w14:lumOff w14:val="5000"/>
                    </w14:schemeClr>
                  </w14:solidFill>
                </w14:textFill>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eastAsia="宋体" w:cs="Times New Roman"/>
                <w:b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④预测点噪声贡献值：</w:t>
            </w:r>
          </w:p>
          <w:p>
            <w:pPr>
              <w:keepNext w:val="0"/>
              <w:keepLines w:val="0"/>
              <w:suppressLineNumbers w:val="0"/>
              <w:spacing w:before="0" w:beforeAutospacing="0" w:after="0" w:afterAutospacing="0" w:line="360" w:lineRule="auto"/>
              <w:ind w:left="0" w:right="0" w:firstLine="514" w:firstLineChars="245"/>
              <w:jc w:val="center"/>
              <w:rPr>
                <w:color w:val="0D0D0D" w:themeColor="text1" w:themeTint="F2"/>
                <w:sz w:val="24"/>
                <w:highlight w:val="none"/>
                <w14:textFill>
                  <w14:solidFill>
                    <w14:schemeClr w14:val="tx1">
                      <w14:lumMod w14:val="95000"/>
                      <w14:lumOff w14:val="5000"/>
                    </w14:schemeClr>
                  </w14:solidFill>
                </w14:textFill>
              </w:rPr>
            </w:pPr>
            <w:r>
              <w:rPr>
                <w:color w:val="0D0D0D" w:themeColor="text1" w:themeTint="F2"/>
                <w:highlight w:val="none"/>
                <w14:textFill>
                  <w14:solidFill>
                    <w14:schemeClr w14:val="tx1">
                      <w14:lumMod w14:val="95000"/>
                      <w14:lumOff w14:val="5000"/>
                    </w14:schemeClr>
                  </w14:solidFill>
                </w14:textFill>
              </w:rPr>
              <w:drawing>
                <wp:inline distT="0" distB="0" distL="114300" distR="114300">
                  <wp:extent cx="3076575" cy="704850"/>
                  <wp:effectExtent l="0" t="0" r="9525"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4"/>
                          <a:stretch>
                            <a:fillRect/>
                          </a:stretch>
                        </pic:blipFill>
                        <pic:spPr>
                          <a:xfrm>
                            <a:off x="0" y="0"/>
                            <a:ext cx="3076575" cy="7048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color w:val="0D0D0D" w:themeColor="text1" w:themeTint="F2"/>
                <w:sz w:val="24"/>
                <w:highlight w:val="none"/>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式中：L</w:t>
            </w:r>
            <w:r>
              <w:rPr>
                <w:rFonts w:hint="default" w:ascii="Times New Roman" w:hAnsi="Times New Roman" w:cs="Times New Roman"/>
                <w:color w:val="0D0D0D" w:themeColor="text1" w:themeTint="F2"/>
                <w:sz w:val="24"/>
                <w:highlight w:val="none"/>
                <w:vertAlign w:val="subscript"/>
                <w14:textFill>
                  <w14:solidFill>
                    <w14:schemeClr w14:val="tx1">
                      <w14:lumMod w14:val="95000"/>
                      <w14:lumOff w14:val="5000"/>
                    </w14:schemeClr>
                  </w14:solidFill>
                </w14:textFill>
              </w:rPr>
              <w:t>eqg</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－项目声源在预测点产生的噪声贡献值，dB</w:t>
            </w:r>
            <w:r>
              <w:rPr>
                <w:rFonts w:hint="default" w:ascii="Times New Roman" w:hAnsi="Times New Roman" w:cs="Times New Roman"/>
                <w:color w:val="0D0D0D" w:themeColor="text1" w:themeTint="F2"/>
                <w:sz w:val="24"/>
                <w:highlight w:val="none"/>
                <w:lang w:eastAsia="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T－用于计算等效声级的时间，s；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N－室外声源个数；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t</w:t>
            </w:r>
            <w:r>
              <w:rPr>
                <w:rFonts w:hint="default" w:ascii="Times New Roman" w:hAnsi="Times New Roman" w:cs="Times New Roman"/>
                <w:color w:val="0D0D0D" w:themeColor="text1" w:themeTint="F2"/>
                <w:sz w:val="24"/>
                <w:highlight w:val="none"/>
                <w:vertAlign w:val="subscript"/>
                <w14:textFill>
                  <w14:solidFill>
                    <w14:schemeClr w14:val="tx1">
                      <w14:lumMod w14:val="95000"/>
                      <w14:lumOff w14:val="5000"/>
                    </w14:schemeClr>
                  </w14:solidFill>
                </w14:textFill>
              </w:rPr>
              <w:t>i</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－在T时间内i声源的工作时间，s；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M－等效室外声源个数；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t</w:t>
            </w:r>
            <w:r>
              <w:rPr>
                <w:rFonts w:hint="default" w:ascii="Times New Roman" w:hAnsi="Times New Roman" w:cs="Times New Roman"/>
                <w:color w:val="0D0D0D" w:themeColor="text1" w:themeTint="F2"/>
                <w:sz w:val="24"/>
                <w:highlight w:val="none"/>
                <w:vertAlign w:val="subscript"/>
                <w14:textFill>
                  <w14:solidFill>
                    <w14:schemeClr w14:val="tx1">
                      <w14:lumMod w14:val="95000"/>
                      <w14:lumOff w14:val="5000"/>
                    </w14:schemeClr>
                  </w14:solidFill>
                </w14:textFill>
              </w:rPr>
              <w:t>j</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－在T时间内j声源的工作时间，s。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cs="Times New Roman"/>
                <w:b/>
                <w:bCs/>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Times New Roman" w:hAnsi="Times New Roman" w:cs="Times New Roman"/>
                <w:b/>
                <w:bCs/>
                <w:color w:val="0D0D0D" w:themeColor="text1" w:themeTint="F2"/>
                <w:sz w:val="24"/>
                <w:highlight w:val="none"/>
                <w:lang w:val="en-US" w:eastAsia="zh-CN"/>
                <w14:textFill>
                  <w14:solidFill>
                    <w14:schemeClr w14:val="tx1">
                      <w14:lumMod w14:val="95000"/>
                      <w14:lumOff w14:val="5000"/>
                    </w14:schemeClr>
                  </w14:solidFill>
                </w14:textFill>
              </w:rPr>
              <w:t>3.3预测结果</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496" w:firstLineChars="200"/>
              <w:textAlignment w:val="baseline"/>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本次噪声预测按照《环境影响评价技术导则 声环境》（HJ2.4-</w:t>
            </w:r>
            <w:r>
              <w:rPr>
                <w:rFonts w:hint="default" w:ascii="Times New Roman" w:hAnsi="Times New Roman" w:cs="Times New Roman"/>
                <w:color w:val="0D0D0D" w:themeColor="text1" w:themeTint="F2"/>
                <w:sz w:val="24"/>
                <w:highlight w:val="none"/>
                <w:lang w:val="en-US" w:eastAsia="zh-CN"/>
                <w14:textFill>
                  <w14:solidFill>
                    <w14:schemeClr w14:val="tx1">
                      <w14:lumMod w14:val="95000"/>
                      <w14:lumOff w14:val="5000"/>
                    </w14:schemeClr>
                  </w14:solidFill>
                </w14:textFill>
              </w:rPr>
              <w:t>2022</w:t>
            </w:r>
            <w:r>
              <w:rPr>
                <w:rFonts w:hint="default" w:ascii="Times New Roman" w:hAnsi="Times New Roman" w:cs="Times New Roman"/>
                <w:color w:val="0D0D0D" w:themeColor="text1" w:themeTint="F2"/>
                <w:sz w:val="24"/>
                <w:highlight w:val="none"/>
                <w14:textFill>
                  <w14:solidFill>
                    <w14:schemeClr w14:val="tx1">
                      <w14:lumMod w14:val="95000"/>
                      <w14:lumOff w14:val="5000"/>
                    </w14:schemeClr>
                  </w14:solidFill>
                </w14:textFill>
              </w:rPr>
              <w:t>）进行，预测设备噪声到厂界排放值，并判断是否达标，预测结果见下表。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b/>
                <w:bCs w:val="0"/>
                <w:color w:val="auto"/>
                <w:spacing w:val="-10"/>
                <w:szCs w:val="21"/>
                <w:lang w:val="en-US" w:eastAsia="zh-CN"/>
              </w:rPr>
            </w:pPr>
            <w:r>
              <w:rPr>
                <w:rFonts w:hint="eastAsia" w:ascii="Times New Roman" w:hAnsi="Times New Roman" w:eastAsia="宋体" w:cs="Times New Roman"/>
                <w:b/>
                <w:bCs w:val="0"/>
                <w:color w:val="auto"/>
                <w:spacing w:val="-10"/>
                <w:szCs w:val="21"/>
                <w:lang w:val="en-US" w:eastAsia="zh-CN"/>
              </w:rPr>
              <w:t>表4-15  厂界噪声预测结果表</w:t>
            </w:r>
          </w:p>
          <w:tbl>
            <w:tblPr>
              <w:tblStyle w:val="25"/>
              <w:tblW w:w="795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62"/>
              <w:gridCol w:w="1672"/>
              <w:gridCol w:w="1485"/>
              <w:gridCol w:w="1493"/>
              <w:gridCol w:w="15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1107"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厂界</w:t>
                  </w:r>
                </w:p>
              </w:tc>
              <w:tc>
                <w:tcPr>
                  <w:tcW w:w="1983" w:type="pct"/>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贡献值（dB(A)）</w:t>
                  </w:r>
                </w:p>
              </w:tc>
              <w:tc>
                <w:tcPr>
                  <w:tcW w:w="1909" w:type="pct"/>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评价标准（dB(A)）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1107"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p>
              </w:tc>
              <w:tc>
                <w:tcPr>
                  <w:tcW w:w="1050"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昼间</w:t>
                  </w:r>
                </w:p>
              </w:tc>
              <w:tc>
                <w:tcPr>
                  <w:tcW w:w="933" w:type="pc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夜间</w:t>
                  </w:r>
                </w:p>
              </w:tc>
              <w:tc>
                <w:tcPr>
                  <w:tcW w:w="938" w:type="pc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昼间</w:t>
                  </w:r>
                </w:p>
              </w:tc>
              <w:tc>
                <w:tcPr>
                  <w:tcW w:w="971" w:type="pc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夜间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110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rPr>
                    <w:t>东厂界</w:t>
                  </w:r>
                </w:p>
              </w:tc>
              <w:tc>
                <w:tcPr>
                  <w:tcW w:w="1050"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34</w:t>
                  </w:r>
                </w:p>
              </w:tc>
              <w:tc>
                <w:tcPr>
                  <w:tcW w:w="933"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34</w:t>
                  </w:r>
                </w:p>
              </w:tc>
              <w:tc>
                <w:tcPr>
                  <w:tcW w:w="938"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55</w:t>
                  </w:r>
                </w:p>
              </w:tc>
              <w:tc>
                <w:tcPr>
                  <w:tcW w:w="971"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110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eastAsia="zh-CN"/>
                    </w:rPr>
                    <w:t>南</w:t>
                  </w:r>
                  <w:r>
                    <w:rPr>
                      <w:rFonts w:hint="default" w:ascii="Times New Roman" w:hAnsi="Times New Roman" w:cs="Times New Roman"/>
                      <w:color w:val="auto"/>
                      <w:szCs w:val="21"/>
                    </w:rPr>
                    <w:t>厂界</w:t>
                  </w:r>
                </w:p>
              </w:tc>
              <w:tc>
                <w:tcPr>
                  <w:tcW w:w="1050"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23</w:t>
                  </w:r>
                </w:p>
              </w:tc>
              <w:tc>
                <w:tcPr>
                  <w:tcW w:w="933"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23</w:t>
                  </w:r>
                </w:p>
              </w:tc>
              <w:tc>
                <w:tcPr>
                  <w:tcW w:w="938"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Cs w:val="21"/>
                      <w:lang w:val="en-US" w:eastAsia="zh-CN"/>
                    </w:rPr>
                  </w:pPr>
                </w:p>
              </w:tc>
              <w:tc>
                <w:tcPr>
                  <w:tcW w:w="971"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110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eastAsia="zh-CN"/>
                    </w:rPr>
                    <w:t>西</w:t>
                  </w:r>
                  <w:r>
                    <w:rPr>
                      <w:rFonts w:hint="default" w:ascii="Times New Roman" w:hAnsi="Times New Roman" w:cs="Times New Roman"/>
                      <w:color w:val="auto"/>
                      <w:szCs w:val="21"/>
                    </w:rPr>
                    <w:t>厂界</w:t>
                  </w:r>
                </w:p>
              </w:tc>
              <w:tc>
                <w:tcPr>
                  <w:tcW w:w="1050"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22</w:t>
                  </w:r>
                </w:p>
              </w:tc>
              <w:tc>
                <w:tcPr>
                  <w:tcW w:w="933"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22</w:t>
                  </w:r>
                </w:p>
              </w:tc>
              <w:tc>
                <w:tcPr>
                  <w:tcW w:w="938"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Cs w:val="21"/>
                      <w:lang w:val="en-US" w:eastAsia="zh-CN"/>
                    </w:rPr>
                  </w:pPr>
                </w:p>
              </w:tc>
              <w:tc>
                <w:tcPr>
                  <w:tcW w:w="971"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9" w:hRule="atLeast"/>
                <w:jc w:val="center"/>
              </w:trPr>
              <w:tc>
                <w:tcPr>
                  <w:tcW w:w="110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rPr>
                    <w:t>北厂界</w:t>
                  </w:r>
                </w:p>
              </w:tc>
              <w:tc>
                <w:tcPr>
                  <w:tcW w:w="1050"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19</w:t>
                  </w:r>
                </w:p>
              </w:tc>
              <w:tc>
                <w:tcPr>
                  <w:tcW w:w="933"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19</w:t>
                  </w:r>
                </w:p>
              </w:tc>
              <w:tc>
                <w:tcPr>
                  <w:tcW w:w="938" w:type="pct"/>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color w:val="auto"/>
                      <w:sz w:val="21"/>
                      <w:szCs w:val="21"/>
                    </w:rPr>
                  </w:pPr>
                </w:p>
              </w:tc>
              <w:tc>
                <w:tcPr>
                  <w:tcW w:w="971" w:type="pct"/>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color w:val="auto"/>
                      <w:sz w:val="21"/>
                      <w:szCs w:val="21"/>
                    </w:rPr>
                  </w:pPr>
                </w:p>
              </w:tc>
            </w:tr>
          </w:tbl>
          <w:p>
            <w:pPr>
              <w:pStyle w:val="8"/>
              <w:keepNext/>
              <w:keepLines/>
              <w:pageBreakBefore w:val="0"/>
              <w:widowControl w:val="0"/>
              <w:suppressLineNumbers w:val="0"/>
              <w:kinsoku/>
              <w:wordWrap/>
              <w:overflowPunct/>
              <w:topLinePunct w:val="0"/>
              <w:autoSpaceDE/>
              <w:autoSpaceDN/>
              <w:bidi w:val="0"/>
              <w:adjustRightInd/>
              <w:snapToGrid/>
              <w:spacing w:before="0" w:beforeLines="0" w:beforeAutospacing="0" w:after="0" w:afterAutospacing="0" w:line="240" w:lineRule="auto"/>
              <w:ind w:left="0" w:right="0" w:firstLine="0"/>
              <w:jc w:val="center"/>
              <w:textAlignment w:val="baseline"/>
              <w:rPr>
                <w:rFonts w:hint="default" w:ascii="Times New Roman" w:hAnsi="Times New Roman" w:eastAsia="宋体" w:cs="Times New Roman"/>
                <w:b/>
                <w:bCs w:val="0"/>
                <w:snapToGrid/>
                <w:color w:val="auto"/>
                <w:spacing w:val="-10"/>
                <w:kern w:val="2"/>
                <w:sz w:val="21"/>
                <w:szCs w:val="21"/>
                <w:lang w:val="en-US" w:eastAsia="zh-CN" w:bidi="ar-SA"/>
              </w:rPr>
            </w:pPr>
            <w:r>
              <w:rPr>
                <w:rFonts w:hint="default" w:ascii="Times New Roman" w:hAnsi="Times New Roman" w:eastAsia="宋体" w:cs="Times New Roman"/>
                <w:b/>
                <w:bCs w:val="0"/>
                <w:snapToGrid/>
                <w:color w:val="auto"/>
                <w:spacing w:val="-10"/>
                <w:kern w:val="2"/>
                <w:sz w:val="21"/>
                <w:szCs w:val="21"/>
                <w:lang w:val="en-US" w:eastAsia="zh-CN" w:bidi="ar-SA"/>
              </w:rPr>
              <w:t>表</w:t>
            </w:r>
            <w:r>
              <w:rPr>
                <w:rFonts w:hint="eastAsia" w:ascii="Times New Roman" w:hAnsi="Times New Roman" w:eastAsia="宋体" w:cs="Times New Roman"/>
                <w:b/>
                <w:bCs w:val="0"/>
                <w:snapToGrid/>
                <w:color w:val="auto"/>
                <w:spacing w:val="-10"/>
                <w:kern w:val="2"/>
                <w:sz w:val="21"/>
                <w:szCs w:val="21"/>
                <w:lang w:val="en-US" w:eastAsia="zh-CN" w:bidi="ar-SA"/>
              </w:rPr>
              <w:t>4</w:t>
            </w:r>
            <w:r>
              <w:rPr>
                <w:rFonts w:hint="default" w:ascii="Times New Roman" w:hAnsi="Times New Roman" w:eastAsia="宋体" w:cs="Times New Roman"/>
                <w:b/>
                <w:bCs w:val="0"/>
                <w:snapToGrid/>
                <w:color w:val="auto"/>
                <w:spacing w:val="-10"/>
                <w:kern w:val="2"/>
                <w:sz w:val="21"/>
                <w:szCs w:val="21"/>
                <w:lang w:val="en-US" w:eastAsia="zh-CN" w:bidi="ar-SA"/>
              </w:rPr>
              <w:t>-</w:t>
            </w:r>
            <w:r>
              <w:rPr>
                <w:rFonts w:hint="eastAsia" w:ascii="Times New Roman" w:hAnsi="Times New Roman" w:eastAsia="宋体" w:cs="Times New Roman"/>
                <w:b/>
                <w:bCs w:val="0"/>
                <w:snapToGrid/>
                <w:color w:val="auto"/>
                <w:spacing w:val="-10"/>
                <w:kern w:val="2"/>
                <w:sz w:val="21"/>
                <w:szCs w:val="21"/>
                <w:lang w:val="en-US" w:eastAsia="zh-CN" w:bidi="ar-SA"/>
              </w:rPr>
              <w:t xml:space="preserve">16 </w:t>
            </w:r>
            <w:r>
              <w:rPr>
                <w:rFonts w:hint="default" w:ascii="Times New Roman" w:hAnsi="Times New Roman" w:eastAsia="宋体" w:cs="Times New Roman"/>
                <w:b/>
                <w:bCs w:val="0"/>
                <w:snapToGrid/>
                <w:color w:val="auto"/>
                <w:spacing w:val="-10"/>
                <w:kern w:val="2"/>
                <w:sz w:val="21"/>
                <w:szCs w:val="21"/>
                <w:lang w:val="en-US" w:eastAsia="zh-CN" w:bidi="ar-SA"/>
              </w:rPr>
              <w:t xml:space="preserve"> 敏感点噪声预测结果表</w:t>
            </w:r>
          </w:p>
          <w:tbl>
            <w:tblPr>
              <w:tblStyle w:val="25"/>
              <w:tblW w:w="503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14"/>
              <w:gridCol w:w="937"/>
              <w:gridCol w:w="1016"/>
              <w:gridCol w:w="1094"/>
              <w:gridCol w:w="1081"/>
              <w:gridCol w:w="1164"/>
              <w:gridCol w:w="117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9" w:hRule="exact"/>
                <w:jc w:val="center"/>
              </w:trPr>
              <w:tc>
                <w:tcPr>
                  <w:tcW w:w="948" w:type="pct"/>
                  <w:vMerge w:val="restar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敏感点</w:t>
                  </w:r>
                </w:p>
              </w:tc>
              <w:tc>
                <w:tcPr>
                  <w:tcW w:w="1223" w:type="pct"/>
                  <w:gridSpan w:val="2"/>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背景值（dB(A)）</w:t>
                  </w:r>
                </w:p>
              </w:tc>
              <w:tc>
                <w:tcPr>
                  <w:tcW w:w="1363" w:type="pct"/>
                  <w:gridSpan w:val="2"/>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贡献值（dB(A)）</w:t>
                  </w:r>
                </w:p>
              </w:tc>
              <w:tc>
                <w:tcPr>
                  <w:tcW w:w="1464" w:type="pct"/>
                  <w:gridSpan w:val="2"/>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噪声预测值（dB(A)）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948" w:type="pct"/>
                  <w:vMerge w:val="continue"/>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p>
              </w:tc>
              <w:tc>
                <w:tcPr>
                  <w:tcW w:w="58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昼间</w:t>
                  </w:r>
                </w:p>
              </w:tc>
              <w:tc>
                <w:tcPr>
                  <w:tcW w:w="636"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夜间</w:t>
                  </w:r>
                </w:p>
              </w:tc>
              <w:tc>
                <w:tcPr>
                  <w:tcW w:w="685"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昼间</w:t>
                  </w:r>
                </w:p>
              </w:tc>
              <w:tc>
                <w:tcPr>
                  <w:tcW w:w="67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夜间</w:t>
                  </w:r>
                </w:p>
              </w:tc>
              <w:tc>
                <w:tcPr>
                  <w:tcW w:w="729"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昼间</w:t>
                  </w:r>
                </w:p>
              </w:tc>
              <w:tc>
                <w:tcPr>
                  <w:tcW w:w="734"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夜间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2" w:hRule="exact"/>
                <w:jc w:val="center"/>
              </w:trPr>
              <w:tc>
                <w:tcPr>
                  <w:tcW w:w="948"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color w:val="auto"/>
                      <w:szCs w:val="21"/>
                      <w:lang w:val="en-US" w:eastAsia="zh-CN"/>
                    </w:rPr>
                  </w:pPr>
                  <w:r>
                    <w:rPr>
                      <w:rFonts w:hint="eastAsia" w:ascii="Times New Roman" w:hAnsi="Times New Roman"/>
                      <w:color w:val="auto"/>
                      <w:szCs w:val="21"/>
                      <w:lang w:val="en-US" w:eastAsia="zh-CN"/>
                    </w:rPr>
                    <w:t>肖家村</w:t>
                  </w:r>
                </w:p>
              </w:tc>
              <w:tc>
                <w:tcPr>
                  <w:tcW w:w="58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47</w:t>
                  </w:r>
                </w:p>
              </w:tc>
              <w:tc>
                <w:tcPr>
                  <w:tcW w:w="636"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40</w:t>
                  </w:r>
                </w:p>
              </w:tc>
              <w:tc>
                <w:tcPr>
                  <w:tcW w:w="685"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27</w:t>
                  </w:r>
                </w:p>
              </w:tc>
              <w:tc>
                <w:tcPr>
                  <w:tcW w:w="677"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27</w:t>
                  </w:r>
                </w:p>
              </w:tc>
              <w:tc>
                <w:tcPr>
                  <w:tcW w:w="729"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47</w:t>
                  </w:r>
                </w:p>
              </w:tc>
              <w:tc>
                <w:tcPr>
                  <w:tcW w:w="734" w:type="pct"/>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40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由上表可知，项目产生的噪声通过</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选用低噪声设备、隔声、减震</w:t>
            </w: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等措施治理后，项目在营运期边界处噪声</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贡献值</w:t>
            </w: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均可以满足《工业企业厂界环境噪声排放标准》</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w:t>
            </w: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GB12348-2008</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w:t>
            </w:r>
            <w:r>
              <w:rPr>
                <w:rFonts w:hint="eastAsia" w:ascii="Times New Roman" w:hAnsi="Times New Roman" w:cs="Times New Roman"/>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1</w:t>
            </w: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类标准要求，敏感点环境质量仍满足《声环境质量标准》（GB3096-2008）中的</w:t>
            </w:r>
            <w:r>
              <w:rPr>
                <w:rFonts w:hint="eastAsia" w:ascii="Times New Roman" w:hAnsi="Times New Roman" w:cs="Times New Roman"/>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1</w:t>
            </w:r>
            <w:r>
              <w:rPr>
                <w:rFonts w:hint="default"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类标准，因此项目对周围环境和敏感点噪声影响较小</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8" w:firstLineChars="200"/>
              <w:textAlignment w:val="auto"/>
              <w:rPr>
                <w:rFonts w:hint="eastAsia" w:ascii="Times New Roman" w:hAnsi="Times New Roman" w:cs="Times New Roman" w:eastAsiaTheme="minorEastAsia"/>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imes New Roman"/>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3.4</w:t>
            </w:r>
            <w:r>
              <w:rPr>
                <w:rFonts w:hint="eastAsia" w:ascii="Times New Roman" w:hAnsi="Times New Roman" w:cs="Times New Roman" w:eastAsiaTheme="minorEastAsia"/>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噪声防治措施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为降低噪声对周围环境的影响，环评要求建设单位采取以下噪声防治措施：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①降低噪声源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选用低噪声设备，设备全部安装在室内</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对高噪声设备应在厂房内部建设单独的隔声间，房屋材料采用隔音材料，安装隔声门窗</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提高机械设备装配精度，加强维护和检修，提高润滑度，减少机械振动和摩擦产生的噪声，防止共振等</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加强厂房密闭性，</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厂</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内各噪声源与厂界设置隔离带，在隔离带种树木花草，进行厂区绿化，建挡墙</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，可有效降低对周围环境的影响</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②采取适用技术降噪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textAlignment w:val="auto"/>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对于高噪声设备除要求选用低噪声设备外，安装时应安装减振胶垫，降低振动噪声源强，</w:t>
            </w:r>
            <w:r>
              <w:rPr>
                <w:rFonts w:hint="eastAsia" w:ascii="Times New Roman" w:hAnsi="Times New Roman" w:cs="Times New Roman"/>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水泵</w:t>
            </w:r>
            <w:r>
              <w:rPr>
                <w:rFonts w:hint="eastAsia" w:ascii="Times New Roman" w:hAnsi="Times New Roman" w:cs="Times New Roman" w:eastAsiaTheme="minorEastAsia"/>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采取安装减振胶垫、隔声等措施。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98" w:firstLineChars="200"/>
              <w:textAlignment w:val="auto"/>
              <w:rPr>
                <w:rFonts w:hint="eastAsia" w:ascii="Times New Roman" w:hAnsi="Times New Roman" w:cs="Times New Roman" w:eastAsiaTheme="minorEastAsia"/>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imes New Roman"/>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3.5</w:t>
            </w:r>
            <w:r>
              <w:rPr>
                <w:rFonts w:hint="eastAsia" w:ascii="Times New Roman" w:hAnsi="Times New Roman" w:cs="Times New Roman" w:eastAsiaTheme="minorEastAsia"/>
                <w:b/>
                <w:bCs/>
                <w:snapToGrid w:val="0"/>
                <w:color w:val="0D0D0D" w:themeColor="text1" w:themeTint="F2"/>
                <w:spacing w:val="4"/>
                <w:kern w:val="18"/>
                <w:sz w:val="24"/>
                <w:szCs w:val="24"/>
                <w:highlight w:val="none"/>
                <w:lang w:val="en-US" w:eastAsia="zh-CN" w:bidi="ar-SA"/>
                <w14:textFill>
                  <w14:solidFill>
                    <w14:schemeClr w14:val="tx1">
                      <w14:lumMod w14:val="95000"/>
                      <w14:lumOff w14:val="5000"/>
                    </w14:schemeClr>
                  </w14:solidFill>
                </w14:textFill>
              </w:rPr>
              <w:t>监测计划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b/>
                <w:bCs w:val="0"/>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b/>
                <w:bCs w:val="0"/>
                <w:color w:val="0D0D0D" w:themeColor="text1" w:themeTint="F2"/>
                <w:sz w:val="21"/>
                <w:szCs w:val="21"/>
                <w:lang w:val="en-US" w:eastAsia="zh-CN"/>
                <w14:textFill>
                  <w14:solidFill>
                    <w14:schemeClr w14:val="tx1">
                      <w14:lumMod w14:val="95000"/>
                      <w14:lumOff w14:val="5000"/>
                    </w14:schemeClr>
                  </w14:solidFill>
                </w14:textFill>
              </w:rPr>
              <w:t>表</w:t>
            </w:r>
            <w:r>
              <w:rPr>
                <w:rFonts w:hint="eastAsia" w:ascii="Times New Roman" w:hAnsi="Times New Roman" w:cs="Times New Roman"/>
                <w:b/>
                <w:bCs w:val="0"/>
                <w:color w:val="0D0D0D" w:themeColor="text1" w:themeTint="F2"/>
                <w:sz w:val="21"/>
                <w:szCs w:val="21"/>
                <w:lang w:val="en-US" w:eastAsia="zh-CN"/>
                <w14:textFill>
                  <w14:solidFill>
                    <w14:schemeClr w14:val="tx1">
                      <w14:lumMod w14:val="95000"/>
                      <w14:lumOff w14:val="5000"/>
                    </w14:schemeClr>
                  </w14:solidFill>
                </w14:textFill>
              </w:rPr>
              <w:t>4-17</w:t>
            </w:r>
            <w:r>
              <w:rPr>
                <w:rFonts w:hint="default" w:ascii="Times New Roman" w:hAnsi="Times New Roman" w:cs="Times New Roman"/>
                <w:b/>
                <w:bCs w:val="0"/>
                <w:color w:val="0D0D0D" w:themeColor="text1" w:themeTint="F2"/>
                <w:sz w:val="21"/>
                <w:szCs w:val="21"/>
                <w:lang w:val="en-US" w:eastAsia="zh-CN"/>
                <w14:textFill>
                  <w14:solidFill>
                    <w14:schemeClr w14:val="tx1">
                      <w14:lumMod w14:val="95000"/>
                      <w14:lumOff w14:val="5000"/>
                    </w14:schemeClr>
                  </w14:solidFill>
                </w14:textFill>
              </w:rPr>
              <w:t xml:space="preserve">  监测情况一览表</w:t>
            </w:r>
          </w:p>
          <w:tbl>
            <w:tblPr>
              <w:tblStyle w:val="25"/>
              <w:tblW w:w="80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37"/>
              <w:gridCol w:w="1364"/>
              <w:gridCol w:w="1140"/>
              <w:gridCol w:w="30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81"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val="0"/>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b/>
                      <w:bCs w:val="0"/>
                      <w:color w:val="0D0D0D" w:themeColor="text1" w:themeTint="F2"/>
                      <w:sz w:val="21"/>
                      <w:szCs w:val="21"/>
                      <w:lang w:bidi="ar"/>
                      <w14:textFill>
                        <w14:solidFill>
                          <w14:schemeClr w14:val="tx1">
                            <w14:lumMod w14:val="95000"/>
                            <w14:lumOff w14:val="5000"/>
                          </w14:schemeClr>
                        </w14:solidFill>
                      </w14:textFill>
                    </w:rPr>
                    <w:t>类别</w:t>
                  </w:r>
                </w:p>
              </w:tc>
              <w:tc>
                <w:tcPr>
                  <w:tcW w:w="1737"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val="0"/>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b/>
                      <w:bCs w:val="0"/>
                      <w:color w:val="0D0D0D" w:themeColor="text1" w:themeTint="F2"/>
                      <w:sz w:val="21"/>
                      <w:szCs w:val="21"/>
                      <w:lang w:bidi="ar"/>
                      <w14:textFill>
                        <w14:solidFill>
                          <w14:schemeClr w14:val="tx1">
                            <w14:lumMod w14:val="95000"/>
                            <w14:lumOff w14:val="5000"/>
                          </w14:schemeClr>
                        </w14:solidFill>
                      </w14:textFill>
                    </w:rPr>
                    <w:t>监测项目</w:t>
                  </w:r>
                </w:p>
              </w:tc>
              <w:tc>
                <w:tcPr>
                  <w:tcW w:w="1364"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val="0"/>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b/>
                      <w:bCs w:val="0"/>
                      <w:color w:val="0D0D0D" w:themeColor="text1" w:themeTint="F2"/>
                      <w:sz w:val="21"/>
                      <w:szCs w:val="21"/>
                      <w:lang w:bidi="ar"/>
                      <w14:textFill>
                        <w14:solidFill>
                          <w14:schemeClr w14:val="tx1">
                            <w14:lumMod w14:val="95000"/>
                            <w14:lumOff w14:val="5000"/>
                          </w14:schemeClr>
                        </w14:solidFill>
                      </w14:textFill>
                    </w:rPr>
                    <w:t>监测点位置</w:t>
                  </w:r>
                </w:p>
              </w:tc>
              <w:tc>
                <w:tcPr>
                  <w:tcW w:w="1140"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val="0"/>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b/>
                      <w:bCs w:val="0"/>
                      <w:color w:val="0D0D0D" w:themeColor="text1" w:themeTint="F2"/>
                      <w:sz w:val="21"/>
                      <w:szCs w:val="21"/>
                      <w:lang w:bidi="ar"/>
                      <w14:textFill>
                        <w14:solidFill>
                          <w14:schemeClr w14:val="tx1">
                            <w14:lumMod w14:val="95000"/>
                            <w14:lumOff w14:val="5000"/>
                          </w14:schemeClr>
                        </w14:solidFill>
                      </w14:textFill>
                    </w:rPr>
                    <w:t>监测频率</w:t>
                  </w:r>
                </w:p>
              </w:tc>
              <w:tc>
                <w:tcPr>
                  <w:tcW w:w="3096"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b/>
                      <w:bCs w:val="0"/>
                      <w:color w:val="0D0D0D" w:themeColor="text1" w:themeTint="F2"/>
                      <w:sz w:val="21"/>
                      <w:szCs w:val="21"/>
                      <w14:textFill>
                        <w14:solidFill>
                          <w14:schemeClr w14:val="tx1">
                            <w14:lumMod w14:val="95000"/>
                            <w14:lumOff w14:val="5000"/>
                          </w14:schemeClr>
                        </w14:solidFill>
                      </w14:textFill>
                    </w:rPr>
                  </w:pPr>
                  <w:r>
                    <w:rPr>
                      <w:rFonts w:hint="default" w:ascii="Times New Roman" w:hAnsi="Times New Roman" w:eastAsia="宋体" w:cs="Times New Roman"/>
                      <w:b/>
                      <w:bCs w:val="0"/>
                      <w:color w:val="0D0D0D" w:themeColor="text1" w:themeTint="F2"/>
                      <w:sz w:val="21"/>
                      <w:szCs w:val="21"/>
                      <w:lang w:bidi="ar"/>
                      <w14:textFill>
                        <w14:solidFill>
                          <w14:schemeClr w14:val="tx1">
                            <w14:lumMod w14:val="95000"/>
                            <w14:lumOff w14:val="5000"/>
                          </w14:schemeClr>
                        </w14:solidFill>
                      </w14:textFill>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81"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t>噪声</w:t>
                  </w:r>
                </w:p>
              </w:tc>
              <w:tc>
                <w:tcPr>
                  <w:tcW w:w="1737"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bCs/>
                      <w:color w:val="0D0D0D" w:themeColor="text1" w:themeTint="F2"/>
                      <w:sz w:val="21"/>
                      <w:szCs w:val="21"/>
                      <w:lang w:eastAsia="zh-CN" w:bidi="ar"/>
                      <w14:textFill>
                        <w14:solidFill>
                          <w14:schemeClr w14:val="tx1">
                            <w14:lumMod w14:val="95000"/>
                            <w14:lumOff w14:val="5000"/>
                          </w14:schemeClr>
                        </w14:solidFill>
                      </w14:textFill>
                    </w:rPr>
                    <w:t>等效连续</w:t>
                  </w:r>
                  <w: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t>A声级</w:t>
                  </w:r>
                </w:p>
              </w:tc>
              <w:tc>
                <w:tcPr>
                  <w:tcW w:w="1364"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bCs/>
                      <w:color w:val="0D0D0D" w:themeColor="text1" w:themeTint="F2"/>
                      <w:sz w:val="21"/>
                      <w:szCs w:val="21"/>
                      <w:lang w:eastAsia="zh-CN" w:bidi="ar"/>
                      <w14:textFill>
                        <w14:solidFill>
                          <w14:schemeClr w14:val="tx1">
                            <w14:lumMod w14:val="95000"/>
                            <w14:lumOff w14:val="5000"/>
                          </w14:schemeClr>
                        </w14:solidFill>
                      </w14:textFill>
                    </w:rPr>
                    <w:t>厂界四周</w:t>
                  </w:r>
                </w:p>
              </w:tc>
              <w:tc>
                <w:tcPr>
                  <w:tcW w:w="1140"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Cs/>
                      <w:color w:val="0D0D0D" w:themeColor="text1" w:themeTint="F2"/>
                      <w:sz w:val="21"/>
                      <w:szCs w:val="21"/>
                      <w:lang w:eastAsia="zh-CN" w:bidi="ar"/>
                      <w14:textFill>
                        <w14:solidFill>
                          <w14:schemeClr w14:val="tx1">
                            <w14:lumMod w14:val="95000"/>
                            <w14:lumOff w14:val="5000"/>
                          </w14:schemeClr>
                        </w14:solidFill>
                      </w14:textFill>
                    </w:rPr>
                  </w:pPr>
                  <w:r>
                    <w:rPr>
                      <w:rFonts w:hint="default" w:ascii="Times New Roman" w:hAnsi="Times New Roman" w:eastAsia="宋体" w:cs="Times New Roman"/>
                      <w:bCs/>
                      <w:color w:val="0D0D0D" w:themeColor="text1" w:themeTint="F2"/>
                      <w:sz w:val="21"/>
                      <w:szCs w:val="21"/>
                      <w:lang w:bidi="ar"/>
                      <w14:textFill>
                        <w14:solidFill>
                          <w14:schemeClr w14:val="tx1">
                            <w14:lumMod w14:val="95000"/>
                            <w14:lumOff w14:val="5000"/>
                          </w14:schemeClr>
                        </w14:solidFill>
                      </w14:textFill>
                    </w:rPr>
                    <w:t>1次/</w:t>
                  </w:r>
                  <w:r>
                    <w:rPr>
                      <w:rFonts w:hint="eastAsia" w:ascii="Times New Roman" w:hAnsi="Times New Roman" w:eastAsia="宋体" w:cs="Times New Roman"/>
                      <w:bCs/>
                      <w:color w:val="0D0D0D" w:themeColor="text1" w:themeTint="F2"/>
                      <w:sz w:val="21"/>
                      <w:szCs w:val="21"/>
                      <w:lang w:eastAsia="zh-CN" w:bidi="ar"/>
                      <w14:textFill>
                        <w14:solidFill>
                          <w14:schemeClr w14:val="tx1">
                            <w14:lumMod w14:val="95000"/>
                            <w14:lumOff w14:val="5000"/>
                          </w14:schemeClr>
                        </w14:solidFill>
                      </w14:textFill>
                    </w:rPr>
                    <w:t>采暖期</w:t>
                  </w:r>
                </w:p>
              </w:tc>
              <w:tc>
                <w:tcPr>
                  <w:tcW w:w="3096" w:type="dxa"/>
                  <w:tcBorders>
                    <w:tl2br w:val="nil"/>
                    <w:tr2bl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Cs/>
                      <w:color w:val="0D0D0D" w:themeColor="text1" w:themeTint="F2"/>
                      <w:sz w:val="21"/>
                      <w:szCs w:val="21"/>
                      <w:lang w:bidi="ar"/>
                      <w14:textFill>
                        <w14:solidFill>
                          <w14:schemeClr w14:val="tx1">
                            <w14:lumMod w14:val="95000"/>
                            <w14:lumOff w14:val="5000"/>
                          </w14:schemeClr>
                        </w14:solidFill>
                      </w14:textFill>
                    </w:rPr>
                  </w:pPr>
                  <w:r>
                    <w:rPr>
                      <w:rFonts w:hint="default" w:ascii="Times New Roman" w:hAnsi="Times New Roman" w:eastAsia="宋体" w:cs="Times New Roman"/>
                      <w:bCs/>
                      <w:color w:val="0D0D0D" w:themeColor="text1" w:themeTint="F2"/>
                      <w:sz w:val="21"/>
                      <w:szCs w:val="21"/>
                      <w:lang w:bidi="ar"/>
                      <w14:textFill>
                        <w14:solidFill>
                          <w14:schemeClr w14:val="tx1">
                            <w14:lumMod w14:val="95000"/>
                            <w14:lumOff w14:val="5000"/>
                          </w14:schemeClr>
                        </w14:solidFill>
                      </w14:textFill>
                    </w:rPr>
                    <w:t>《</w:t>
                  </w:r>
                  <w:r>
                    <w:rPr>
                      <w:rFonts w:hint="default" w:ascii="Times New Roman" w:hAnsi="Times New Roman" w:eastAsia="宋体" w:cs="Times New Roman"/>
                      <w:bCs/>
                      <w:color w:val="0D0D0D" w:themeColor="text1" w:themeTint="F2"/>
                      <w:sz w:val="21"/>
                      <w:szCs w:val="21"/>
                      <w:lang w:eastAsia="zh-CN" w:bidi="ar"/>
                      <w14:textFill>
                        <w14:solidFill>
                          <w14:schemeClr w14:val="tx1">
                            <w14:lumMod w14:val="95000"/>
                            <w14:lumOff w14:val="5000"/>
                          </w14:schemeClr>
                        </w14:solidFill>
                      </w14:textFill>
                    </w:rPr>
                    <w:t>工业企业厂界环境噪声排放标准</w:t>
                  </w:r>
                  <w:r>
                    <w:rPr>
                      <w:rFonts w:hint="default" w:ascii="Times New Roman" w:hAnsi="Times New Roman" w:eastAsia="宋体" w:cs="Times New Roman"/>
                      <w:bCs/>
                      <w:color w:val="0D0D0D" w:themeColor="text1" w:themeTint="F2"/>
                      <w:sz w:val="21"/>
                      <w:szCs w:val="21"/>
                      <w:lang w:bidi="ar"/>
                      <w14:textFill>
                        <w14:solidFill>
                          <w14:schemeClr w14:val="tx1">
                            <w14:lumMod w14:val="95000"/>
                            <w14:lumOff w14:val="5000"/>
                          </w14:schemeClr>
                        </w14:solidFill>
                      </w14:textFill>
                    </w:rPr>
                    <w:t>》（GB</w:t>
                  </w:r>
                  <w:r>
                    <w:rPr>
                      <w:rFonts w:hint="default" w:ascii="Times New Roman" w:hAnsi="Times New Roman" w:eastAsia="宋体" w:cs="Times New Roman"/>
                      <w:bCs/>
                      <w:color w:val="0D0D0D" w:themeColor="text1" w:themeTint="F2"/>
                      <w:sz w:val="21"/>
                      <w:szCs w:val="21"/>
                      <w:lang w:val="en-US" w:eastAsia="zh-CN" w:bidi="ar"/>
                      <w14:textFill>
                        <w14:solidFill>
                          <w14:schemeClr w14:val="tx1">
                            <w14:lumMod w14:val="95000"/>
                            <w14:lumOff w14:val="5000"/>
                          </w14:schemeClr>
                        </w14:solidFill>
                      </w14:textFill>
                    </w:rPr>
                    <w:t>12348-2008</w:t>
                  </w:r>
                  <w:r>
                    <w:rPr>
                      <w:rFonts w:hint="default" w:ascii="Times New Roman" w:hAnsi="Times New Roman" w:eastAsia="宋体" w:cs="Times New Roman"/>
                      <w:bCs/>
                      <w:color w:val="0D0D0D" w:themeColor="text1" w:themeTint="F2"/>
                      <w:sz w:val="21"/>
                      <w:szCs w:val="21"/>
                      <w:lang w:bidi="ar"/>
                      <w14:textFill>
                        <w14:solidFill>
                          <w14:schemeClr w14:val="tx1">
                            <w14:lumMod w14:val="95000"/>
                            <w14:lumOff w14:val="5000"/>
                          </w14:schemeClr>
                        </w14:solidFill>
                      </w14:textFill>
                    </w:rPr>
                    <w:t>）</w:t>
                  </w:r>
                </w:p>
              </w:tc>
            </w:tr>
          </w:tbl>
          <w:p>
            <w:pPr>
              <w:pStyle w:val="3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ascii="Times New Roman" w:hAnsi="Times New Roman"/>
                <w:b/>
                <w:bCs w:val="0"/>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b/>
                <w:bCs w:val="0"/>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ascii="Times New Roman" w:hAnsi="Times New Roman"/>
                <w:b/>
                <w:bCs w:val="0"/>
                <w:color w:val="0D0D0D" w:themeColor="text1" w:themeTint="F2"/>
                <w:sz w:val="24"/>
                <w:szCs w:val="24"/>
                <w:highlight w:val="none"/>
                <w14:textFill>
                  <w14:solidFill>
                    <w14:schemeClr w14:val="tx1">
                      <w14:lumMod w14:val="95000"/>
                      <w14:lumOff w14:val="5000"/>
                    </w14:schemeClr>
                  </w14:solidFill>
                </w14:textFill>
              </w:rPr>
              <w:t>、固体废物</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firstLine="480" w:firstLineChars="200"/>
              <w:textAlignment w:val="auto"/>
              <w:rPr>
                <w:rFonts w:hint="default" w:ascii="Times New Roman" w:hAnsi="Times New Roman" w:cs="Times New Roman" w:eastAsiaTheme="minorEastAsia"/>
                <w:bCs/>
                <w:color w:val="0D0D0D" w:themeColor="text1" w:themeTint="F2"/>
                <w:sz w:val="24"/>
                <w:szCs w:val="24"/>
                <w:highlight w:val="none"/>
                <w:lang w:eastAsia="zh-CN"/>
                <w14:textFill>
                  <w14:solidFill>
                    <w14:schemeClr w14:val="tx1">
                      <w14:lumMod w14:val="95000"/>
                      <w14:lumOff w14:val="5000"/>
                    </w14:schemeClr>
                  </w14:solidFill>
                </w14:textFill>
              </w:rPr>
            </w:pPr>
            <w:r>
              <w:rPr>
                <w:rFonts w:hint="eastAsia" w:cs="Times New Roman"/>
                <w:bCs/>
                <w:color w:val="0D0D0D" w:themeColor="text1" w:themeTint="F2"/>
                <w:sz w:val="24"/>
                <w:szCs w:val="24"/>
                <w:highlight w:val="none"/>
                <w:lang w:eastAsia="zh-CN"/>
                <w14:textFill>
                  <w14:solidFill>
                    <w14:schemeClr w14:val="tx1">
                      <w14:lumMod w14:val="95000"/>
                      <w14:lumOff w14:val="5000"/>
                    </w14:schemeClr>
                  </w14:solidFill>
                </w14:textFill>
              </w:rPr>
              <w:t>①生活垃圾</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firstLine="480" w:firstLineChars="200"/>
              <w:textAlignment w:val="auto"/>
              <w:rPr>
                <w:rFonts w:hint="eastAsia"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pPr>
            <w:r>
              <w:rPr>
                <w:rFonts w:hint="default" w:ascii="Times New Roman" w:hAnsi="Times New Roman" w:cs="Times New Roman" w:eastAsiaTheme="minorEastAsia"/>
                <w:bCs/>
                <w:color w:val="0D0D0D" w:themeColor="text1" w:themeTint="F2"/>
                <w:sz w:val="24"/>
                <w:szCs w:val="24"/>
                <w:highlight w:val="none"/>
                <w:lang w:eastAsia="zh-CN"/>
                <w14:textFill>
                  <w14:solidFill>
                    <w14:schemeClr w14:val="tx1">
                      <w14:lumMod w14:val="95000"/>
                      <w14:lumOff w14:val="5000"/>
                    </w14:schemeClr>
                  </w14:solidFill>
                </w14:textFill>
              </w:rPr>
              <w:t>本项目</w:t>
            </w:r>
            <w:r>
              <w:rPr>
                <w:rFonts w:hint="eastAsia" w:cs="Times New Roman"/>
                <w:bCs/>
                <w:color w:val="0D0D0D" w:themeColor="text1" w:themeTint="F2"/>
                <w:sz w:val="24"/>
                <w:szCs w:val="24"/>
                <w:highlight w:val="none"/>
                <w:lang w:eastAsia="zh-CN"/>
                <w14:textFill>
                  <w14:solidFill>
                    <w14:schemeClr w14:val="tx1">
                      <w14:lumMod w14:val="95000"/>
                      <w14:lumOff w14:val="5000"/>
                    </w14:schemeClr>
                  </w14:solidFill>
                </w14:textFill>
              </w:rPr>
              <w:t>锅炉房配备工作人员</w:t>
            </w:r>
            <w:r>
              <w:rPr>
                <w:rFonts w:hint="eastAsia"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4人</w:t>
            </w:r>
            <w:r>
              <w:rPr>
                <w:rFonts w:hint="default"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cs="Times New Roman"/>
                <w:bCs/>
                <w:color w:val="0D0D0D" w:themeColor="text1" w:themeTint="F2"/>
                <w:sz w:val="24"/>
                <w:szCs w:val="24"/>
                <w:highlight w:val="none"/>
                <w:lang w:eastAsia="zh-CN"/>
                <w14:textFill>
                  <w14:solidFill>
                    <w14:schemeClr w14:val="tx1">
                      <w14:lumMod w14:val="95000"/>
                      <w14:lumOff w14:val="5000"/>
                    </w14:schemeClr>
                  </w14:solidFill>
                </w14:textFill>
              </w:rPr>
              <w:t>锅炉房</w:t>
            </w:r>
            <w:r>
              <w:rPr>
                <w:rFonts w:hint="default"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运行时间以</w:t>
            </w:r>
            <w:r>
              <w:rPr>
                <w:rFonts w:hint="eastAsia"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50</w:t>
            </w:r>
            <w:r>
              <w:rPr>
                <w:rFonts w:hint="default"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天计，生活垃圾产生量按0.5kg/人·d计，生活垃圾产生量为</w:t>
            </w:r>
            <w:r>
              <w:rPr>
                <w:rFonts w:hint="eastAsia"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0.1</w:t>
            </w:r>
            <w:r>
              <w:rPr>
                <w:rFonts w:hint="default"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t/a</w:t>
            </w:r>
            <w:r>
              <w:rPr>
                <w:rFonts w:hint="eastAsia"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，设垃圾桶分类收集，生活垃圾与学校其他各处生活垃圾统一委托环卫部门处置</w:t>
            </w:r>
            <w:r>
              <w:rPr>
                <w:rFonts w:hint="default" w:ascii="Times New Roman" w:hAnsi="Times New Roman" w:cs="Times New Roman"/>
                <w:bCs/>
                <w:color w:val="0D0D0D" w:themeColor="text1" w:themeTint="F2"/>
                <w:sz w:val="24"/>
                <w:szCs w:val="24"/>
                <w:highlight w:val="none"/>
                <w:lang w:eastAsia="zh-CN"/>
                <w14:textFill>
                  <w14:solidFill>
                    <w14:schemeClr w14:val="tx1">
                      <w14:lumMod w14:val="95000"/>
                      <w14:lumOff w14:val="5000"/>
                    </w14:schemeClr>
                  </w14:solidFill>
                </w14:textFill>
              </w:rPr>
              <w:t>。</w:t>
            </w:r>
          </w:p>
          <w:p>
            <w:pPr>
              <w:keepNext w:val="0"/>
              <w:keepLines w:val="0"/>
              <w:suppressLineNumbers w:val="0"/>
              <w:spacing w:before="0" w:beforeAutospacing="0" w:after="0" w:afterAutospacing="0" w:line="360" w:lineRule="auto"/>
              <w:ind w:left="0" w:right="0" w:firstLine="488" w:firstLineChars="200"/>
              <w:rPr>
                <w:bCs/>
                <w:sz w:val="24"/>
              </w:rPr>
            </w:pPr>
            <w:r>
              <w:rPr>
                <w:rFonts w:hint="eastAsia"/>
                <w:spacing w:val="2"/>
                <w:sz w:val="24"/>
                <w:lang w:eastAsia="zh-CN"/>
              </w:rPr>
              <w:t>②</w:t>
            </w:r>
            <w:r>
              <w:rPr>
                <w:spacing w:val="2"/>
                <w:sz w:val="24"/>
              </w:rPr>
              <w:t>废离子交换树脂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baseline"/>
              <w:rPr>
                <w:rFonts w:hint="eastAsia" w:eastAsiaTheme="minorEastAsia"/>
                <w:sz w:val="24"/>
                <w:lang w:eastAsia="zh-CN"/>
              </w:rPr>
            </w:pPr>
            <w:r>
              <w:rPr>
                <w:sz w:val="24"/>
              </w:rPr>
              <w:t>全自动软水制备装置运行过程中产生的废离子交换树脂，</w:t>
            </w:r>
            <w:r>
              <w:rPr>
                <w:sz w:val="24"/>
                <w:szCs w:val="28"/>
              </w:rPr>
              <w:t>根据建设单位提供</w:t>
            </w:r>
            <w:r>
              <w:rPr>
                <w:rFonts w:hint="eastAsia"/>
                <w:sz w:val="24"/>
                <w:szCs w:val="28"/>
              </w:rPr>
              <w:t>的</w:t>
            </w:r>
            <w:r>
              <w:rPr>
                <w:sz w:val="24"/>
                <w:szCs w:val="28"/>
              </w:rPr>
              <w:t>资料，</w:t>
            </w:r>
            <w:r>
              <w:rPr>
                <w:sz w:val="24"/>
              </w:rPr>
              <w:t>年产生</w:t>
            </w:r>
            <w:r>
              <w:rPr>
                <w:rFonts w:hint="eastAsia" w:ascii="Times New Roman" w:hAnsi="Times New Roman" w:eastAsia="宋体" w:cs="Times New Roman"/>
                <w:b w:val="0"/>
                <w:bCs/>
                <w:color w:val="auto"/>
                <w:kern w:val="0"/>
                <w:sz w:val="24"/>
                <w:szCs w:val="24"/>
                <w:lang w:val="en-US" w:eastAsia="zh-CN" w:bidi="ar"/>
              </w:rPr>
              <w:t>量约0.3t，废离子交换树脂由离子交换树脂厂家</w:t>
            </w:r>
            <w:r>
              <w:rPr>
                <w:sz w:val="24"/>
              </w:rPr>
              <w:t>回收</w:t>
            </w:r>
            <w:r>
              <w:rPr>
                <w:rFonts w:hint="eastAsia"/>
                <w:sz w:val="24"/>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baseline"/>
              <w:rPr>
                <w:rFonts w:hint="eastAsia"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Times New Roman" w:hAnsi="Times New Roman"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5、</w:t>
            </w:r>
            <w:r>
              <w:rPr>
                <w:rFonts w:hint="eastAsia" w:ascii="Times New Roman" w:hAnsi="Times New Roman" w:eastAsiaTheme="minorEastAsia" w:cstheme="minorBidi"/>
                <w:b/>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地下水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rPr>
                <w:color w:val="0D0D0D" w:themeColor="text1" w:themeTint="F2"/>
                <w:spacing w:val="-6"/>
                <w:sz w:val="24"/>
                <w14:textFill>
                  <w14:solidFill>
                    <w14:schemeClr w14:val="tx1">
                      <w14:lumMod w14:val="95000"/>
                      <w14:lumOff w14:val="5000"/>
                    </w14:schemeClr>
                  </w14:solidFill>
                </w14:textFill>
              </w:rPr>
            </w:pPr>
            <w:r>
              <w:rPr>
                <w:rFonts w:hint="eastAsia" w:ascii="宋体" w:hAnsi="宋体" w:cs="宋体"/>
                <w:bCs/>
                <w:color w:val="0D0D0D" w:themeColor="text1" w:themeTint="F2"/>
                <w:sz w:val="24"/>
                <w14:textFill>
                  <w14:solidFill>
                    <w14:schemeClr w14:val="tx1">
                      <w14:lumMod w14:val="95000"/>
                      <w14:lumOff w14:val="5000"/>
                    </w14:schemeClr>
                  </w14:solidFill>
                </w14:textFill>
              </w:rPr>
              <w:t>本项目供水由当地自来水管网供给，不取用地下水，因此，项目用水对地下水水位没有影响。</w:t>
            </w:r>
          </w:p>
          <w:p>
            <w:pPr>
              <w:pStyle w:val="23"/>
              <w:pageBreakBefore w:val="0"/>
              <w:kinsoku/>
              <w:wordWrap/>
              <w:overflowPunct/>
              <w:topLinePunct w:val="0"/>
              <w:autoSpaceDE/>
              <w:autoSpaceDN/>
              <w:bidi w:val="0"/>
              <w:adjustRightInd/>
              <w:snapToGrid/>
              <w:spacing w:beforeAutospacing="0" w:afterAutospacing="0" w:line="360" w:lineRule="auto"/>
              <w:ind w:firstLine="482" w:firstLineChars="200"/>
              <w:jc w:val="both"/>
              <w:textAlignment w:val="auto"/>
              <w:rPr>
                <w:rFonts w:hint="default" w:ascii="Times New Roman" w:hAnsi="Times New Roman"/>
                <w:b/>
                <w:bCs/>
                <w:color w:val="0D0D0D" w:themeColor="text1" w:themeTint="F2"/>
                <w:szCs w:val="24"/>
                <w14:textFill>
                  <w14:solidFill>
                    <w14:schemeClr w14:val="tx1">
                      <w14:lumMod w14:val="95000"/>
                      <w14:lumOff w14:val="5000"/>
                    </w14:schemeClr>
                  </w14:solidFill>
                </w14:textFill>
              </w:rPr>
            </w:pPr>
            <w:r>
              <w:rPr>
                <w:rFonts w:hint="eastAsia" w:ascii="Times New Roman" w:hAnsi="Times New Roman"/>
                <w:b/>
                <w:bCs/>
                <w:color w:val="0D0D0D" w:themeColor="text1" w:themeTint="F2"/>
                <w:szCs w:val="24"/>
                <w:lang w:val="en-US" w:eastAsia="zh-CN"/>
                <w14:textFill>
                  <w14:solidFill>
                    <w14:schemeClr w14:val="tx1">
                      <w14:lumMod w14:val="95000"/>
                      <w14:lumOff w14:val="5000"/>
                    </w14:schemeClr>
                  </w14:solidFill>
                </w14:textFill>
              </w:rPr>
              <w:t>6</w:t>
            </w:r>
            <w:r>
              <w:rPr>
                <w:rFonts w:hint="default" w:ascii="Times New Roman" w:hAnsi="Times New Roman"/>
                <w:b/>
                <w:bCs/>
                <w:color w:val="0D0D0D" w:themeColor="text1" w:themeTint="F2"/>
                <w:szCs w:val="24"/>
                <w14:textFill>
                  <w14:solidFill>
                    <w14:schemeClr w14:val="tx1">
                      <w14:lumMod w14:val="95000"/>
                      <w14:lumOff w14:val="5000"/>
                    </w14:schemeClr>
                  </w14:solidFill>
                </w14:textFill>
              </w:rPr>
              <w:t>、</w:t>
            </w:r>
            <w:r>
              <w:rPr>
                <w:rFonts w:ascii="Times New Roman" w:hAnsi="Times New Roman"/>
                <w:b/>
                <w:bCs/>
                <w:color w:val="0D0D0D" w:themeColor="text1" w:themeTint="F2"/>
                <w:szCs w:val="24"/>
                <w14:textFill>
                  <w14:solidFill>
                    <w14:schemeClr w14:val="tx1">
                      <w14:lumMod w14:val="95000"/>
                      <w14:lumOff w14:val="5000"/>
                    </w14:schemeClr>
                  </w14:solidFill>
                </w14:textFill>
              </w:rPr>
              <w:t>土壤</w:t>
            </w:r>
          </w:p>
          <w:p>
            <w:pPr>
              <w:pStyle w:val="9"/>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96" w:firstLineChars="200"/>
              <w:jc w:val="both"/>
              <w:textAlignment w:val="auto"/>
              <w:rPr>
                <w:rFonts w:ascii="Times New Roman"/>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14:textFill>
                  <w14:solidFill>
                    <w14:schemeClr w14:val="tx1">
                      <w14:lumMod w14:val="95000"/>
                      <w14:lumOff w14:val="5000"/>
                    </w14:schemeClr>
                  </w14:solidFill>
                </w14:textFill>
              </w:rPr>
              <w:t>项目为污染影响型项目，本项目运营期土壤污染主要影响源来自于大气沉降影响。本项目主要大气沉降型污染物为颗粒物，不涉及土壤污染重点污染物</w:t>
            </w:r>
            <w:r>
              <w:rPr>
                <w:rFonts w:hint="eastAsia" w:ascii="Times New Roman"/>
                <w:color w:val="0D0D0D" w:themeColor="text1" w:themeTint="F2"/>
                <w:lang w:eastAsia="zh-CN"/>
                <w14:textFill>
                  <w14:solidFill>
                    <w14:schemeClr w14:val="tx1">
                      <w14:lumMod w14:val="95000"/>
                      <w14:lumOff w14:val="5000"/>
                    </w14:schemeClr>
                  </w14:solidFill>
                </w14:textFill>
              </w:rPr>
              <w:t>（</w:t>
            </w:r>
            <w:r>
              <w:rPr>
                <w:rFonts w:hint="eastAsia" w:ascii="Times New Roman"/>
                <w:color w:val="0D0D0D" w:themeColor="text1" w:themeTint="F2"/>
                <w14:textFill>
                  <w14:solidFill>
                    <w14:schemeClr w14:val="tx1">
                      <w14:lumMod w14:val="95000"/>
                      <w14:lumOff w14:val="5000"/>
                    </w14:schemeClr>
                  </w14:solidFill>
                </w14:textFill>
              </w:rPr>
              <w:t>镉、汞、砷铅、铬（六价）铜、镍、石油</w:t>
            </w:r>
            <w:r>
              <w:rPr>
                <w:rFonts w:hint="eastAsia" w:ascii="Times New Roman"/>
                <w:color w:val="0D0D0D" w:themeColor="text1" w:themeTint="F2"/>
                <w:lang w:eastAsia="zh-CN"/>
                <w14:textFill>
                  <w14:solidFill>
                    <w14:schemeClr w14:val="tx1">
                      <w14:lumMod w14:val="95000"/>
                      <w14:lumOff w14:val="5000"/>
                    </w14:schemeClr>
                  </w14:solidFill>
                </w14:textFill>
              </w:rPr>
              <w:t>烃）</w:t>
            </w:r>
            <w:r>
              <w:rPr>
                <w:rFonts w:hint="eastAsia" w:ascii="Times New Roman"/>
                <w:color w:val="0D0D0D" w:themeColor="text1" w:themeTint="F2"/>
                <w14:textFill>
                  <w14:solidFill>
                    <w14:schemeClr w14:val="tx1">
                      <w14:lumMod w14:val="95000"/>
                      <w14:lumOff w14:val="5000"/>
                    </w14:schemeClr>
                  </w14:solidFill>
                </w14:textFill>
              </w:rPr>
              <w:t>，土壤不会产生明显影响</w:t>
            </w:r>
            <w:r>
              <w:rPr>
                <w:rFonts w:hint="eastAsia" w:ascii="Times New Roman"/>
                <w:color w:val="0D0D0D" w:themeColor="text1" w:themeTint="F2"/>
                <w:lang w:eastAsia="zh-CN"/>
                <w14:textFill>
                  <w14:solidFill>
                    <w14:schemeClr w14:val="tx1">
                      <w14:lumMod w14:val="95000"/>
                      <w14:lumOff w14:val="5000"/>
                    </w14:schemeClr>
                  </w14:solidFill>
                </w14:textFill>
              </w:rPr>
              <w:t>，</w:t>
            </w:r>
            <w:r>
              <w:rPr>
                <w:rFonts w:hint="eastAsia" w:ascii="Times New Roman"/>
                <w:color w:val="0D0D0D" w:themeColor="text1" w:themeTint="F2"/>
                <w14:textFill>
                  <w14:solidFill>
                    <w14:schemeClr w14:val="tx1">
                      <w14:lumMod w14:val="95000"/>
                      <w14:lumOff w14:val="5000"/>
                    </w14:schemeClr>
                  </w14:solidFill>
                </w14:textFill>
              </w:rPr>
              <w:t>本项目正常状况下排放的污染物基本不会对周围土壤环境产生影响。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42" w:firstLineChars="200"/>
              <w:jc w:val="both"/>
              <w:textAlignment w:val="auto"/>
              <w:rPr>
                <w:rFonts w:hint="eastAsia" w:ascii="Times New Roman" w:hAnsi="Times New Roman" w:eastAsia="宋体" w:cs="Times New Roman"/>
                <w:b/>
                <w:bCs w:val="0"/>
                <w:color w:val="0D0D0D" w:themeColor="text1" w:themeTint="F2"/>
                <w:spacing w:val="-10"/>
                <w:sz w:val="24"/>
                <w:szCs w:val="24"/>
                <w:lang w:val="en-US" w:eastAsia="zh-CN"/>
                <w14:textFill>
                  <w14:solidFill>
                    <w14:schemeClr w14:val="tx1">
                      <w14:lumMod w14:val="95000"/>
                      <w14:lumOff w14:val="5000"/>
                    </w14:schemeClr>
                  </w14:solidFill>
                </w14:textFill>
              </w:rPr>
            </w:pPr>
            <w:r>
              <w:rPr>
                <w:rFonts w:hint="eastAsia" w:ascii="Times New Roman" w:hAnsi="Times New Roman" w:eastAsia="宋体" w:cs="Times New Roman"/>
                <w:b/>
                <w:bCs w:val="0"/>
                <w:color w:val="0D0D0D" w:themeColor="text1" w:themeTint="F2"/>
                <w:spacing w:val="-10"/>
                <w:sz w:val="24"/>
                <w:szCs w:val="24"/>
                <w:lang w:val="en-US" w:eastAsia="zh-CN"/>
                <w14:textFill>
                  <w14:solidFill>
                    <w14:schemeClr w14:val="tx1">
                      <w14:lumMod w14:val="95000"/>
                      <w14:lumOff w14:val="5000"/>
                    </w14:schemeClr>
                  </w14:solidFill>
                </w14:textFill>
              </w:rPr>
              <w:t>7</w:t>
            </w:r>
            <w:r>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t>、环境风险</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t>7.1危险物质识别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根据《建设项目环境风险评价技术导则》（HJ169-2018）的要求对项目生产过程中涉及的物质及生产设施进行风险识别。经检索《建设项目环境风险评价技术导则》（HJ169-2018）附录B表B.1中突发环境事件风险物质及临界量，本项目涉及的主要风险物质为天然气，临界量为10t。</w:t>
            </w:r>
            <w:r>
              <w:rPr>
                <w:rFonts w:hint="default"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天然气通过管道直接输送至天然气蒸汽锅炉内，不储存</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，燃气锅炉所用天然气接自市政供气管道，管道天然气在线量主要与管道直径和压力有关，市政天然气入户管径取DN90，压力为</w:t>
            </w:r>
            <w:r>
              <w:rPr>
                <w:rFonts w:hint="default"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10KPa~13KPa</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，根据管道初步走向，天然</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气管道在项目内部铺设长度以1000m计，则计算天然气管道在线量约2510m</w:t>
            </w:r>
            <w:r>
              <w:rPr>
                <w:rFonts w:hint="eastAsia" w:ascii="Times New Roman" w:hAnsi="仿宋" w:eastAsia="Times New Roman" w:cs="仿宋"/>
                <w:b w:val="0"/>
                <w:bCs/>
                <w:color w:val="0D0D0D" w:themeColor="text1" w:themeTint="F2"/>
                <w:kern w:val="2"/>
                <w:sz w:val="24"/>
                <w:szCs w:val="24"/>
                <w:vertAlign w:val="superscript"/>
                <w:lang w:val="en-US" w:eastAsia="zh-CN" w:bidi="zh-CN"/>
                <w14:textFill>
                  <w14:solidFill>
                    <w14:schemeClr w14:val="tx1">
                      <w14:lumMod w14:val="95000"/>
                      <w14:lumOff w14:val="5000"/>
                    </w14:schemeClr>
                  </w14:solidFill>
                </w14:textFill>
              </w:rPr>
              <w:t>3</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，天然气密度为0.7174kg/m</w:t>
            </w:r>
            <w:r>
              <w:rPr>
                <w:rFonts w:hint="eastAsia" w:ascii="Times New Roman" w:hAnsi="仿宋" w:eastAsia="Times New Roman" w:cs="仿宋"/>
                <w:b w:val="0"/>
                <w:bCs/>
                <w:color w:val="0D0D0D" w:themeColor="text1" w:themeTint="F2"/>
                <w:kern w:val="2"/>
                <w:sz w:val="24"/>
                <w:szCs w:val="24"/>
                <w:vertAlign w:val="superscript"/>
                <w:lang w:val="en-US" w:eastAsia="zh-CN" w:bidi="zh-CN"/>
                <w14:textFill>
                  <w14:solidFill>
                    <w14:schemeClr w14:val="tx1">
                      <w14:lumMod w14:val="95000"/>
                      <w14:lumOff w14:val="5000"/>
                    </w14:schemeClr>
                  </w14:solidFill>
                </w14:textFill>
              </w:rPr>
              <w:t>3</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，因此管道在线量为1.8t，</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环境风险评价工作级别判定结果见下表。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表4-</w:t>
            </w:r>
            <w:r>
              <w:rPr>
                <w:rFonts w:hint="eastAsia" w:ascii="Times New Roman" w:hAnsi="Times New Roman" w:cs="Times New Roman"/>
                <w:b/>
                <w:bCs/>
                <w:color w:val="0D0D0D" w:themeColor="text1" w:themeTint="F2"/>
                <w:szCs w:val="20"/>
                <w:lang w:val="en-US" w:eastAsia="zh-CN"/>
                <w14:textFill>
                  <w14:solidFill>
                    <w14:schemeClr w14:val="tx1">
                      <w14:lumMod w14:val="95000"/>
                      <w14:lumOff w14:val="5000"/>
                    </w14:schemeClr>
                  </w14:solidFill>
                </w14:textFill>
              </w:rPr>
              <w:t>18</w:t>
            </w: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 xml:space="preserve">  环境风险物质识别</w:t>
            </w:r>
          </w:p>
          <w:tbl>
            <w:tblPr>
              <w:tblStyle w:val="25"/>
              <w:tblW w:w="80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130"/>
              <w:gridCol w:w="1929"/>
              <w:gridCol w:w="1729"/>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单元名称</w:t>
                  </w:r>
                </w:p>
              </w:tc>
              <w:tc>
                <w:tcPr>
                  <w:tcW w:w="113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危险物质</w:t>
                  </w:r>
                </w:p>
              </w:tc>
              <w:tc>
                <w:tcPr>
                  <w:tcW w:w="192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管道在线量（q1）</w:t>
                  </w:r>
                </w:p>
              </w:tc>
              <w:tc>
                <w:tcPr>
                  <w:tcW w:w="172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临界量（Q1）</w:t>
                  </w:r>
                </w:p>
              </w:tc>
              <w:tc>
                <w:tcPr>
                  <w:tcW w:w="158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Cs w:val="20"/>
                      <w14:textFill>
                        <w14:solidFill>
                          <w14:schemeClr w14:val="tx1">
                            <w14:lumMod w14:val="95000"/>
                            <w14:lumOff w14:val="5000"/>
                          </w14:schemeClr>
                        </w14:solidFill>
                      </w14:textFill>
                    </w:rPr>
                    <w:t>Q（q1/Q1）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0"/>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0"/>
                      <w:lang w:eastAsia="zh-CN"/>
                      <w14:textFill>
                        <w14:solidFill>
                          <w14:schemeClr w14:val="tx1">
                            <w14:lumMod w14:val="95000"/>
                            <w14:lumOff w14:val="5000"/>
                          </w14:schemeClr>
                        </w14:solidFill>
                      </w14:textFill>
                    </w:rPr>
                    <w:t>天然气锅炉</w:t>
                  </w:r>
                </w:p>
              </w:tc>
              <w:tc>
                <w:tcPr>
                  <w:tcW w:w="113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0"/>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0"/>
                      <w:lang w:eastAsia="zh-CN"/>
                      <w14:textFill>
                        <w14:solidFill>
                          <w14:schemeClr w14:val="tx1">
                            <w14:lumMod w14:val="95000"/>
                            <w14:lumOff w14:val="5000"/>
                          </w14:schemeClr>
                        </w14:solidFill>
                      </w14:textFill>
                    </w:rPr>
                    <w:t>天然气</w:t>
                  </w:r>
                </w:p>
              </w:tc>
              <w:tc>
                <w:tcPr>
                  <w:tcW w:w="192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0"/>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0"/>
                      <w:lang w:val="en-US" w:eastAsia="zh-CN"/>
                      <w14:textFill>
                        <w14:solidFill>
                          <w14:schemeClr w14:val="tx1">
                            <w14:lumMod w14:val="95000"/>
                            <w14:lumOff w14:val="5000"/>
                          </w14:schemeClr>
                        </w14:solidFill>
                      </w14:textFill>
                    </w:rPr>
                    <w:t>1.8</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t</w:t>
                  </w:r>
                </w:p>
              </w:tc>
              <w:tc>
                <w:tcPr>
                  <w:tcW w:w="172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0"/>
                      <w:lang w:val="en-US" w:eastAsia="zh-CN"/>
                      <w14:textFill>
                        <w14:solidFill>
                          <w14:schemeClr w14:val="tx1">
                            <w14:lumMod w14:val="95000"/>
                            <w14:lumOff w14:val="5000"/>
                          </w14:schemeClr>
                        </w14:solidFill>
                      </w14:textFill>
                    </w:rPr>
                    <w:t>1</w:t>
                  </w:r>
                  <w:r>
                    <w:rPr>
                      <w:rFonts w:hint="default" w:ascii="Times New Roman" w:hAnsi="Times New Roman" w:cs="Times New Roman"/>
                      <w:color w:val="0D0D0D" w:themeColor="text1" w:themeTint="F2"/>
                      <w:szCs w:val="20"/>
                      <w14:textFill>
                        <w14:solidFill>
                          <w14:schemeClr w14:val="tx1">
                            <w14:lumMod w14:val="95000"/>
                            <w14:lumOff w14:val="5000"/>
                          </w14:schemeClr>
                        </w14:solidFill>
                      </w14:textFill>
                    </w:rPr>
                    <w:t>0</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t</w:t>
                  </w:r>
                </w:p>
              </w:tc>
              <w:tc>
                <w:tcPr>
                  <w:tcW w:w="158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0"/>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0"/>
                      <w14:textFill>
                        <w14:solidFill>
                          <w14:schemeClr w14:val="tx1">
                            <w14:lumMod w14:val="95000"/>
                            <w14:lumOff w14:val="5000"/>
                          </w14:schemeClr>
                        </w14:solidFill>
                      </w14:textFill>
                    </w:rPr>
                    <w:t>0.</w:t>
                  </w:r>
                  <w:r>
                    <w:rPr>
                      <w:rFonts w:hint="eastAsia" w:ascii="Times New Roman" w:hAnsi="Times New Roman" w:cs="Times New Roman"/>
                      <w:color w:val="0D0D0D" w:themeColor="text1" w:themeTint="F2"/>
                      <w:szCs w:val="20"/>
                      <w:lang w:val="en-US" w:eastAsia="zh-CN"/>
                      <w14:textFill>
                        <w14:solidFill>
                          <w14:schemeClr w14:val="tx1">
                            <w14:lumMod w14:val="95000"/>
                            <w14:lumOff w14:val="5000"/>
                          </w14:schemeClr>
                        </w14:solidFill>
                      </w14:textFill>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0" w:type="dxa"/>
                  <w:gridSpan w:val="4"/>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Cs w:val="20"/>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0"/>
                      <w14:textFill>
                        <w14:solidFill>
                          <w14:schemeClr w14:val="tx1">
                            <w14:lumMod w14:val="95000"/>
                            <w14:lumOff w14:val="5000"/>
                          </w14:schemeClr>
                        </w14:solidFill>
                      </w14:textFill>
                    </w:rPr>
                    <w:t>合计</w:t>
                  </w:r>
                </w:p>
              </w:tc>
              <w:tc>
                <w:tcPr>
                  <w:tcW w:w="158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Cs w:val="20"/>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Cs w:val="20"/>
                      <w:lang w:val="en-US" w:eastAsia="zh-CN"/>
                      <w14:textFill>
                        <w14:solidFill>
                          <w14:schemeClr w14:val="tx1">
                            <w14:lumMod w14:val="95000"/>
                            <w14:lumOff w14:val="5000"/>
                          </w14:schemeClr>
                        </w14:solidFill>
                      </w14:textFill>
                    </w:rPr>
                    <w:t>0.18</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bCs/>
                <w:color w:val="0D0D0D" w:themeColor="text1" w:themeTint="F2"/>
                <w:sz w:val="24"/>
                <w14:textFill>
                  <w14:solidFill>
                    <w14:schemeClr w14:val="tx1">
                      <w14:lumMod w14:val="95000"/>
                      <w14:lumOff w14:val="5000"/>
                    </w14:schemeClr>
                  </w14:solidFill>
                </w14:textFill>
              </w:rPr>
            </w:pPr>
            <w:r>
              <w:rPr>
                <w:rFonts w:hint="eastAsia"/>
                <w:color w:val="0D0D0D" w:themeColor="text1" w:themeTint="F2"/>
                <w:sz w:val="24"/>
                <w14:textFill>
                  <w14:solidFill>
                    <w14:schemeClr w14:val="tx1">
                      <w14:lumMod w14:val="95000"/>
                      <w14:lumOff w14:val="5000"/>
                    </w14:schemeClr>
                  </w14:solidFill>
                </w14:textFill>
              </w:rPr>
              <w:t>根据上表可以看出，危险物质存在量与临界量</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比值Q&lt;1，本项目环境风险潜势为</w:t>
            </w:r>
            <w:r>
              <w:rPr>
                <w:rFonts w:hint="default" w:ascii="Times New Roman" w:hAnsi="Times New Roman" w:eastAsia="Times New Roman" w:cs="Times New Roman"/>
                <w:b w:val="0"/>
                <w:bCs/>
                <w:color w:val="0D0D0D" w:themeColor="text1" w:themeTint="F2"/>
                <w:kern w:val="2"/>
                <w:sz w:val="24"/>
                <w:szCs w:val="24"/>
                <w:lang w:val="en-US" w:eastAsia="zh-CN" w:bidi="zh-CN"/>
                <w14:textFill>
                  <w14:solidFill>
                    <w14:schemeClr w14:val="tx1">
                      <w14:lumMod w14:val="95000"/>
                      <w14:lumOff w14:val="5000"/>
                    </w14:schemeClr>
                  </w14:solidFill>
                </w14:textFill>
              </w:rPr>
              <w:t>I</w:t>
            </w:r>
            <w:r>
              <w:rPr>
                <w:rFonts w:hint="default" w:ascii="Times New Roman" w:hAnsi="Times New Roman" w:cs="Times New Roman"/>
                <w:color w:val="0D0D0D" w:themeColor="text1" w:themeTint="F2"/>
                <w:sz w:val="24"/>
                <w14:textFill>
                  <w14:solidFill>
                    <w14:schemeClr w14:val="tx1">
                      <w14:lumMod w14:val="95000"/>
                      <w14:lumOff w14:val="5000"/>
                    </w14:schemeClr>
                  </w14:solidFill>
                </w14:textFill>
              </w:rPr>
              <w:t>，据此判定风险评价工作等级为简单分析，不需进行</w:t>
            </w:r>
            <w:r>
              <w:rPr>
                <w:rFonts w:hint="eastAsia"/>
                <w:color w:val="0D0D0D" w:themeColor="text1" w:themeTint="F2"/>
                <w:sz w:val="24"/>
                <w14:textFill>
                  <w14:solidFill>
                    <w14:schemeClr w14:val="tx1">
                      <w14:lumMod w14:val="95000"/>
                      <w14:lumOff w14:val="5000"/>
                    </w14:schemeClr>
                  </w14:solidFill>
                </w14:textFill>
              </w:rPr>
              <w:t>专项评价。</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t>7.2风险源分布及可能影响途径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0D0D0D" w:themeColor="text1" w:themeTint="F2"/>
                <w:sz w:val="24"/>
                <w14:textFill>
                  <w14:solidFill>
                    <w14:schemeClr w14:val="tx1">
                      <w14:lumMod w14:val="95000"/>
                      <w14:lumOff w14:val="5000"/>
                    </w14:schemeClr>
                  </w14:solidFill>
                </w14:textFill>
              </w:rPr>
            </w:pPr>
            <w:r>
              <w:rPr>
                <w:rFonts w:hint="eastAsia"/>
                <w:color w:val="0D0D0D" w:themeColor="text1" w:themeTint="F2"/>
                <w:sz w:val="24"/>
                <w14:textFill>
                  <w14:solidFill>
                    <w14:schemeClr w14:val="tx1">
                      <w14:lumMod w14:val="95000"/>
                      <w14:lumOff w14:val="5000"/>
                    </w14:schemeClr>
                  </w14:solidFill>
                </w14:textFill>
              </w:rPr>
              <w:t>本项目危险废物主要为</w:t>
            </w:r>
            <w:r>
              <w:rPr>
                <w:rFonts w:hint="eastAsia"/>
                <w:color w:val="0D0D0D" w:themeColor="text1" w:themeTint="F2"/>
                <w:sz w:val="24"/>
                <w:lang w:eastAsia="zh-CN"/>
                <w14:textFill>
                  <w14:solidFill>
                    <w14:schemeClr w14:val="tx1">
                      <w14:lumMod w14:val="95000"/>
                      <w14:lumOff w14:val="5000"/>
                    </w14:schemeClr>
                  </w14:solidFill>
                </w14:textFill>
              </w:rPr>
              <w:t>天然气</w:t>
            </w:r>
            <w:r>
              <w:rPr>
                <w:rFonts w:hint="eastAsia"/>
                <w:color w:val="0D0D0D" w:themeColor="text1" w:themeTint="F2"/>
                <w:sz w:val="24"/>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具有燃烧爆炸性。采用管道运输，分布于厂区内天然气管道和生产装置。主要影响途径为通过大气、地表水和地下水影响环境</w:t>
            </w:r>
            <w:r>
              <w:rPr>
                <w:rFonts w:hint="eastAsia"/>
                <w:color w:val="0D0D0D" w:themeColor="text1" w:themeTint="F2"/>
                <w:sz w:val="24"/>
                <w14:textFill>
                  <w14:solidFill>
                    <w14:schemeClr w14:val="tx1">
                      <w14:lumMod w14:val="95000"/>
                      <w14:lumOff w14:val="5000"/>
                    </w14:schemeClr>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eastAsia" w:ascii="Times New Roman" w:hAnsi="仿宋" w:eastAsia="Times New Roman" w:cs="仿宋"/>
                <w:b/>
                <w:bCs w:val="0"/>
                <w:color w:val="0D0D0D" w:themeColor="text1" w:themeTint="F2"/>
                <w:kern w:val="2"/>
                <w:sz w:val="24"/>
                <w:szCs w:val="24"/>
                <w:lang w:val="en-US" w:eastAsia="zh-CN" w:bidi="zh-CN"/>
                <w14:textFill>
                  <w14:solidFill>
                    <w14:schemeClr w14:val="tx1">
                      <w14:lumMod w14:val="95000"/>
                      <w14:lumOff w14:val="5000"/>
                    </w14:schemeClr>
                  </w14:solidFill>
                </w14:textFill>
              </w:rPr>
              <w:t>7.3环境风险防范措施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本项目的主要环境风险为爆炸和燃烧产生的次生污染，应制定紧急应变程序和提供适当的应急设备，让员工能够迅速地做出正确的反应，以降低人员伤亡和财产损失</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天然气连接管线设计、施工、运营、管理、检验、修理和改造等严格执行《城镇燃气设计规范》</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GB50028-2006</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、《石油天然气管道安全规程》</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SY6186-2007</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、《天然气管道运行管理规范》</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SY/T5922-</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2012）</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等规范要求执行，并采取以下措施进行防范</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①管线开挖施工前，严格按照设计规范及现场条件，确定管线走向，避开电力、给排水、电信等管线。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②管道施工时应对施工材料加强质量检查，严禁使用不合格产品。对焊接质量严格检验，防止焊接缺陷造成泄漏事故的发生。并由有关负责人签字后才能够进行埋管作业。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③按规定进行设备维修、保养、更換易损及老化部件。加强自动控制系统的管理和控制，严格控制压力平衡，防止事故的发生。</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④严格进行普道防腐技术处理，加强阴极保护管理，防止管道腐蚀的发生，特别是在接口处应加强管道的防腐级别。</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⑤加强对管线阀门、泄漏检测报警系统检修维护保养工作，确保阀门、泄漏检测报警系统正常运行确保燃烧器燃气泄漏检测、燃气泄漏环境浓度检测、燃气总管快速切断阀控制的仪器正常运行。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⑥加强防火安全管理</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杜绝明火，凡进入锅炉房的人员一律严禁带火种，在锅炉房内需动用电焊、气焊作业时，严格根据动火审批程序办事，采取一切必要的预防措施，施工作业时车间专职安全员和主要领导要在现场监护，锅炉房内禁止堆放任何易燃物品和杂物。</w:t>
            </w: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⑦采取防静电防爆措施</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每年对天然气管道的静电和防雷接地装置以及电气设备的接地保护线进行检测，保证防火防爆安全装置完好，使静电和雷电能够及时得到地释放</w:t>
            </w:r>
            <w:r>
              <w:rPr>
                <w:rFonts w:hint="eastAsia"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w:t>
            </w:r>
            <w:r>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t>采用防拳型照明、防爆仪表及其他防爆用电设备。</w:t>
            </w: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rPr>
                <w:rFonts w:hint="default" w:ascii="Times New Roman" w:hAnsi="仿宋" w:eastAsia="Times New Roman" w:cs="仿宋"/>
                <w:b w:val="0"/>
                <w:bCs/>
                <w:color w:val="0D0D0D" w:themeColor="text1" w:themeTint="F2"/>
                <w:kern w:val="2"/>
                <w:sz w:val="24"/>
                <w:szCs w:val="24"/>
                <w:lang w:val="en-US" w:eastAsia="zh-CN" w:bidi="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default"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default"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p>
            <w:pPr>
              <w:pStyle w:val="45"/>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default" w:ascii="宋体" w:hAnsi="宋体" w:eastAsia="宋体" w:cs="宋体"/>
                <w:bCs/>
                <w:color w:val="0D0D0D" w:themeColor="text1" w:themeTint="F2"/>
                <w:spacing w:val="-10"/>
                <w:szCs w:val="21"/>
                <w:lang w:val="en-US" w:eastAsia="zh-CN"/>
                <w14:textFill>
                  <w14:solidFill>
                    <w14:schemeClr w14:val="tx1">
                      <w14:lumMod w14:val="95000"/>
                      <w14:lumOff w14:val="5000"/>
                    </w14:schemeClr>
                  </w14:solidFill>
                </w14:textFill>
              </w:rPr>
            </w:pPr>
          </w:p>
        </w:tc>
      </w:tr>
    </w:tbl>
    <w:p>
      <w:pPr>
        <w:spacing w:line="360" w:lineRule="auto"/>
        <w:rPr>
          <w:rFonts w:hint="eastAsia" w:ascii="宋体" w:hAnsi="Times New Roman" w:eastAsia="宋体" w:cs="宋体"/>
          <w:b/>
          <w:bCs w:val="0"/>
          <w:color w:val="0D0D0D" w:themeColor="text1" w:themeTint="F2"/>
          <w:sz w:val="28"/>
          <w:szCs w:val="28"/>
          <w:lang w:val="en-US" w:eastAsia="zh-CN" w:bidi="ar"/>
          <w14:textFill>
            <w14:solidFill>
              <w14:schemeClr w14:val="tx1">
                <w14:lumMod w14:val="95000"/>
                <w14:lumOff w14:val="5000"/>
              </w14:schemeClr>
            </w14:solidFill>
          </w14:textFill>
        </w:rPr>
        <w:sectPr>
          <w:pgSz w:w="11915" w:h="16840"/>
          <w:pgMar w:top="1702" w:right="1531" w:bottom="2127" w:left="1531" w:header="851" w:footer="1871" w:gutter="0"/>
          <w:pgBorders>
            <w:top w:val="none" w:sz="0" w:space="0"/>
            <w:left w:val="none" w:sz="0" w:space="0"/>
            <w:bottom w:val="none" w:sz="0" w:space="0"/>
            <w:right w:val="none" w:sz="0" w:space="0"/>
          </w:pgBorders>
          <w:pgNumType w:fmt="decimal"/>
          <w:cols w:space="425" w:num="1"/>
          <w:docGrid w:type="lines" w:linePitch="312" w:charSpace="0"/>
        </w:sectPr>
      </w:pPr>
    </w:p>
    <w:p>
      <w:pPr>
        <w:pStyle w:val="2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宋体" w:hAnsi="宋体" w:eastAsia="宋体" w:cs="宋体"/>
          <w:b/>
          <w:bCs/>
          <w:color w:val="0D0D0D" w:themeColor="text1" w:themeTint="F2"/>
          <w:sz w:val="30"/>
          <w:szCs w:val="30"/>
          <w:lang w:val="en-US"/>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五、</w:t>
      </w:r>
      <w:bookmarkStart w:id="2" w:name="_Hlk54167917"/>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环境保护措施监督检查清单</w:t>
      </w:r>
      <w:bookmarkEnd w:id="2"/>
    </w:p>
    <w:tbl>
      <w:tblPr>
        <w:tblStyle w:val="25"/>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38"/>
        <w:gridCol w:w="1695"/>
        <w:gridCol w:w="1073"/>
        <w:gridCol w:w="1647"/>
        <w:gridCol w:w="27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1638" w:type="dxa"/>
            <w:tcBorders>
              <w:top w:val="single" w:color="auto" w:sz="8" w:space="0"/>
              <w:left w:val="single" w:color="auto" w:sz="8" w:space="0"/>
              <w:bottom w:val="single" w:color="auto" w:sz="4" w:space="0"/>
              <w:right w:val="single" w:color="auto" w:sz="4" w:space="0"/>
              <w:tl2br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firstLine="723" w:firstLineChars="300"/>
              <w:jc w:val="both"/>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内容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要素</w:t>
            </w:r>
          </w:p>
        </w:tc>
        <w:tc>
          <w:tcPr>
            <w:tcW w:w="1695"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排放口(编号、</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名称)/污染源</w:t>
            </w:r>
          </w:p>
        </w:tc>
        <w:tc>
          <w:tcPr>
            <w:tcW w:w="1073"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污染物项目</w:t>
            </w:r>
          </w:p>
        </w:tc>
        <w:tc>
          <w:tcPr>
            <w:tcW w:w="1647"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环境保护措施</w:t>
            </w:r>
          </w:p>
        </w:tc>
        <w:tc>
          <w:tcPr>
            <w:tcW w:w="2747"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638" w:type="dxa"/>
            <w:vMerge w:val="restart"/>
            <w:tcBorders>
              <w:top w:val="single" w:color="auto" w:sz="4" w:space="0"/>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大气环境</w:t>
            </w:r>
          </w:p>
        </w:tc>
        <w:tc>
          <w:tcPr>
            <w:tcW w:w="169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highlight w:val="none"/>
                <w:lang w:val="en-US" w:eastAsia="zh-CN"/>
                <w14:textFill>
                  <w14:solidFill>
                    <w14:schemeClr w14:val="tx1">
                      <w14:lumMod w14:val="95000"/>
                      <w14:lumOff w14:val="5000"/>
                    </w14:schemeClr>
                  </w14:solidFill>
                </w14:textFill>
              </w:rPr>
              <w:t>锅炉废气</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（DA001~、DA007）</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SO</w:t>
            </w:r>
            <w:r>
              <w:rPr>
                <w:rFonts w:hint="default" w:ascii="Times New Roman" w:hAnsi="Times New Roman" w:cs="Times New Roman"/>
                <w:color w:val="0D0D0D" w:themeColor="text1" w:themeTint="F2"/>
                <w:sz w:val="24"/>
                <w:szCs w:val="24"/>
                <w:vertAlign w:val="subscript"/>
                <w14:textFill>
                  <w14:solidFill>
                    <w14:schemeClr w14:val="tx1">
                      <w14:lumMod w14:val="95000"/>
                      <w14:lumOff w14:val="5000"/>
                    </w14:schemeClr>
                  </w14:solidFill>
                </w14:textFill>
              </w:rPr>
              <w:t>2</w:t>
            </w:r>
          </w:p>
        </w:tc>
        <w:tc>
          <w:tcPr>
            <w:tcW w:w="164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西锅炉房锅炉废气经过2</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3</w:t>
            </w: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m排气筒（DA001</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DA003）排放；东锅炉房锅炉废气经过2</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0</w:t>
            </w: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m排气筒（DA004</w:t>
            </w: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DA007）排放</w:t>
            </w:r>
          </w:p>
        </w:tc>
        <w:tc>
          <w:tcPr>
            <w:tcW w:w="2747" w:type="dxa"/>
            <w:vMerge w:val="restart"/>
            <w:tcBorders>
              <w:top w:val="single" w:color="auto" w:sz="4" w:space="0"/>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《锅炉大气污染物排放标准》（DB61/1226-2018）表3燃气锅炉排放限值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b/>
                <w:bCs/>
                <w:color w:val="0D0D0D" w:themeColor="text1" w:themeTint="F2"/>
                <w:sz w:val="24"/>
                <w:szCs w:val="24"/>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烟尘</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NO</w:t>
            </w:r>
            <w:r>
              <w:rPr>
                <w:rFonts w:hint="default" w:ascii="Times New Roman" w:hAnsi="Times New Roman" w:cs="Times New Roman"/>
                <w:i w:val="0"/>
                <w:iCs w:val="0"/>
                <w:color w:val="0D0D0D" w:themeColor="text1" w:themeTint="F2"/>
                <w:sz w:val="24"/>
                <w:szCs w:val="24"/>
                <w:vertAlign w:val="subscript"/>
                <w14:textFill>
                  <w14:solidFill>
                    <w14:schemeClr w14:val="tx1">
                      <w14:lumMod w14:val="95000"/>
                      <w14:lumOff w14:val="5000"/>
                    </w14:schemeClr>
                  </w14:solidFill>
                </w14:textFill>
              </w:rPr>
              <w:t>X</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c>
          <w:tcPr>
            <w:tcW w:w="2747" w:type="dxa"/>
            <w:tcBorders>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《西安市大气污染治理专项行动方案（2023—2027）》中氮氧化物浓度控制标准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p>
        </w:tc>
        <w:tc>
          <w:tcPr>
            <w:tcW w:w="169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Times New Roman" w:cs="Times New Roman"/>
                <w:color w:val="0D0D0D" w:themeColor="text1" w:themeTint="F2"/>
                <w:sz w:val="24"/>
                <w:szCs w:val="24"/>
                <w:lang w:val="en-US" w:eastAsia="zh-CN"/>
                <w14:textFill>
                  <w14:solidFill>
                    <w14:schemeClr w14:val="tx1">
                      <w14:lumMod w14:val="95000"/>
                      <w14:lumOff w14:val="5000"/>
                    </w14:schemeClr>
                  </w14:solidFill>
                </w14:textFill>
              </w:rPr>
              <w:t>烟气黑度</w:t>
            </w:r>
          </w:p>
        </w:tc>
        <w:tc>
          <w:tcPr>
            <w:tcW w:w="164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p>
        </w:tc>
        <w:tc>
          <w:tcPr>
            <w:tcW w:w="2747" w:type="dxa"/>
            <w:tcBorders>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lang w:val="en-US" w:eastAsia="zh-CN"/>
                <w14:textFill>
                  <w14:solidFill>
                    <w14:schemeClr w14:val="tx1">
                      <w14:lumMod w14:val="95000"/>
                      <w14:lumOff w14:val="5000"/>
                    </w14:schemeClr>
                  </w14:solidFill>
                </w14:textFill>
              </w:rPr>
              <w:t>《锅炉大气污染物排放标准》（GB13271-2014）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vMerge w:val="restart"/>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t>水环境</w:t>
            </w:r>
          </w:p>
        </w:tc>
        <w:tc>
          <w:tcPr>
            <w:tcW w:w="1695" w:type="dxa"/>
            <w:vMerge w:val="restart"/>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生活污水</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COD</w:t>
            </w:r>
          </w:p>
        </w:tc>
        <w:tc>
          <w:tcPr>
            <w:tcW w:w="1647" w:type="dxa"/>
            <w:vMerge w:val="restart"/>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t>市政污水管网最终进陕西白鹿原水生态项目管理有限公司污水处理厂</w:t>
            </w:r>
          </w:p>
        </w:tc>
        <w:tc>
          <w:tcPr>
            <w:tcW w:w="2747" w:type="dxa"/>
            <w:vMerge w:val="restart"/>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《污水综合排放标准》（GB8978-1996）三级标准、《污水排入城镇下水道水质标准》（GB/T31962-2015）中B级标准要求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BOD</w:t>
            </w:r>
            <w:r>
              <w:rPr>
                <w:rFonts w:hint="default" w:ascii="Times New Roman" w:hAnsi="Times New Roman" w:eastAsia="宋体" w:cs="Times New Roman"/>
                <w:color w:val="0D0D0D" w:themeColor="text1" w:themeTint="F2"/>
                <w:kern w:val="0"/>
                <w:sz w:val="24"/>
                <w:szCs w:val="24"/>
                <w:vertAlign w:val="subscript"/>
                <w:lang w:val="en-US" w:eastAsia="zh-CN" w:bidi="ar"/>
                <w14:textFill>
                  <w14:solidFill>
                    <w14:schemeClr w14:val="tx1">
                      <w14:lumMod w14:val="95000"/>
                      <w14:lumOff w14:val="5000"/>
                    </w14:schemeClr>
                  </w14:solidFill>
                </w14:textFill>
              </w:rPr>
              <w:t>5</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SS</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NH</w:t>
            </w:r>
            <w:r>
              <w:rPr>
                <w:rFonts w:hint="default" w:ascii="Times New Roman" w:hAnsi="Times New Roman" w:eastAsia="宋体" w:cs="Times New Roman"/>
                <w:color w:val="0D0D0D" w:themeColor="text1" w:themeTint="F2"/>
                <w:kern w:val="0"/>
                <w:sz w:val="24"/>
                <w:szCs w:val="24"/>
                <w:vertAlign w:val="subscript"/>
                <w:lang w:val="en-US" w:eastAsia="zh-CN" w:bidi="ar"/>
                <w14:textFill>
                  <w14:solidFill>
                    <w14:schemeClr w14:val="tx1">
                      <w14:lumMod w14:val="95000"/>
                      <w14:lumOff w14:val="5000"/>
                    </w14:schemeClr>
                  </w14:solidFill>
                </w14:textFill>
              </w:rPr>
              <w:t>3</w:t>
            </w: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-N</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总磷</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pPr>
          </w:p>
        </w:tc>
        <w:tc>
          <w:tcPr>
            <w:tcW w:w="1695"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eastAsia" w:asci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总氮</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38" w:type="dxa"/>
            <w:vMerge w:val="continue"/>
            <w:tcBorders>
              <w:left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p>
        </w:tc>
        <w:tc>
          <w:tcPr>
            <w:tcW w:w="1695" w:type="dxa"/>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锅炉定期排污水</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kern w:val="0"/>
                <w:sz w:val="24"/>
                <w:szCs w:val="24"/>
                <w:lang w:val="en-US" w:eastAsia="zh-CN" w:bidi="ar"/>
                <w14:textFill>
                  <w14:solidFill>
                    <w14:schemeClr w14:val="tx1">
                      <w14:lumMod w14:val="95000"/>
                      <w14:lumOff w14:val="5000"/>
                    </w14:schemeClr>
                  </w14:solidFill>
                </w14:textFill>
              </w:rPr>
              <w:t>SS</w:t>
            </w:r>
          </w:p>
        </w:tc>
        <w:tc>
          <w:tcPr>
            <w:tcW w:w="164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p>
        </w:tc>
        <w:tc>
          <w:tcPr>
            <w:tcW w:w="2747" w:type="dxa"/>
            <w:vMerge w:val="continue"/>
            <w:tcBorders>
              <w:left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声环境</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highlight w:val="none"/>
                <w14:textFill>
                  <w14:solidFill>
                    <w14:schemeClr w14:val="tx1">
                      <w14:lumMod w14:val="95000"/>
                      <w14:lumOff w14:val="5000"/>
                    </w14:schemeClr>
                  </w14:solidFill>
                </w14:textFill>
              </w:rPr>
              <w:t>设备噪声</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 w:val="24"/>
                <w:szCs w:val="24"/>
                <w:lang w:val="en-US"/>
                <w14:textFill>
                  <w14:solidFill>
                    <w14:schemeClr w14:val="tx1">
                      <w14:lumMod w14:val="95000"/>
                      <w14:lumOff w14:val="5000"/>
                    </w14:schemeClr>
                  </w14:solidFill>
                </w14:textFill>
              </w:rPr>
              <w:t>等效A声级</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厂房隔声、基础减震</w:t>
            </w:r>
            <w:r>
              <w:rPr>
                <w:rFonts w:hint="eastAsia" w:ascii="Times New Roman" w:hAnsi="Times New Roman"/>
                <w:color w:val="0D0D0D" w:themeColor="text1" w:themeTint="F2"/>
                <w:sz w:val="24"/>
                <w:szCs w:val="24"/>
                <w:highlight w:val="none"/>
                <w:lang w:eastAsia="zh-CN"/>
                <w14:textFill>
                  <w14:solidFill>
                    <w14:schemeClr w14:val="tx1">
                      <w14:lumMod w14:val="95000"/>
                      <w14:lumOff w14:val="5000"/>
                    </w14:schemeClr>
                  </w14:solidFill>
                </w14:textFill>
              </w:rPr>
              <w:t>等</w:t>
            </w:r>
          </w:p>
        </w:tc>
        <w:tc>
          <w:tcPr>
            <w:tcW w:w="274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《工业企业厂界环境噪声排放标准》（GB12348-2008）</w:t>
            </w:r>
            <w:r>
              <w:rPr>
                <w:rFonts w:hint="eastAsia" w:ascii="Times New Roman" w:hAnsi="Times New Roman"/>
                <w:color w:val="0D0D0D" w:themeColor="text1" w:themeTint="F2"/>
                <w:sz w:val="24"/>
                <w:szCs w:val="24"/>
                <w:highlight w:val="none"/>
                <w:lang w:val="en-US" w:eastAsia="zh-CN"/>
                <w14:textFill>
                  <w14:solidFill>
                    <w14:schemeClr w14:val="tx1">
                      <w14:lumMod w14:val="95000"/>
                      <w14:lumOff w14:val="5000"/>
                    </w14:schemeClr>
                  </w14:solidFill>
                </w14:textFill>
              </w:rPr>
              <w:t>1</w:t>
            </w:r>
            <w:r>
              <w:rPr>
                <w:rFonts w:ascii="Times New Roman" w:hAnsi="Times New Roman"/>
                <w:color w:val="0D0D0D" w:themeColor="text1" w:themeTint="F2"/>
                <w:sz w:val="24"/>
                <w:szCs w:val="24"/>
                <w:highlight w:val="none"/>
                <w14:textFill>
                  <w14:solidFill>
                    <w14:schemeClr w14:val="tx1">
                      <w14:lumMod w14:val="95000"/>
                      <w14:lumOff w14:val="5000"/>
                    </w14:schemeClr>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电磁辐射</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ascii="Times New Roman"/>
                <w:color w:val="0D0D0D" w:themeColor="text1" w:themeTint="F2"/>
                <w:w w:val="100"/>
                <w:sz w:val="24"/>
                <w:szCs w:val="24"/>
                <w14:textFill>
                  <w14:solidFill>
                    <w14:schemeClr w14:val="tx1">
                      <w14:lumMod w14:val="95000"/>
                      <w14:lumOff w14:val="5000"/>
                    </w14:schemeClr>
                  </w14:solidFill>
                </w14:textFill>
              </w:rPr>
              <w:t>/</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ascii="Times New Roman"/>
                <w:color w:val="0D0D0D" w:themeColor="text1" w:themeTint="F2"/>
                <w:w w:val="100"/>
                <w:sz w:val="24"/>
                <w:szCs w:val="24"/>
                <w14:textFill>
                  <w14:solidFill>
                    <w14:schemeClr w14:val="tx1">
                      <w14:lumMod w14:val="95000"/>
                      <w14:lumOff w14:val="5000"/>
                    </w14:schemeClr>
                  </w14:solidFill>
                </w14:textFill>
              </w:rPr>
              <w:t>/</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ascii="Times New Roman"/>
                <w:color w:val="0D0D0D" w:themeColor="text1" w:themeTint="F2"/>
                <w:w w:val="100"/>
                <w:sz w:val="24"/>
                <w:szCs w:val="24"/>
                <w14:textFill>
                  <w14:solidFill>
                    <w14:schemeClr w14:val="tx1">
                      <w14:lumMod w14:val="95000"/>
                      <w14:lumOff w14:val="5000"/>
                    </w14:schemeClr>
                  </w14:solidFill>
                </w14:textFill>
              </w:rPr>
              <w:t>/</w:t>
            </w:r>
          </w:p>
        </w:tc>
        <w:tc>
          <w:tcPr>
            <w:tcW w:w="2747"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ascii="Times New Roman"/>
                <w:color w:val="0D0D0D" w:themeColor="text1" w:themeTint="F2"/>
                <w:w w:val="100"/>
                <w:sz w:val="24"/>
                <w:szCs w:val="24"/>
                <w14:textFill>
                  <w14:solidFill>
                    <w14:schemeClr w14:val="tx1">
                      <w14:lumMod w14:val="95000"/>
                      <w14:lumOff w14:val="5000"/>
                    </w14:schemeClr>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固体废物</w:t>
            </w:r>
          </w:p>
        </w:tc>
        <w:tc>
          <w:tcPr>
            <w:tcW w:w="7162"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运营期产生的固体废物处置均符合《中华人民共和国固体废物污染防治法》规定的“减量化、资源化、无害化”原则，在采取提出的治理措施，并加强管理的前提下，可减少二次污染，对环境空气质量、水环境及人群健康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土壤及地下水污染防治措施</w:t>
            </w:r>
          </w:p>
        </w:tc>
        <w:tc>
          <w:tcPr>
            <w:tcW w:w="7162"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对</w:t>
            </w:r>
            <w:r>
              <w:rPr>
                <w:rFonts w:hint="eastAsia"/>
                <w:color w:val="0D0D0D" w:themeColor="text1" w:themeTint="F2"/>
                <w:sz w:val="24"/>
                <w:szCs w:val="24"/>
                <w:lang w:eastAsia="zh-CN"/>
                <w14:textFill>
                  <w14:solidFill>
                    <w14:schemeClr w14:val="tx1">
                      <w14:lumMod w14:val="95000"/>
                      <w14:lumOff w14:val="5000"/>
                    </w14:schemeClr>
                  </w14:solidFill>
                </w14:textFill>
              </w:rPr>
              <w:t>锅炉房</w:t>
            </w:r>
            <w:r>
              <w:rPr>
                <w:rFonts w:hint="eastAsia"/>
                <w:color w:val="0D0D0D" w:themeColor="text1" w:themeTint="F2"/>
                <w:sz w:val="24"/>
                <w:szCs w:val="24"/>
                <w14:textFill>
                  <w14:solidFill>
                    <w14:schemeClr w14:val="tx1">
                      <w14:lumMod w14:val="95000"/>
                      <w14:lumOff w14:val="5000"/>
                    </w14:schemeClr>
                  </w14:solidFill>
                </w14:textFill>
              </w:rPr>
              <w:t>地面硬化处理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
                <w14:textFill>
                  <w14:solidFill>
                    <w14:schemeClr w14:val="tx1">
                      <w14:lumMod w14:val="95000"/>
                      <w14:lumOff w14:val="5000"/>
                    </w14:schemeClr>
                  </w14:solidFill>
                </w14:textFill>
              </w:rPr>
              <w:t>生态保护措施</w:t>
            </w:r>
          </w:p>
        </w:tc>
        <w:tc>
          <w:tcPr>
            <w:tcW w:w="7162"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38"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color w:val="0D0D0D" w:themeColor="text1" w:themeTint="F2"/>
                <w:spacing w:val="-8"/>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pacing w:val="-8"/>
                <w:kern w:val="2"/>
                <w:sz w:val="24"/>
                <w:szCs w:val="24"/>
                <w:lang w:val="en-US" w:eastAsia="zh-CN" w:bidi="ar"/>
                <w14:textFill>
                  <w14:solidFill>
                    <w14:schemeClr w14:val="tx1">
                      <w14:lumMod w14:val="95000"/>
                      <w14:lumOff w14:val="5000"/>
                    </w14:schemeClr>
                  </w14:solidFill>
                </w14:textFill>
              </w:rPr>
              <w:t>环境风险防范措施</w:t>
            </w:r>
          </w:p>
        </w:tc>
        <w:tc>
          <w:tcPr>
            <w:tcW w:w="7162"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D0D0D" w:themeColor="text1" w:themeTint="F2"/>
                <w:sz w:val="24"/>
                <w:szCs w:val="24"/>
                <w:lang w:val="en-US"/>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锅炉房</w:t>
            </w:r>
            <w:r>
              <w:rPr>
                <w:rFonts w:hint="default" w:ascii="Times New Roman" w:hAnsi="Times New Roman" w:cs="Times New Roman"/>
                <w:color w:val="0D0D0D" w:themeColor="text1" w:themeTint="F2"/>
                <w:sz w:val="24"/>
                <w:szCs w:val="24"/>
                <w:lang w:val="en-US" w:eastAsia="zh-CN"/>
                <w14:textFill>
                  <w14:solidFill>
                    <w14:schemeClr w14:val="tx1">
                      <w14:lumMod w14:val="95000"/>
                      <w14:lumOff w14:val="5000"/>
                    </w14:schemeClr>
                  </w14:solidFill>
                </w14:textFill>
              </w:rPr>
              <w:t>设各类标识；定期巡查；设消防系统。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8"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b/>
                <w:bCs/>
                <w:color w:val="0D0D0D" w:themeColor="text1" w:themeTint="F2"/>
                <w:spacing w:val="-8"/>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pacing w:val="-8"/>
                <w:kern w:val="2"/>
                <w:sz w:val="24"/>
                <w:szCs w:val="24"/>
                <w:lang w:val="en-US" w:eastAsia="zh-CN" w:bidi="ar"/>
                <w14:textFill>
                  <w14:solidFill>
                    <w14:schemeClr w14:val="tx1">
                      <w14:lumMod w14:val="95000"/>
                      <w14:lumOff w14:val="5000"/>
                    </w14:schemeClr>
                  </w14:solidFill>
                </w14:textFill>
              </w:rPr>
              <w:t>其他环境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0D0D0D" w:themeColor="text1" w:themeTint="F2"/>
                <w:spacing w:val="-8"/>
                <w:sz w:val="24"/>
                <w:szCs w:val="24"/>
                <w:lang w:val="en-US"/>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pacing w:val="-8"/>
                <w:kern w:val="2"/>
                <w:sz w:val="24"/>
                <w:szCs w:val="24"/>
                <w:lang w:val="en-US" w:eastAsia="zh-CN" w:bidi="ar"/>
                <w14:textFill>
                  <w14:solidFill>
                    <w14:schemeClr w14:val="tx1">
                      <w14:lumMod w14:val="95000"/>
                      <w14:lumOff w14:val="5000"/>
                    </w14:schemeClr>
                  </w14:solidFill>
                </w14:textFill>
              </w:rPr>
              <w:t>管理要求</w:t>
            </w:r>
          </w:p>
        </w:tc>
        <w:tc>
          <w:tcPr>
            <w:tcW w:w="7162"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1、环保设施应指定专人负责管理和维修，定期维护环保设施，保持其正常、稳定、有效运行。</w:t>
            </w: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2、加强职工操作培训，提高职工技术水平和环保意识，建立健全各项环保规章制度，注意正确的操作规程。避免因操作失误造成的环境影响及环境风险。</w:t>
            </w: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3、编制突发环境事件应急预案。</w:t>
            </w: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4、根据《企业事业单位环境信息公开办法》（环境保护部第31号）相关规定，建立健全本单位环境信息公开制度。</w:t>
            </w: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eastAsiaTheme="minorEastAsia"/>
                <w:color w:val="0D0D0D" w:themeColor="text1" w:themeTint="F2"/>
                <w:sz w:val="24"/>
                <w:szCs w:val="24"/>
                <w:lang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t>5、竣工后及时办理排污许可证，履行验收相关手续。严格落实排污许可证制度</w:t>
            </w:r>
            <w:r>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t>。</w:t>
            </w: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default"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firstLine="480" w:firstLineChars="20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cs="Times New Roman"/>
                <w:color w:val="0D0D0D" w:themeColor="text1" w:themeTint="F2"/>
                <w:sz w:val="24"/>
                <w:szCs w:val="24"/>
                <w:lang w:eastAsia="zh-CN"/>
                <w14:textFill>
                  <w14:solidFill>
                    <w14:schemeClr w14:val="tx1">
                      <w14:lumMod w14:val="95000"/>
                      <w14:lumOff w14:val="5000"/>
                    </w14:schemeClr>
                  </w14:solidFill>
                </w14:textFill>
              </w:rPr>
            </w:pPr>
          </w:p>
          <w:p>
            <w:pPr>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cs="Times New Roman" w:eastAsiaTheme="minorEastAsia"/>
                <w:color w:val="0D0D0D" w:themeColor="text1" w:themeTint="F2"/>
                <w:sz w:val="24"/>
                <w:szCs w:val="24"/>
                <w:lang w:val="en-US" w:eastAsia="zh-CN"/>
                <w14:textFill>
                  <w14:solidFill>
                    <w14:schemeClr w14:val="tx1">
                      <w14:lumMod w14:val="95000"/>
                      <w14:lumOff w14:val="5000"/>
                    </w14:schemeClr>
                  </w14:solidFill>
                </w14:textFill>
              </w:rPr>
            </w:pPr>
          </w:p>
        </w:tc>
      </w:tr>
    </w:tbl>
    <w:p>
      <w:pPr>
        <w:pStyle w:val="2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eastAsia" w:ascii="宋体" w:hAnsi="宋体" w:eastAsia="宋体" w:cs="宋体"/>
          <w:color w:val="0D0D0D" w:themeColor="text1" w:themeTint="F2"/>
          <w:sz w:val="30"/>
          <w:szCs w:val="30"/>
          <w:lang w:val="en-US"/>
          <w14:textFill>
            <w14:solidFill>
              <w14:schemeClr w14:val="tx1">
                <w14:lumMod w14:val="95000"/>
                <w14:lumOff w14:val="5000"/>
              </w14:schemeClr>
            </w14:solidFill>
          </w14:textFill>
        </w:rPr>
      </w:pPr>
      <w:r>
        <w:rPr>
          <w:rFonts w:hint="eastAsia" w:ascii="宋体" w:hAnsi="宋体" w:eastAsia="宋体" w:cs="Times New Roman"/>
          <w:snapToGrid w:val="0"/>
          <w:color w:val="0D0D0D" w:themeColor="text1" w:themeTint="F2"/>
          <w:sz w:val="24"/>
          <w:szCs w:val="20"/>
          <w:lang w:val="en-US" w:eastAsia="zh-CN" w:bidi="ar"/>
          <w14:textFill>
            <w14:solidFill>
              <w14:schemeClr w14:val="tx1">
                <w14:lumMod w14:val="95000"/>
                <w14:lumOff w14:val="5000"/>
              </w14:schemeClr>
            </w14:solidFill>
          </w14:textFill>
        </w:rPr>
        <w:br w:type="page"/>
      </w:r>
      <w:r>
        <w:rPr>
          <w:rFonts w:hint="eastAsia" w:ascii="宋体" w:hAnsi="宋体" w:eastAsia="宋体" w:cs="宋体"/>
          <w:b/>
          <w:bCs/>
          <w:snapToGrid w:val="0"/>
          <w:color w:val="0D0D0D" w:themeColor="text1" w:themeTint="F2"/>
          <w:sz w:val="30"/>
          <w:szCs w:val="30"/>
          <w:lang w:eastAsia="zh-CN"/>
          <w14:textFill>
            <w14:solidFill>
              <w14:schemeClr w14:val="tx1">
                <w14:lumMod w14:val="95000"/>
                <w14:lumOff w14:val="5000"/>
              </w14:schemeClr>
            </w14:solidFill>
          </w14:textFill>
        </w:rPr>
        <w:t>六、结论</w:t>
      </w:r>
    </w:p>
    <w:tbl>
      <w:tblPr>
        <w:tblStyle w:val="25"/>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91" w:hRule="atLeast"/>
          <w:jc w:val="center"/>
        </w:trPr>
        <w:tc>
          <w:tcPr>
            <w:tcW w:w="88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本项目在生产过程中会产生废气、废水、噪声、固体废物等，在全面落实本报告表提出的各项环境保护措施的基础上，切实做到“三同时”，并在营运期内持之以恒加强环境管理的前提下，从环境保护角度，本项目环境影响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contextualSpacing/>
              <w:jc w:val="left"/>
              <w:textAlignment w:val="auto"/>
              <w:rPr>
                <w:rFonts w:hint="eastAsia" w:ascii="宋体" w:hAnsi="宋体" w:cs="宋体"/>
                <w:color w:val="0D0D0D" w:themeColor="text1" w:themeTint="F2"/>
                <w:sz w:val="24"/>
                <w14:textFill>
                  <w14:solidFill>
                    <w14:schemeClr w14:val="tx1">
                      <w14:lumMod w14:val="95000"/>
                      <w14:lumOff w14:val="5000"/>
                    </w14:schemeClr>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jc w:val="left"/>
              <w:textAlignment w:val="auto"/>
              <w:rPr>
                <w:rFonts w:hint="eastAsia" w:ascii="宋体" w:hAnsi="Times New Roman" w:cs="宋体" w:eastAsiaTheme="minorEastAsia"/>
                <w:color w:val="0D0D0D" w:themeColor="text1" w:themeTint="F2"/>
                <w:sz w:val="24"/>
                <w:szCs w:val="24"/>
                <w:lang w:val="en-US" w:eastAsia="zh-CN"/>
                <w14:textFill>
                  <w14:solidFill>
                    <w14:schemeClr w14:val="tx1">
                      <w14:lumMod w14:val="95000"/>
                      <w14:lumOff w14:val="5000"/>
                    </w14:schemeClr>
                  </w14:solidFill>
                </w14:textFill>
              </w:rPr>
            </w:pPr>
          </w:p>
        </w:tc>
      </w:tr>
    </w:tbl>
    <w:p>
      <w:pPr>
        <w:rPr>
          <w:rFonts w:hint="eastAsia" w:ascii="宋体" w:hAnsi="Times New Roman" w:eastAsia="宋体" w:cs="Times New Roman"/>
          <w:color w:val="0D0D0D" w:themeColor="text1" w:themeTint="F2"/>
          <w:kern w:val="2"/>
          <w:sz w:val="21"/>
          <w:szCs w:val="24"/>
          <w:lang w:val="en-US" w:eastAsia="zh-CN" w:bidi="ar"/>
          <w14:textFill>
            <w14:solidFill>
              <w14:schemeClr w14:val="tx1">
                <w14:lumMod w14:val="95000"/>
                <w14:lumOff w14:val="5000"/>
              </w14:schemeClr>
            </w14:solidFill>
          </w14:textFill>
        </w:rPr>
        <w:sectPr>
          <w:pgSz w:w="11906" w:h="16838"/>
          <w:pgMar w:top="1702" w:right="1531" w:bottom="1702" w:left="1531"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Pr>
        <w:pStyle w:val="23"/>
        <w:widowControl/>
        <w:adjustRightInd w:val="0"/>
        <w:snapToGrid w:val="0"/>
        <w:spacing w:before="0" w:beforeAutospacing="0" w:after="0" w:afterAutospacing="0" w:line="240" w:lineRule="auto"/>
        <w:ind w:left="0" w:right="0"/>
        <w:outlineLvl w:val="0"/>
        <w:rPr>
          <w:rFonts w:hint="eastAsia" w:ascii="黑体" w:hAnsi="宋体" w:eastAsia="黑体" w:cs="黑体"/>
          <w:color w:val="0D0D0D" w:themeColor="text1" w:themeTint="F2"/>
          <w:sz w:val="32"/>
          <w:szCs w:val="32"/>
          <w:lang w:val="en-US"/>
          <w14:textFill>
            <w14:solidFill>
              <w14:schemeClr w14:val="tx1">
                <w14:lumMod w14:val="95000"/>
                <w14:lumOff w14:val="5000"/>
              </w14:schemeClr>
            </w14:solidFill>
          </w14:textFill>
        </w:rPr>
      </w:pPr>
      <w:r>
        <w:rPr>
          <w:rFonts w:hint="eastAsia" w:ascii="黑体" w:hAnsi="宋体" w:eastAsia="黑体" w:cs="黑体"/>
          <w:snapToGrid w:val="0"/>
          <w:color w:val="0D0D0D" w:themeColor="text1" w:themeTint="F2"/>
          <w:sz w:val="32"/>
          <w:szCs w:val="32"/>
          <w:lang w:eastAsia="zh-CN"/>
          <w14:textFill>
            <w14:solidFill>
              <w14:schemeClr w14:val="tx1">
                <w14:lumMod w14:val="95000"/>
                <w14:lumOff w14:val="5000"/>
              </w14:schemeClr>
            </w14:solidFill>
          </w14:textFill>
        </w:rPr>
        <w:t>附表</w:t>
      </w:r>
    </w:p>
    <w:p>
      <w:pPr>
        <w:pStyle w:val="23"/>
        <w:widowControl/>
        <w:adjustRightInd w:val="0"/>
        <w:snapToGrid w:val="0"/>
        <w:spacing w:before="0" w:beforeAutospacing="0" w:after="0" w:afterAutospacing="0" w:line="240" w:lineRule="auto"/>
        <w:ind w:left="0" w:right="0"/>
        <w:jc w:val="center"/>
        <w:outlineLvl w:val="0"/>
        <w:rPr>
          <w:rFonts w:hint="eastAsia" w:ascii="方正小标宋_GBK" w:hAnsi="宋体" w:eastAsia="方正小标宋_GBK" w:cs="方正小标宋_GBK"/>
          <w:color w:val="0D0D0D" w:themeColor="text1" w:themeTint="F2"/>
          <w:sz w:val="38"/>
          <w:szCs w:val="38"/>
          <w:lang w:val="en-US"/>
          <w14:textFill>
            <w14:solidFill>
              <w14:schemeClr w14:val="tx1">
                <w14:lumMod w14:val="95000"/>
                <w14:lumOff w14:val="5000"/>
              </w14:schemeClr>
            </w14:solidFill>
          </w14:textFill>
        </w:rPr>
      </w:pPr>
      <w:r>
        <w:rPr>
          <w:rFonts w:hint="eastAsia" w:ascii="方正小标宋_GBK" w:hAnsi="宋体" w:eastAsia="方正小标宋_GBK" w:cs="方正小标宋_GBK"/>
          <w:snapToGrid w:val="0"/>
          <w:color w:val="0D0D0D" w:themeColor="text1" w:themeTint="F2"/>
          <w:sz w:val="38"/>
          <w:szCs w:val="38"/>
          <w:lang w:eastAsia="zh-CN"/>
          <w14:textFill>
            <w14:solidFill>
              <w14:schemeClr w14:val="tx1">
                <w14:lumMod w14:val="95000"/>
                <w14:lumOff w14:val="5000"/>
              </w14:schemeClr>
            </w14:solidFill>
          </w14:textFill>
        </w:rPr>
        <w:t>建设项目污染物排放量汇总表</w:t>
      </w:r>
    </w:p>
    <w:tbl>
      <w:tblPr>
        <w:tblStyle w:val="25"/>
        <w:tblW w:w="139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54"/>
        <w:gridCol w:w="1332"/>
        <w:gridCol w:w="1632"/>
        <w:gridCol w:w="1344"/>
        <w:gridCol w:w="1572"/>
        <w:gridCol w:w="1704"/>
        <w:gridCol w:w="1548"/>
        <w:gridCol w:w="1956"/>
        <w:gridCol w:w="1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1354" w:type="dxa"/>
            <w:tcBorders>
              <w:top w:val="single" w:color="auto" w:sz="8" w:space="0"/>
              <w:left w:val="single" w:color="auto" w:sz="8" w:space="0"/>
              <w:bottom w:val="single" w:color="auto" w:sz="4" w:space="0"/>
              <w:right w:val="single" w:color="auto" w:sz="4" w:space="0"/>
              <w:tl2br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kern w:val="21"/>
                <w:szCs w:val="21"/>
                <w:lang w:val="en-US"/>
                <w14:textFill>
                  <w14:solidFill>
                    <w14:schemeClr w14:val="tx1">
                      <w14:lumMod w14:val="95000"/>
                      <w14:lumOff w14:val="5000"/>
                    </w14:schemeClr>
                  </w14:solidFill>
                </w14:textFill>
              </w:rPr>
            </w:pPr>
            <w:r>
              <w:rPr>
                <w:rFonts w:hint="eastAsia" w:ascii="Times New Roman" w:hAnsi="Times New Roman" w:eastAsia="宋体" w:cs="Times New Roman"/>
                <w:b/>
                <w:bCs/>
                <w:snapToGrid w:val="0"/>
                <w:color w:val="0D0D0D" w:themeColor="text1" w:themeTint="F2"/>
                <w:kern w:val="21"/>
                <w:szCs w:val="21"/>
                <w:lang w:val="en-US" w:eastAsia="zh-CN"/>
                <w14:textFill>
                  <w14:solidFill>
                    <w14:schemeClr w14:val="tx1">
                      <w14:lumMod w14:val="95000"/>
                      <w14:lumOff w14:val="5000"/>
                    </w14:schemeClr>
                  </w14:solidFill>
                </w14:textFill>
              </w:rPr>
              <w:t xml:space="preserve">       </w:t>
            </w:r>
            <w:r>
              <w:rPr>
                <w:rFonts w:hint="default" w:ascii="Times New Roman" w:hAnsi="Times New Roman" w:eastAsia="宋体" w:cs="Times New Roman"/>
                <w:b/>
                <w:bCs/>
                <w:snapToGrid w:val="0"/>
                <w:color w:val="0D0D0D" w:themeColor="text1" w:themeTint="F2"/>
                <w:kern w:val="21"/>
                <w:szCs w:val="21"/>
                <w14:textFill>
                  <w14:solidFill>
                    <w14:schemeClr w14:val="tx1">
                      <w14:lumMod w14:val="95000"/>
                      <w14:lumOff w14:val="5000"/>
                    </w14:schemeClr>
                  </w14:solidFill>
                </w14:textFill>
              </w:rPr>
              <w:t>项目</w:t>
            </w:r>
          </w:p>
          <w:p>
            <w:pPr>
              <w:pStyle w:val="34"/>
              <w:widowControl/>
              <w:spacing w:beforeLines="10" w:beforeAutospacing="0" w:after="0" w:afterAutospacing="0" w:line="240" w:lineRule="auto"/>
              <w:ind w:left="0" w:right="0"/>
              <w:jc w:val="both"/>
              <w:rPr>
                <w:rFonts w:hint="default" w:ascii="Times New Roman" w:hAnsi="Times New Roman" w:eastAsia="宋体" w:cs="Times New Roman"/>
                <w:b/>
                <w:bCs/>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kern w:val="21"/>
                <w:szCs w:val="21"/>
                <w14:textFill>
                  <w14:solidFill>
                    <w14:schemeClr w14:val="tx1">
                      <w14:lumMod w14:val="95000"/>
                      <w14:lumOff w14:val="5000"/>
                    </w14:schemeClr>
                  </w14:solidFill>
                </w14:textFill>
              </w:rPr>
              <w:t>分类</w:t>
            </w:r>
          </w:p>
        </w:tc>
        <w:tc>
          <w:tcPr>
            <w:tcW w:w="1332"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kern w:val="21"/>
                <w:szCs w:val="21"/>
                <w14:textFill>
                  <w14:solidFill>
                    <w14:schemeClr w14:val="tx1">
                      <w14:lumMod w14:val="95000"/>
                      <w14:lumOff w14:val="5000"/>
                    </w14:schemeClr>
                  </w14:solidFill>
                </w14:textFill>
              </w:rPr>
              <w:t>污染物名称</w:t>
            </w:r>
          </w:p>
        </w:tc>
        <w:tc>
          <w:tcPr>
            <w:tcW w:w="1632"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现有工程</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排放量（固体废物产生量）</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1 \* GB3 \* MERGEFORMAT </w:instrTex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①</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end"/>
            </w:r>
          </w:p>
        </w:tc>
        <w:tc>
          <w:tcPr>
            <w:tcW w:w="134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现有工程</w:t>
            </w:r>
          </w:p>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许可排放量</w:t>
            </w:r>
          </w:p>
          <w:p>
            <w:pPr>
              <w:pStyle w:val="34"/>
              <w:widowControl/>
              <w:spacing w:beforeLines="10" w:beforeAutospacing="0" w:after="0" w:afterAutospacing="0"/>
              <w:ind w:left="0" w:right="0"/>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instrText xml:space="preserve"> </w:instrText>
            </w:r>
            <w:r>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2 \* GB3 \* MERGEFORMAT </w:instrTex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②</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end"/>
            </w:r>
          </w:p>
        </w:tc>
        <w:tc>
          <w:tcPr>
            <w:tcW w:w="1572"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在建工程</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排放量（固体废物产生量）</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3 \* GB3 \* MERGEFORMAT </w:instrTex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③</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end"/>
            </w:r>
          </w:p>
        </w:tc>
        <w:tc>
          <w:tcPr>
            <w:tcW w:w="170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本项目</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排放量（固体废物产生量）</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4 \* GB3 \* MERGEFORMAT </w:instrTex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④</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end"/>
            </w:r>
          </w:p>
        </w:tc>
        <w:tc>
          <w:tcPr>
            <w:tcW w:w="1548"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16"/>
                <w:kern w:val="21"/>
                <w:szCs w:val="21"/>
                <w14:textFill>
                  <w14:solidFill>
                    <w14:schemeClr w14:val="tx1">
                      <w14:lumMod w14:val="95000"/>
                      <w14:lumOff w14:val="5000"/>
                    </w14:schemeClr>
                  </w14:solidFill>
                </w14:textFill>
              </w:rPr>
              <w:t>以新带老削减量</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1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16"/>
                <w:kern w:val="21"/>
                <w:szCs w:val="21"/>
                <w14:textFill>
                  <w14:solidFill>
                    <w14:schemeClr w14:val="tx1">
                      <w14:lumMod w14:val="95000"/>
                      <w14:lumOff w14:val="5000"/>
                    </w14:schemeClr>
                  </w14:solidFill>
                </w14:textFill>
              </w:rPr>
              <w:t>（新建项目不填）</w: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snapToGrid w:val="0"/>
                <w:color w:val="0D0D0D" w:themeColor="text1" w:themeTint="F2"/>
                <w:spacing w:val="-16"/>
                <w:kern w:val="21"/>
                <w:szCs w:val="21"/>
                <w:lang w:val="en-US"/>
                <w14:textFill>
                  <w14:solidFill>
                    <w14:schemeClr w14:val="tx1">
                      <w14:lumMod w14:val="95000"/>
                      <w14:lumOff w14:val="5000"/>
                    </w14:schemeClr>
                  </w14:solidFill>
                </w14:textFill>
              </w:rPr>
              <w:instrText xml:space="preserve"> = 5 \* GB3 \* MERGEFORMAT </w:instrTex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⑤</w: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end"/>
            </w:r>
          </w:p>
        </w:tc>
        <w:tc>
          <w:tcPr>
            <w:tcW w:w="1956"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16"/>
                <w:kern w:val="21"/>
                <w:szCs w:val="21"/>
                <w14:textFill>
                  <w14:solidFill>
                    <w14:schemeClr w14:val="tx1">
                      <w14:lumMod w14:val="95000"/>
                      <w14:lumOff w14:val="5000"/>
                    </w14:schemeClr>
                  </w14:solidFill>
                </w14:textFill>
              </w:rPr>
              <w:t>本项目建成后</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1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16"/>
                <w:kern w:val="21"/>
                <w:szCs w:val="21"/>
                <w14:textFill>
                  <w14:solidFill>
                    <w14:schemeClr w14:val="tx1">
                      <w14:lumMod w14:val="95000"/>
                      <w14:lumOff w14:val="5000"/>
                    </w14:schemeClr>
                  </w14:solidFill>
                </w14:textFill>
              </w:rPr>
              <w:t>全厂排放量（固体废物产生量）</w: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snapToGrid w:val="0"/>
                <w:color w:val="0D0D0D" w:themeColor="text1" w:themeTint="F2"/>
                <w:spacing w:val="-16"/>
                <w:kern w:val="21"/>
                <w:szCs w:val="21"/>
                <w:lang w:val="en-US"/>
                <w14:textFill>
                  <w14:solidFill>
                    <w14:schemeClr w14:val="tx1">
                      <w14:lumMod w14:val="95000"/>
                      <w14:lumOff w14:val="5000"/>
                    </w14:schemeClr>
                  </w14:solidFill>
                </w14:textFill>
              </w:rPr>
              <w:instrText xml:space="preserve"> = 6 \* GB3 \* MERGEFORMAT </w:instrTex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⑥</w:t>
            </w:r>
            <w:r>
              <w:rPr>
                <w:rFonts w:hint="default" w:ascii="Times New Roman" w:hAnsi="Times New Roman" w:eastAsia="宋体" w:cs="Times New Roman"/>
                <w:b/>
                <w:bCs/>
                <w:color w:val="0D0D0D" w:themeColor="text1" w:themeTint="F2"/>
                <w:spacing w:val="-16"/>
                <w:kern w:val="21"/>
                <w:szCs w:val="21"/>
                <w:lang w:val="en-US"/>
                <w14:textFill>
                  <w14:solidFill>
                    <w14:schemeClr w14:val="tx1">
                      <w14:lumMod w14:val="95000"/>
                      <w14:lumOff w14:val="5000"/>
                    </w14:schemeClr>
                  </w14:solidFill>
                </w14:textFill>
              </w:rPr>
              <w:fldChar w:fldCharType="end"/>
            </w:r>
          </w:p>
        </w:tc>
        <w:tc>
          <w:tcPr>
            <w:tcW w:w="1548" w:type="dxa"/>
            <w:tcBorders>
              <w:top w:val="single" w:color="auto" w:sz="8" w:space="0"/>
              <w:left w:val="single" w:color="auto" w:sz="4" w:space="0"/>
              <w:bottom w:val="single" w:color="auto" w:sz="4" w:space="0"/>
              <w:right w:val="single" w:color="auto" w:sz="8" w:space="0"/>
            </w:tcBorders>
            <w:shd w:val="clear" w:color="auto" w:fill="auto"/>
            <w:tcMar>
              <w:left w:w="28" w:type="dxa"/>
              <w:right w:w="28" w:type="dxa"/>
            </w:tcMar>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snapToGrid w:val="0"/>
                <w:color w:val="0D0D0D" w:themeColor="text1" w:themeTint="F2"/>
                <w:spacing w:val="-6"/>
                <w:kern w:val="21"/>
                <w:szCs w:val="21"/>
                <w14:textFill>
                  <w14:solidFill>
                    <w14:schemeClr w14:val="tx1">
                      <w14:lumMod w14:val="95000"/>
                      <w14:lumOff w14:val="5000"/>
                    </w14:schemeClr>
                  </w14:solidFill>
                </w14:textFill>
              </w:rPr>
              <w:t>变化量</w:t>
            </w:r>
          </w:p>
          <w:p>
            <w:pPr>
              <w:pStyle w:val="34"/>
              <w:widowControl/>
              <w:spacing w:beforeLines="10" w:beforeAutospacing="0" w:after="0" w:afterAutospacing="0" w:line="240" w:lineRule="auto"/>
              <w:ind w:left="0" w:right="0"/>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instrText xml:space="preserve"> </w:instrText>
            </w:r>
            <w:r>
              <w:rPr>
                <w:rFonts w:hint="default" w:ascii="Times New Roman" w:hAnsi="Times New Roman" w:eastAsia="宋体" w:cs="Times New Roman"/>
                <w:b/>
                <w:bCs/>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7 \* GB3 \* MERGEFORMAT </w:instrTex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int="default" w:ascii="Times New Roman" w:hAnsi="Times New Roman" w:eastAsia="宋体" w:cs="Times New Roman"/>
                <w:b/>
                <w:bCs/>
                <w:color w:val="0D0D0D" w:themeColor="text1" w:themeTint="F2"/>
                <w:kern w:val="2"/>
                <w:szCs w:val="21"/>
                <w14:textFill>
                  <w14:solidFill>
                    <w14:schemeClr w14:val="tx1">
                      <w14:lumMod w14:val="95000"/>
                      <w14:lumOff w14:val="5000"/>
                    </w14:schemeClr>
                  </w14:solidFill>
                </w14:textFill>
              </w:rPr>
              <w:t>⑦</w:t>
            </w:r>
            <w:r>
              <w:rPr>
                <w:rFonts w:hint="default" w:ascii="Times New Roman" w:hAnsi="Times New Roman" w:eastAsia="宋体" w:cs="Times New Roman"/>
                <w:b/>
                <w:bCs/>
                <w:color w:val="0D0D0D" w:themeColor="text1" w:themeTint="F2"/>
                <w:spacing w:val="-6"/>
                <w:kern w:val="21"/>
                <w:szCs w:val="21"/>
                <w:lang w:val="en-US"/>
                <w14:textFill>
                  <w14:solidFill>
                    <w14:schemeClr w14:val="tx1">
                      <w14:lumMod w14:val="95000"/>
                      <w14:lumOff w14:val="5000"/>
                    </w14:schemeClr>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restart"/>
            <w:tcBorders>
              <w:top w:val="single" w:color="auto" w:sz="4" w:space="0"/>
              <w:left w:val="single" w:color="auto" w:sz="8"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14:textFill>
                  <w14:solidFill>
                    <w14:schemeClr w14:val="tx1">
                      <w14:lumMod w14:val="95000"/>
                      <w14:lumOff w14:val="5000"/>
                    </w14:schemeClr>
                  </w14:solidFill>
                </w14:textFill>
              </w:rPr>
              <w:t>废气</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Cs w:val="21"/>
                <w14:textFill>
                  <w14:solidFill>
                    <w14:schemeClr w14:val="tx1">
                      <w14:lumMod w14:val="95000"/>
                      <w14:lumOff w14:val="5000"/>
                    </w14:schemeClr>
                  </w14:solidFill>
                </w14:textFill>
              </w:rPr>
              <w:t>SO</w:t>
            </w:r>
            <w:r>
              <w:rPr>
                <w:rFonts w:hint="default" w:ascii="Times New Roman" w:hAnsi="Times New Roman" w:eastAsia="宋体" w:cs="Times New Roman"/>
                <w:color w:val="0D0D0D" w:themeColor="text1" w:themeTint="F2"/>
                <w:szCs w:val="21"/>
                <w:vertAlign w:val="subscript"/>
                <w14:textFill>
                  <w14:solidFill>
                    <w14:schemeClr w14:val="tx1">
                      <w14:lumMod w14:val="95000"/>
                      <w14:lumOff w14:val="5000"/>
                    </w14:schemeClr>
                  </w14:solidFill>
                </w14:textFill>
              </w:rPr>
              <w:t>2</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 w:val="21"/>
                <w:szCs w:val="21"/>
                <w:lang w:val="en-US" w:eastAsia="zh-CN" w:bidi="ar"/>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0D0D0D" w:themeColor="text1" w:themeTint="F2"/>
                <w:kern w:val="2"/>
                <w:sz w:val="21"/>
                <w:szCs w:val="22"/>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Cs w:val="21"/>
                <w14:textFill>
                  <w14:solidFill>
                    <w14:schemeClr w14:val="tx1">
                      <w14:lumMod w14:val="95000"/>
                      <w14:lumOff w14:val="5000"/>
                    </w14:schemeClr>
                  </w14:solidFill>
                </w14:textFill>
              </w:rPr>
              <w:t>NO</w:t>
            </w:r>
            <w:r>
              <w:rPr>
                <w:rFonts w:hint="default" w:ascii="Times New Roman" w:hAnsi="Times New Roman" w:eastAsia="宋体" w:cs="Times New Roman"/>
                <w:color w:val="0D0D0D" w:themeColor="text1" w:themeTint="F2"/>
                <w:szCs w:val="21"/>
                <w:vertAlign w:val="subscript"/>
                <w14:textFill>
                  <w14:solidFill>
                    <w14:schemeClr w14:val="tx1">
                      <w14:lumMod w14:val="95000"/>
                      <w14:lumOff w14:val="5000"/>
                    </w14:schemeClr>
                  </w14:solidFill>
                </w14:textFill>
              </w:rPr>
              <w:t>X</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0.1515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0.1515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 w:val="21"/>
                <w:szCs w:val="21"/>
                <w:lang w:val="en-US" w:eastAsia="zh-CN" w:bidi="ar"/>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+0.1515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0D0D0D" w:themeColor="text1" w:themeTint="F2"/>
                <w:kern w:val="2"/>
                <w:sz w:val="21"/>
                <w:szCs w:val="22"/>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color w:val="0D0D0D" w:themeColor="text1" w:themeTint="F2"/>
                <w:szCs w:val="21"/>
                <w14:textFill>
                  <w14:solidFill>
                    <w14:schemeClr w14:val="tx1">
                      <w14:lumMod w14:val="95000"/>
                      <w14:lumOff w14:val="5000"/>
                    </w14:schemeClr>
                  </w14:solidFill>
                </w14:textFill>
              </w:rPr>
              <w:t>烟尘</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0.052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0.052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34"/>
              <w:widowControl/>
              <w:spacing w:beforeLines="10" w:beforeAutospacing="0" w:after="0" w:afterAutospacing="0" w:line="240" w:lineRule="auto"/>
              <w:ind w:left="0" w:leftChars="0" w:right="0" w:rightChars="0"/>
              <w:rPr>
                <w:rFonts w:hint="default" w:ascii="Times New Roman" w:hAnsi="Times New Roman" w:eastAsia="宋体" w:cs="Times New Roman"/>
                <w:snapToGrid w:val="0"/>
                <w:color w:val="0D0D0D" w:themeColor="text1" w:themeTint="F2"/>
                <w:kern w:val="21"/>
                <w:sz w:val="21"/>
                <w:szCs w:val="21"/>
                <w:lang w:val="en-US" w:eastAsia="zh-CN" w:bidi="ar"/>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+0.052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restart"/>
            <w:tcBorders>
              <w:top w:val="single" w:color="auto" w:sz="4" w:space="0"/>
              <w:left w:val="single" w:color="auto" w:sz="8"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eastAsia="宋体" w:cs="Times New Roman"/>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14:textFill>
                  <w14:solidFill>
                    <w14:schemeClr w14:val="tx1">
                      <w14:lumMod w14:val="95000"/>
                      <w14:lumOff w14:val="5000"/>
                    </w14:schemeClr>
                  </w14:solidFill>
                </w14:textFill>
              </w:rPr>
              <w:t>废水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color w:val="181717" w:themeColor="background2" w:themeShade="1A"/>
                <w:sz w:val="21"/>
                <w:szCs w:val="21"/>
                <w:highlight w:val="none"/>
                <w:lang w:val="en-US" w:eastAsia="zh-CN"/>
              </w:rPr>
              <w:t>COD</w:t>
            </w:r>
          </w:p>
        </w:tc>
        <w:tc>
          <w:tcPr>
            <w:tcW w:w="1632"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0.0033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0.0033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0.0033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color w:val="181717" w:themeColor="background2" w:themeShade="1A"/>
                <w:sz w:val="21"/>
                <w:szCs w:val="21"/>
                <w:highlight w:val="none"/>
                <w:lang w:val="en-US" w:eastAsia="zh-CN"/>
              </w:rPr>
              <w:t>BOD</w:t>
            </w:r>
            <w:r>
              <w:rPr>
                <w:rFonts w:hint="default" w:ascii="Times New Roman" w:hAnsi="Times New Roman" w:cs="Times New Roman" w:eastAsiaTheme="minorEastAsia"/>
                <w:color w:val="181717" w:themeColor="background2" w:themeShade="1A"/>
                <w:sz w:val="21"/>
                <w:szCs w:val="21"/>
                <w:highlight w:val="none"/>
                <w:vertAlign w:val="subscript"/>
                <w:lang w:val="en-US" w:eastAsia="zh-CN"/>
              </w:rPr>
              <w:t>5</w:t>
            </w:r>
          </w:p>
        </w:tc>
        <w:tc>
          <w:tcPr>
            <w:tcW w:w="1632"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0.0015</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color w:val="181717" w:themeColor="background2" w:themeShade="1A"/>
                <w:sz w:val="21"/>
                <w:szCs w:val="21"/>
              </w:rPr>
              <w:t>SS</w:t>
            </w:r>
          </w:p>
        </w:tc>
        <w:tc>
          <w:tcPr>
            <w:tcW w:w="1632"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0.00587</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0.00587</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0.00587</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eastAsiaTheme="minorEastAsia"/>
                <w:color w:val="181717" w:themeColor="background2" w:themeShade="1A"/>
                <w:sz w:val="21"/>
                <w:szCs w:val="21"/>
                <w:lang w:val="en-US" w:eastAsia="zh-CN"/>
              </w:rPr>
              <w:t>NH</w:t>
            </w:r>
            <w:r>
              <w:rPr>
                <w:rFonts w:hint="default" w:ascii="Times New Roman" w:hAnsi="Times New Roman" w:cs="Times New Roman" w:eastAsiaTheme="minorEastAsia"/>
                <w:color w:val="181717" w:themeColor="background2" w:themeShade="1A"/>
                <w:sz w:val="21"/>
                <w:szCs w:val="21"/>
                <w:vertAlign w:val="subscript"/>
                <w:lang w:val="en-US" w:eastAsia="zh-CN"/>
              </w:rPr>
              <w:t>3</w:t>
            </w:r>
            <w:r>
              <w:rPr>
                <w:rFonts w:hint="default" w:ascii="Times New Roman" w:hAnsi="Times New Roman" w:cs="Times New Roman" w:eastAsiaTheme="minorEastAsia"/>
                <w:color w:val="181717" w:themeColor="background2" w:themeShade="1A"/>
                <w:sz w:val="21"/>
                <w:szCs w:val="21"/>
                <w:lang w:val="en-US" w:eastAsia="zh-CN"/>
              </w:rPr>
              <w:t>-N</w:t>
            </w:r>
          </w:p>
        </w:tc>
        <w:tc>
          <w:tcPr>
            <w:tcW w:w="1632"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0.00038</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0.00038</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0.00038</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181717" w:themeColor="background2" w:themeShade="1A"/>
                <w:sz w:val="21"/>
                <w:szCs w:val="21"/>
                <w:lang w:val="en-US" w:eastAsia="zh-CN"/>
              </w:rPr>
            </w:pPr>
            <w:r>
              <w:rPr>
                <w:rFonts w:hint="eastAsia" w:ascii="Times New Roman" w:cs="Times New Roman" w:eastAsiaTheme="minorEastAsia"/>
                <w:color w:val="181717" w:themeColor="background2" w:themeShade="1A"/>
                <w:sz w:val="21"/>
                <w:szCs w:val="21"/>
                <w:lang w:val="en-US" w:eastAsia="zh-CN"/>
              </w:rPr>
              <w:t>总磷</w:t>
            </w:r>
          </w:p>
        </w:tc>
        <w:tc>
          <w:tcPr>
            <w:tcW w:w="1632"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0.00006</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0.00006</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0.00006</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6"/>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42" w:leftChars="-20" w:right="-42" w:rightChars="-20"/>
              <w:jc w:val="center"/>
              <w:textAlignment w:val="auto"/>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cs="Times New Roman" w:eastAsiaTheme="minorEastAsia"/>
                <w:color w:val="000000" w:themeColor="text1" w:themeShade="80"/>
                <w:sz w:val="21"/>
                <w:szCs w:val="21"/>
                <w:lang w:eastAsia="zh-CN"/>
              </w:rPr>
              <w:t>总氮</w:t>
            </w:r>
          </w:p>
        </w:tc>
        <w:tc>
          <w:tcPr>
            <w:tcW w:w="1632"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left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right="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0.00072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0.00072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0.00072</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54" w:type="dxa"/>
            <w:tcBorders>
              <w:top w:val="single" w:color="auto" w:sz="4" w:space="0"/>
              <w:left w:val="single" w:color="auto" w:sz="8"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一般工业</w:t>
            </w:r>
          </w:p>
          <w:p>
            <w:pPr>
              <w:pStyle w:val="34"/>
              <w:widowControl/>
              <w:spacing w:beforeLines="10" w:beforeAutospacing="0" w:after="0" w:afterAutospacing="0" w:line="240" w:lineRule="auto"/>
              <w:ind w:left="0" w:right="0"/>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固体废物</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废离子交换树脂</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color w:val="0D0D0D" w:themeColor="text1" w:themeTint="F2"/>
                <w:highlight w:val="none"/>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color w:val="0D0D0D" w:themeColor="text1" w:themeTint="F2"/>
                <w:highlight w:val="none"/>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color w:val="0D0D0D" w:themeColor="text1" w:themeTint="F2"/>
                <w:highlight w:val="none"/>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+0.3</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54" w:type="dxa"/>
            <w:tcBorders>
              <w:top w:val="single" w:color="auto" w:sz="4" w:space="0"/>
              <w:left w:val="single" w:color="auto" w:sz="8" w:space="0"/>
              <w:right w:val="single" w:color="auto" w:sz="4" w:space="0"/>
            </w:tcBorders>
            <w:shd w:val="clear" w:color="auto" w:fill="auto"/>
            <w:vAlign w:val="center"/>
          </w:tcPr>
          <w:p>
            <w:pPr>
              <w:pStyle w:val="34"/>
              <w:widowControl/>
              <w:spacing w:beforeLines="10" w:beforeAutospacing="0" w:after="0" w:afterAutospacing="0" w:line="240" w:lineRule="auto"/>
              <w:ind w:left="0" w:right="0"/>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生活垃圾</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生活垃圾</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0.1</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Lines="10" w:beforeAutospacing="0" w:after="0" w:afterAutospacing="0" w:line="240" w:lineRule="auto"/>
              <w:ind w:left="0" w:leftChars="0" w:right="0" w:rightChars="0"/>
              <w:jc w:val="cente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pPr>
            <w:r>
              <w:rPr>
                <w:rFonts w:hint="eastAsia"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w:t>
            </w:r>
          </w:p>
        </w:tc>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0.1</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c>
          <w:tcPr>
            <w:tcW w:w="1548"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20" w:lineRule="exact"/>
              <w:ind w:left="0" w:leftChars="0" w:right="0" w:rightChars="0"/>
              <w:jc w:val="cente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+0.1</w:t>
            </w:r>
            <w:r>
              <w:rPr>
                <w:rFonts w:hint="default" w:ascii="Times New Roman" w:hAnsi="Times New Roman" w:eastAsia="宋体" w:cs="Times New Roman"/>
                <w:snapToGrid w:val="0"/>
                <w:color w:val="0D0D0D" w:themeColor="text1" w:themeTint="F2"/>
                <w:kern w:val="21"/>
                <w:szCs w:val="21"/>
                <w:lang w:val="en-US" w:eastAsia="zh-CN"/>
                <w14:textFill>
                  <w14:solidFill>
                    <w14:schemeClr w14:val="tx1">
                      <w14:lumMod w14:val="95000"/>
                      <w14:lumOff w14:val="5000"/>
                    </w14:schemeClr>
                  </w14:solidFill>
                </w14:textFill>
              </w:rPr>
              <w:t>t/a</w:t>
            </w:r>
          </w:p>
        </w:tc>
      </w:tr>
    </w:tbl>
    <w:p>
      <w:pPr>
        <w:pStyle w:val="34"/>
        <w:widowControl/>
        <w:spacing w:before="192" w:beforeLines="80" w:beforeAutospacing="0" w:after="24" w:afterAutospacing="0"/>
        <w:ind w:left="0" w:right="0"/>
        <w:jc w:val="left"/>
        <w:rPr>
          <w:rFonts w:hint="default" w:ascii="Times New Roman" w:hAnsi="Times New Roman" w:eastAsia="宋体" w:cs="Times New Roman"/>
          <w:color w:val="0D0D0D" w:themeColor="text1" w:themeTint="F2"/>
          <w:kern w:val="2"/>
          <w:sz w:val="21"/>
          <w:szCs w:val="24"/>
          <w:lang w:val="en-US" w:eastAsia="zh-CN" w:bidi="ar"/>
          <w14:textFill>
            <w14:solidFill>
              <w14:schemeClr w14:val="tx1">
                <w14:lumMod w14:val="95000"/>
                <w14:lumOff w14:val="5000"/>
              </w14:schemeClr>
            </w14:solidFill>
          </w14:textFill>
        </w:rPr>
        <w:sectPr>
          <w:pgSz w:w="16838" w:h="11906" w:orient="landscape"/>
          <w:pgMar w:top="1134" w:right="1531" w:bottom="1702" w:left="1531" w:header="851" w:footer="851" w:gutter="0"/>
          <w:pgBorders>
            <w:top w:val="none" w:sz="0" w:space="0"/>
            <w:left w:val="none" w:sz="0" w:space="0"/>
            <w:bottom w:val="none" w:sz="0" w:space="0"/>
            <w:right w:val="none" w:sz="0" w:space="0"/>
          </w:pgBorders>
          <w:pgNumType w:fmt="decimal"/>
          <w:cols w:space="425" w:num="1"/>
          <w:docGrid w:type="lines" w:linePitch="312" w:charSpace="0"/>
        </w:sectPr>
      </w:pPr>
      <w:r>
        <w:rPr>
          <w:rFonts w:hAnsi="宋体"/>
          <w:snapToGrid w:val="0"/>
          <w:color w:val="0D0D0D" w:themeColor="text1" w:themeTint="F2"/>
          <w:kern w:val="21"/>
          <w:szCs w:val="21"/>
          <w:lang w:eastAsia="zh-CN"/>
          <w14:textFill>
            <w14:solidFill>
              <w14:schemeClr w14:val="tx1">
                <w14:lumMod w14:val="95000"/>
                <w14:lumOff w14:val="5000"/>
              </w14:schemeClr>
            </w14:solidFill>
          </w14:textFill>
        </w:rPr>
        <w:t>注：</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16"/>
          <w:kern w:val="21"/>
          <w:szCs w:val="21"/>
          <w:lang w:val="en-US"/>
          <w14:textFill>
            <w14:solidFill>
              <w14:schemeClr w14:val="tx1">
                <w14:lumMod w14:val="95000"/>
                <w14:lumOff w14:val="5000"/>
              </w14:schemeClr>
            </w14:solidFill>
          </w14:textFill>
        </w:rPr>
        <w:instrText xml:space="preserve"> = 6 \* GB3 \* MERGEFORMAT </w:instrTex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⑥</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16"/>
          <w:kern w:val="21"/>
          <w:szCs w:val="21"/>
          <w:lang w:val="en-US"/>
          <w14:textFill>
            <w14:solidFill>
              <w14:schemeClr w14:val="tx1">
                <w14:lumMod w14:val="95000"/>
                <w14:lumOff w14:val="5000"/>
              </w14:schemeClr>
            </w14:solidFill>
          </w14:textFill>
        </w:rPr>
        <w:t>=</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1 \* GB3 \* MERGEFORMAT </w:instrTex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①</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t>+</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3 \* GB3 \* MERGEFORMAT </w:instrTex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③</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t>+</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4 \* GB3 \* MERGEFORMAT </w:instrTex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④</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t>-</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16"/>
          <w:kern w:val="21"/>
          <w:szCs w:val="21"/>
          <w:lang w:val="en-US"/>
          <w14:textFill>
            <w14:solidFill>
              <w14:schemeClr w14:val="tx1">
                <w14:lumMod w14:val="95000"/>
                <w14:lumOff w14:val="5000"/>
              </w14:schemeClr>
            </w14:solidFill>
          </w14:textFill>
        </w:rPr>
        <w:instrText xml:space="preserve"> = 5 \* GB3 \* MERGEFORMAT </w:instrTex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⑤</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16"/>
          <w:kern w:val="21"/>
          <w:szCs w:val="21"/>
          <w:lang w:eastAsia="zh-CN"/>
          <w14:textFill>
            <w14:solidFill>
              <w14:schemeClr w14:val="tx1">
                <w14:lumMod w14:val="95000"/>
                <w14:lumOff w14:val="5000"/>
              </w14:schemeClr>
            </w14:solidFill>
          </w14:textFill>
        </w:rPr>
        <w:t>；</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7 \* GB3 \* MERGEFORMAT </w:instrTex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⑦</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t>=</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16"/>
          <w:kern w:val="21"/>
          <w:szCs w:val="21"/>
          <w:lang w:val="en-US"/>
          <w14:textFill>
            <w14:solidFill>
              <w14:schemeClr w14:val="tx1">
                <w14:lumMod w14:val="95000"/>
                <w14:lumOff w14:val="5000"/>
              </w14:schemeClr>
            </w14:solidFill>
          </w14:textFill>
        </w:rPr>
        <w:instrText xml:space="preserve"> = 6 \* GB3 \* MERGEFORMAT </w:instrTex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⑥</w:t>
      </w:r>
      <w:r>
        <w:rPr>
          <w:rFonts w:hAnsi="宋体"/>
          <w:color w:val="0D0D0D" w:themeColor="text1" w:themeTint="F2"/>
          <w:spacing w:val="-16"/>
          <w:kern w:val="21"/>
          <w:szCs w:val="21"/>
          <w:lang w:val="en-US"/>
          <w14:textFill>
            <w14:solidFill>
              <w14:schemeClr w14:val="tx1">
                <w14:lumMod w14:val="95000"/>
                <w14:lumOff w14:val="5000"/>
              </w14:schemeClr>
            </w14:solidFill>
          </w14:textFill>
        </w:rPr>
        <w:fldChar w:fldCharType="end"/>
      </w:r>
      <w:r>
        <w:rPr>
          <w:rFonts w:hAnsi="宋体"/>
          <w:snapToGrid w:val="0"/>
          <w:color w:val="0D0D0D" w:themeColor="text1" w:themeTint="F2"/>
          <w:spacing w:val="-16"/>
          <w:kern w:val="21"/>
          <w:szCs w:val="21"/>
          <w:lang w:val="en-US"/>
          <w14:textFill>
            <w14:solidFill>
              <w14:schemeClr w14:val="tx1">
                <w14:lumMod w14:val="95000"/>
                <w14:lumOff w14:val="5000"/>
              </w14:schemeClr>
            </w14:solidFill>
          </w14:textFill>
        </w:rPr>
        <w:t>-</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begin"/>
      </w:r>
      <w:r>
        <w:rPr>
          <w:rFonts w:hAnsi="宋体"/>
          <w:snapToGrid w:val="0"/>
          <w:color w:val="0D0D0D" w:themeColor="text1" w:themeTint="F2"/>
          <w:spacing w:val="-6"/>
          <w:kern w:val="21"/>
          <w:szCs w:val="21"/>
          <w:lang w:val="en-US"/>
          <w14:textFill>
            <w14:solidFill>
              <w14:schemeClr w14:val="tx1">
                <w14:lumMod w14:val="95000"/>
                <w14:lumOff w14:val="5000"/>
              </w14:schemeClr>
            </w14:solidFill>
          </w14:textFill>
        </w:rPr>
        <w:instrText xml:space="preserve"> = 1 \* GB3 \* MERGEFORMAT </w:instrTex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separate"/>
      </w:r>
      <w:r>
        <w:rPr>
          <w:rFonts w:hAnsi="宋体"/>
          <w:color w:val="0D0D0D" w:themeColor="text1" w:themeTint="F2"/>
          <w:szCs w:val="21"/>
          <w:lang w:eastAsia="zh-CN"/>
          <w14:textFill>
            <w14:solidFill>
              <w14:schemeClr w14:val="tx1">
                <w14:lumMod w14:val="95000"/>
                <w14:lumOff w14:val="5000"/>
              </w14:schemeClr>
            </w14:solidFill>
          </w14:textFill>
        </w:rPr>
        <w:t>①</w:t>
      </w:r>
      <w:r>
        <w:rPr>
          <w:rFonts w:hAnsi="宋体"/>
          <w:color w:val="0D0D0D" w:themeColor="text1" w:themeTint="F2"/>
          <w:spacing w:val="-6"/>
          <w:kern w:val="21"/>
          <w:szCs w:val="21"/>
          <w:lang w:val="en-US"/>
          <w14:textFill>
            <w14:solidFill>
              <w14:schemeClr w14:val="tx1">
                <w14:lumMod w14:val="95000"/>
                <w14:lumOff w14:val="5000"/>
              </w14:schemeClr>
            </w14:solidFill>
          </w14:textFill>
        </w:rPr>
        <w:fldChar w:fldCharType="end"/>
      </w:r>
    </w:p>
    <w:p>
      <w:pPr>
        <w:rPr>
          <w:color w:val="0D0D0D" w:themeColor="text1" w:themeTint="F2"/>
          <w14:textFill>
            <w14:solidFill>
              <w14:schemeClr w14:val="tx1">
                <w14:lumMod w14:val="95000"/>
                <w14:lumOff w14:val="5000"/>
              </w14:schemeClr>
            </w14:solidFill>
          </w14:textFill>
        </w:rPr>
      </w:pPr>
    </w:p>
    <w:sectPr>
      <w:pgSz w:w="11906" w:h="16838"/>
      <w:pgMar w:top="1702" w:right="1531" w:bottom="1702" w:left="1531" w:header="851" w:footer="851"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238BD4"/>
    <w:multiLevelType w:val="singleLevel"/>
    <w:tmpl w:val="52238BD4"/>
    <w:lvl w:ilvl="0" w:tentative="0">
      <w:start w:val="1"/>
      <w:numFmt w:val="bullet"/>
      <w:pStyle w:val="1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 w:name="KSO_WPS_MARK_KEY" w:val="5bc4eae3-496b-4d96-9985-75d6e1f33fa5"/>
  </w:docVars>
  <w:rsids>
    <w:rsidRoot w:val="37A81943"/>
    <w:rsid w:val="00814795"/>
    <w:rsid w:val="011571CC"/>
    <w:rsid w:val="011F09A1"/>
    <w:rsid w:val="014A102B"/>
    <w:rsid w:val="0173376C"/>
    <w:rsid w:val="019602A9"/>
    <w:rsid w:val="01AB5CA3"/>
    <w:rsid w:val="026E5A21"/>
    <w:rsid w:val="027124EB"/>
    <w:rsid w:val="02AC44A6"/>
    <w:rsid w:val="02B0221F"/>
    <w:rsid w:val="02B07DB2"/>
    <w:rsid w:val="02BE10A1"/>
    <w:rsid w:val="02D52B5A"/>
    <w:rsid w:val="02E37041"/>
    <w:rsid w:val="0329549E"/>
    <w:rsid w:val="033A18A1"/>
    <w:rsid w:val="038350C3"/>
    <w:rsid w:val="03E60DF3"/>
    <w:rsid w:val="040D2898"/>
    <w:rsid w:val="04301335"/>
    <w:rsid w:val="04A40A52"/>
    <w:rsid w:val="057528B6"/>
    <w:rsid w:val="05934F42"/>
    <w:rsid w:val="05DF4020"/>
    <w:rsid w:val="06046313"/>
    <w:rsid w:val="06736DB3"/>
    <w:rsid w:val="068723D9"/>
    <w:rsid w:val="06B32BB9"/>
    <w:rsid w:val="06C5032E"/>
    <w:rsid w:val="06D53145"/>
    <w:rsid w:val="071E355A"/>
    <w:rsid w:val="07630BCC"/>
    <w:rsid w:val="079808BF"/>
    <w:rsid w:val="07AA60E2"/>
    <w:rsid w:val="07AA637F"/>
    <w:rsid w:val="07B14900"/>
    <w:rsid w:val="07DB478B"/>
    <w:rsid w:val="08064EF2"/>
    <w:rsid w:val="0897031F"/>
    <w:rsid w:val="089E3A0A"/>
    <w:rsid w:val="08F33D56"/>
    <w:rsid w:val="090C10E5"/>
    <w:rsid w:val="09364CAC"/>
    <w:rsid w:val="0A1E6F46"/>
    <w:rsid w:val="0A37100B"/>
    <w:rsid w:val="0A750366"/>
    <w:rsid w:val="0A8F3F52"/>
    <w:rsid w:val="0AB95674"/>
    <w:rsid w:val="0AD22BB6"/>
    <w:rsid w:val="0AE24F4C"/>
    <w:rsid w:val="0AE47377"/>
    <w:rsid w:val="0AF85654"/>
    <w:rsid w:val="0B00278E"/>
    <w:rsid w:val="0B5B3DB8"/>
    <w:rsid w:val="0B9C2483"/>
    <w:rsid w:val="0B9C4DBF"/>
    <w:rsid w:val="0BA13F3D"/>
    <w:rsid w:val="0BC639A4"/>
    <w:rsid w:val="0C000495"/>
    <w:rsid w:val="0C1E733C"/>
    <w:rsid w:val="0C982640"/>
    <w:rsid w:val="0CF02CDD"/>
    <w:rsid w:val="0D160F6F"/>
    <w:rsid w:val="0D3E400A"/>
    <w:rsid w:val="0D5C45C0"/>
    <w:rsid w:val="0E1B7FD7"/>
    <w:rsid w:val="0E6701EA"/>
    <w:rsid w:val="0ED91C40"/>
    <w:rsid w:val="0F31382A"/>
    <w:rsid w:val="0F71353E"/>
    <w:rsid w:val="0F745187"/>
    <w:rsid w:val="0FFC5BF5"/>
    <w:rsid w:val="102E38C6"/>
    <w:rsid w:val="10841ADC"/>
    <w:rsid w:val="10BA0731"/>
    <w:rsid w:val="112847B9"/>
    <w:rsid w:val="115B75E1"/>
    <w:rsid w:val="1185212E"/>
    <w:rsid w:val="11E95591"/>
    <w:rsid w:val="11FE6E01"/>
    <w:rsid w:val="12553177"/>
    <w:rsid w:val="12D91EC4"/>
    <w:rsid w:val="13001549"/>
    <w:rsid w:val="1356717C"/>
    <w:rsid w:val="13963FB4"/>
    <w:rsid w:val="13C56811"/>
    <w:rsid w:val="146B7EA1"/>
    <w:rsid w:val="14706888"/>
    <w:rsid w:val="14E207CE"/>
    <w:rsid w:val="1512148A"/>
    <w:rsid w:val="156C64C9"/>
    <w:rsid w:val="157F52EF"/>
    <w:rsid w:val="15A45BE9"/>
    <w:rsid w:val="15CF16A7"/>
    <w:rsid w:val="15E321B7"/>
    <w:rsid w:val="15F32B90"/>
    <w:rsid w:val="161D0BF4"/>
    <w:rsid w:val="162D335F"/>
    <w:rsid w:val="16370343"/>
    <w:rsid w:val="169326D4"/>
    <w:rsid w:val="16B26FFE"/>
    <w:rsid w:val="16EB75BF"/>
    <w:rsid w:val="17872239"/>
    <w:rsid w:val="17D31922"/>
    <w:rsid w:val="181810E3"/>
    <w:rsid w:val="18786643"/>
    <w:rsid w:val="188350F6"/>
    <w:rsid w:val="18DA0A8E"/>
    <w:rsid w:val="18E23DD7"/>
    <w:rsid w:val="18FB7CA2"/>
    <w:rsid w:val="191C3575"/>
    <w:rsid w:val="19484E1E"/>
    <w:rsid w:val="194E2B04"/>
    <w:rsid w:val="19793E03"/>
    <w:rsid w:val="19795AEE"/>
    <w:rsid w:val="19FD67E3"/>
    <w:rsid w:val="1ADC7A6E"/>
    <w:rsid w:val="1AE45795"/>
    <w:rsid w:val="1AEB2ADF"/>
    <w:rsid w:val="1B2E4EB8"/>
    <w:rsid w:val="1BAF0290"/>
    <w:rsid w:val="1BEC2FB3"/>
    <w:rsid w:val="1C2E7D30"/>
    <w:rsid w:val="1C80194D"/>
    <w:rsid w:val="1CAB0BC1"/>
    <w:rsid w:val="1D2D73DF"/>
    <w:rsid w:val="1D4F4BF7"/>
    <w:rsid w:val="1DBE7C4D"/>
    <w:rsid w:val="1DF225F8"/>
    <w:rsid w:val="1E63236E"/>
    <w:rsid w:val="1E6A3D8C"/>
    <w:rsid w:val="1E8311C4"/>
    <w:rsid w:val="1EA23DFC"/>
    <w:rsid w:val="1F0B1ED8"/>
    <w:rsid w:val="1F4C6803"/>
    <w:rsid w:val="1FAA63F5"/>
    <w:rsid w:val="1FB3473A"/>
    <w:rsid w:val="1FCE2F6A"/>
    <w:rsid w:val="1FEB4106"/>
    <w:rsid w:val="201C7BDE"/>
    <w:rsid w:val="20AF4A56"/>
    <w:rsid w:val="20B00CFA"/>
    <w:rsid w:val="20BF1CB4"/>
    <w:rsid w:val="20CB544E"/>
    <w:rsid w:val="20D7775D"/>
    <w:rsid w:val="21C67E02"/>
    <w:rsid w:val="21DF1A4E"/>
    <w:rsid w:val="220E023D"/>
    <w:rsid w:val="22616807"/>
    <w:rsid w:val="22867B03"/>
    <w:rsid w:val="229762A6"/>
    <w:rsid w:val="22FC5D86"/>
    <w:rsid w:val="230C63BD"/>
    <w:rsid w:val="23640DBF"/>
    <w:rsid w:val="23831D3F"/>
    <w:rsid w:val="23893D86"/>
    <w:rsid w:val="23E447B6"/>
    <w:rsid w:val="23FE7D27"/>
    <w:rsid w:val="24036116"/>
    <w:rsid w:val="2410368F"/>
    <w:rsid w:val="242D5F16"/>
    <w:rsid w:val="24A26AE2"/>
    <w:rsid w:val="24A43A9F"/>
    <w:rsid w:val="24BD2214"/>
    <w:rsid w:val="24EE3520"/>
    <w:rsid w:val="24F00A0A"/>
    <w:rsid w:val="251946ED"/>
    <w:rsid w:val="255A0F8D"/>
    <w:rsid w:val="25783B09"/>
    <w:rsid w:val="257D33AA"/>
    <w:rsid w:val="25C8374D"/>
    <w:rsid w:val="25FA61EA"/>
    <w:rsid w:val="26B96228"/>
    <w:rsid w:val="26D539DB"/>
    <w:rsid w:val="272730F1"/>
    <w:rsid w:val="27577AEE"/>
    <w:rsid w:val="2814644B"/>
    <w:rsid w:val="284063F2"/>
    <w:rsid w:val="284127A6"/>
    <w:rsid w:val="285B549E"/>
    <w:rsid w:val="287A7BDF"/>
    <w:rsid w:val="288514E2"/>
    <w:rsid w:val="288E0F4E"/>
    <w:rsid w:val="289139DD"/>
    <w:rsid w:val="291319B7"/>
    <w:rsid w:val="29903603"/>
    <w:rsid w:val="29BA004D"/>
    <w:rsid w:val="29CA4CEC"/>
    <w:rsid w:val="2A4100AB"/>
    <w:rsid w:val="2A9C5BA4"/>
    <w:rsid w:val="2AE0592B"/>
    <w:rsid w:val="2AF946BB"/>
    <w:rsid w:val="2B074BBE"/>
    <w:rsid w:val="2B110137"/>
    <w:rsid w:val="2B405DD5"/>
    <w:rsid w:val="2B440A96"/>
    <w:rsid w:val="2B4B6429"/>
    <w:rsid w:val="2B5C661A"/>
    <w:rsid w:val="2B7C5FD3"/>
    <w:rsid w:val="2BFE27CA"/>
    <w:rsid w:val="2C2916B9"/>
    <w:rsid w:val="2CD37BCC"/>
    <w:rsid w:val="2CDE06F5"/>
    <w:rsid w:val="2CEA0DC9"/>
    <w:rsid w:val="2CF9552F"/>
    <w:rsid w:val="2D9C3532"/>
    <w:rsid w:val="2DA33F8B"/>
    <w:rsid w:val="2DFA3447"/>
    <w:rsid w:val="2E026666"/>
    <w:rsid w:val="2E027ECE"/>
    <w:rsid w:val="2E284AAB"/>
    <w:rsid w:val="2E983AC1"/>
    <w:rsid w:val="2EFE1A21"/>
    <w:rsid w:val="2EFF6A0E"/>
    <w:rsid w:val="2F0E360A"/>
    <w:rsid w:val="2F146650"/>
    <w:rsid w:val="2F5D4FC3"/>
    <w:rsid w:val="2FDF3BF7"/>
    <w:rsid w:val="2FEF1B35"/>
    <w:rsid w:val="2FFE70E2"/>
    <w:rsid w:val="30364244"/>
    <w:rsid w:val="307355F9"/>
    <w:rsid w:val="30CB2D3F"/>
    <w:rsid w:val="30FC55EE"/>
    <w:rsid w:val="316F5D05"/>
    <w:rsid w:val="319B4492"/>
    <w:rsid w:val="31AE5FF4"/>
    <w:rsid w:val="31BA63AD"/>
    <w:rsid w:val="33361C1F"/>
    <w:rsid w:val="33446DD8"/>
    <w:rsid w:val="336D0D24"/>
    <w:rsid w:val="339E7648"/>
    <w:rsid w:val="33E60818"/>
    <w:rsid w:val="34670FD0"/>
    <w:rsid w:val="34BE6B3A"/>
    <w:rsid w:val="34F32864"/>
    <w:rsid w:val="353C464F"/>
    <w:rsid w:val="35473A7B"/>
    <w:rsid w:val="356E47C4"/>
    <w:rsid w:val="35812566"/>
    <w:rsid w:val="35A607D6"/>
    <w:rsid w:val="35A66712"/>
    <w:rsid w:val="35DC59EE"/>
    <w:rsid w:val="36396648"/>
    <w:rsid w:val="36A44AD0"/>
    <w:rsid w:val="36B57766"/>
    <w:rsid w:val="36F37961"/>
    <w:rsid w:val="37465815"/>
    <w:rsid w:val="37A81943"/>
    <w:rsid w:val="37CD55EE"/>
    <w:rsid w:val="3854076F"/>
    <w:rsid w:val="388F123F"/>
    <w:rsid w:val="38914E68"/>
    <w:rsid w:val="38D62422"/>
    <w:rsid w:val="391F4B95"/>
    <w:rsid w:val="39491E4B"/>
    <w:rsid w:val="395543E0"/>
    <w:rsid w:val="39D569DC"/>
    <w:rsid w:val="3A693DE3"/>
    <w:rsid w:val="3A8A77C7"/>
    <w:rsid w:val="3AB039E2"/>
    <w:rsid w:val="3B802B90"/>
    <w:rsid w:val="3C184533"/>
    <w:rsid w:val="3C471A2E"/>
    <w:rsid w:val="3C69666E"/>
    <w:rsid w:val="3C8D7A42"/>
    <w:rsid w:val="3C8F6EBE"/>
    <w:rsid w:val="3CBA4CE5"/>
    <w:rsid w:val="3D3B6D94"/>
    <w:rsid w:val="3D443DED"/>
    <w:rsid w:val="3D714C6E"/>
    <w:rsid w:val="3E614CE2"/>
    <w:rsid w:val="3E61503D"/>
    <w:rsid w:val="3E6350CC"/>
    <w:rsid w:val="3E8808DA"/>
    <w:rsid w:val="3EB7242B"/>
    <w:rsid w:val="3F0F0BE2"/>
    <w:rsid w:val="3F141D55"/>
    <w:rsid w:val="3F267E2A"/>
    <w:rsid w:val="3F880EB0"/>
    <w:rsid w:val="3FC87E68"/>
    <w:rsid w:val="40784BB9"/>
    <w:rsid w:val="40B261A2"/>
    <w:rsid w:val="40C357E1"/>
    <w:rsid w:val="40CC6C33"/>
    <w:rsid w:val="40DF73F7"/>
    <w:rsid w:val="414254C8"/>
    <w:rsid w:val="419F1A85"/>
    <w:rsid w:val="41AC096A"/>
    <w:rsid w:val="41D91034"/>
    <w:rsid w:val="41F45E6E"/>
    <w:rsid w:val="41F563AA"/>
    <w:rsid w:val="42022CDA"/>
    <w:rsid w:val="42042555"/>
    <w:rsid w:val="421F2EEA"/>
    <w:rsid w:val="4233384B"/>
    <w:rsid w:val="42813BA5"/>
    <w:rsid w:val="428454B1"/>
    <w:rsid w:val="42C67F20"/>
    <w:rsid w:val="42D56E6D"/>
    <w:rsid w:val="42DD518D"/>
    <w:rsid w:val="43E42415"/>
    <w:rsid w:val="44366E09"/>
    <w:rsid w:val="44421112"/>
    <w:rsid w:val="44A61A6E"/>
    <w:rsid w:val="44DA576B"/>
    <w:rsid w:val="44F13035"/>
    <w:rsid w:val="45140D01"/>
    <w:rsid w:val="457A4B71"/>
    <w:rsid w:val="45841FCF"/>
    <w:rsid w:val="45CA13BF"/>
    <w:rsid w:val="45E52A9B"/>
    <w:rsid w:val="46A37DE4"/>
    <w:rsid w:val="46BB28CA"/>
    <w:rsid w:val="47432B68"/>
    <w:rsid w:val="47510A8C"/>
    <w:rsid w:val="475A5A2C"/>
    <w:rsid w:val="47AA02B5"/>
    <w:rsid w:val="483643E9"/>
    <w:rsid w:val="4888072C"/>
    <w:rsid w:val="488954D9"/>
    <w:rsid w:val="48A76E42"/>
    <w:rsid w:val="48CA7928"/>
    <w:rsid w:val="48D34D81"/>
    <w:rsid w:val="49A168DB"/>
    <w:rsid w:val="4A915FE5"/>
    <w:rsid w:val="4B2A21AB"/>
    <w:rsid w:val="4B2D16DD"/>
    <w:rsid w:val="4B875D6D"/>
    <w:rsid w:val="4BC15423"/>
    <w:rsid w:val="4BCF5D5C"/>
    <w:rsid w:val="4C416B67"/>
    <w:rsid w:val="4C59524B"/>
    <w:rsid w:val="4CB515BB"/>
    <w:rsid w:val="4CE773D3"/>
    <w:rsid w:val="4CF40F7E"/>
    <w:rsid w:val="4D0D6132"/>
    <w:rsid w:val="4D4B4639"/>
    <w:rsid w:val="4D5F35F5"/>
    <w:rsid w:val="4E711080"/>
    <w:rsid w:val="4E8F48C7"/>
    <w:rsid w:val="4EC02F88"/>
    <w:rsid w:val="4ED64A39"/>
    <w:rsid w:val="4F496B0B"/>
    <w:rsid w:val="4F6B59C1"/>
    <w:rsid w:val="4F7A27E2"/>
    <w:rsid w:val="4FA26F09"/>
    <w:rsid w:val="4FCA4767"/>
    <w:rsid w:val="504F2B1C"/>
    <w:rsid w:val="50A87D75"/>
    <w:rsid w:val="50F276A6"/>
    <w:rsid w:val="51953466"/>
    <w:rsid w:val="522A08FB"/>
    <w:rsid w:val="522D3402"/>
    <w:rsid w:val="524644C3"/>
    <w:rsid w:val="52541511"/>
    <w:rsid w:val="52C06F3B"/>
    <w:rsid w:val="535F3A8F"/>
    <w:rsid w:val="538F59F6"/>
    <w:rsid w:val="54045FAB"/>
    <w:rsid w:val="54317D37"/>
    <w:rsid w:val="543D1153"/>
    <w:rsid w:val="548117E3"/>
    <w:rsid w:val="54A95B25"/>
    <w:rsid w:val="54BD6C7C"/>
    <w:rsid w:val="54C25A6E"/>
    <w:rsid w:val="54E5147F"/>
    <w:rsid w:val="55121E25"/>
    <w:rsid w:val="55894DF3"/>
    <w:rsid w:val="55F91210"/>
    <w:rsid w:val="56377EAC"/>
    <w:rsid w:val="571357E3"/>
    <w:rsid w:val="571C4C48"/>
    <w:rsid w:val="57B857AF"/>
    <w:rsid w:val="57EB7472"/>
    <w:rsid w:val="58242BB1"/>
    <w:rsid w:val="58D74625"/>
    <w:rsid w:val="58F0632F"/>
    <w:rsid w:val="598D0C2A"/>
    <w:rsid w:val="598D4786"/>
    <w:rsid w:val="59E71DE7"/>
    <w:rsid w:val="59F8493C"/>
    <w:rsid w:val="5A3A6175"/>
    <w:rsid w:val="5AAF5A0D"/>
    <w:rsid w:val="5AD3266C"/>
    <w:rsid w:val="5B306BC9"/>
    <w:rsid w:val="5B6C68D1"/>
    <w:rsid w:val="5BB866C1"/>
    <w:rsid w:val="5BCD355F"/>
    <w:rsid w:val="5BE74621"/>
    <w:rsid w:val="5C6940FD"/>
    <w:rsid w:val="5C7B114E"/>
    <w:rsid w:val="5CCC7E0C"/>
    <w:rsid w:val="5CE71579"/>
    <w:rsid w:val="5CEA0C21"/>
    <w:rsid w:val="5CF54345"/>
    <w:rsid w:val="5D042FB1"/>
    <w:rsid w:val="5D1A27D4"/>
    <w:rsid w:val="5D59154F"/>
    <w:rsid w:val="5D59645A"/>
    <w:rsid w:val="5DCA244C"/>
    <w:rsid w:val="5DDF7048"/>
    <w:rsid w:val="5E1E6DFA"/>
    <w:rsid w:val="5E251431"/>
    <w:rsid w:val="5E99215D"/>
    <w:rsid w:val="5E9D22DE"/>
    <w:rsid w:val="5EA507C4"/>
    <w:rsid w:val="5F3964DF"/>
    <w:rsid w:val="5F627B89"/>
    <w:rsid w:val="5F9B6840"/>
    <w:rsid w:val="5FDA5115"/>
    <w:rsid w:val="603040BD"/>
    <w:rsid w:val="6035383C"/>
    <w:rsid w:val="60663274"/>
    <w:rsid w:val="60AC2D80"/>
    <w:rsid w:val="60AC735D"/>
    <w:rsid w:val="60C03231"/>
    <w:rsid w:val="60CB67E2"/>
    <w:rsid w:val="60D40EEC"/>
    <w:rsid w:val="612D5BFA"/>
    <w:rsid w:val="61A83151"/>
    <w:rsid w:val="61B46E5E"/>
    <w:rsid w:val="62662018"/>
    <w:rsid w:val="626E3570"/>
    <w:rsid w:val="63305655"/>
    <w:rsid w:val="63BC542C"/>
    <w:rsid w:val="63C65464"/>
    <w:rsid w:val="63E8362C"/>
    <w:rsid w:val="64296C4C"/>
    <w:rsid w:val="6538385B"/>
    <w:rsid w:val="653D00DB"/>
    <w:rsid w:val="65956E9C"/>
    <w:rsid w:val="65C226DB"/>
    <w:rsid w:val="65DD759E"/>
    <w:rsid w:val="65DF280D"/>
    <w:rsid w:val="66661D60"/>
    <w:rsid w:val="666B22F3"/>
    <w:rsid w:val="668075A8"/>
    <w:rsid w:val="66D575FD"/>
    <w:rsid w:val="66DB1226"/>
    <w:rsid w:val="66FC04B4"/>
    <w:rsid w:val="672171A5"/>
    <w:rsid w:val="674B6351"/>
    <w:rsid w:val="67636D7C"/>
    <w:rsid w:val="678B2E77"/>
    <w:rsid w:val="67A57E01"/>
    <w:rsid w:val="67B245E1"/>
    <w:rsid w:val="67B4219D"/>
    <w:rsid w:val="67D92FC1"/>
    <w:rsid w:val="67E97973"/>
    <w:rsid w:val="683B0EAD"/>
    <w:rsid w:val="69266558"/>
    <w:rsid w:val="69496F06"/>
    <w:rsid w:val="69B6580B"/>
    <w:rsid w:val="69D00DEB"/>
    <w:rsid w:val="69F63CAC"/>
    <w:rsid w:val="6A7C4ACE"/>
    <w:rsid w:val="6A995680"/>
    <w:rsid w:val="6B1E16E2"/>
    <w:rsid w:val="6BAF1A6B"/>
    <w:rsid w:val="6BD10E4A"/>
    <w:rsid w:val="6BF2444B"/>
    <w:rsid w:val="6C2545B5"/>
    <w:rsid w:val="6C6B240E"/>
    <w:rsid w:val="6CB2396C"/>
    <w:rsid w:val="6CC2448C"/>
    <w:rsid w:val="6CC32475"/>
    <w:rsid w:val="6D3B2A1F"/>
    <w:rsid w:val="6D7D31C6"/>
    <w:rsid w:val="6D91263F"/>
    <w:rsid w:val="6DB84625"/>
    <w:rsid w:val="6DCA5B51"/>
    <w:rsid w:val="6DD8201C"/>
    <w:rsid w:val="6E677226"/>
    <w:rsid w:val="6E8E1982"/>
    <w:rsid w:val="6EAE7B90"/>
    <w:rsid w:val="6F443EC4"/>
    <w:rsid w:val="6FAB550E"/>
    <w:rsid w:val="6FC54822"/>
    <w:rsid w:val="6FD32218"/>
    <w:rsid w:val="703F0774"/>
    <w:rsid w:val="704C2C7F"/>
    <w:rsid w:val="70DD2513"/>
    <w:rsid w:val="70E27682"/>
    <w:rsid w:val="710C47A1"/>
    <w:rsid w:val="711710AD"/>
    <w:rsid w:val="712A185C"/>
    <w:rsid w:val="71AF1374"/>
    <w:rsid w:val="71B37514"/>
    <w:rsid w:val="71E74F23"/>
    <w:rsid w:val="7294672D"/>
    <w:rsid w:val="72FF7DBD"/>
    <w:rsid w:val="73321ED6"/>
    <w:rsid w:val="73590534"/>
    <w:rsid w:val="736B56E0"/>
    <w:rsid w:val="737A366E"/>
    <w:rsid w:val="738F5872"/>
    <w:rsid w:val="73E17A3F"/>
    <w:rsid w:val="740A1C05"/>
    <w:rsid w:val="742A559B"/>
    <w:rsid w:val="752B519A"/>
    <w:rsid w:val="754C1BDD"/>
    <w:rsid w:val="7577122F"/>
    <w:rsid w:val="762229CE"/>
    <w:rsid w:val="76642244"/>
    <w:rsid w:val="76A51716"/>
    <w:rsid w:val="76C17268"/>
    <w:rsid w:val="77204A34"/>
    <w:rsid w:val="77B54E6A"/>
    <w:rsid w:val="783B2409"/>
    <w:rsid w:val="78A94B7B"/>
    <w:rsid w:val="78C22246"/>
    <w:rsid w:val="78DF1D7D"/>
    <w:rsid w:val="78FA5C7A"/>
    <w:rsid w:val="793946E6"/>
    <w:rsid w:val="79701690"/>
    <w:rsid w:val="79BA4CCB"/>
    <w:rsid w:val="79F572B1"/>
    <w:rsid w:val="7A8F7F06"/>
    <w:rsid w:val="7AF518FB"/>
    <w:rsid w:val="7B467FF9"/>
    <w:rsid w:val="7B566C76"/>
    <w:rsid w:val="7B9542DA"/>
    <w:rsid w:val="7C093CE8"/>
    <w:rsid w:val="7C9C0039"/>
    <w:rsid w:val="7CA3740E"/>
    <w:rsid w:val="7CB2107C"/>
    <w:rsid w:val="7CCC2A94"/>
    <w:rsid w:val="7CD40F80"/>
    <w:rsid w:val="7D1C7CD4"/>
    <w:rsid w:val="7E130E4E"/>
    <w:rsid w:val="7E5020A2"/>
    <w:rsid w:val="7E582DC9"/>
    <w:rsid w:val="7EB44B19"/>
    <w:rsid w:val="7EFC55E6"/>
    <w:rsid w:val="7F42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autoRedefine/>
    <w:qFormat/>
    <w:uiPriority w:val="0"/>
    <w:pPr>
      <w:autoSpaceDE w:val="0"/>
      <w:autoSpaceDN w:val="0"/>
      <w:adjustRightInd w:val="0"/>
      <w:jc w:val="center"/>
      <w:outlineLvl w:val="0"/>
    </w:pPr>
    <w:rPr>
      <w:kern w:val="0"/>
      <w:sz w:val="44"/>
      <w:lang w:val="zh-CN"/>
    </w:rPr>
  </w:style>
  <w:style w:type="paragraph" w:styleId="8">
    <w:name w:val="heading 2"/>
    <w:basedOn w:val="1"/>
    <w:next w:val="1"/>
    <w:autoRedefine/>
    <w:qFormat/>
    <w:uiPriority w:val="0"/>
    <w:pPr>
      <w:keepNext/>
      <w:keepLines/>
      <w:adjustRightInd w:val="0"/>
      <w:snapToGrid w:val="0"/>
      <w:spacing w:beforeLines="50" w:after="120" w:line="360" w:lineRule="auto"/>
      <w:ind w:firstLine="510"/>
      <w:textAlignment w:val="baseline"/>
      <w:outlineLvl w:val="1"/>
    </w:pPr>
    <w:rPr>
      <w:rFonts w:ascii="黑体" w:hAnsi="Arial" w:eastAsia="黑体"/>
      <w:b/>
      <w:snapToGrid w:val="0"/>
      <w:spacing w:val="4"/>
      <w:sz w:val="24"/>
    </w:rPr>
  </w:style>
  <w:style w:type="paragraph" w:styleId="9">
    <w:name w:val="heading 3"/>
    <w:basedOn w:val="1"/>
    <w:next w:val="1"/>
    <w:autoRedefine/>
    <w:qFormat/>
    <w:uiPriority w:val="0"/>
    <w:pPr>
      <w:keepNext/>
      <w:keepLines/>
      <w:spacing w:before="260" w:after="260" w:line="413" w:lineRule="auto"/>
      <w:outlineLvl w:val="2"/>
    </w:pPr>
    <w:rPr>
      <w:rFonts w:ascii="宋体"/>
      <w:snapToGrid w:val="0"/>
      <w:spacing w:val="4"/>
      <w:sz w:val="24"/>
    </w:rPr>
  </w:style>
  <w:style w:type="paragraph" w:styleId="10">
    <w:name w:val="heading 4"/>
    <w:basedOn w:val="1"/>
    <w:next w:val="1"/>
    <w:autoRedefine/>
    <w:qFormat/>
    <w:uiPriority w:val="0"/>
    <w:pPr>
      <w:keepNext/>
      <w:keepLines/>
      <w:spacing w:line="360" w:lineRule="auto"/>
      <w:outlineLvl w:val="3"/>
    </w:pPr>
    <w:rPr>
      <w:rFonts w:hint="eastAsia" w:ascii="宋体" w:hAnsi="Arial" w:eastAsia="仿宋_GB2312"/>
      <w:kern w:val="21"/>
      <w:sz w:val="28"/>
    </w:rPr>
  </w:style>
  <w:style w:type="character" w:default="1" w:styleId="27">
    <w:name w:val="Default Paragraph Font"/>
    <w:autoRedefine/>
    <w:semiHidden/>
    <w:qFormat/>
    <w:uiPriority w:val="0"/>
  </w:style>
  <w:style w:type="table" w:default="1" w:styleId="25">
    <w:name w:val="Normal Table"/>
    <w:autoRedefin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line="240" w:lineRule="auto"/>
      <w:ind w:left="420" w:leftChars="200" w:firstLine="420"/>
    </w:pPr>
    <w:rPr>
      <w:rFonts w:ascii="Times New Roman" w:hAnsi="Times New Roman"/>
      <w:color w:val="auto"/>
      <w:sz w:val="21"/>
    </w:rPr>
  </w:style>
  <w:style w:type="paragraph" w:styleId="3">
    <w:name w:val="Body Text Indent"/>
    <w:basedOn w:val="1"/>
    <w:next w:val="4"/>
    <w:autoRedefine/>
    <w:qFormat/>
    <w:uiPriority w:val="0"/>
    <w:pPr>
      <w:spacing w:after="120" w:afterLines="0"/>
      <w:ind w:left="420" w:leftChars="200"/>
    </w:pPr>
  </w:style>
  <w:style w:type="paragraph" w:styleId="4">
    <w:name w:val="header"/>
    <w:basedOn w:val="1"/>
    <w:next w:val="5"/>
    <w:autoRedefine/>
    <w:qFormat/>
    <w:uiPriority w:val="99"/>
    <w:pPr>
      <w:pBdr>
        <w:bottom w:val="single" w:color="auto" w:sz="6" w:space="1"/>
      </w:pBdr>
      <w:tabs>
        <w:tab w:val="center" w:pos="4153"/>
        <w:tab w:val="right" w:pos="8306"/>
      </w:tabs>
      <w:snapToGrid w:val="0"/>
      <w:jc w:val="center"/>
    </w:pPr>
    <w:rPr>
      <w:sz w:val="18"/>
    </w:rPr>
  </w:style>
  <w:style w:type="paragraph" w:customStyle="1" w:styleId="5">
    <w:name w:val="样式5"/>
    <w:basedOn w:val="6"/>
    <w:autoRedefine/>
    <w:qFormat/>
    <w:uiPriority w:val="0"/>
    <w:pPr>
      <w:spacing w:line="380" w:lineRule="exact"/>
      <w:ind w:firstLine="566" w:firstLineChars="202"/>
    </w:pPr>
    <w:rPr>
      <w:rFonts w:eastAsia="华文行楷"/>
      <w:sz w:val="28"/>
    </w:rPr>
  </w:style>
  <w:style w:type="paragraph" w:customStyle="1" w:styleId="6">
    <w:name w:val="正文1"/>
    <w:basedOn w:val="1"/>
    <w:next w:val="1"/>
    <w:autoRedefine/>
    <w:qFormat/>
    <w:uiPriority w:val="0"/>
    <w:pPr>
      <w:spacing w:line="360" w:lineRule="auto"/>
    </w:pPr>
    <w:rPr>
      <w:rFonts w:ascii="仿宋_GB2312" w:eastAsia="仿宋_GB2312"/>
      <w:sz w:val="24"/>
    </w:rPr>
  </w:style>
  <w:style w:type="paragraph" w:styleId="11">
    <w:name w:val="Normal Indent"/>
    <w:basedOn w:val="1"/>
    <w:next w:val="1"/>
    <w:autoRedefine/>
    <w:qFormat/>
    <w:uiPriority w:val="0"/>
    <w:pPr>
      <w:spacing w:before="120" w:line="500" w:lineRule="exact"/>
      <w:ind w:firstLine="420"/>
    </w:pPr>
    <w:rPr>
      <w:sz w:val="24"/>
    </w:rPr>
  </w:style>
  <w:style w:type="paragraph" w:styleId="12">
    <w:name w:val="caption"/>
    <w:basedOn w:val="1"/>
    <w:next w:val="1"/>
    <w:autoRedefine/>
    <w:qFormat/>
    <w:uiPriority w:val="35"/>
    <w:pPr>
      <w:keepNext/>
      <w:spacing w:before="50" w:beforeLines="50"/>
      <w:jc w:val="center"/>
    </w:pPr>
    <w:rPr>
      <w:rFonts w:ascii="Times New Roman" w:hAnsi="Times New Roman" w:eastAsia="黑体" w:cs="Times New Roman"/>
      <w:szCs w:val="24"/>
    </w:rPr>
  </w:style>
  <w:style w:type="paragraph" w:styleId="13">
    <w:name w:val="annotation text"/>
    <w:basedOn w:val="1"/>
    <w:autoRedefine/>
    <w:semiHidden/>
    <w:qFormat/>
    <w:uiPriority w:val="0"/>
    <w:pPr>
      <w:jc w:val="left"/>
    </w:pPr>
    <w:rPr>
      <w:kern w:val="0"/>
      <w:sz w:val="24"/>
      <w:szCs w:val="20"/>
    </w:rPr>
  </w:style>
  <w:style w:type="paragraph" w:styleId="14">
    <w:name w:val="Body Text"/>
    <w:basedOn w:val="1"/>
    <w:next w:val="1"/>
    <w:autoRedefine/>
    <w:qFormat/>
    <w:uiPriority w:val="0"/>
    <w:pPr>
      <w:adjustRightInd w:val="0"/>
      <w:spacing w:line="360" w:lineRule="auto"/>
      <w:ind w:firstLine="510"/>
      <w:textAlignment w:val="baseline"/>
    </w:pPr>
    <w:rPr>
      <w:rFonts w:ascii="宋体"/>
      <w:snapToGrid w:val="0"/>
      <w:spacing w:val="4"/>
      <w:kern w:val="18"/>
      <w:sz w:val="24"/>
    </w:rPr>
  </w:style>
  <w:style w:type="paragraph" w:styleId="15">
    <w:name w:val="Block Text"/>
    <w:basedOn w:val="1"/>
    <w:autoRedefine/>
    <w:qFormat/>
    <w:uiPriority w:val="0"/>
    <w:pPr>
      <w:ind w:left="113" w:right="113"/>
    </w:pPr>
    <w:rPr>
      <w:sz w:val="28"/>
    </w:rPr>
  </w:style>
  <w:style w:type="paragraph" w:styleId="16">
    <w:name w:val="Plain Text"/>
    <w:basedOn w:val="1"/>
    <w:autoRedefine/>
    <w:qFormat/>
    <w:uiPriority w:val="99"/>
    <w:rPr>
      <w:rFonts w:ascii="宋体" w:hAnsi="Courier New"/>
    </w:rPr>
  </w:style>
  <w:style w:type="paragraph" w:styleId="17">
    <w:name w:val="List Bullet 5"/>
    <w:basedOn w:val="1"/>
    <w:autoRedefine/>
    <w:qFormat/>
    <w:uiPriority w:val="0"/>
    <w:pPr>
      <w:numPr>
        <w:ilvl w:val="0"/>
        <w:numId w:val="1"/>
      </w:numPr>
    </w:pPr>
  </w:style>
  <w:style w:type="paragraph" w:styleId="18">
    <w:name w:val="Date"/>
    <w:basedOn w:val="1"/>
    <w:next w:val="1"/>
    <w:autoRedefine/>
    <w:qFormat/>
    <w:uiPriority w:val="0"/>
    <w:pPr>
      <w:autoSpaceDE w:val="0"/>
      <w:autoSpaceDN w:val="0"/>
      <w:adjustRightInd w:val="0"/>
    </w:pPr>
    <w:rPr>
      <w:spacing w:val="8"/>
      <w:kern w:val="0"/>
      <w:sz w:val="24"/>
      <w:szCs w:val="24"/>
    </w:rPr>
  </w:style>
  <w:style w:type="paragraph" w:styleId="19">
    <w:name w:val="Body Text Indent 2"/>
    <w:basedOn w:val="1"/>
    <w:autoRedefine/>
    <w:qFormat/>
    <w:uiPriority w:val="0"/>
    <w:pPr>
      <w:spacing w:line="360" w:lineRule="auto"/>
      <w:ind w:firstLine="447" w:firstLineChars="200"/>
    </w:pPr>
    <w:rPr>
      <w:rFonts w:ascii="宋体"/>
      <w:spacing w:val="4"/>
      <w:w w:val="90"/>
      <w:sz w:val="24"/>
    </w:rPr>
  </w:style>
  <w:style w:type="paragraph" w:styleId="20">
    <w:name w:val="footer"/>
    <w:basedOn w:val="1"/>
    <w:link w:val="32"/>
    <w:autoRedefine/>
    <w:qFormat/>
    <w:uiPriority w:val="0"/>
    <w:pPr>
      <w:tabs>
        <w:tab w:val="center" w:pos="4153"/>
        <w:tab w:val="right" w:pos="8306"/>
      </w:tabs>
      <w:snapToGrid w:val="0"/>
      <w:jc w:val="left"/>
    </w:pPr>
    <w:rPr>
      <w:sz w:val="18"/>
    </w:rPr>
  </w:style>
  <w:style w:type="paragraph" w:styleId="21">
    <w:name w:val="table of figures"/>
    <w:basedOn w:val="1"/>
    <w:next w:val="1"/>
    <w:autoRedefine/>
    <w:qFormat/>
    <w:uiPriority w:val="0"/>
    <w:pPr>
      <w:ind w:leftChars="200" w:hanging="200" w:hangingChars="200"/>
    </w:pPr>
  </w:style>
  <w:style w:type="paragraph" w:styleId="22">
    <w:name w:val="toc 2"/>
    <w:basedOn w:val="1"/>
    <w:next w:val="1"/>
    <w:autoRedefine/>
    <w:qFormat/>
    <w:uiPriority w:val="39"/>
    <w:pPr>
      <w:ind w:left="210"/>
    </w:pPr>
    <w:rPr>
      <w:smallCaps/>
      <w:sz w:val="20"/>
      <w:szCs w:val="20"/>
    </w:rPr>
  </w:style>
  <w:style w:type="paragraph" w:styleId="23">
    <w:name w:val="Normal (Web)"/>
    <w:basedOn w:val="1"/>
    <w:link w:val="31"/>
    <w:autoRedefine/>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0"/>
      <w:lang w:val="en-US" w:eastAsia="zh-CN" w:bidi="ar"/>
    </w:rPr>
  </w:style>
  <w:style w:type="paragraph" w:styleId="24">
    <w:name w:val="Body Text First Indent"/>
    <w:basedOn w:val="14"/>
    <w:next w:val="21"/>
    <w:autoRedefine/>
    <w:unhideWhenUsed/>
    <w:qFormat/>
    <w:uiPriority w:val="0"/>
    <w:pPr>
      <w:spacing w:after="120" w:line="240" w:lineRule="auto"/>
      <w:ind w:firstLine="420" w:firstLineChars="100"/>
    </w:pPr>
    <w:rPr>
      <w:sz w:val="21"/>
    </w:rPr>
  </w:style>
  <w:style w:type="table" w:styleId="26">
    <w:name w:val="Table Grid"/>
    <w:basedOn w:val="25"/>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Hyperlink"/>
    <w:basedOn w:val="27"/>
    <w:autoRedefine/>
    <w:qFormat/>
    <w:uiPriority w:val="0"/>
    <w:rPr>
      <w:color w:val="0000FF"/>
      <w:u w:val="single"/>
    </w:rPr>
  </w:style>
  <w:style w:type="character" w:styleId="29">
    <w:name w:val="annotation reference"/>
    <w:autoRedefine/>
    <w:qFormat/>
    <w:uiPriority w:val="0"/>
    <w:rPr>
      <w:sz w:val="21"/>
    </w:rPr>
  </w:style>
  <w:style w:type="character" w:customStyle="1" w:styleId="30">
    <w:name w:val="页脚 Char"/>
    <w:basedOn w:val="27"/>
    <w:link w:val="20"/>
    <w:autoRedefine/>
    <w:qFormat/>
    <w:uiPriority w:val="0"/>
    <w:rPr>
      <w:sz w:val="18"/>
    </w:rPr>
  </w:style>
  <w:style w:type="character" w:customStyle="1" w:styleId="31">
    <w:name w:val="普通(网站) Char"/>
    <w:basedOn w:val="27"/>
    <w:link w:val="23"/>
    <w:autoRedefine/>
    <w:qFormat/>
    <w:uiPriority w:val="0"/>
    <w:rPr>
      <w:rFonts w:hint="eastAsia" w:ascii="宋体" w:hAnsi="宋体" w:eastAsia="宋体" w:cs="宋体"/>
      <w:sz w:val="24"/>
    </w:rPr>
  </w:style>
  <w:style w:type="character" w:customStyle="1" w:styleId="32">
    <w:name w:val="页脚 Char1"/>
    <w:basedOn w:val="27"/>
    <w:link w:val="20"/>
    <w:autoRedefine/>
    <w:qFormat/>
    <w:uiPriority w:val="0"/>
    <w:rPr>
      <w:kern w:val="2"/>
      <w:sz w:val="18"/>
      <w:szCs w:val="18"/>
    </w:rPr>
  </w:style>
  <w:style w:type="character" w:customStyle="1" w:styleId="33">
    <w:name w:val="表格 Char"/>
    <w:basedOn w:val="27"/>
    <w:link w:val="34"/>
    <w:autoRedefine/>
    <w:qFormat/>
    <w:uiPriority w:val="0"/>
    <w:rPr>
      <w:rFonts w:hint="eastAsia" w:ascii="宋体" w:hAnsi="宋体" w:eastAsia="宋体" w:cs="宋体"/>
      <w:sz w:val="21"/>
    </w:rPr>
  </w:style>
  <w:style w:type="paragraph" w:customStyle="1" w:styleId="34">
    <w:name w:val="表格"/>
    <w:basedOn w:val="1"/>
    <w:next w:val="1"/>
    <w:link w:val="33"/>
    <w:autoRedefine/>
    <w:qFormat/>
    <w:uiPriority w:val="0"/>
    <w:pPr>
      <w:keepNext w:val="0"/>
      <w:keepLines w:val="0"/>
      <w:widowControl w:val="0"/>
      <w:suppressLineNumbers w:val="0"/>
      <w:adjustRightInd w:val="0"/>
      <w:snapToGrid w:val="0"/>
      <w:spacing w:before="0" w:beforeLines="10" w:beforeAutospacing="0" w:after="0" w:afterAutospacing="0" w:line="256" w:lineRule="auto"/>
      <w:ind w:left="0" w:right="0"/>
      <w:jc w:val="center"/>
    </w:pPr>
    <w:rPr>
      <w:rFonts w:hint="eastAsia" w:ascii="宋体" w:hAnsi="Times New Roman" w:eastAsia="宋体" w:cs="Times New Roman"/>
      <w:kern w:val="0"/>
      <w:sz w:val="21"/>
      <w:szCs w:val="20"/>
      <w:lang w:val="en-US" w:eastAsia="zh-CN" w:bidi="ar"/>
    </w:rPr>
  </w:style>
  <w:style w:type="paragraph" w:customStyle="1" w:styleId="35">
    <w:name w:val="Table Paragraph"/>
    <w:basedOn w:val="1"/>
    <w:autoRedefine/>
    <w:qFormat/>
    <w:uiPriority w:val="1"/>
    <w:rPr>
      <w:rFonts w:ascii="仿宋" w:hAnsi="仿宋" w:eastAsia="仿宋" w:cs="仿宋"/>
      <w:lang w:val="zh-CN" w:eastAsia="zh-CN" w:bidi="zh-CN"/>
    </w:rPr>
  </w:style>
  <w:style w:type="paragraph" w:customStyle="1" w:styleId="36">
    <w:name w:val="Default"/>
    <w:basedOn w:val="37"/>
    <w:next w:val="1"/>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7">
    <w:name w:val="纯文本1"/>
    <w:basedOn w:val="1"/>
    <w:autoRedefine/>
    <w:qFormat/>
    <w:uiPriority w:val="0"/>
    <w:pPr>
      <w:autoSpaceDE w:val="0"/>
      <w:autoSpaceDN w:val="0"/>
      <w:adjustRightInd w:val="0"/>
      <w:textAlignment w:val="baseline"/>
    </w:pPr>
    <w:rPr>
      <w:rFonts w:ascii="Courier New" w:hAnsi="Courier New"/>
      <w:sz w:val="15"/>
    </w:rPr>
  </w:style>
  <w:style w:type="paragraph" w:customStyle="1" w:styleId="38">
    <w:name w:val="报告书三级标题"/>
    <w:basedOn w:val="1"/>
    <w:autoRedefine/>
    <w:qFormat/>
    <w:uiPriority w:val="0"/>
    <w:pPr>
      <w:spacing w:line="420" w:lineRule="exact"/>
      <w:jc w:val="left"/>
    </w:pPr>
    <w:rPr>
      <w:b/>
      <w:sz w:val="24"/>
      <w:szCs w:val="21"/>
    </w:rPr>
  </w:style>
  <w:style w:type="paragraph" w:customStyle="1" w:styleId="39">
    <w:name w:val="正文 New"/>
    <w:autoRedefine/>
    <w:qFormat/>
    <w:uiPriority w:val="0"/>
    <w:pPr>
      <w:widowControl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0">
    <w:name w:val="6表内容"/>
    <w:basedOn w:val="1"/>
    <w:autoRedefine/>
    <w:qFormat/>
    <w:uiPriority w:val="0"/>
    <w:pPr>
      <w:spacing w:line="340" w:lineRule="exact"/>
      <w:jc w:val="center"/>
    </w:pPr>
    <w:rPr>
      <w:rFonts w:cs="宋体"/>
      <w:color w:val="000000"/>
    </w:rPr>
  </w:style>
  <w:style w:type="paragraph" w:customStyle="1" w:styleId="41">
    <w:name w:val="中文报告书样式"/>
    <w:basedOn w:val="1"/>
    <w:autoRedefine/>
    <w:qFormat/>
    <w:uiPriority w:val="0"/>
    <w:pPr>
      <w:adjustRightInd w:val="0"/>
      <w:spacing w:line="480" w:lineRule="atLeast"/>
      <w:ind w:firstLine="482"/>
      <w:textAlignment w:val="baseline"/>
    </w:pPr>
    <w:rPr>
      <w:kern w:val="24"/>
      <w:sz w:val="24"/>
    </w:rPr>
  </w:style>
  <w:style w:type="paragraph" w:customStyle="1" w:styleId="42">
    <w:name w:val="正文环评赵"/>
    <w:basedOn w:val="1"/>
    <w:autoRedefine/>
    <w:qFormat/>
    <w:uiPriority w:val="0"/>
    <w:pPr>
      <w:spacing w:after="40" w:line="360" w:lineRule="auto"/>
      <w:ind w:firstLine="560" w:firstLineChars="200"/>
    </w:pPr>
    <w:rPr>
      <w:sz w:val="24"/>
    </w:rPr>
  </w:style>
  <w:style w:type="paragraph" w:customStyle="1" w:styleId="43">
    <w:name w:val="样式1"/>
    <w:basedOn w:val="1"/>
    <w:autoRedefine/>
    <w:qFormat/>
    <w:uiPriority w:val="0"/>
    <w:pPr>
      <w:spacing w:line="360" w:lineRule="auto"/>
      <w:ind w:firstLine="425"/>
    </w:pPr>
    <w:rPr>
      <w:kern w:val="44"/>
    </w:rPr>
  </w:style>
  <w:style w:type="paragraph" w:customStyle="1" w:styleId="44">
    <w:name w:val="正文-RED"/>
    <w:autoRedefine/>
    <w:qFormat/>
    <w:uiPriority w:val="0"/>
    <w:pPr>
      <w:spacing w:line="360" w:lineRule="auto"/>
      <w:ind w:firstLine="420"/>
      <w:jc w:val="both"/>
    </w:pPr>
    <w:rPr>
      <w:rFonts w:ascii="Times New Roman" w:hAnsi="Times New Roman" w:eastAsia="宋体" w:cs="Times New Roman"/>
      <w:sz w:val="24"/>
      <w:lang w:val="en-US" w:eastAsia="zh-CN" w:bidi="ar-SA"/>
    </w:rPr>
  </w:style>
  <w:style w:type="paragraph" w:customStyle="1" w:styleId="45">
    <w:name w:val="1正文"/>
    <w:basedOn w:val="1"/>
    <w:autoRedefine/>
    <w:qFormat/>
    <w:uiPriority w:val="0"/>
    <w:pPr>
      <w:widowControl/>
      <w:spacing w:line="360" w:lineRule="auto"/>
      <w:ind w:firstLine="200" w:firstLineChars="200"/>
    </w:pPr>
    <w:rPr>
      <w:kern w:val="0"/>
      <w:sz w:val="24"/>
      <w:lang w:val="en-GB"/>
    </w:rPr>
  </w:style>
  <w:style w:type="paragraph" w:customStyle="1" w:styleId="46">
    <w:name w:val="p0"/>
    <w:basedOn w:val="1"/>
    <w:autoRedefine/>
    <w:qFormat/>
    <w:uiPriority w:val="0"/>
    <w:pPr>
      <w:widowControl/>
    </w:pPr>
    <w:rPr>
      <w:kern w:val="0"/>
    </w:rPr>
  </w:style>
  <w:style w:type="paragraph" w:customStyle="1" w:styleId="47">
    <w:name w:val="表内容"/>
    <w:autoRedefine/>
    <w:qFormat/>
    <w:uiPriority w:val="0"/>
    <w:pPr>
      <w:widowControl w:val="0"/>
      <w:ind w:left="-30" w:leftChars="-30" w:right="-30" w:rightChars="-30"/>
      <w:jc w:val="center"/>
    </w:pPr>
    <w:rPr>
      <w:rFonts w:ascii="Times New Roman" w:hAnsi="Times New Roman" w:eastAsia="宋体" w:cs="Times New Roman"/>
      <w:kern w:val="2"/>
      <w:sz w:val="21"/>
      <w:szCs w:val="21"/>
      <w:lang w:val="en-US" w:eastAsia="zh-CN" w:bidi="ar-SA"/>
    </w:rPr>
  </w:style>
  <w:style w:type="paragraph" w:customStyle="1" w:styleId="48">
    <w:name w:val="3"/>
    <w:basedOn w:val="1"/>
    <w:next w:val="19"/>
    <w:autoRedefine/>
    <w:qFormat/>
    <w:uiPriority w:val="0"/>
    <w:pPr>
      <w:tabs>
        <w:tab w:val="left" w:pos="6855"/>
      </w:tabs>
      <w:ind w:firstLine="560" w:firstLineChars="200"/>
    </w:pPr>
    <w:rPr>
      <w:rFonts w:eastAsia="仿宋_GB2312"/>
      <w:sz w:val="28"/>
    </w:rPr>
  </w:style>
  <w:style w:type="paragraph" w:customStyle="1" w:styleId="49">
    <w:name w:val="表格1"/>
    <w:basedOn w:val="1"/>
    <w:autoRedefine/>
    <w:qFormat/>
    <w:uiPriority w:val="0"/>
    <w:pPr>
      <w:adjustRightInd w:val="0"/>
      <w:snapToGrid w:val="0"/>
      <w:jc w:val="center"/>
    </w:pPr>
    <w:rPr>
      <w:rFonts w:ascii="Times New Roman" w:hAnsi="Times New Roman" w:eastAsia="方正仿宋_GBK"/>
      <w:color w:val="000000"/>
      <w:kern w:val="0"/>
      <w:szCs w:val="24"/>
    </w:rPr>
  </w:style>
  <w:style w:type="paragraph" w:styleId="50">
    <w:name w:val="List Paragraph"/>
    <w:basedOn w:val="1"/>
    <w:autoRedefine/>
    <w:qFormat/>
    <w:uiPriority w:val="99"/>
    <w:pPr>
      <w:ind w:firstLine="420" w:firstLineChars="200"/>
    </w:pPr>
  </w:style>
  <w:style w:type="paragraph" w:customStyle="1" w:styleId="51">
    <w:name w:val="正文首行缩进 2 Char Char"/>
    <w:basedOn w:val="52"/>
    <w:autoRedefine/>
    <w:qFormat/>
    <w:uiPriority w:val="99"/>
    <w:pPr>
      <w:ind w:firstLine="420"/>
    </w:pPr>
  </w:style>
  <w:style w:type="paragraph" w:customStyle="1" w:styleId="52">
    <w:name w:val="正文文本缩进 Char Char"/>
    <w:basedOn w:val="1"/>
    <w:autoRedefine/>
    <w:qFormat/>
    <w:uiPriority w:val="99"/>
    <w:pPr>
      <w:spacing w:after="120"/>
      <w:ind w:left="420" w:leftChars="200"/>
    </w:pPr>
  </w:style>
  <w:style w:type="paragraph" w:customStyle="1" w:styleId="53">
    <w:name w:val="小四正文格式"/>
    <w:basedOn w:val="1"/>
    <w:autoRedefine/>
    <w:qFormat/>
    <w:uiPriority w:val="0"/>
    <w:pPr>
      <w:spacing w:line="360" w:lineRule="auto"/>
      <w:ind w:firstLine="200" w:firstLineChars="200"/>
    </w:pPr>
    <w:rPr>
      <w:rFonts w:ascii="宋体" w:hAnsi="宋体"/>
      <w:szCs w:val="24"/>
    </w:rPr>
  </w:style>
  <w:style w:type="paragraph" w:customStyle="1" w:styleId="54">
    <w:name w:val="表格内"/>
    <w:basedOn w:val="1"/>
    <w:autoRedefine/>
    <w:qFormat/>
    <w:uiPriority w:val="0"/>
    <w:pPr>
      <w:widowControl/>
      <w:adjustRightInd w:val="0"/>
      <w:snapToGrid w:val="0"/>
      <w:spacing w:after="200" w:line="360" w:lineRule="exact"/>
      <w:jc w:val="center"/>
    </w:pPr>
    <w:rPr>
      <w:rFonts w:eastAsia="微软雅黑"/>
      <w:snapToGrid w:val="0"/>
      <w:kern w:val="0"/>
      <w:sz w:val="22"/>
      <w:szCs w:val="21"/>
    </w:rPr>
  </w:style>
  <w:style w:type="paragraph" w:customStyle="1" w:styleId="55">
    <w:name w:val="样式 正文首行缩进 + 首行缩进:  2 字符1"/>
    <w:basedOn w:val="24"/>
    <w:autoRedefine/>
    <w:qFormat/>
    <w:uiPriority w:val="0"/>
    <w:pPr>
      <w:spacing w:after="0" w:line="360" w:lineRule="auto"/>
      <w:ind w:firstLine="480" w:firstLineChars="200"/>
    </w:pPr>
    <w:rPr>
      <w:sz w:val="24"/>
      <w:szCs w:val="24"/>
    </w:rPr>
  </w:style>
  <w:style w:type="paragraph" w:customStyle="1" w:styleId="56">
    <w:name w:val="正文样式"/>
    <w:autoRedefine/>
    <w:qFormat/>
    <w:uiPriority w:val="0"/>
    <w:pPr>
      <w:adjustRightInd w:val="0"/>
      <w:snapToGrid w:val="0"/>
      <w:spacing w:line="360" w:lineRule="auto"/>
      <w:ind w:firstLine="420" w:firstLineChars="200"/>
      <w:jc w:val="both"/>
    </w:pPr>
    <w:rPr>
      <w:rFonts w:hint="default" w:ascii="Times New Roman" w:hAnsi="Times New Roman" w:eastAsia="宋体" w:cs="宋体"/>
      <w:bCs/>
      <w:sz w:val="21"/>
      <w:szCs w:val="21"/>
    </w:rPr>
  </w:style>
  <w:style w:type="paragraph" w:customStyle="1" w:styleId="57">
    <w:name w:val="报告书表格"/>
    <w:basedOn w:val="1"/>
    <w:autoRedefine/>
    <w:qFormat/>
    <w:uiPriority w:val="0"/>
    <w:pPr>
      <w:widowControl/>
      <w:adjustRightInd w:val="0"/>
      <w:spacing w:before="60" w:after="60" w:line="240" w:lineRule="atLeast"/>
      <w:jc w:val="center"/>
      <w:textAlignment w:val="baseline"/>
    </w:pPr>
    <w:rPr>
      <w:rFonts w:ascii="宋体" w:hAnsi="宋体" w:cs="宋体"/>
      <w:kern w:val="0"/>
      <w:sz w:val="24"/>
      <w:szCs w:val="20"/>
    </w:rPr>
  </w:style>
  <w:style w:type="paragraph" w:customStyle="1" w:styleId="58">
    <w:name w:val="六表内容"/>
    <w:basedOn w:val="1"/>
    <w:autoRedefine/>
    <w:qFormat/>
    <w:uiPriority w:val="0"/>
    <w:pPr>
      <w:widowControl/>
      <w:spacing w:line="340" w:lineRule="exact"/>
      <w:jc w:val="center"/>
    </w:pPr>
    <w:rPr>
      <w:kern w:val="0"/>
      <w:sz w:val="20"/>
      <w:szCs w:val="21"/>
    </w:rPr>
  </w:style>
  <w:style w:type="paragraph" w:customStyle="1" w:styleId="59">
    <w:name w:val="表格内容（合）"/>
    <w:basedOn w:val="1"/>
    <w:autoRedefine/>
    <w:qFormat/>
    <w:uiPriority w:val="0"/>
    <w:pPr>
      <w:tabs>
        <w:tab w:val="left" w:pos="2340"/>
      </w:tabs>
      <w:snapToGrid w:val="0"/>
      <w:jc w:val="center"/>
    </w:pPr>
    <w:rPr>
      <w:kern w:val="0"/>
      <w:szCs w:val="20"/>
    </w:rPr>
  </w:style>
  <w:style w:type="character" w:customStyle="1" w:styleId="60">
    <w:name w:val="font11"/>
    <w:basedOn w:val="27"/>
    <w:autoRedefine/>
    <w:qFormat/>
    <w:uiPriority w:val="0"/>
    <w:rPr>
      <w:rFonts w:hint="eastAsia" w:ascii="宋体" w:hAnsi="宋体" w:eastAsia="宋体" w:cs="宋体"/>
      <w:color w:val="000000"/>
      <w:sz w:val="22"/>
      <w:szCs w:val="22"/>
      <w:u w:val="none"/>
    </w:rPr>
  </w:style>
  <w:style w:type="character" w:customStyle="1" w:styleId="61">
    <w:name w:val="font01"/>
    <w:basedOn w:val="27"/>
    <w:autoRedefine/>
    <w:qFormat/>
    <w:uiPriority w:val="0"/>
    <w:rPr>
      <w:rFonts w:hint="default" w:ascii="Arial" w:hAnsi="Arial" w:cs="Arial"/>
      <w:color w:val="000000"/>
      <w:sz w:val="22"/>
      <w:szCs w:val="22"/>
      <w:u w:val="none"/>
    </w:rPr>
  </w:style>
  <w:style w:type="paragraph" w:customStyle="1" w:styleId="62">
    <w:name w:val="1-正文"/>
    <w:basedOn w:val="1"/>
    <w:autoRedefine/>
    <w:qFormat/>
    <w:uiPriority w:val="0"/>
    <w:pPr>
      <w:adjustRightInd/>
      <w:snapToGrid/>
      <w:ind w:firstLine="480"/>
    </w:pPr>
    <w:rPr>
      <w:rFonts w:ascii="宋体" w:hAnsi="宋体" w:cs="宋体"/>
      <w:szCs w:val="24"/>
    </w:rPr>
  </w:style>
  <w:style w:type="paragraph" w:customStyle="1" w:styleId="63">
    <w:name w:val="表格文字"/>
    <w:basedOn w:val="14"/>
    <w:next w:val="1"/>
    <w:autoRedefine/>
    <w:qFormat/>
    <w:uiPriority w:val="0"/>
    <w:pPr>
      <w:tabs>
        <w:tab w:val="center" w:pos="1053"/>
      </w:tabs>
      <w:adjustRightInd/>
      <w:spacing w:line="360" w:lineRule="exact"/>
      <w:ind w:firstLine="0" w:firstLineChars="0"/>
      <w:jc w:val="center"/>
    </w:pPr>
    <w:rPr>
      <w:rFonts w:ascii="宋体" w:hAnsi="宋体"/>
      <w:kern w:val="21"/>
      <w:sz w:val="21"/>
      <w:szCs w:val="21"/>
    </w:rPr>
  </w:style>
  <w:style w:type="paragraph" w:customStyle="1" w:styleId="64">
    <w:name w:val="列出段落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65">
    <w:name w:val="正文(首行缩进)"/>
    <w:basedOn w:val="1"/>
    <w:autoRedefine/>
    <w:qFormat/>
    <w:uiPriority w:val="0"/>
    <w:pPr>
      <w:tabs>
        <w:tab w:val="left" w:pos="4584"/>
      </w:tabs>
      <w:adjustRightInd w:val="0"/>
      <w:snapToGrid w:val="0"/>
      <w:spacing w:line="360" w:lineRule="auto"/>
      <w:ind w:firstLine="200" w:firstLineChars="200"/>
    </w:pPr>
    <w:rPr>
      <w:bCs/>
      <w:snapToGrid w:val="0"/>
      <w:kern w:val="0"/>
      <w:sz w:val="24"/>
    </w:rPr>
  </w:style>
  <w:style w:type="paragraph" w:customStyle="1" w:styleId="66">
    <w:name w:val="4表格内容"/>
    <w:basedOn w:val="1"/>
    <w:autoRedefine/>
    <w:qFormat/>
    <w:uiPriority w:val="0"/>
    <w:pPr>
      <w:adjustRightInd w:val="0"/>
      <w:snapToGrid w:val="0"/>
      <w:jc w:val="center"/>
    </w:pPr>
    <w:rPr>
      <w:rFonts w:ascii="Times New Roman" w:hAnsi="Times New Roman" w:eastAsia="宋体"/>
      <w:bCs/>
      <w:kern w:val="44"/>
      <w:szCs w:val="24"/>
    </w:rPr>
  </w:style>
  <w:style w:type="paragraph" w:customStyle="1" w:styleId="67">
    <w:name w:val="表格内容"/>
    <w:autoRedefine/>
    <w:qFormat/>
    <w:uiPriority w:val="0"/>
    <w:pPr>
      <w:adjustRightInd w:val="0"/>
      <w:snapToGrid w:val="0"/>
      <w:spacing w:line="240" w:lineRule="atLeast"/>
      <w:jc w:val="center"/>
    </w:pPr>
    <w:rPr>
      <w:rFonts w:ascii="Times New Roman" w:hAnsi="Times New Roman" w:eastAsia="宋体" w:cs="宋体"/>
      <w:bCs/>
      <w:sz w:val="21"/>
      <w:szCs w:val="21"/>
      <w:lang w:val="en-US" w:eastAsia="zh-CN" w:bidi="ar-SA"/>
    </w:rPr>
  </w:style>
  <w:style w:type="paragraph" w:customStyle="1" w:styleId="68">
    <w:name w:val="表文"/>
    <w:basedOn w:val="14"/>
    <w:next w:val="11"/>
    <w:autoRedefine/>
    <w:qFormat/>
    <w:uiPriority w:val="0"/>
    <w:pPr>
      <w:spacing w:after="0"/>
      <w:jc w:val="center"/>
    </w:pPr>
    <w:rPr>
      <w:rFonts w:ascii="宋体"/>
      <w:sz w:val="24"/>
    </w:rPr>
  </w:style>
  <w:style w:type="paragraph" w:customStyle="1" w:styleId="69">
    <w:name w:val="Default1"/>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16341</Words>
  <Characters>20065</Characters>
  <Lines>0</Lines>
  <Paragraphs>0</Paragraphs>
  <TotalTime>7</TotalTime>
  <ScaleCrop>false</ScaleCrop>
  <LinksUpToDate>false</LinksUpToDate>
  <CharactersWithSpaces>20223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2021-01-04T05:56:00Z</dcterms:created>
  <dc:creator>Administrator</dc:creator>
  <cp:lastModifiedBy>❣阳 ❁҉҉҉҉҉҉҉҉</cp:lastModifiedBy>
  <cp:lastPrinted>2023-11-28T03:23:00Z</cp:lastPrinted>
  <dcterms:modified xsi:type="dcterms:W3CDTF">2024-01-22T07:22:02Z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84818D132BC24C2CB37A58F4EB988362</vt:lpwstr>
  </property>
</Properties>
</file>