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color w:val="auto"/>
          <w:sz w:val="36"/>
          <w:szCs w:val="36"/>
        </w:rPr>
      </w:pPr>
    </w:p>
    <w:p>
      <w:pPr>
        <w:rPr>
          <w:rFonts w:eastAsia="仿宋_GB2312"/>
          <w:color w:val="auto"/>
          <w:sz w:val="36"/>
          <w:szCs w:val="36"/>
        </w:rPr>
      </w:pPr>
    </w:p>
    <w:p>
      <w:pPr>
        <w:pStyle w:val="2"/>
        <w:rPr>
          <w:rFonts w:eastAsia="仿宋_GB2312"/>
          <w:color w:val="auto"/>
          <w:sz w:val="36"/>
          <w:szCs w:val="36"/>
        </w:rPr>
      </w:pPr>
    </w:p>
    <w:p>
      <w:pPr>
        <w:pStyle w:val="3"/>
        <w:ind w:firstLine="420"/>
        <w:rPr>
          <w:color w:val="auto"/>
        </w:rPr>
      </w:pPr>
    </w:p>
    <w:p>
      <w:pPr>
        <w:adjustRightInd w:val="0"/>
        <w:snapToGrid w:val="0"/>
        <w:jc w:val="center"/>
        <w:outlineLvl w:val="0"/>
        <w:rPr>
          <w:rFonts w:eastAsia="方正小标宋_GBK"/>
          <w:bCs/>
          <w:color w:val="auto"/>
          <w:sz w:val="72"/>
          <w:szCs w:val="72"/>
        </w:rPr>
      </w:pPr>
      <w:bookmarkStart w:id="0" w:name="_Toc145602881"/>
      <w:r>
        <w:rPr>
          <w:rFonts w:eastAsia="方正小标宋_GBK"/>
          <w:bCs/>
          <w:color w:val="auto"/>
          <w:sz w:val="72"/>
          <w:szCs w:val="72"/>
        </w:rPr>
        <w:t>建设项目环境影响报告表</w:t>
      </w:r>
      <w:bookmarkEnd w:id="0"/>
    </w:p>
    <w:p>
      <w:pPr>
        <w:adjustRightInd w:val="0"/>
        <w:snapToGrid w:val="0"/>
        <w:spacing w:before="192" w:beforeLines="80"/>
        <w:jc w:val="center"/>
        <w:rPr>
          <w:rFonts w:eastAsia="楷体_GB2312"/>
          <w:bCs/>
          <w:color w:val="auto"/>
          <w:sz w:val="48"/>
          <w:szCs w:val="48"/>
        </w:rPr>
      </w:pPr>
      <w:r>
        <w:rPr>
          <w:rFonts w:eastAsia="楷体_GB2312"/>
          <w:bCs/>
          <w:color w:val="auto"/>
          <w:sz w:val="48"/>
          <w:szCs w:val="48"/>
        </w:rPr>
        <w:t>（污染影响类）</w:t>
      </w:r>
    </w:p>
    <w:p>
      <w:pPr>
        <w:adjustRightInd w:val="0"/>
        <w:snapToGrid w:val="0"/>
        <w:spacing w:before="192" w:beforeLines="80"/>
        <w:jc w:val="center"/>
        <w:rPr>
          <w:rFonts w:eastAsia="楷体_GB2312"/>
          <w:bCs/>
          <w:color w:val="auto"/>
          <w:sz w:val="48"/>
          <w:szCs w:val="48"/>
        </w:rPr>
      </w:pPr>
    </w:p>
    <w:p>
      <w:pPr>
        <w:adjustRightInd w:val="0"/>
        <w:snapToGrid w:val="0"/>
        <w:spacing w:before="192" w:beforeLines="80"/>
        <w:jc w:val="center"/>
        <w:rPr>
          <w:rFonts w:eastAsia="楷体_GB2312"/>
          <w:bCs/>
          <w:color w:val="auto"/>
          <w:sz w:val="48"/>
          <w:szCs w:val="48"/>
        </w:rPr>
      </w:pPr>
    </w:p>
    <w:p>
      <w:pPr>
        <w:ind w:firstLine="1040"/>
        <w:rPr>
          <w:rFonts w:eastAsia="仿宋"/>
          <w:color w:val="auto"/>
          <w:sz w:val="44"/>
          <w:szCs w:val="44"/>
        </w:rPr>
      </w:pPr>
    </w:p>
    <w:p>
      <w:pPr>
        <w:ind w:firstLine="1040"/>
        <w:rPr>
          <w:rFonts w:eastAsia="仿宋"/>
          <w:color w:val="auto"/>
          <w:sz w:val="44"/>
          <w:szCs w:val="44"/>
        </w:rPr>
      </w:pPr>
    </w:p>
    <w:p>
      <w:pPr>
        <w:ind w:firstLine="1040"/>
        <w:rPr>
          <w:rFonts w:eastAsia="仿宋"/>
          <w:color w:val="auto"/>
          <w:sz w:val="44"/>
          <w:szCs w:val="44"/>
        </w:rPr>
      </w:pPr>
    </w:p>
    <w:p>
      <w:pPr>
        <w:ind w:firstLine="1040"/>
        <w:rPr>
          <w:rFonts w:eastAsia="仿宋"/>
          <w:color w:val="auto"/>
          <w:sz w:val="44"/>
          <w:szCs w:val="44"/>
        </w:rPr>
      </w:pPr>
    </w:p>
    <w:p>
      <w:pPr>
        <w:adjustRightInd w:val="0"/>
        <w:snapToGrid w:val="0"/>
        <w:spacing w:line="384" w:lineRule="auto"/>
        <w:ind w:firstLine="320" w:firstLineChars="100"/>
        <w:rPr>
          <w:rFonts w:eastAsia="仿宋_GB2312"/>
          <w:color w:val="auto"/>
          <w:sz w:val="32"/>
          <w:szCs w:val="32"/>
          <w:u w:val="single"/>
        </w:rPr>
      </w:pPr>
      <w:bookmarkStart w:id="1" w:name="_Hlk57884087"/>
      <w:r>
        <w:rPr>
          <w:rFonts w:eastAsia="仿宋_GB2312"/>
          <w:color w:val="auto"/>
          <w:sz w:val="32"/>
          <w:szCs w:val="32"/>
        </w:rPr>
        <w:t>项目名称：</w:t>
      </w:r>
      <w:r>
        <w:rPr>
          <w:rFonts w:eastAsia="仿宋_GB2312"/>
          <w:color w:val="auto"/>
          <w:sz w:val="32"/>
          <w:szCs w:val="32"/>
          <w:u w:val="single"/>
        </w:rPr>
        <w:t>陕西省公共卫生中心（一期）</w:t>
      </w:r>
      <w:r>
        <w:rPr>
          <w:rFonts w:hint="eastAsia" w:eastAsia="仿宋_GB2312"/>
          <w:color w:val="auto"/>
          <w:sz w:val="32"/>
          <w:szCs w:val="32"/>
          <w:u w:val="single"/>
        </w:rPr>
        <w:t>项目供热扩容项目</w:t>
      </w:r>
    </w:p>
    <w:p>
      <w:pPr>
        <w:adjustRightInd w:val="0"/>
        <w:snapToGrid w:val="0"/>
        <w:spacing w:line="384" w:lineRule="auto"/>
        <w:ind w:firstLine="320" w:firstLineChars="100"/>
        <w:rPr>
          <w:rFonts w:eastAsia="仿宋_GB2312"/>
          <w:color w:val="auto"/>
          <w:sz w:val="32"/>
          <w:szCs w:val="32"/>
          <w:u w:val="single"/>
        </w:rPr>
      </w:pPr>
      <w:r>
        <w:rPr>
          <w:rFonts w:eastAsia="仿宋_GB2312"/>
          <w:color w:val="auto"/>
          <w:sz w:val="32"/>
          <w:szCs w:val="32"/>
        </w:rPr>
        <w:t>建设单位(盖章)：</w:t>
      </w:r>
      <w:r>
        <w:rPr>
          <w:rFonts w:eastAsia="仿宋_GB2312"/>
          <w:color w:val="auto"/>
          <w:sz w:val="32"/>
          <w:szCs w:val="32"/>
          <w:u w:val="single"/>
        </w:rPr>
        <w:t>陕西省结核病防治院</w:t>
      </w:r>
      <w:r>
        <w:rPr>
          <w:rFonts w:hint="eastAsia" w:eastAsia="仿宋_GB2312"/>
          <w:color w:val="auto"/>
          <w:sz w:val="32"/>
          <w:szCs w:val="32"/>
          <w:u w:val="single"/>
        </w:rPr>
        <w:t>（陕西省第五人民医院）</w:t>
      </w:r>
      <w:r>
        <w:rPr>
          <w:rFonts w:eastAsia="仿宋_GB2312"/>
          <w:color w:val="auto"/>
          <w:sz w:val="32"/>
          <w:szCs w:val="32"/>
          <w:u w:val="single"/>
        </w:rPr>
        <w:t xml:space="preserve"> </w:t>
      </w:r>
      <w:r>
        <w:rPr>
          <w:rFonts w:hint="eastAsia" w:eastAsia="仿宋_GB2312"/>
          <w:color w:val="auto"/>
          <w:sz w:val="32"/>
          <w:szCs w:val="32"/>
          <w:u w:val="single"/>
        </w:rPr>
        <w:t xml:space="preserve">    </w:t>
      </w:r>
      <w:r>
        <w:rPr>
          <w:rFonts w:eastAsia="仿宋_GB2312"/>
          <w:color w:val="auto"/>
          <w:sz w:val="32"/>
          <w:szCs w:val="32"/>
          <w:u w:val="single"/>
        </w:rPr>
        <w:t xml:space="preserve">    </w:t>
      </w:r>
    </w:p>
    <w:p>
      <w:pPr>
        <w:adjustRightInd w:val="0"/>
        <w:snapToGrid w:val="0"/>
        <w:spacing w:line="384" w:lineRule="auto"/>
        <w:ind w:firstLine="320" w:firstLineChars="100"/>
        <w:rPr>
          <w:rFonts w:eastAsia="仿宋_GB2312"/>
          <w:color w:val="auto"/>
          <w:sz w:val="32"/>
          <w:szCs w:val="32"/>
          <w:u w:val="single"/>
        </w:rPr>
      </w:pPr>
      <w:r>
        <w:rPr>
          <w:rFonts w:eastAsia="仿宋_GB2312"/>
          <w:color w:val="auto"/>
          <w:sz w:val="32"/>
          <w:szCs w:val="32"/>
        </w:rPr>
        <w:t>编制日期：</w:t>
      </w:r>
      <w:r>
        <w:rPr>
          <w:rFonts w:eastAsia="仿宋_GB2312"/>
          <w:color w:val="auto"/>
          <w:sz w:val="32"/>
          <w:szCs w:val="32"/>
          <w:u w:val="single"/>
        </w:rPr>
        <w:t xml:space="preserve">           </w:t>
      </w:r>
      <w:r>
        <w:rPr>
          <w:rFonts w:hint="eastAsia" w:eastAsia="仿宋_GB2312"/>
          <w:color w:val="auto"/>
          <w:sz w:val="32"/>
          <w:szCs w:val="32"/>
          <w:u w:val="single"/>
        </w:rPr>
        <w:t xml:space="preserve"> </w:t>
      </w:r>
      <w:r>
        <w:rPr>
          <w:rFonts w:eastAsia="仿宋_GB2312"/>
          <w:color w:val="auto"/>
          <w:sz w:val="32"/>
          <w:szCs w:val="32"/>
          <w:u w:val="single"/>
        </w:rPr>
        <w:t xml:space="preserve">    2023年</w:t>
      </w:r>
      <w:r>
        <w:rPr>
          <w:rFonts w:hint="eastAsia" w:eastAsia="仿宋_GB2312"/>
          <w:color w:val="auto"/>
          <w:sz w:val="32"/>
          <w:szCs w:val="32"/>
          <w:u w:val="single"/>
        </w:rPr>
        <w:t>11</w:t>
      </w:r>
      <w:r>
        <w:rPr>
          <w:rFonts w:eastAsia="仿宋_GB2312"/>
          <w:color w:val="auto"/>
          <w:sz w:val="32"/>
          <w:szCs w:val="32"/>
          <w:u w:val="single"/>
        </w:rPr>
        <w:t xml:space="preserve">月      </w:t>
      </w:r>
      <w:r>
        <w:rPr>
          <w:rFonts w:hint="eastAsia" w:eastAsia="仿宋_GB2312"/>
          <w:color w:val="auto"/>
          <w:sz w:val="32"/>
          <w:szCs w:val="32"/>
          <w:u w:val="single"/>
        </w:rPr>
        <w:t xml:space="preserve">     </w:t>
      </w:r>
      <w:r>
        <w:rPr>
          <w:rFonts w:eastAsia="仿宋_GB2312"/>
          <w:color w:val="auto"/>
          <w:sz w:val="32"/>
          <w:szCs w:val="32"/>
          <w:u w:val="single"/>
        </w:rPr>
        <w:t xml:space="preserve">   </w:t>
      </w:r>
    </w:p>
    <w:p>
      <w:pPr>
        <w:adjustRightInd w:val="0"/>
        <w:snapToGrid w:val="0"/>
        <w:spacing w:line="288" w:lineRule="auto"/>
        <w:ind w:firstLine="1040"/>
        <w:rPr>
          <w:rFonts w:eastAsia="仿宋_GB2312"/>
          <w:color w:val="auto"/>
          <w:sz w:val="36"/>
          <w:szCs w:val="36"/>
          <w:u w:val="single"/>
        </w:rPr>
      </w:pPr>
    </w:p>
    <w:p>
      <w:pPr>
        <w:adjustRightInd w:val="0"/>
        <w:snapToGrid w:val="0"/>
        <w:spacing w:line="288" w:lineRule="auto"/>
        <w:ind w:firstLine="1040"/>
        <w:rPr>
          <w:rFonts w:eastAsia="仿宋_GB2312"/>
          <w:color w:val="auto"/>
          <w:sz w:val="36"/>
          <w:szCs w:val="36"/>
        </w:rPr>
      </w:pPr>
    </w:p>
    <w:p>
      <w:pPr>
        <w:adjustRightInd w:val="0"/>
        <w:snapToGrid w:val="0"/>
        <w:spacing w:line="288" w:lineRule="auto"/>
        <w:ind w:firstLine="1040"/>
        <w:rPr>
          <w:rFonts w:eastAsia="仿宋_GB2312"/>
          <w:color w:val="auto"/>
          <w:sz w:val="36"/>
          <w:szCs w:val="36"/>
        </w:rPr>
      </w:pPr>
    </w:p>
    <w:p>
      <w:pPr>
        <w:adjustRightInd w:val="0"/>
        <w:snapToGrid w:val="0"/>
        <w:spacing w:line="288" w:lineRule="auto"/>
        <w:ind w:firstLine="1040"/>
        <w:rPr>
          <w:rFonts w:eastAsia="仿宋_GB2312"/>
          <w:color w:val="auto"/>
          <w:sz w:val="36"/>
          <w:szCs w:val="36"/>
        </w:rPr>
      </w:pPr>
    </w:p>
    <w:p>
      <w:pPr>
        <w:adjustRightInd w:val="0"/>
        <w:snapToGrid w:val="0"/>
        <w:spacing w:line="288" w:lineRule="auto"/>
        <w:ind w:firstLine="1040"/>
        <w:rPr>
          <w:rFonts w:eastAsia="仿宋_GB2312"/>
          <w:color w:val="auto"/>
          <w:sz w:val="36"/>
          <w:szCs w:val="36"/>
        </w:rPr>
      </w:pPr>
    </w:p>
    <w:bookmarkEnd w:id="1"/>
    <w:p>
      <w:pPr>
        <w:adjustRightInd w:val="0"/>
        <w:snapToGrid w:val="0"/>
        <w:spacing w:line="288" w:lineRule="auto"/>
        <w:jc w:val="center"/>
        <w:rPr>
          <w:rFonts w:eastAsia="楷体_GB2312"/>
          <w:color w:val="auto"/>
          <w:sz w:val="36"/>
          <w:szCs w:val="36"/>
        </w:rPr>
        <w:sectPr>
          <w:footerReference r:id="rId3" w:type="default"/>
          <w:footerReference r:id="rId4" w:type="even"/>
          <w:pgSz w:w="11906" w:h="16838"/>
          <w:pgMar w:top="1701" w:right="1531" w:bottom="1701" w:left="1531" w:header="851" w:footer="1077" w:gutter="0"/>
          <w:pgNumType w:start="3"/>
          <w:cols w:space="720" w:num="1"/>
          <w:docGrid w:linePitch="312" w:charSpace="0"/>
        </w:sectPr>
      </w:pPr>
      <w:r>
        <w:rPr>
          <w:rFonts w:eastAsia="楷体_GB2312"/>
          <w:color w:val="auto"/>
          <w:sz w:val="36"/>
          <w:szCs w:val="36"/>
        </w:rPr>
        <w:t>中华人民共和国生态环境部制</w:t>
      </w:r>
    </w:p>
    <w:p>
      <w:pPr>
        <w:pStyle w:val="2"/>
        <w:rPr>
          <w:color w:val="auto"/>
        </w:rPr>
        <w:sectPr>
          <w:pgSz w:w="11906" w:h="16838"/>
          <w:pgMar w:top="1701" w:right="1531" w:bottom="1701" w:left="1531" w:header="851" w:footer="1077" w:gutter="0"/>
          <w:pgNumType w:start="3"/>
          <w:cols w:space="720" w:num="1"/>
          <w:docGrid w:linePitch="312" w:charSpace="0"/>
        </w:sectPr>
      </w:pPr>
    </w:p>
    <w:p>
      <w:pPr>
        <w:pStyle w:val="3"/>
        <w:ind w:firstLine="420"/>
        <w:rPr>
          <w:color w:val="auto"/>
        </w:rPr>
      </w:pPr>
    </w:p>
    <w:p>
      <w:pPr>
        <w:adjustRightInd w:val="0"/>
        <w:snapToGrid w:val="0"/>
        <w:spacing w:line="288" w:lineRule="auto"/>
        <w:ind w:firstLine="1040"/>
        <w:rPr>
          <w:rFonts w:eastAsia="仿宋_GB2312"/>
          <w:color w:val="auto"/>
          <w:sz w:val="36"/>
          <w:szCs w:val="36"/>
        </w:rPr>
      </w:pPr>
    </w:p>
    <w:p>
      <w:pPr>
        <w:pStyle w:val="3"/>
        <w:ind w:firstLine="720"/>
        <w:rPr>
          <w:rFonts w:eastAsia="楷体_GB2312"/>
          <w:color w:val="auto"/>
          <w:sz w:val="36"/>
          <w:szCs w:val="36"/>
        </w:rPr>
      </w:pPr>
    </w:p>
    <w:p>
      <w:pPr>
        <w:adjustRightInd w:val="0"/>
        <w:snapToGrid w:val="0"/>
        <w:spacing w:line="288" w:lineRule="auto"/>
        <w:jc w:val="center"/>
        <w:rPr>
          <w:b/>
          <w:bCs/>
          <w:color w:val="auto"/>
          <w:sz w:val="30"/>
          <w:szCs w:val="30"/>
        </w:rPr>
      </w:pPr>
      <w:r>
        <w:rPr>
          <w:rFonts w:ascii="宋体" w:hAnsi="宋体"/>
          <w:b/>
          <w:bCs/>
          <w:color w:val="auto"/>
          <w:sz w:val="30"/>
          <w:szCs w:val="30"/>
        </w:rPr>
        <w:t>目录</w:t>
      </w:r>
    </w:p>
    <w:p>
      <w:pPr>
        <w:pStyle w:val="67"/>
        <w:tabs>
          <w:tab w:val="right" w:leader="dot" w:pos="8844"/>
        </w:tabs>
        <w:spacing w:line="360" w:lineRule="auto"/>
        <w:rPr>
          <w:color w:val="auto"/>
          <w:sz w:val="28"/>
          <w:szCs w:val="28"/>
        </w:rPr>
      </w:pPr>
      <w:r>
        <w:rPr>
          <w:color w:val="auto"/>
        </w:rPr>
        <w:fldChar w:fldCharType="begin"/>
      </w:r>
      <w:r>
        <w:rPr>
          <w:color w:val="auto"/>
        </w:rPr>
        <w:instrText xml:space="preserve"> HYPERLINK \l "_Toc11736_WPSOffice_Level1" </w:instrText>
      </w:r>
      <w:r>
        <w:rPr>
          <w:color w:val="auto"/>
        </w:rPr>
        <w:fldChar w:fldCharType="separate"/>
      </w:r>
      <w:sdt>
        <w:sdtPr>
          <w:rPr>
            <w:color w:val="auto"/>
            <w:sz w:val="28"/>
            <w:szCs w:val="28"/>
          </w:rPr>
          <w:id w:val="147469747"/>
          <w:placeholder>
            <w:docPart w:val="{2922a134-c2a2-4b10-b088-c663cbb4dcd0}"/>
          </w:placeholder>
        </w:sdtPr>
        <w:sdtEndPr>
          <w:rPr>
            <w:color w:val="auto"/>
            <w:sz w:val="28"/>
            <w:szCs w:val="28"/>
          </w:rPr>
        </w:sdtEndPr>
        <w:sdtContent>
          <w:r>
            <w:rPr>
              <w:rFonts w:hint="eastAsia" w:eastAsia="黑体"/>
              <w:color w:val="auto"/>
              <w:sz w:val="28"/>
              <w:szCs w:val="28"/>
            </w:rPr>
            <w:t xml:space="preserve">一、 </w:t>
          </w:r>
          <w:r>
            <w:rPr>
              <w:rFonts w:eastAsia="黑体"/>
              <w:color w:val="auto"/>
              <w:sz w:val="28"/>
              <w:szCs w:val="28"/>
            </w:rPr>
            <w:t>建设项目基本情况</w:t>
          </w:r>
        </w:sdtContent>
      </w:sdt>
      <w:r>
        <w:rPr>
          <w:color w:val="auto"/>
          <w:sz w:val="28"/>
          <w:szCs w:val="28"/>
        </w:rPr>
        <w:tab/>
      </w:r>
      <w:bookmarkStart w:id="2" w:name="_Toc11736_WPSOffice_Level1Page"/>
      <w:r>
        <w:rPr>
          <w:color w:val="auto"/>
          <w:sz w:val="28"/>
          <w:szCs w:val="28"/>
        </w:rPr>
        <w:t>1</w:t>
      </w:r>
      <w:bookmarkEnd w:id="2"/>
      <w:r>
        <w:rPr>
          <w:color w:val="auto"/>
          <w:sz w:val="28"/>
          <w:szCs w:val="28"/>
        </w:rPr>
        <w:fldChar w:fldCharType="end"/>
      </w:r>
    </w:p>
    <w:p>
      <w:pPr>
        <w:pStyle w:val="67"/>
        <w:tabs>
          <w:tab w:val="right" w:leader="dot" w:pos="8844"/>
        </w:tabs>
        <w:spacing w:line="360" w:lineRule="auto"/>
        <w:rPr>
          <w:color w:val="auto"/>
          <w:sz w:val="28"/>
          <w:szCs w:val="28"/>
        </w:rPr>
      </w:pPr>
      <w:r>
        <w:rPr>
          <w:color w:val="auto"/>
        </w:rPr>
        <w:fldChar w:fldCharType="begin"/>
      </w:r>
      <w:r>
        <w:rPr>
          <w:color w:val="auto"/>
        </w:rPr>
        <w:instrText xml:space="preserve"> HYPERLINK \l "_Toc29643_WPSOffice_Level1" </w:instrText>
      </w:r>
      <w:r>
        <w:rPr>
          <w:color w:val="auto"/>
        </w:rPr>
        <w:fldChar w:fldCharType="separate"/>
      </w:r>
      <w:sdt>
        <w:sdtPr>
          <w:rPr>
            <w:color w:val="auto"/>
            <w:sz w:val="28"/>
            <w:szCs w:val="28"/>
          </w:rPr>
          <w:id w:val="-1058236920"/>
          <w:placeholder>
            <w:docPart w:val="{256516ce-9963-437b-a074-a0befa35df42}"/>
          </w:placeholder>
        </w:sdtPr>
        <w:sdtEndPr>
          <w:rPr>
            <w:color w:val="auto"/>
            <w:sz w:val="28"/>
            <w:szCs w:val="28"/>
          </w:rPr>
        </w:sdtEndPr>
        <w:sdtContent>
          <w:r>
            <w:rPr>
              <w:rFonts w:eastAsia="黑体"/>
              <w:color w:val="auto"/>
              <w:sz w:val="28"/>
              <w:szCs w:val="28"/>
            </w:rPr>
            <w:t>二、建设项目工程分析</w:t>
          </w:r>
        </w:sdtContent>
      </w:sdt>
      <w:r>
        <w:rPr>
          <w:color w:val="auto"/>
          <w:sz w:val="28"/>
          <w:szCs w:val="28"/>
        </w:rPr>
        <w:tab/>
      </w:r>
      <w:bookmarkStart w:id="3" w:name="_Toc29643_WPSOffice_Level1Page"/>
      <w:r>
        <w:rPr>
          <w:color w:val="auto"/>
          <w:sz w:val="28"/>
          <w:szCs w:val="28"/>
        </w:rPr>
        <w:t>10</w:t>
      </w:r>
      <w:bookmarkEnd w:id="3"/>
      <w:r>
        <w:rPr>
          <w:color w:val="auto"/>
          <w:sz w:val="28"/>
          <w:szCs w:val="28"/>
        </w:rPr>
        <w:fldChar w:fldCharType="end"/>
      </w:r>
    </w:p>
    <w:p>
      <w:pPr>
        <w:pStyle w:val="67"/>
        <w:tabs>
          <w:tab w:val="right" w:leader="dot" w:pos="8844"/>
        </w:tabs>
        <w:spacing w:line="360" w:lineRule="auto"/>
        <w:rPr>
          <w:color w:val="auto"/>
          <w:sz w:val="28"/>
          <w:szCs w:val="28"/>
        </w:rPr>
      </w:pPr>
      <w:r>
        <w:rPr>
          <w:color w:val="auto"/>
        </w:rPr>
        <w:fldChar w:fldCharType="begin"/>
      </w:r>
      <w:r>
        <w:rPr>
          <w:color w:val="auto"/>
        </w:rPr>
        <w:instrText xml:space="preserve"> HYPERLINK \l "_Toc12798_WPSOffice_Level1" </w:instrText>
      </w:r>
      <w:r>
        <w:rPr>
          <w:color w:val="auto"/>
        </w:rPr>
        <w:fldChar w:fldCharType="separate"/>
      </w:r>
      <w:sdt>
        <w:sdtPr>
          <w:rPr>
            <w:color w:val="auto"/>
            <w:sz w:val="28"/>
            <w:szCs w:val="28"/>
          </w:rPr>
          <w:id w:val="268983307"/>
          <w:placeholder>
            <w:docPart w:val="{086d909f-6c47-4ba5-b98d-2c4b3e050d86}"/>
          </w:placeholder>
        </w:sdtPr>
        <w:sdtEndPr>
          <w:rPr>
            <w:color w:val="auto"/>
            <w:sz w:val="28"/>
            <w:szCs w:val="28"/>
          </w:rPr>
        </w:sdtEndPr>
        <w:sdtContent>
          <w:r>
            <w:rPr>
              <w:rFonts w:eastAsia="黑体"/>
              <w:color w:val="auto"/>
              <w:sz w:val="28"/>
              <w:szCs w:val="28"/>
            </w:rPr>
            <w:t>三、区域环境质量现状、环境保护目标及评价标准</w:t>
          </w:r>
        </w:sdtContent>
      </w:sdt>
      <w:r>
        <w:rPr>
          <w:color w:val="auto"/>
          <w:sz w:val="28"/>
          <w:szCs w:val="28"/>
        </w:rPr>
        <w:tab/>
      </w:r>
      <w:bookmarkStart w:id="4" w:name="_Toc12798_WPSOffice_Level1Page"/>
      <w:r>
        <w:rPr>
          <w:color w:val="auto"/>
          <w:sz w:val="28"/>
          <w:szCs w:val="28"/>
        </w:rPr>
        <w:t>26</w:t>
      </w:r>
      <w:bookmarkEnd w:id="4"/>
      <w:r>
        <w:rPr>
          <w:color w:val="auto"/>
          <w:sz w:val="28"/>
          <w:szCs w:val="28"/>
        </w:rPr>
        <w:fldChar w:fldCharType="end"/>
      </w:r>
    </w:p>
    <w:p>
      <w:pPr>
        <w:pStyle w:val="67"/>
        <w:tabs>
          <w:tab w:val="right" w:leader="dot" w:pos="8844"/>
        </w:tabs>
        <w:spacing w:line="360" w:lineRule="auto"/>
        <w:rPr>
          <w:color w:val="auto"/>
          <w:sz w:val="28"/>
          <w:szCs w:val="28"/>
        </w:rPr>
      </w:pPr>
      <w:r>
        <w:rPr>
          <w:color w:val="auto"/>
        </w:rPr>
        <w:fldChar w:fldCharType="begin"/>
      </w:r>
      <w:r>
        <w:rPr>
          <w:color w:val="auto"/>
        </w:rPr>
        <w:instrText xml:space="preserve"> HYPERLINK \l "_Toc13316_WPSOffice_Level1" </w:instrText>
      </w:r>
      <w:r>
        <w:rPr>
          <w:color w:val="auto"/>
        </w:rPr>
        <w:fldChar w:fldCharType="separate"/>
      </w:r>
      <w:sdt>
        <w:sdtPr>
          <w:rPr>
            <w:color w:val="auto"/>
            <w:sz w:val="28"/>
            <w:szCs w:val="28"/>
          </w:rPr>
          <w:id w:val="1690101191"/>
          <w:placeholder>
            <w:docPart w:val="{83beb9bc-4418-42e4-9f33-f4aa524904af}"/>
          </w:placeholder>
        </w:sdtPr>
        <w:sdtEndPr>
          <w:rPr>
            <w:color w:val="auto"/>
            <w:sz w:val="28"/>
            <w:szCs w:val="28"/>
          </w:rPr>
        </w:sdtEndPr>
        <w:sdtContent>
          <w:r>
            <w:rPr>
              <w:rFonts w:eastAsia="黑体"/>
              <w:color w:val="auto"/>
              <w:sz w:val="28"/>
              <w:szCs w:val="28"/>
            </w:rPr>
            <w:t>四、主要环境影响和保护措施</w:t>
          </w:r>
        </w:sdtContent>
      </w:sdt>
      <w:r>
        <w:rPr>
          <w:color w:val="auto"/>
          <w:sz w:val="28"/>
          <w:szCs w:val="28"/>
        </w:rPr>
        <w:tab/>
      </w:r>
      <w:bookmarkStart w:id="5" w:name="_Toc13316_WPSOffice_Level1Page"/>
      <w:r>
        <w:rPr>
          <w:color w:val="auto"/>
          <w:sz w:val="28"/>
          <w:szCs w:val="28"/>
        </w:rPr>
        <w:t>32</w:t>
      </w:r>
      <w:bookmarkEnd w:id="5"/>
      <w:r>
        <w:rPr>
          <w:color w:val="auto"/>
          <w:sz w:val="28"/>
          <w:szCs w:val="28"/>
        </w:rPr>
        <w:fldChar w:fldCharType="end"/>
      </w:r>
    </w:p>
    <w:p>
      <w:pPr>
        <w:pStyle w:val="67"/>
        <w:tabs>
          <w:tab w:val="right" w:leader="dot" w:pos="8844"/>
        </w:tabs>
        <w:spacing w:line="360" w:lineRule="auto"/>
        <w:rPr>
          <w:color w:val="auto"/>
          <w:sz w:val="28"/>
          <w:szCs w:val="28"/>
        </w:rPr>
      </w:pPr>
      <w:r>
        <w:rPr>
          <w:color w:val="auto"/>
        </w:rPr>
        <w:fldChar w:fldCharType="begin"/>
      </w:r>
      <w:r>
        <w:rPr>
          <w:color w:val="auto"/>
        </w:rPr>
        <w:instrText xml:space="preserve"> HYPERLINK \l "_Toc22020_WPSOffice_Level1" </w:instrText>
      </w:r>
      <w:r>
        <w:rPr>
          <w:color w:val="auto"/>
        </w:rPr>
        <w:fldChar w:fldCharType="separate"/>
      </w:r>
      <w:sdt>
        <w:sdtPr>
          <w:rPr>
            <w:color w:val="auto"/>
            <w:sz w:val="28"/>
            <w:szCs w:val="28"/>
          </w:rPr>
          <w:id w:val="2135742680"/>
          <w:placeholder>
            <w:docPart w:val="{463bd03c-899d-407c-8c90-acce82d8cb31}"/>
          </w:placeholder>
        </w:sdtPr>
        <w:sdtEndPr>
          <w:rPr>
            <w:color w:val="auto"/>
            <w:sz w:val="28"/>
            <w:szCs w:val="28"/>
          </w:rPr>
        </w:sdtEndPr>
        <w:sdtContent>
          <w:r>
            <w:rPr>
              <w:rFonts w:eastAsia="黑体"/>
              <w:color w:val="auto"/>
              <w:sz w:val="28"/>
              <w:szCs w:val="28"/>
            </w:rPr>
            <w:t>五、环境保护措施监督检查清单</w:t>
          </w:r>
        </w:sdtContent>
      </w:sdt>
      <w:r>
        <w:rPr>
          <w:color w:val="auto"/>
          <w:sz w:val="28"/>
          <w:szCs w:val="28"/>
        </w:rPr>
        <w:tab/>
      </w:r>
      <w:bookmarkStart w:id="6" w:name="_Toc22020_WPSOffice_Level1Page"/>
      <w:r>
        <w:rPr>
          <w:color w:val="auto"/>
          <w:sz w:val="28"/>
          <w:szCs w:val="28"/>
        </w:rPr>
        <w:t>50</w:t>
      </w:r>
      <w:bookmarkEnd w:id="6"/>
      <w:r>
        <w:rPr>
          <w:color w:val="auto"/>
          <w:sz w:val="28"/>
          <w:szCs w:val="28"/>
        </w:rPr>
        <w:fldChar w:fldCharType="end"/>
      </w:r>
    </w:p>
    <w:p>
      <w:pPr>
        <w:pStyle w:val="67"/>
        <w:tabs>
          <w:tab w:val="right" w:leader="dot" w:pos="8844"/>
        </w:tabs>
        <w:spacing w:line="360" w:lineRule="auto"/>
        <w:rPr>
          <w:color w:val="auto"/>
          <w:sz w:val="28"/>
          <w:szCs w:val="28"/>
        </w:rPr>
        <w:sectPr>
          <w:pgSz w:w="11906" w:h="16838"/>
          <w:pgMar w:top="1701" w:right="1531" w:bottom="1701" w:left="1531" w:header="851" w:footer="1077" w:gutter="0"/>
          <w:pgNumType w:start="3"/>
          <w:cols w:space="720" w:num="1"/>
          <w:docGrid w:linePitch="312" w:charSpace="0"/>
        </w:sectPr>
      </w:pPr>
      <w:r>
        <w:rPr>
          <w:color w:val="auto"/>
        </w:rPr>
        <w:fldChar w:fldCharType="begin"/>
      </w:r>
      <w:r>
        <w:rPr>
          <w:color w:val="auto"/>
        </w:rPr>
        <w:instrText xml:space="preserve"> HYPERLINK \l "_Toc7672_WPSOffice_Level1" </w:instrText>
      </w:r>
      <w:r>
        <w:rPr>
          <w:color w:val="auto"/>
        </w:rPr>
        <w:fldChar w:fldCharType="separate"/>
      </w:r>
      <w:sdt>
        <w:sdtPr>
          <w:rPr>
            <w:color w:val="auto"/>
            <w:sz w:val="28"/>
            <w:szCs w:val="28"/>
          </w:rPr>
          <w:id w:val="1352765104"/>
          <w:placeholder>
            <w:docPart w:val="{a848e01d-221f-41fb-be89-b82ffde6911a}"/>
          </w:placeholder>
        </w:sdtPr>
        <w:sdtEndPr>
          <w:rPr>
            <w:rFonts w:eastAsia="黑体"/>
            <w:color w:val="auto"/>
            <w:sz w:val="28"/>
            <w:szCs w:val="28"/>
          </w:rPr>
        </w:sdtEndPr>
        <w:sdtContent>
          <w:r>
            <w:rPr>
              <w:rFonts w:eastAsia="黑体"/>
              <w:color w:val="auto"/>
              <w:sz w:val="28"/>
              <w:szCs w:val="28"/>
            </w:rPr>
            <w:t>六、结论</w:t>
          </w:r>
        </w:sdtContent>
      </w:sdt>
      <w:r>
        <w:rPr>
          <w:color w:val="auto"/>
          <w:sz w:val="28"/>
          <w:szCs w:val="28"/>
        </w:rPr>
        <w:tab/>
      </w:r>
      <w:bookmarkStart w:id="7" w:name="_Toc7672_WPSOffice_Level1Page"/>
      <w:r>
        <w:rPr>
          <w:color w:val="auto"/>
          <w:sz w:val="28"/>
          <w:szCs w:val="28"/>
        </w:rPr>
        <w:t>53</w:t>
      </w:r>
      <w:bookmarkEnd w:id="7"/>
      <w:r>
        <w:rPr>
          <w:color w:val="auto"/>
          <w:sz w:val="28"/>
          <w:szCs w:val="28"/>
        </w:rPr>
        <w:fldChar w:fldCharType="end"/>
      </w:r>
    </w:p>
    <w:p>
      <w:pPr>
        <w:pStyle w:val="67"/>
        <w:tabs>
          <w:tab w:val="right" w:leader="dot" w:pos="8844"/>
        </w:tabs>
        <w:spacing w:line="360" w:lineRule="auto"/>
        <w:rPr>
          <w:color w:val="auto"/>
          <w:sz w:val="28"/>
          <w:szCs w:val="28"/>
        </w:rPr>
        <w:sectPr>
          <w:pgSz w:w="11906" w:h="16838"/>
          <w:pgMar w:top="1701" w:right="1531" w:bottom="1701" w:left="1531" w:header="851" w:footer="1077" w:gutter="0"/>
          <w:pgNumType w:start="3"/>
          <w:cols w:space="720" w:num="1"/>
          <w:docGrid w:linePitch="312" w:charSpace="0"/>
        </w:sectPr>
      </w:pPr>
    </w:p>
    <w:p>
      <w:pPr>
        <w:pStyle w:val="20"/>
        <w:numPr>
          <w:ilvl w:val="0"/>
          <w:numId w:val="2"/>
        </w:numPr>
        <w:jc w:val="center"/>
        <w:outlineLvl w:val="0"/>
        <w:rPr>
          <w:rFonts w:ascii="Times New Roman" w:hAnsi="Times New Roman" w:eastAsia="黑体"/>
          <w:snapToGrid w:val="0"/>
          <w:color w:val="auto"/>
          <w:sz w:val="30"/>
          <w:szCs w:val="30"/>
        </w:rPr>
      </w:pPr>
      <w:bookmarkStart w:id="8" w:name="_Toc145602882"/>
      <w:r>
        <w:rPr>
          <w:rFonts w:ascii="Times New Roman" w:hAnsi="Times New Roman" w:eastAsia="黑体"/>
          <w:snapToGrid w:val="0"/>
          <w:color w:val="auto"/>
          <w:sz w:val="30"/>
          <w:szCs w:val="30"/>
        </w:rPr>
        <w:t>建设项目基本情况</w:t>
      </w:r>
      <w:bookmarkEnd w:id="8"/>
    </w:p>
    <w:tbl>
      <w:tblPr>
        <w:tblStyle w:val="24"/>
        <w:tblW w:w="87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1874"/>
        <w:gridCol w:w="2108"/>
        <w:gridCol w:w="1770"/>
        <w:gridCol w:w="30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39" w:hRule="atLeast"/>
          <w:jc w:val="center"/>
        </w:trPr>
        <w:tc>
          <w:tcPr>
            <w:tcW w:w="1874" w:type="dxa"/>
            <w:tcBorders>
              <w:tl2br w:val="nil"/>
              <w:tr2bl w:val="nil"/>
            </w:tcBorders>
            <w:tcMar>
              <w:top w:w="16" w:type="dxa"/>
              <w:left w:w="16" w:type="dxa"/>
              <w:right w:w="16" w:type="dxa"/>
            </w:tcMar>
            <w:vAlign w:val="center"/>
          </w:tcPr>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建设项目名称</w:t>
            </w:r>
          </w:p>
        </w:tc>
        <w:tc>
          <w:tcPr>
            <w:tcW w:w="6913" w:type="dxa"/>
            <w:gridSpan w:val="3"/>
            <w:tcBorders>
              <w:tl2br w:val="nil"/>
              <w:tr2bl w:val="nil"/>
            </w:tcBorders>
            <w:vAlign w:val="center"/>
          </w:tcPr>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陕西省公共卫生中心（一期）项目供热扩容项目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39" w:hRule="atLeast"/>
          <w:jc w:val="center"/>
        </w:trPr>
        <w:tc>
          <w:tcPr>
            <w:tcW w:w="1874" w:type="dxa"/>
            <w:tcBorders>
              <w:tl2br w:val="nil"/>
              <w:tr2bl w:val="nil"/>
            </w:tcBorders>
            <w:tcMar>
              <w:top w:w="16" w:type="dxa"/>
              <w:left w:w="16" w:type="dxa"/>
              <w:right w:w="16" w:type="dxa"/>
            </w:tcMar>
            <w:vAlign w:val="center"/>
          </w:tcPr>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项目代码</w:t>
            </w:r>
          </w:p>
        </w:tc>
        <w:tc>
          <w:tcPr>
            <w:tcW w:w="6913" w:type="dxa"/>
            <w:gridSpan w:val="3"/>
            <w:tcBorders>
              <w:tl2br w:val="nil"/>
              <w:tr2bl w:val="nil"/>
            </w:tcBorders>
            <w:vAlign w:val="center"/>
          </w:tcPr>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39" w:hRule="atLeast"/>
          <w:jc w:val="center"/>
        </w:trPr>
        <w:tc>
          <w:tcPr>
            <w:tcW w:w="1874" w:type="dxa"/>
            <w:tcBorders>
              <w:tl2br w:val="nil"/>
              <w:tr2bl w:val="nil"/>
            </w:tcBorders>
            <w:tcMar>
              <w:top w:w="16" w:type="dxa"/>
              <w:left w:w="16" w:type="dxa"/>
              <w:right w:w="16" w:type="dxa"/>
            </w:tcMar>
            <w:vAlign w:val="center"/>
          </w:tcPr>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建设单位联系人</w:t>
            </w:r>
          </w:p>
        </w:tc>
        <w:tc>
          <w:tcPr>
            <w:tcW w:w="2108" w:type="dxa"/>
            <w:tcBorders>
              <w:tl2br w:val="nil"/>
              <w:tr2bl w:val="nil"/>
            </w:tcBorders>
            <w:vAlign w:val="center"/>
          </w:tcPr>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陈磊</w:t>
            </w:r>
          </w:p>
        </w:tc>
        <w:tc>
          <w:tcPr>
            <w:tcW w:w="1770" w:type="dxa"/>
            <w:tcBorders>
              <w:tl2br w:val="nil"/>
              <w:tr2bl w:val="nil"/>
            </w:tcBorders>
            <w:vAlign w:val="center"/>
          </w:tcPr>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联系方式</w:t>
            </w:r>
          </w:p>
        </w:tc>
        <w:tc>
          <w:tcPr>
            <w:tcW w:w="3035" w:type="dxa"/>
            <w:tcBorders>
              <w:tl2br w:val="nil"/>
              <w:tr2bl w:val="nil"/>
            </w:tcBorders>
            <w:vAlign w:val="center"/>
          </w:tcPr>
          <w:p>
            <w:pPr>
              <w:adjustRightInd w:val="0"/>
              <w:snapToGrid w:val="0"/>
              <w:jc w:val="center"/>
              <w:rPr>
                <w:rFonts w:hint="default" w:ascii="Times New Roman" w:hAnsi="Times New Roman" w:cs="Times New Roman"/>
                <w:color w:val="auto"/>
                <w:kern w:val="0"/>
                <w:sz w:val="24"/>
              </w:rPr>
            </w:pPr>
            <w:bookmarkStart w:id="21" w:name="_GoBack"/>
            <w:bookmarkEnd w:id="21"/>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39" w:hRule="atLeast"/>
          <w:jc w:val="center"/>
        </w:trPr>
        <w:tc>
          <w:tcPr>
            <w:tcW w:w="1874" w:type="dxa"/>
            <w:tcBorders>
              <w:tl2br w:val="nil"/>
              <w:tr2bl w:val="nil"/>
            </w:tcBorders>
            <w:tcMar>
              <w:top w:w="16" w:type="dxa"/>
              <w:left w:w="16" w:type="dxa"/>
              <w:right w:w="16" w:type="dxa"/>
            </w:tcMar>
            <w:vAlign w:val="center"/>
          </w:tcPr>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建设地点</w:t>
            </w:r>
          </w:p>
        </w:tc>
        <w:tc>
          <w:tcPr>
            <w:tcW w:w="6913" w:type="dxa"/>
            <w:gridSpan w:val="3"/>
            <w:tcBorders>
              <w:tl2br w:val="nil"/>
              <w:tr2bl w:val="nil"/>
            </w:tcBorders>
            <w:vAlign w:val="center"/>
          </w:tcPr>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西安市长安区太乙宫镇双益湾村陕西省结核病防治院内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39" w:hRule="atLeast"/>
          <w:jc w:val="center"/>
        </w:trPr>
        <w:tc>
          <w:tcPr>
            <w:tcW w:w="1874" w:type="dxa"/>
            <w:tcBorders>
              <w:tl2br w:val="nil"/>
              <w:tr2bl w:val="nil"/>
            </w:tcBorders>
            <w:tcMar>
              <w:top w:w="16" w:type="dxa"/>
              <w:left w:w="16" w:type="dxa"/>
              <w:right w:w="16" w:type="dxa"/>
            </w:tcMar>
            <w:vAlign w:val="center"/>
          </w:tcPr>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地理坐标</w:t>
            </w:r>
          </w:p>
        </w:tc>
        <w:tc>
          <w:tcPr>
            <w:tcW w:w="6913" w:type="dxa"/>
            <w:gridSpan w:val="3"/>
            <w:tcBorders>
              <w:tl2br w:val="nil"/>
              <w:tr2bl w:val="nil"/>
            </w:tcBorders>
            <w:vAlign w:val="center"/>
          </w:tcPr>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w:t>
            </w:r>
            <w:r>
              <w:rPr>
                <w:rFonts w:hint="default" w:ascii="Times New Roman" w:hAnsi="Times New Roman" w:cs="Times New Roman"/>
                <w:color w:val="auto"/>
                <w:kern w:val="0"/>
                <w:sz w:val="24"/>
                <w:u w:val="single"/>
              </w:rPr>
              <w:t xml:space="preserve"> 109 </w:t>
            </w:r>
            <w:r>
              <w:rPr>
                <w:rFonts w:hint="default" w:ascii="Times New Roman" w:hAnsi="Times New Roman" w:cs="Times New Roman"/>
                <w:color w:val="auto"/>
                <w:kern w:val="0"/>
                <w:sz w:val="24"/>
              </w:rPr>
              <w:t>度</w:t>
            </w:r>
            <w:r>
              <w:rPr>
                <w:rFonts w:hint="default" w:ascii="Times New Roman" w:hAnsi="Times New Roman" w:cs="Times New Roman"/>
                <w:color w:val="auto"/>
                <w:kern w:val="0"/>
                <w:sz w:val="24"/>
                <w:u w:val="single"/>
              </w:rPr>
              <w:t xml:space="preserve"> 0</w:t>
            </w:r>
            <w:r>
              <w:rPr>
                <w:rFonts w:hint="default" w:ascii="Times New Roman" w:hAnsi="Times New Roman" w:cs="Times New Roman"/>
                <w:color w:val="auto"/>
                <w:kern w:val="0"/>
                <w:sz w:val="24"/>
              </w:rPr>
              <w:t>分</w:t>
            </w:r>
            <w:r>
              <w:rPr>
                <w:rFonts w:hint="default" w:ascii="Times New Roman" w:hAnsi="Times New Roman" w:cs="Times New Roman"/>
                <w:color w:val="auto"/>
                <w:kern w:val="0"/>
                <w:sz w:val="24"/>
                <w:u w:val="single"/>
              </w:rPr>
              <w:t>42.269</w:t>
            </w:r>
            <w:r>
              <w:rPr>
                <w:rFonts w:hint="default" w:ascii="Times New Roman" w:hAnsi="Times New Roman" w:cs="Times New Roman"/>
                <w:color w:val="auto"/>
                <w:kern w:val="0"/>
                <w:sz w:val="24"/>
              </w:rPr>
              <w:t>秒，</w:t>
            </w:r>
            <w:r>
              <w:rPr>
                <w:rFonts w:hint="default" w:ascii="Times New Roman" w:hAnsi="Times New Roman" w:cs="Times New Roman"/>
                <w:color w:val="auto"/>
                <w:kern w:val="0"/>
                <w:sz w:val="24"/>
                <w:u w:val="single"/>
              </w:rPr>
              <w:t xml:space="preserve"> 34 </w:t>
            </w:r>
            <w:r>
              <w:rPr>
                <w:rFonts w:hint="default" w:ascii="Times New Roman" w:hAnsi="Times New Roman" w:cs="Times New Roman"/>
                <w:color w:val="auto"/>
                <w:kern w:val="0"/>
                <w:sz w:val="24"/>
              </w:rPr>
              <w:t>度</w:t>
            </w:r>
            <w:r>
              <w:rPr>
                <w:rFonts w:hint="default" w:ascii="Times New Roman" w:hAnsi="Times New Roman" w:cs="Times New Roman"/>
                <w:color w:val="auto"/>
                <w:kern w:val="0"/>
                <w:sz w:val="24"/>
                <w:u w:val="single"/>
              </w:rPr>
              <w:t xml:space="preserve"> 2 </w:t>
            </w:r>
            <w:r>
              <w:rPr>
                <w:rFonts w:hint="default" w:ascii="Times New Roman" w:hAnsi="Times New Roman" w:cs="Times New Roman"/>
                <w:color w:val="auto"/>
                <w:kern w:val="0"/>
                <w:sz w:val="24"/>
              </w:rPr>
              <w:t>分</w:t>
            </w:r>
            <w:r>
              <w:rPr>
                <w:rFonts w:hint="default" w:ascii="Times New Roman" w:hAnsi="Times New Roman" w:cs="Times New Roman"/>
                <w:color w:val="auto"/>
                <w:kern w:val="0"/>
                <w:sz w:val="24"/>
                <w:u w:val="single"/>
              </w:rPr>
              <w:t xml:space="preserve"> 54.991</w:t>
            </w:r>
            <w:r>
              <w:rPr>
                <w:rFonts w:hint="default" w:ascii="Times New Roman" w:hAnsi="Times New Roman" w:cs="Times New Roman"/>
                <w:color w:val="auto"/>
                <w:kern w:val="0"/>
                <w:sz w:val="24"/>
              </w:rPr>
              <w:t>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762" w:hRule="atLeast"/>
          <w:jc w:val="center"/>
        </w:trPr>
        <w:tc>
          <w:tcPr>
            <w:tcW w:w="1874" w:type="dxa"/>
            <w:tcBorders>
              <w:tl2br w:val="nil"/>
              <w:tr2bl w:val="nil"/>
            </w:tcBorders>
            <w:tcMar>
              <w:top w:w="16" w:type="dxa"/>
              <w:left w:w="16" w:type="dxa"/>
              <w:right w:w="16" w:type="dxa"/>
            </w:tcMar>
            <w:vAlign w:val="center"/>
          </w:tcPr>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国民经济</w:t>
            </w:r>
          </w:p>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行业类别</w:t>
            </w:r>
          </w:p>
        </w:tc>
        <w:tc>
          <w:tcPr>
            <w:tcW w:w="2108" w:type="dxa"/>
            <w:tcBorders>
              <w:tl2br w:val="nil"/>
              <w:tr2bl w:val="nil"/>
            </w:tcBorders>
            <w:vAlign w:val="center"/>
          </w:tcPr>
          <w:p>
            <w:pPr>
              <w:adjustRightInd w:val="0"/>
              <w:snapToGrid w:val="0"/>
              <w:spacing w:line="264" w:lineRule="auto"/>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D4430热力生产和供应</w:t>
            </w:r>
          </w:p>
        </w:tc>
        <w:tc>
          <w:tcPr>
            <w:tcW w:w="1770" w:type="dxa"/>
            <w:tcBorders>
              <w:tl2br w:val="nil"/>
              <w:tr2bl w:val="nil"/>
            </w:tcBorders>
            <w:vAlign w:val="center"/>
          </w:tcPr>
          <w:p>
            <w:pPr>
              <w:adjustRightInd w:val="0"/>
              <w:snapToGrid w:val="0"/>
              <w:spacing w:line="264" w:lineRule="auto"/>
              <w:jc w:val="center"/>
              <w:rPr>
                <w:rFonts w:hint="default" w:ascii="Times New Roman" w:hAnsi="Times New Roman" w:cs="Times New Roman"/>
                <w:color w:val="auto"/>
                <w:kern w:val="0"/>
                <w:sz w:val="24"/>
              </w:rPr>
            </w:pPr>
            <w:bookmarkStart w:id="9" w:name="_Hlk49843745"/>
            <w:r>
              <w:rPr>
                <w:rFonts w:hint="default" w:ascii="Times New Roman" w:hAnsi="Times New Roman" w:cs="Times New Roman"/>
                <w:color w:val="auto"/>
                <w:kern w:val="0"/>
                <w:sz w:val="24"/>
              </w:rPr>
              <w:t>建设项目</w:t>
            </w:r>
          </w:p>
          <w:p>
            <w:pPr>
              <w:adjustRightInd w:val="0"/>
              <w:snapToGrid w:val="0"/>
              <w:spacing w:line="264" w:lineRule="auto"/>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行业类别</w:t>
            </w:r>
            <w:bookmarkEnd w:id="9"/>
          </w:p>
        </w:tc>
        <w:tc>
          <w:tcPr>
            <w:tcW w:w="3035" w:type="dxa"/>
            <w:tcBorders>
              <w:tl2br w:val="nil"/>
              <w:tr2bl w:val="nil"/>
            </w:tcBorders>
            <w:vAlign w:val="center"/>
          </w:tcPr>
          <w:p>
            <w:pPr>
              <w:widowControl/>
              <w:rPr>
                <w:rFonts w:hint="default" w:ascii="Times New Roman" w:hAnsi="Times New Roman" w:cs="Times New Roman"/>
                <w:color w:val="auto"/>
                <w:kern w:val="0"/>
                <w:sz w:val="24"/>
              </w:rPr>
            </w:pPr>
            <w:r>
              <w:rPr>
                <w:rFonts w:hint="default" w:ascii="Times New Roman" w:hAnsi="Times New Roman" w:cs="Times New Roman"/>
                <w:color w:val="auto"/>
                <w:kern w:val="0"/>
                <w:sz w:val="24"/>
              </w:rPr>
              <w:t>四十一、电力、热力生产和供应业91、热力生产和供应工程，天然气锅炉总容量1吨/小时 （0.7兆瓦）以上的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918" w:hRule="atLeast"/>
          <w:jc w:val="center"/>
        </w:trPr>
        <w:tc>
          <w:tcPr>
            <w:tcW w:w="1874" w:type="dxa"/>
            <w:tcBorders>
              <w:tl2br w:val="nil"/>
              <w:tr2bl w:val="nil"/>
            </w:tcBorders>
            <w:tcMar>
              <w:top w:w="16" w:type="dxa"/>
              <w:left w:w="16" w:type="dxa"/>
              <w:right w:w="16" w:type="dxa"/>
            </w:tcMar>
            <w:vAlign w:val="center"/>
          </w:tcPr>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建设性质</w:t>
            </w:r>
          </w:p>
        </w:tc>
        <w:tc>
          <w:tcPr>
            <w:tcW w:w="2108" w:type="dxa"/>
            <w:tcBorders>
              <w:tl2br w:val="nil"/>
              <w:tr2bl w:val="nil"/>
            </w:tcBorders>
            <w:vAlign w:val="center"/>
          </w:tcPr>
          <w:p>
            <w:pPr>
              <w:adjustRightInd w:val="0"/>
              <w:snapToGrid w:val="0"/>
              <w:spacing w:line="264" w:lineRule="auto"/>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sym w:font="Wingdings 2" w:char="00A3"/>
            </w:r>
            <w:r>
              <w:rPr>
                <w:rFonts w:hint="default" w:ascii="Times New Roman" w:hAnsi="Times New Roman" w:cs="Times New Roman"/>
                <w:color w:val="auto"/>
                <w:kern w:val="0"/>
                <w:sz w:val="24"/>
              </w:rPr>
              <w:t>新建</w:t>
            </w:r>
          </w:p>
          <w:p>
            <w:pPr>
              <w:adjustRightInd w:val="0"/>
              <w:snapToGrid w:val="0"/>
              <w:spacing w:line="264" w:lineRule="auto"/>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sym w:font="Wingdings 2" w:char="00A3"/>
            </w:r>
            <w:r>
              <w:rPr>
                <w:rFonts w:hint="default" w:ascii="Times New Roman" w:hAnsi="Times New Roman" w:cs="Times New Roman"/>
                <w:color w:val="auto"/>
                <w:kern w:val="0"/>
                <w:sz w:val="24"/>
              </w:rPr>
              <w:t>改建</w:t>
            </w:r>
          </w:p>
          <w:p>
            <w:pPr>
              <w:adjustRightInd w:val="0"/>
              <w:snapToGrid w:val="0"/>
              <w:spacing w:line="264" w:lineRule="auto"/>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sym w:font="Wingdings 2" w:char="00A3"/>
            </w:r>
            <w:r>
              <w:rPr>
                <w:rFonts w:hint="default" w:ascii="Times New Roman" w:hAnsi="Times New Roman" w:cs="Times New Roman"/>
                <w:color w:val="auto"/>
                <w:kern w:val="0"/>
                <w:sz w:val="24"/>
              </w:rPr>
              <w:t>扩建</w:t>
            </w:r>
          </w:p>
          <w:p>
            <w:pPr>
              <w:adjustRightInd w:val="0"/>
              <w:snapToGrid w:val="0"/>
              <w:spacing w:line="264" w:lineRule="auto"/>
              <w:jc w:val="left"/>
              <w:rPr>
                <w:rFonts w:hint="default" w:ascii="Times New Roman" w:hAnsi="Times New Roman" w:cs="Times New Roman"/>
                <w:color w:val="auto"/>
                <w:kern w:val="0"/>
                <w:sz w:val="24"/>
              </w:rPr>
            </w:pPr>
            <w:r>
              <w:rPr>
                <w:rFonts w:hint="default" w:ascii="Times New Roman" w:hAnsi="Times New Roman" w:cs="Times New Roman"/>
                <w:color w:val="auto"/>
                <w:sz w:val="24"/>
              </w:rPr>
              <w:sym w:font="Wingdings" w:char="00FE"/>
            </w:r>
            <w:r>
              <w:rPr>
                <w:rFonts w:hint="default" w:ascii="Times New Roman" w:hAnsi="Times New Roman" w:cs="Times New Roman"/>
                <w:color w:val="auto"/>
                <w:kern w:val="0"/>
                <w:sz w:val="24"/>
              </w:rPr>
              <w:t>技术改造</w:t>
            </w:r>
          </w:p>
        </w:tc>
        <w:tc>
          <w:tcPr>
            <w:tcW w:w="1770" w:type="dxa"/>
            <w:tcBorders>
              <w:tl2br w:val="nil"/>
              <w:tr2bl w:val="nil"/>
            </w:tcBorders>
            <w:vAlign w:val="center"/>
          </w:tcPr>
          <w:p>
            <w:pPr>
              <w:adjustRightInd w:val="0"/>
              <w:snapToGrid w:val="0"/>
              <w:spacing w:line="264" w:lineRule="auto"/>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建设项目</w:t>
            </w:r>
          </w:p>
          <w:p>
            <w:pPr>
              <w:adjustRightInd w:val="0"/>
              <w:snapToGrid w:val="0"/>
              <w:spacing w:line="264" w:lineRule="auto"/>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申报情形</w:t>
            </w:r>
          </w:p>
        </w:tc>
        <w:tc>
          <w:tcPr>
            <w:tcW w:w="3035" w:type="dxa"/>
            <w:tcBorders>
              <w:tl2br w:val="nil"/>
              <w:tr2bl w:val="nil"/>
            </w:tcBorders>
            <w:vAlign w:val="center"/>
          </w:tcPr>
          <w:p>
            <w:pPr>
              <w:adjustRightInd w:val="0"/>
              <w:snapToGrid w:val="0"/>
              <w:spacing w:line="264" w:lineRule="auto"/>
              <w:jc w:val="left"/>
              <w:rPr>
                <w:rFonts w:hint="default" w:ascii="Times New Roman" w:hAnsi="Times New Roman" w:cs="Times New Roman"/>
                <w:color w:val="auto"/>
                <w:kern w:val="0"/>
                <w:sz w:val="24"/>
              </w:rPr>
            </w:pPr>
            <w:r>
              <w:rPr>
                <w:rFonts w:hint="default" w:ascii="Times New Roman" w:hAnsi="Times New Roman" w:cs="Times New Roman"/>
                <w:color w:val="auto"/>
                <w:sz w:val="24"/>
              </w:rPr>
              <w:sym w:font="Wingdings" w:char="00FE"/>
            </w:r>
            <w:r>
              <w:rPr>
                <w:rFonts w:hint="default" w:ascii="Times New Roman" w:hAnsi="Times New Roman" w:cs="Times New Roman"/>
                <w:color w:val="auto"/>
                <w:kern w:val="0"/>
                <w:sz w:val="24"/>
              </w:rPr>
              <w:t>首次申报项目</w:t>
            </w:r>
          </w:p>
          <w:p>
            <w:pPr>
              <w:adjustRightInd w:val="0"/>
              <w:snapToGrid w:val="0"/>
              <w:spacing w:line="264" w:lineRule="auto"/>
              <w:ind w:left="240" w:hanging="240" w:hangingChars="100"/>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 不予批准后再次申报项目</w:t>
            </w:r>
          </w:p>
          <w:p>
            <w:pPr>
              <w:adjustRightInd w:val="0"/>
              <w:snapToGrid w:val="0"/>
              <w:spacing w:line="264" w:lineRule="auto"/>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 超五年重新审核项目</w:t>
            </w:r>
          </w:p>
          <w:p>
            <w:pPr>
              <w:adjustRightInd w:val="0"/>
              <w:snapToGrid w:val="0"/>
              <w:spacing w:line="264" w:lineRule="auto"/>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 重大变动重新报批项目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733" w:hRule="atLeast"/>
          <w:jc w:val="center"/>
        </w:trPr>
        <w:tc>
          <w:tcPr>
            <w:tcW w:w="1874" w:type="dxa"/>
            <w:tcBorders>
              <w:tl2br w:val="nil"/>
              <w:tr2bl w:val="nil"/>
            </w:tcBorders>
            <w:tcMar>
              <w:top w:w="16" w:type="dxa"/>
              <w:left w:w="16" w:type="dxa"/>
              <w:right w:w="16" w:type="dxa"/>
            </w:tcMar>
            <w:vAlign w:val="center"/>
          </w:tcPr>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项目审批</w:t>
            </w:r>
          </w:p>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（备案）部门</w:t>
            </w:r>
          </w:p>
        </w:tc>
        <w:tc>
          <w:tcPr>
            <w:tcW w:w="2108" w:type="dxa"/>
            <w:tcBorders>
              <w:tl2br w:val="nil"/>
              <w:tr2bl w:val="nil"/>
            </w:tcBorders>
            <w:vAlign w:val="center"/>
          </w:tcPr>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w:t>
            </w:r>
          </w:p>
        </w:tc>
        <w:tc>
          <w:tcPr>
            <w:tcW w:w="1770" w:type="dxa"/>
            <w:tcBorders>
              <w:tl2br w:val="nil"/>
              <w:tr2bl w:val="nil"/>
            </w:tcBorders>
            <w:vAlign w:val="center"/>
          </w:tcPr>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项目审批（备案）文号</w:t>
            </w:r>
          </w:p>
        </w:tc>
        <w:tc>
          <w:tcPr>
            <w:tcW w:w="3035" w:type="dxa"/>
            <w:tcBorders>
              <w:tl2br w:val="nil"/>
              <w:tr2bl w:val="nil"/>
            </w:tcBorders>
            <w:vAlign w:val="center"/>
          </w:tcPr>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39" w:hRule="atLeast"/>
          <w:jc w:val="center"/>
        </w:trPr>
        <w:tc>
          <w:tcPr>
            <w:tcW w:w="1874" w:type="dxa"/>
            <w:tcBorders>
              <w:tl2br w:val="nil"/>
              <w:tr2bl w:val="nil"/>
            </w:tcBorders>
            <w:tcMar>
              <w:top w:w="16" w:type="dxa"/>
              <w:left w:w="16" w:type="dxa"/>
              <w:right w:w="16" w:type="dxa"/>
            </w:tcMar>
            <w:vAlign w:val="center"/>
          </w:tcPr>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总投资（万元）</w:t>
            </w:r>
          </w:p>
        </w:tc>
        <w:tc>
          <w:tcPr>
            <w:tcW w:w="2108" w:type="dxa"/>
            <w:tcBorders>
              <w:tl2br w:val="nil"/>
              <w:tr2bl w:val="nil"/>
            </w:tcBorders>
            <w:vAlign w:val="center"/>
          </w:tcPr>
          <w:p>
            <w:pPr>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sz w:val="24"/>
              </w:rPr>
              <w:t>840</w:t>
            </w:r>
          </w:p>
        </w:tc>
        <w:tc>
          <w:tcPr>
            <w:tcW w:w="1770" w:type="dxa"/>
            <w:tcBorders>
              <w:tl2br w:val="nil"/>
              <w:tr2bl w:val="nil"/>
            </w:tcBorders>
            <w:tcMar>
              <w:top w:w="16" w:type="dxa"/>
              <w:left w:w="16" w:type="dxa"/>
              <w:right w:w="16" w:type="dxa"/>
            </w:tcMar>
            <w:vAlign w:val="center"/>
          </w:tcPr>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环保投资（万元）</w:t>
            </w:r>
          </w:p>
        </w:tc>
        <w:tc>
          <w:tcPr>
            <w:tcW w:w="3035" w:type="dxa"/>
            <w:tcBorders>
              <w:tl2br w:val="nil"/>
              <w:tr2bl w:val="nil"/>
            </w:tcBorders>
            <w:vAlign w:val="center"/>
          </w:tcPr>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39" w:hRule="atLeast"/>
          <w:jc w:val="center"/>
        </w:trPr>
        <w:tc>
          <w:tcPr>
            <w:tcW w:w="1874" w:type="dxa"/>
            <w:tcBorders>
              <w:tl2br w:val="nil"/>
              <w:tr2bl w:val="nil"/>
            </w:tcBorders>
            <w:tcMar>
              <w:top w:w="16" w:type="dxa"/>
              <w:left w:w="16" w:type="dxa"/>
              <w:right w:w="16" w:type="dxa"/>
            </w:tcMar>
            <w:vAlign w:val="center"/>
          </w:tcPr>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环保投资占比（%）</w:t>
            </w:r>
          </w:p>
        </w:tc>
        <w:tc>
          <w:tcPr>
            <w:tcW w:w="2108" w:type="dxa"/>
            <w:tcBorders>
              <w:tl2br w:val="nil"/>
              <w:tr2bl w:val="nil"/>
            </w:tcBorders>
            <w:vAlign w:val="center"/>
          </w:tcPr>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0.85</w:t>
            </w:r>
          </w:p>
        </w:tc>
        <w:tc>
          <w:tcPr>
            <w:tcW w:w="1770" w:type="dxa"/>
            <w:tcBorders>
              <w:tl2br w:val="nil"/>
              <w:tr2bl w:val="nil"/>
            </w:tcBorders>
            <w:tcMar>
              <w:top w:w="16" w:type="dxa"/>
              <w:left w:w="16" w:type="dxa"/>
              <w:right w:w="16" w:type="dxa"/>
            </w:tcMar>
            <w:vAlign w:val="center"/>
          </w:tcPr>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施工工期</w:t>
            </w:r>
          </w:p>
        </w:tc>
        <w:tc>
          <w:tcPr>
            <w:tcW w:w="3035" w:type="dxa"/>
            <w:tcBorders>
              <w:tl2br w:val="nil"/>
              <w:tr2bl w:val="nil"/>
            </w:tcBorders>
            <w:vAlign w:val="center"/>
          </w:tcPr>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3个月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91" w:hRule="atLeast"/>
          <w:jc w:val="center"/>
        </w:trPr>
        <w:tc>
          <w:tcPr>
            <w:tcW w:w="1874" w:type="dxa"/>
            <w:tcBorders>
              <w:tl2br w:val="nil"/>
              <w:tr2bl w:val="nil"/>
            </w:tcBorders>
            <w:tcMar>
              <w:top w:w="16" w:type="dxa"/>
              <w:left w:w="16" w:type="dxa"/>
              <w:right w:w="16" w:type="dxa"/>
            </w:tcMar>
            <w:vAlign w:val="center"/>
          </w:tcPr>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是否开工建设</w:t>
            </w:r>
          </w:p>
        </w:tc>
        <w:tc>
          <w:tcPr>
            <w:tcW w:w="2108" w:type="dxa"/>
            <w:tcBorders>
              <w:tl2br w:val="nil"/>
              <w:tr2bl w:val="nil"/>
            </w:tcBorders>
            <w:vAlign w:val="center"/>
          </w:tcPr>
          <w:p>
            <w:pPr>
              <w:adjustRightInd w:val="0"/>
              <w:snapToGrid w:val="0"/>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□否</w:t>
            </w:r>
          </w:p>
          <w:p>
            <w:pPr>
              <w:adjustRightInd w:val="0"/>
              <w:snapToGrid w:val="0"/>
              <w:jc w:val="left"/>
              <w:rPr>
                <w:rFonts w:hint="default" w:ascii="Times New Roman" w:hAnsi="Times New Roman" w:cs="Times New Roman"/>
                <w:color w:val="auto"/>
                <w:kern w:val="0"/>
                <w:sz w:val="24"/>
                <w:highlight w:val="yellow"/>
              </w:rPr>
            </w:pPr>
            <w:r>
              <w:rPr>
                <w:rFonts w:hint="default" w:ascii="Times New Roman" w:hAnsi="Times New Roman" w:cs="Times New Roman"/>
                <w:color w:val="auto"/>
                <w:kern w:val="0"/>
                <w:sz w:val="24"/>
              </w:rPr>
              <w:sym w:font="Wingdings" w:char="00FE"/>
            </w:r>
            <w:r>
              <w:rPr>
                <w:rFonts w:hint="default" w:ascii="Times New Roman" w:hAnsi="Times New Roman" w:cs="Times New Roman"/>
                <w:color w:val="auto"/>
                <w:kern w:val="0"/>
                <w:sz w:val="24"/>
              </w:rPr>
              <w:t>是：本项目现有锅炉房建于80年代，原锅炉为燃煤锅炉，2017年改造为1台2.8MW燃气热水锅炉，并已建成投运。已建的锅炉响应了《陕西省冬季清洁取暖实施方案（2017-2021年）》中“煤改气”政策要求，未处罚。</w:t>
            </w:r>
          </w:p>
        </w:tc>
        <w:tc>
          <w:tcPr>
            <w:tcW w:w="1770" w:type="dxa"/>
            <w:tcBorders>
              <w:tl2br w:val="nil"/>
              <w:tr2bl w:val="nil"/>
            </w:tcBorders>
            <w:tcMar>
              <w:top w:w="16" w:type="dxa"/>
              <w:left w:w="16" w:type="dxa"/>
              <w:right w:w="16" w:type="dxa"/>
            </w:tcMar>
            <w:vAlign w:val="center"/>
          </w:tcPr>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用地面积（m</w:t>
            </w:r>
            <w:r>
              <w:rPr>
                <w:rFonts w:hint="default" w:ascii="Times New Roman" w:hAnsi="Times New Roman" w:cs="Times New Roman"/>
                <w:color w:val="auto"/>
                <w:kern w:val="0"/>
                <w:sz w:val="24"/>
                <w:vertAlign w:val="superscript"/>
              </w:rPr>
              <w:t>2</w:t>
            </w:r>
            <w:r>
              <w:rPr>
                <w:rFonts w:hint="default" w:ascii="Times New Roman" w:hAnsi="Times New Roman" w:cs="Times New Roman"/>
                <w:color w:val="auto"/>
                <w:kern w:val="0"/>
                <w:sz w:val="24"/>
              </w:rPr>
              <w:t>）</w:t>
            </w:r>
          </w:p>
        </w:tc>
        <w:tc>
          <w:tcPr>
            <w:tcW w:w="3035" w:type="dxa"/>
            <w:tcBorders>
              <w:tl2br w:val="nil"/>
              <w:tr2bl w:val="nil"/>
            </w:tcBorders>
            <w:vAlign w:val="center"/>
          </w:tcPr>
          <w:p>
            <w:pPr>
              <w:adjustRightInd w:val="0"/>
              <w:snapToGrid w:val="0"/>
              <w:spacing w:line="264"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不新增占地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39" w:hRule="atLeast"/>
          <w:jc w:val="center"/>
        </w:trPr>
        <w:tc>
          <w:tcPr>
            <w:tcW w:w="1874" w:type="dxa"/>
            <w:tcBorders>
              <w:tl2br w:val="nil"/>
              <w:tr2bl w:val="nil"/>
            </w:tcBorders>
            <w:vAlign w:val="center"/>
          </w:tcPr>
          <w:p>
            <w:pPr>
              <w:autoSpaceDE w:val="0"/>
              <w:autoSpaceDN w:val="0"/>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专项评价设置</w:t>
            </w:r>
          </w:p>
          <w:p>
            <w:pPr>
              <w:autoSpaceDE w:val="0"/>
              <w:autoSpaceDN w:val="0"/>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情况</w:t>
            </w:r>
          </w:p>
        </w:tc>
        <w:tc>
          <w:tcPr>
            <w:tcW w:w="6913" w:type="dxa"/>
            <w:gridSpan w:val="3"/>
            <w:tcBorders>
              <w:tl2br w:val="nil"/>
              <w:tr2bl w:val="nil"/>
            </w:tcBorders>
            <w:vAlign w:val="center"/>
          </w:tcPr>
          <w:p>
            <w:pPr>
              <w:autoSpaceDE w:val="0"/>
              <w:autoSpaceDN w:val="0"/>
              <w:adjustRightInd w:val="0"/>
              <w:snapToGrid w:val="0"/>
              <w:spacing w:line="360" w:lineRule="auto"/>
              <w:ind w:firstLine="480"/>
              <w:rPr>
                <w:rFonts w:hint="default" w:ascii="Times New Roman" w:hAnsi="Times New Roman" w:cs="Times New Roman"/>
                <w:color w:val="auto"/>
                <w:kern w:val="0"/>
                <w:sz w:val="24"/>
              </w:rPr>
            </w:pPr>
            <w:r>
              <w:rPr>
                <w:rFonts w:hint="default" w:ascii="Times New Roman" w:hAnsi="Times New Roman" w:cs="Times New Roman"/>
                <w:color w:val="auto"/>
                <w:kern w:val="0"/>
                <w:sz w:val="24"/>
              </w:rPr>
              <w:t>根据《建设项目环境影响报告表编制技术指南（污染影响类）》（试行），本项目无需设置专项评价，具体分析见表1。</w:t>
            </w:r>
          </w:p>
          <w:p>
            <w:pPr>
              <w:autoSpaceDE w:val="0"/>
              <w:autoSpaceDN w:val="0"/>
              <w:adjustRightInd w:val="0"/>
              <w:snapToGrid w:val="0"/>
              <w:spacing w:line="360" w:lineRule="auto"/>
              <w:jc w:val="center"/>
              <w:rPr>
                <w:rFonts w:hint="default" w:ascii="Times New Roman" w:hAnsi="Times New Roman" w:cs="Times New Roman"/>
                <w:b/>
                <w:color w:val="auto"/>
                <w:kern w:val="0"/>
                <w:sz w:val="24"/>
              </w:rPr>
            </w:pPr>
            <w:r>
              <w:rPr>
                <w:rFonts w:hint="default" w:ascii="Times New Roman" w:hAnsi="Times New Roman" w:cs="Times New Roman"/>
                <w:b/>
                <w:color w:val="auto"/>
                <w:kern w:val="0"/>
                <w:sz w:val="24"/>
              </w:rPr>
              <w:t>表1  本项目专项评价设置情况分析表</w:t>
            </w:r>
          </w:p>
          <w:tbl>
            <w:tblPr>
              <w:tblStyle w:val="24"/>
              <w:tblW w:w="6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056"/>
              <w:gridCol w:w="2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86" w:type="dxa"/>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专项评价的类别</w:t>
                  </w:r>
                </w:p>
              </w:tc>
              <w:tc>
                <w:tcPr>
                  <w:tcW w:w="3056" w:type="dxa"/>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设置原则</w:t>
                  </w:r>
                </w:p>
              </w:tc>
              <w:tc>
                <w:tcPr>
                  <w:tcW w:w="2510" w:type="dxa"/>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186" w:type="dxa"/>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大气</w:t>
                  </w:r>
                </w:p>
              </w:tc>
              <w:tc>
                <w:tcPr>
                  <w:tcW w:w="3056" w:type="dxa"/>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排放废气含有毒有害污染物、二噁英、苯并[</w:t>
                  </w:r>
                  <w:r>
                    <w:rPr>
                      <w:rFonts w:hint="default" w:ascii="Times New Roman" w:hAnsi="Times New Roman" w:cs="Times New Roman"/>
                      <w:i/>
                      <w:iCs/>
                      <w:color w:val="auto"/>
                      <w:kern w:val="0"/>
                      <w:szCs w:val="21"/>
                      <w:lang w:bidi="ar"/>
                    </w:rPr>
                    <w:t>a</w:t>
                  </w:r>
                  <w:r>
                    <w:rPr>
                      <w:rFonts w:hint="default" w:ascii="Times New Roman" w:hAnsi="Times New Roman" w:cs="Times New Roman"/>
                      <w:color w:val="auto"/>
                      <w:kern w:val="0"/>
                      <w:szCs w:val="21"/>
                      <w:lang w:bidi="ar"/>
                    </w:rPr>
                    <w:t>]芘、氰化物、氯气且厂界外500米范围内有环境空气保护目标的建设项目</w:t>
                  </w:r>
                </w:p>
              </w:tc>
              <w:tc>
                <w:tcPr>
                  <w:tcW w:w="2510" w:type="dxa"/>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本项目排放废气主要是颗粒物、二氧化硫和氮氧化物，不涉及设置原则中提出的</w:t>
                  </w:r>
                  <w:r>
                    <w:rPr>
                      <w:rFonts w:hint="default" w:ascii="Times New Roman" w:hAnsi="Times New Roman" w:cs="Times New Roman"/>
                      <w:color w:val="auto"/>
                      <w:kern w:val="0"/>
                      <w:szCs w:val="21"/>
                      <w:lang w:bidi="ar"/>
                    </w:rPr>
                    <w:t>有毒有害污染物</w:t>
                  </w:r>
                  <w:r>
                    <w:rPr>
                      <w:rFonts w:hint="default" w:ascii="Times New Roman" w:hAnsi="Times New Roman" w:cs="Times New Roman"/>
                      <w:color w:val="auto"/>
                      <w:szCs w:val="21"/>
                    </w:rPr>
                    <w:t>，因此项目不设大气专项评价。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186" w:type="dxa"/>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地表水</w:t>
                  </w:r>
                </w:p>
              </w:tc>
              <w:tc>
                <w:tcPr>
                  <w:tcW w:w="3056" w:type="dxa"/>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新增工业废水直排建设项目（槽罐车外送污水处理厂的除外）；新增废水直排的污水集中处理厂</w:t>
                  </w:r>
                </w:p>
              </w:tc>
              <w:tc>
                <w:tcPr>
                  <w:tcW w:w="2510" w:type="dxa"/>
                  <w:vAlign w:val="center"/>
                </w:tcPr>
                <w:p>
                  <w:pPr>
                    <w:autoSpaceDE w:val="0"/>
                    <w:autoSpaceDN w:val="0"/>
                    <w:adjustRightInd w:val="0"/>
                    <w:snapToGrid w:val="0"/>
                    <w:jc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技改后排入太峪河中废水量增加，需编制地表水专项评价。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1186" w:type="dxa"/>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环境风险</w:t>
                  </w:r>
                </w:p>
              </w:tc>
              <w:tc>
                <w:tcPr>
                  <w:tcW w:w="3056" w:type="dxa"/>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有毒有害和易燃易爆危险物质存储量超过临界量的建设项目</w:t>
                  </w:r>
                </w:p>
              </w:tc>
              <w:tc>
                <w:tcPr>
                  <w:tcW w:w="2510" w:type="dxa"/>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本项目易燃易爆气体为天然气，在厂内主要通过管道运输，场内未设置储罐，Q&lt;1</w:t>
                  </w:r>
                  <w:r>
                    <w:rPr>
                      <w:rFonts w:hint="default" w:ascii="Times New Roman" w:hAnsi="Times New Roman" w:cs="Times New Roman"/>
                      <w:color w:val="auto"/>
                      <w:kern w:val="0"/>
                      <w:szCs w:val="21"/>
                      <w:lang w:bidi="ar"/>
                    </w:rPr>
                    <w:t>，因此不设环境风险专项评价。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1186" w:type="dxa"/>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生态</w:t>
                  </w:r>
                </w:p>
              </w:tc>
              <w:tc>
                <w:tcPr>
                  <w:tcW w:w="3056" w:type="dxa"/>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取水口下游500米范围内有重要水生生物的自然产卵场、索饵场、越冬场和洄游通道的新增河道取水的污染类建设项目</w:t>
                  </w:r>
                </w:p>
              </w:tc>
              <w:tc>
                <w:tcPr>
                  <w:tcW w:w="2510" w:type="dxa"/>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本项目不设取水口，因此项目不设生态专项评价。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86" w:type="dxa"/>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海洋</w:t>
                  </w:r>
                </w:p>
              </w:tc>
              <w:tc>
                <w:tcPr>
                  <w:tcW w:w="3056" w:type="dxa"/>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直接向海排放污染物的海洋工程建设项目</w:t>
                  </w:r>
                </w:p>
              </w:tc>
              <w:tc>
                <w:tcPr>
                  <w:tcW w:w="2510" w:type="dxa"/>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项目不属于海洋项目，不设海洋专项评价。</w:t>
                  </w:r>
                </w:p>
              </w:tc>
            </w:tr>
          </w:tbl>
          <w:p>
            <w:pPr>
              <w:autoSpaceDE w:val="0"/>
              <w:autoSpaceDN w:val="0"/>
              <w:adjustRightInd w:val="0"/>
              <w:snapToGrid w:val="0"/>
              <w:jc w:val="center"/>
              <w:rPr>
                <w:rFonts w:hint="default" w:ascii="Times New Roman" w:hAnsi="Times New Roman" w:cs="Times New Roman"/>
                <w:color w:val="auto"/>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39" w:hRule="atLeast"/>
          <w:jc w:val="center"/>
        </w:trPr>
        <w:tc>
          <w:tcPr>
            <w:tcW w:w="1874" w:type="dxa"/>
            <w:tcBorders>
              <w:tl2br w:val="nil"/>
              <w:tr2bl w:val="nil"/>
            </w:tcBorders>
            <w:vAlign w:val="center"/>
          </w:tcPr>
          <w:p>
            <w:pPr>
              <w:autoSpaceDE w:val="0"/>
              <w:autoSpaceDN w:val="0"/>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规划情况</w:t>
            </w:r>
          </w:p>
        </w:tc>
        <w:tc>
          <w:tcPr>
            <w:tcW w:w="6913" w:type="dxa"/>
            <w:gridSpan w:val="3"/>
            <w:tcBorders>
              <w:tl2br w:val="nil"/>
              <w:tr2bl w:val="nil"/>
            </w:tcBorders>
            <w:vAlign w:val="center"/>
          </w:tcPr>
          <w:p>
            <w:pPr>
              <w:autoSpaceDE w:val="0"/>
              <w:autoSpaceDN w:val="0"/>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39" w:hRule="atLeast"/>
          <w:jc w:val="center"/>
        </w:trPr>
        <w:tc>
          <w:tcPr>
            <w:tcW w:w="1874" w:type="dxa"/>
            <w:tcBorders>
              <w:tl2br w:val="nil"/>
              <w:tr2bl w:val="nil"/>
            </w:tcBorders>
            <w:vAlign w:val="center"/>
          </w:tcPr>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规划环境影响</w:t>
            </w:r>
          </w:p>
          <w:p>
            <w:pPr>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评价情况</w:t>
            </w:r>
          </w:p>
        </w:tc>
        <w:tc>
          <w:tcPr>
            <w:tcW w:w="6913" w:type="dxa"/>
            <w:gridSpan w:val="3"/>
            <w:tcBorders>
              <w:tl2br w:val="nil"/>
              <w:tr2bl w:val="nil"/>
            </w:tcBorders>
            <w:vAlign w:val="center"/>
          </w:tcPr>
          <w:p>
            <w:pPr>
              <w:autoSpaceDE w:val="0"/>
              <w:autoSpaceDN w:val="0"/>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945" w:hRule="atLeast"/>
          <w:jc w:val="center"/>
        </w:trPr>
        <w:tc>
          <w:tcPr>
            <w:tcW w:w="1874" w:type="dxa"/>
            <w:tcBorders>
              <w:tl2br w:val="nil"/>
              <w:tr2bl w:val="nil"/>
            </w:tcBorders>
            <w:vAlign w:val="center"/>
          </w:tcPr>
          <w:p>
            <w:pPr>
              <w:autoSpaceDE w:val="0"/>
              <w:autoSpaceDN w:val="0"/>
              <w:adjustRightInd w:val="0"/>
              <w:snapToGrid w:val="0"/>
              <w:rPr>
                <w:rFonts w:hint="default" w:ascii="Times New Roman" w:hAnsi="Times New Roman" w:cs="Times New Roman"/>
                <w:color w:val="auto"/>
                <w:kern w:val="0"/>
                <w:sz w:val="24"/>
              </w:rPr>
            </w:pPr>
            <w:r>
              <w:rPr>
                <w:rFonts w:hint="default" w:ascii="Times New Roman" w:hAnsi="Times New Roman" w:cs="Times New Roman"/>
                <w:color w:val="auto"/>
                <w:kern w:val="0"/>
                <w:sz w:val="24"/>
              </w:rPr>
              <w:t>规划及规划环境</w:t>
            </w:r>
          </w:p>
          <w:p>
            <w:pPr>
              <w:autoSpaceDE w:val="0"/>
              <w:autoSpaceDN w:val="0"/>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影响评价符合性分析</w:t>
            </w:r>
          </w:p>
        </w:tc>
        <w:tc>
          <w:tcPr>
            <w:tcW w:w="6913" w:type="dxa"/>
            <w:gridSpan w:val="3"/>
            <w:tcBorders>
              <w:tl2br w:val="nil"/>
              <w:tr2bl w:val="nil"/>
            </w:tcBorders>
            <w:vAlign w:val="center"/>
          </w:tcPr>
          <w:p>
            <w:pPr>
              <w:autoSpaceDE w:val="0"/>
              <w:autoSpaceDN w:val="0"/>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874" w:type="dxa"/>
            <w:tcBorders>
              <w:tl2br w:val="nil"/>
              <w:tr2bl w:val="nil"/>
            </w:tcBorders>
            <w:vAlign w:val="center"/>
          </w:tcPr>
          <w:p>
            <w:pPr>
              <w:autoSpaceDE w:val="0"/>
              <w:autoSpaceDN w:val="0"/>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其他符合性分析</w:t>
            </w:r>
          </w:p>
        </w:tc>
        <w:tc>
          <w:tcPr>
            <w:tcW w:w="6913" w:type="dxa"/>
            <w:gridSpan w:val="3"/>
            <w:tcBorders>
              <w:tl2br w:val="nil"/>
              <w:tr2bl w:val="nil"/>
            </w:tcBorders>
            <w:vAlign w:val="center"/>
          </w:tcPr>
          <w:p>
            <w:pPr>
              <w:widowControl/>
              <w:spacing w:line="360" w:lineRule="auto"/>
              <w:ind w:firstLine="482" w:firstLineChars="200"/>
              <w:rPr>
                <w:rFonts w:hint="default" w:ascii="Times New Roman" w:hAnsi="Times New Roman" w:cs="Times New Roman"/>
                <w:b/>
                <w:bCs/>
                <w:color w:val="auto"/>
                <w:kern w:val="0"/>
                <w:sz w:val="24"/>
              </w:rPr>
            </w:pPr>
            <w:r>
              <w:rPr>
                <w:rFonts w:hint="default" w:ascii="Times New Roman" w:hAnsi="Times New Roman" w:cs="Times New Roman"/>
                <w:b/>
                <w:bCs/>
                <w:color w:val="auto"/>
                <w:kern w:val="0"/>
                <w:sz w:val="24"/>
              </w:rPr>
              <w:t>1、与产业政策的符合性分析</w:t>
            </w:r>
          </w:p>
          <w:p>
            <w:pPr>
              <w:widowControl/>
              <w:spacing w:line="360" w:lineRule="auto"/>
              <w:ind w:firstLine="480" w:firstLineChars="200"/>
              <w:rPr>
                <w:rFonts w:hint="default" w:ascii="Times New Roman" w:hAnsi="Times New Roman" w:cs="Times New Roman"/>
                <w:bCs/>
                <w:color w:val="auto"/>
                <w:kern w:val="0"/>
                <w:sz w:val="24"/>
              </w:rPr>
            </w:pPr>
            <w:r>
              <w:rPr>
                <w:rFonts w:hint="default" w:ascii="Times New Roman" w:hAnsi="Times New Roman" w:cs="Times New Roman"/>
                <w:bCs/>
                <w:color w:val="auto"/>
                <w:kern w:val="0"/>
                <w:sz w:val="24"/>
              </w:rPr>
              <w:t>根据《产业结构调整指导目录（2019年本，2021年修订）》，本项目不属于“限制类”和“淘汰类”，为允许类项目；根据《关中地区治污降霾重点行业项目建设指导目录》（2017 年本），本项目不属于名录中7个产能过剩及禁止新建行业；根据《市场准入负面清单（2022年版）》，本项目不属于禁止准入类；项目符合国家产业政策。根据《陕西省限制投资类产业指导目录》（陕发改产业〔2007〕97号），本项目不属于限制类项目，符合陕西省产业政策。</w:t>
            </w:r>
          </w:p>
          <w:p>
            <w:pPr>
              <w:widowControl/>
              <w:spacing w:line="360" w:lineRule="auto"/>
              <w:ind w:firstLine="482" w:firstLineChars="200"/>
              <w:rPr>
                <w:rFonts w:hint="default" w:ascii="Times New Roman" w:hAnsi="Times New Roman" w:cs="Times New Roman"/>
                <w:b/>
                <w:bCs/>
                <w:color w:val="auto"/>
                <w:kern w:val="0"/>
                <w:sz w:val="24"/>
              </w:rPr>
            </w:pPr>
            <w:r>
              <w:rPr>
                <w:rFonts w:hint="default" w:ascii="Times New Roman" w:hAnsi="Times New Roman" w:cs="Times New Roman"/>
                <w:b/>
                <w:bCs/>
                <w:color w:val="auto"/>
                <w:kern w:val="0"/>
                <w:sz w:val="24"/>
              </w:rPr>
              <w:t xml:space="preserve">2、本项目“三线一单”符合性分析 </w:t>
            </w:r>
          </w:p>
          <w:p>
            <w:pPr>
              <w:widowControl/>
              <w:spacing w:line="360" w:lineRule="auto"/>
              <w:ind w:firstLine="480" w:firstLineChars="200"/>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t>根据《陕西省“三线一单”生态环境分区管控应用技术指南：环境影响评价（试行）》（陕环办发[2022]76号），环评文件涉及“三线一单”生态环境分区管控符合性分析应采取“一图一表一说明”的表达方式，本项目与《西安市生态环境分区管控准入清单》符合性分析如下。</w:t>
            </w:r>
          </w:p>
          <w:p>
            <w:pPr>
              <w:widowControl/>
              <w:spacing w:line="360" w:lineRule="auto"/>
              <w:ind w:firstLine="480" w:firstLineChars="200"/>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t>（1）一图</w:t>
            </w:r>
          </w:p>
          <w:p>
            <w:pPr>
              <w:widowControl/>
              <w:spacing w:line="360" w:lineRule="auto"/>
              <w:ind w:firstLine="480" w:firstLineChars="200"/>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t>本项目位于西安市生态环境管控单元分布示意图中重点管控单元内，见附图7。</w:t>
            </w:r>
          </w:p>
          <w:p>
            <w:pPr>
              <w:widowControl/>
              <w:spacing w:line="360" w:lineRule="auto"/>
              <w:ind w:firstLine="480" w:firstLineChars="200"/>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t>（2）一表</w:t>
            </w:r>
          </w:p>
          <w:p>
            <w:pPr>
              <w:widowControl/>
              <w:spacing w:line="360" w:lineRule="auto"/>
              <w:ind w:firstLine="480" w:firstLineChars="200"/>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t>本项目建设范围涉及的生态环境管控单元准入清单具体见表2。</w:t>
            </w:r>
          </w:p>
          <w:p>
            <w:pPr>
              <w:widowControl/>
              <w:spacing w:line="360" w:lineRule="auto"/>
              <w:ind w:firstLine="482" w:firstLineChars="200"/>
              <w:rPr>
                <w:rFonts w:hint="default" w:ascii="Times New Roman" w:hAnsi="Times New Roman" w:cs="Times New Roman"/>
                <w:b/>
                <w:color w:val="auto"/>
                <w:kern w:val="0"/>
                <w:sz w:val="24"/>
                <w:lang w:bidi="ar"/>
              </w:rPr>
            </w:pPr>
            <w:r>
              <w:rPr>
                <w:rFonts w:hint="default" w:ascii="Times New Roman" w:hAnsi="Times New Roman" w:cs="Times New Roman"/>
                <w:b/>
                <w:color w:val="auto"/>
                <w:kern w:val="0"/>
                <w:sz w:val="24"/>
                <w:lang w:bidi="ar"/>
              </w:rPr>
              <w:t>表2  本项目建设范围涉及的生态环境管控单元准入清单</w:t>
            </w:r>
          </w:p>
          <w:tbl>
            <w:tblPr>
              <w:tblStyle w:val="24"/>
              <w:tblW w:w="688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9"/>
              <w:gridCol w:w="745"/>
              <w:gridCol w:w="449"/>
              <w:gridCol w:w="433"/>
              <w:gridCol w:w="454"/>
              <w:gridCol w:w="2085"/>
              <w:gridCol w:w="850"/>
              <w:gridCol w:w="1134"/>
              <w:gridCol w:w="2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序号</w:t>
                  </w:r>
                </w:p>
              </w:tc>
              <w:tc>
                <w:tcPr>
                  <w:tcW w:w="745" w:type="dxa"/>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涉及的环境管控单元</w:t>
                  </w:r>
                </w:p>
              </w:tc>
              <w:tc>
                <w:tcPr>
                  <w:tcW w:w="449" w:type="dxa"/>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区域名称</w:t>
                  </w:r>
                </w:p>
              </w:tc>
              <w:tc>
                <w:tcPr>
                  <w:tcW w:w="433" w:type="dxa"/>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省份</w:t>
                  </w:r>
                </w:p>
              </w:tc>
              <w:tc>
                <w:tcPr>
                  <w:tcW w:w="454" w:type="dxa"/>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管控类别</w:t>
                  </w:r>
                </w:p>
              </w:tc>
              <w:tc>
                <w:tcPr>
                  <w:tcW w:w="2085" w:type="dxa"/>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管控要求</w:t>
                  </w:r>
                </w:p>
              </w:tc>
              <w:tc>
                <w:tcPr>
                  <w:tcW w:w="850" w:type="dxa"/>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面积</w:t>
                  </w:r>
                </w:p>
                <w:p>
                  <w:pPr>
                    <w:adjustRightInd w:val="0"/>
                    <w:snapToGrid w:val="0"/>
                    <w:jc w:val="center"/>
                    <w:rPr>
                      <w:rFonts w:hint="default" w:ascii="Times New Roman" w:hAnsi="Times New Roman" w:cs="Times New Roman"/>
                      <w:color w:val="auto"/>
                    </w:rPr>
                  </w:pPr>
                  <w:r>
                    <w:rPr>
                      <w:rFonts w:hint="default" w:ascii="Times New Roman" w:hAnsi="Times New Roman" w:cs="Times New Roman"/>
                      <w:bCs/>
                      <w:color w:val="auto"/>
                      <w:kern w:val="0"/>
                      <w:sz w:val="18"/>
                      <w:szCs w:val="18"/>
                    </w:rPr>
                    <w:t>（m</w:t>
                  </w:r>
                  <w:r>
                    <w:rPr>
                      <w:rFonts w:hint="default" w:ascii="Times New Roman" w:hAnsi="Times New Roman" w:cs="Times New Roman"/>
                      <w:bCs/>
                      <w:color w:val="auto"/>
                      <w:kern w:val="0"/>
                      <w:sz w:val="18"/>
                      <w:szCs w:val="18"/>
                      <w:vertAlign w:val="superscript"/>
                    </w:rPr>
                    <w:t>2</w:t>
                  </w:r>
                  <w:r>
                    <w:rPr>
                      <w:rFonts w:hint="default" w:ascii="Times New Roman" w:hAnsi="Times New Roman" w:cs="Times New Roman"/>
                      <w:bCs/>
                      <w:color w:val="auto"/>
                      <w:kern w:val="0"/>
                      <w:sz w:val="18"/>
                      <w:szCs w:val="18"/>
                    </w:rPr>
                    <w:t>）</w:t>
                  </w:r>
                </w:p>
              </w:tc>
              <w:tc>
                <w:tcPr>
                  <w:tcW w:w="1134" w:type="dxa"/>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建设项目符合性的分析</w:t>
                  </w:r>
                </w:p>
              </w:tc>
              <w:tc>
                <w:tcPr>
                  <w:tcW w:w="295" w:type="dxa"/>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是否符合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restart"/>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1</w:t>
                  </w:r>
                </w:p>
              </w:tc>
              <w:tc>
                <w:tcPr>
                  <w:tcW w:w="745" w:type="dxa"/>
                  <w:vMerge w:val="restart"/>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ZH61011620007</w:t>
                  </w:r>
                </w:p>
              </w:tc>
              <w:tc>
                <w:tcPr>
                  <w:tcW w:w="449" w:type="dxa"/>
                  <w:vMerge w:val="restart"/>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省域</w:t>
                  </w:r>
                </w:p>
              </w:tc>
              <w:tc>
                <w:tcPr>
                  <w:tcW w:w="433" w:type="dxa"/>
                  <w:vMerge w:val="restart"/>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西安市长安区</w:t>
                  </w:r>
                </w:p>
              </w:tc>
              <w:tc>
                <w:tcPr>
                  <w:tcW w:w="454" w:type="dxa"/>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空间布局约束</w:t>
                  </w:r>
                </w:p>
              </w:tc>
              <w:tc>
                <w:tcPr>
                  <w:tcW w:w="2085" w:type="dxa"/>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1 执行国家法律法规对自然保护区、风景名胜区、森林公园、地质公园、世界自然和文化遗产、重要湿地、重要水源地等法定保护地的禁止性和限制性要求。</w:t>
                  </w:r>
                </w:p>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2 城市建成区内现有钢铁、有色金属、造纸、印染、原料药制造、化工等污染严重企业须有序搬迁、改造入园（区）或依法关闭。</w:t>
                  </w:r>
                </w:p>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3 禁止在居民区、学校、医疗和养老机构等周边新建、扩建有色金属冶炼、焦化等行业企业；结合推进新型城镇化、产业结构调整和化解过剩产能等，有序搬迁或依法关闭对土壤造成严重污染的现有企业。</w:t>
                  </w:r>
                </w:p>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4 执行《市场准入负面清单（2019 年版）》。</w:t>
                  </w:r>
                </w:p>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5 执行《产业结构调整指导目录（2019 年本）》。</w:t>
                  </w:r>
                </w:p>
              </w:tc>
              <w:tc>
                <w:tcPr>
                  <w:tcW w:w="850" w:type="dxa"/>
                  <w:vMerge w:val="restart"/>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305.26</w:t>
                  </w:r>
                </w:p>
              </w:tc>
              <w:tc>
                <w:tcPr>
                  <w:tcW w:w="1134" w:type="dxa"/>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本项目位于西安市长安区太乙宫镇双益湾村陕西省结核病防治院内，周边无自然保护区、风景名胜区、森林公园、地质公园、世界自然和文化遗产、重要湿地、重要水源地等保护区，项目的建设符合《市场准入负面清单（2022年版）》和《产业结构调整指导目录（2019年本）》的要求。</w:t>
                  </w:r>
                </w:p>
              </w:tc>
              <w:tc>
                <w:tcPr>
                  <w:tcW w:w="295" w:type="dxa"/>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p>
              </w:tc>
              <w:tc>
                <w:tcPr>
                  <w:tcW w:w="745" w:type="dxa"/>
                  <w:vMerge w:val="continue"/>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p>
              </w:tc>
              <w:tc>
                <w:tcPr>
                  <w:tcW w:w="449" w:type="dxa"/>
                  <w:vMerge w:val="continue"/>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p>
              </w:tc>
              <w:tc>
                <w:tcPr>
                  <w:tcW w:w="433" w:type="dxa"/>
                  <w:vMerge w:val="continue"/>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p>
              </w:tc>
              <w:tc>
                <w:tcPr>
                  <w:tcW w:w="454" w:type="dxa"/>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污染物排放管控</w:t>
                  </w:r>
                </w:p>
              </w:tc>
              <w:tc>
                <w:tcPr>
                  <w:tcW w:w="2085" w:type="dxa"/>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1 禁止新建燃煤集中供热站；有序淘汰排放不达标小火电机组；不再新建 35 蒸吨以下的燃煤锅炉；65蒸吨及以上燃煤锅炉全部完成节能改造；10 万千瓦及以上燃煤火电机组全部实现超低排放。</w:t>
                  </w:r>
                </w:p>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2 工业集聚区内工业废水必须经预处理达到集中处理要求，方可进入污水集中处理设施。</w:t>
                  </w:r>
                </w:p>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3 黄河流域城镇污水处理设施执行《黄河流域（陕西段）污水综合排放标准》；汉江、丹江流域城镇污水处理设施执行《汉丹江流域（陕西段）重点行业水污染物排放限值》。</w:t>
                  </w:r>
                </w:p>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4 新建、改建、扩建规模化畜禽养殖场（小区）要实施雨污分流、粪便污水资源化利用。</w:t>
                  </w:r>
                </w:p>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5 产生废石（废渣）的矿山开发、选矿及废渣综合利用企业必须建设规范的堆场，对矿坑废水、选矿废水、堆场淋溶水、冲洗废水、生活污水等进行全收集、全处理。</w:t>
                  </w:r>
                </w:p>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6 严禁采用渗井、废坑、废矿井或净水稀释等手段排放有毒、有害废水。存放含有毒、有害物质的废水、废液的淋浸池、贮存池、沉淀池必须采取防腐、防渗漏、防流失等措施。</w:t>
                  </w:r>
                </w:p>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7 西安市鄠邑区，宝鸡市凤翔县、凤县，咸阳市礼泉县，渭南市潼关县，汉中市略阳县、宁强县、勉县，安康市汉滨区、旬阳市，商洛市商州区、镇安县、洛南县等13 个矿产资源开发利用活动集中的县（区）执行《重有色金属冶炼业铅、锌工业污染物排放标准》（GB25466）中的“水污染物总锌、总铜、总铅、总镉、总镍、总砷、总汞、总铬特别排放限值；《电镀污染物排放标准》（GB21900）中的水污染物总铬、六价铬、总镍、总镉、总银、总铅、总汞、总锌、总铜、总铁、总铝、石油类特别排放限值；《电池工业污染物排放标准》（GB30484）中的水污染物总锌、总锰、总汞、总银、总铅、总镉、总镍、总钴特别排放限值。</w:t>
                  </w:r>
                </w:p>
              </w:tc>
              <w:tc>
                <w:tcPr>
                  <w:tcW w:w="850" w:type="dxa"/>
                  <w:vMerge w:val="continue"/>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p>
              </w:tc>
              <w:tc>
                <w:tcPr>
                  <w:tcW w:w="1134" w:type="dxa"/>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本项目为燃气锅炉建设项目，不属于禁止建设的项目类别。项目废水主要为软水制备废水（浓水）、软化反洗水、锅炉排污水等废水，依托医院现有污水站处理后排入太峪河。</w:t>
                  </w:r>
                </w:p>
              </w:tc>
              <w:tc>
                <w:tcPr>
                  <w:tcW w:w="295" w:type="dxa"/>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p>
              </w:tc>
              <w:tc>
                <w:tcPr>
                  <w:tcW w:w="745" w:type="dxa"/>
                  <w:vMerge w:val="continue"/>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p>
              </w:tc>
              <w:tc>
                <w:tcPr>
                  <w:tcW w:w="449" w:type="dxa"/>
                  <w:vMerge w:val="continue"/>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p>
              </w:tc>
              <w:tc>
                <w:tcPr>
                  <w:tcW w:w="433" w:type="dxa"/>
                  <w:vMerge w:val="continue"/>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p>
              </w:tc>
              <w:tc>
                <w:tcPr>
                  <w:tcW w:w="454" w:type="dxa"/>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环境风险防控</w:t>
                  </w:r>
                </w:p>
              </w:tc>
              <w:tc>
                <w:tcPr>
                  <w:tcW w:w="2085" w:type="dxa"/>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1 重点加强饮用水源地、化工企业、工业园区、陕北原油管道、陕南尾矿库等领域的环境风险防控。 2 渭河、延河、无定河、汉江、丹江、嘉陵江等六条主要河流干流沿岸，要严格控制石油加工、化学原料和化学制品制造、医药制造、化学纤维制造、有色金属冶炼、纺织印染等项目，合理布局生产装置及危险化学品仓储等设施。</w:t>
                  </w:r>
                </w:p>
              </w:tc>
              <w:tc>
                <w:tcPr>
                  <w:tcW w:w="850" w:type="dxa"/>
                  <w:vMerge w:val="continue"/>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p>
              </w:tc>
              <w:tc>
                <w:tcPr>
                  <w:tcW w:w="1134" w:type="dxa"/>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项目环境风险的物质主要为天然气，由市政管网输送，厂区内不储存天然气。运营期加强管道的日常维护检修等，可降低项目环境风险事故的发生。</w:t>
                  </w:r>
                </w:p>
              </w:tc>
              <w:tc>
                <w:tcPr>
                  <w:tcW w:w="295" w:type="dxa"/>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p>
              </w:tc>
              <w:tc>
                <w:tcPr>
                  <w:tcW w:w="745" w:type="dxa"/>
                  <w:vMerge w:val="continue"/>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p>
              </w:tc>
              <w:tc>
                <w:tcPr>
                  <w:tcW w:w="449" w:type="dxa"/>
                  <w:vMerge w:val="continue"/>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p>
              </w:tc>
              <w:tc>
                <w:tcPr>
                  <w:tcW w:w="433" w:type="dxa"/>
                  <w:vMerge w:val="continue"/>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p>
              </w:tc>
              <w:tc>
                <w:tcPr>
                  <w:tcW w:w="454" w:type="dxa"/>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资源开发效率要求</w:t>
                  </w:r>
                </w:p>
              </w:tc>
              <w:tc>
                <w:tcPr>
                  <w:tcW w:w="2085" w:type="dxa"/>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5 严格限制高耗水行业发展，提高水资源利用水平；严禁挤占生态用水。</w:t>
                  </w:r>
                </w:p>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6 对已接近或达到用水总量指标的地区，限制和停止审批新增取水。</w:t>
                  </w:r>
                </w:p>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7 煤炭矿区的补充用水、周边地区生产和生态用水应优先使用矿井水，洗煤废水闭路循环不外排。</w:t>
                  </w:r>
                </w:p>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8 具备使用再生水条件但未充分利用的钢铁、火电、化工、制浆造纸、印染等项目，不得批准其新增取水许可。</w:t>
                  </w:r>
                </w:p>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9 在地面沉降、地裂缝、岩溶塌陷等地质灾害易发区开发利用地下水，应进行地质灾害危险性评估。 10 断流河流所在流域范围、地下水降落漏斗范围内不得新增工业企业用水规模。</w:t>
                  </w:r>
                </w:p>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11 地下水超采区内禁止工农业生产及服务业新增取用地下水。</w:t>
                  </w:r>
                </w:p>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12 延河、无定河总体生态水量不低于天然径流量的30%。</w:t>
                  </w:r>
                </w:p>
              </w:tc>
              <w:tc>
                <w:tcPr>
                  <w:tcW w:w="850" w:type="dxa"/>
                  <w:vMerge w:val="continue"/>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p>
              </w:tc>
              <w:tc>
                <w:tcPr>
                  <w:tcW w:w="1134" w:type="dxa"/>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本项目供水水源依托医院现有水井供水，医院内现有3口深水井，井深168m～240m，单井出水量50-65m</w:t>
                  </w:r>
                  <w:r>
                    <w:rPr>
                      <w:rFonts w:hint="default" w:ascii="Times New Roman" w:hAnsi="Times New Roman" w:cs="Times New Roman"/>
                      <w:bCs/>
                      <w:color w:val="auto"/>
                      <w:kern w:val="0"/>
                      <w:sz w:val="18"/>
                      <w:szCs w:val="18"/>
                      <w:vertAlign w:val="superscript"/>
                    </w:rPr>
                    <w:t>3</w:t>
                  </w:r>
                  <w:r>
                    <w:rPr>
                      <w:rFonts w:hint="default" w:ascii="Times New Roman" w:hAnsi="Times New Roman" w:cs="Times New Roman"/>
                      <w:bCs/>
                      <w:color w:val="auto"/>
                      <w:kern w:val="0"/>
                      <w:sz w:val="18"/>
                      <w:szCs w:val="18"/>
                    </w:rPr>
                    <w:t>/h， 200吨蓄水池一座。医院已取得取水证（西安市长安区水务局2008年11月颁发）。医院现有供水工程可满足本项目使用。</w:t>
                  </w:r>
                </w:p>
                <w:p>
                  <w:pPr>
                    <w:adjustRightInd w:val="0"/>
                    <w:snapToGrid w:val="0"/>
                    <w:jc w:val="center"/>
                    <w:rPr>
                      <w:rFonts w:hint="default" w:ascii="Times New Roman" w:hAnsi="Times New Roman" w:cs="Times New Roman"/>
                      <w:bCs/>
                      <w:color w:val="auto"/>
                      <w:kern w:val="0"/>
                      <w:sz w:val="18"/>
                      <w:szCs w:val="18"/>
                    </w:rPr>
                  </w:pPr>
                </w:p>
              </w:tc>
              <w:tc>
                <w:tcPr>
                  <w:tcW w:w="295" w:type="dxa"/>
                  <w:tcBorders>
                    <w:tl2br w:val="nil"/>
                    <w:tr2bl w:val="nil"/>
                  </w:tcBorders>
                  <w:vAlign w:val="center"/>
                </w:tcPr>
                <w:p>
                  <w:pPr>
                    <w:adjustRightInd w:val="0"/>
                    <w:snapToGrid w:val="0"/>
                    <w:jc w:val="center"/>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符合</w:t>
                  </w:r>
                </w:p>
              </w:tc>
            </w:tr>
          </w:tbl>
          <w:p>
            <w:pPr>
              <w:widowControl/>
              <w:spacing w:line="360" w:lineRule="auto"/>
              <w:ind w:firstLine="480" w:firstLineChars="200"/>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t>（3）一说明</w:t>
            </w:r>
          </w:p>
          <w:p>
            <w:pPr>
              <w:widowControl/>
              <w:spacing w:line="360" w:lineRule="auto"/>
              <w:ind w:firstLine="480" w:firstLineChars="200"/>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t>本项目</w:t>
            </w:r>
            <w:r>
              <w:rPr>
                <w:rFonts w:hint="default" w:ascii="Times New Roman" w:hAnsi="Times New Roman" w:cs="Times New Roman"/>
                <w:color w:val="auto"/>
                <w:kern w:val="0"/>
                <w:sz w:val="24"/>
              </w:rPr>
              <w:t>“三线一单”符合性分析见表3。</w:t>
            </w:r>
          </w:p>
          <w:p>
            <w:pPr>
              <w:widowControl/>
              <w:spacing w:line="360" w:lineRule="auto"/>
              <w:jc w:val="center"/>
              <w:rPr>
                <w:rFonts w:hint="default" w:ascii="Times New Roman" w:hAnsi="Times New Roman" w:cs="Times New Roman"/>
                <w:color w:val="auto"/>
              </w:rPr>
            </w:pPr>
            <w:r>
              <w:rPr>
                <w:rFonts w:hint="default" w:ascii="Times New Roman" w:hAnsi="Times New Roman" w:cs="Times New Roman"/>
                <w:b/>
                <w:color w:val="auto"/>
                <w:kern w:val="0"/>
                <w:sz w:val="24"/>
                <w:lang w:bidi="ar"/>
              </w:rPr>
              <w:t>表3  本项目“三线一单”符合性分析</w:t>
            </w:r>
          </w:p>
          <w:tbl>
            <w:tblPr>
              <w:tblStyle w:val="24"/>
              <w:tblW w:w="6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525"/>
              <w:gridCol w:w="4500"/>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1525" w:type="dxa"/>
                  <w:shd w:val="clear" w:color="auto" w:fill="auto"/>
                  <w:vAlign w:val="center"/>
                </w:tcPr>
                <w:p>
                  <w:pPr>
                    <w:autoSpaceDE w:val="0"/>
                    <w:autoSpaceDN w:val="0"/>
                    <w:adjustRightInd w:val="0"/>
                    <w:snapToGrid w:val="0"/>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“三线一单”</w:t>
                  </w:r>
                </w:p>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bCs/>
                      <w:color w:val="auto"/>
                      <w:szCs w:val="21"/>
                    </w:rPr>
                    <w:t>内容</w:t>
                  </w:r>
                </w:p>
              </w:tc>
              <w:tc>
                <w:tcPr>
                  <w:tcW w:w="4500"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bCs/>
                      <w:color w:val="auto"/>
                      <w:szCs w:val="21"/>
                    </w:rPr>
                    <w:t>项目情况</w:t>
                  </w:r>
                </w:p>
              </w:tc>
              <w:tc>
                <w:tcPr>
                  <w:tcW w:w="778"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1525" w:type="dxa"/>
                  <w:shd w:val="clear" w:color="auto" w:fill="auto"/>
                  <w:vAlign w:val="center"/>
                </w:tcPr>
                <w:p>
                  <w:pPr>
                    <w:tabs>
                      <w:tab w:val="left" w:pos="924"/>
                    </w:tabs>
                    <w:adjustRightInd w:val="0"/>
                    <w:snapToGrid w:val="0"/>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生态保护红线</w:t>
                  </w:r>
                </w:p>
              </w:tc>
              <w:tc>
                <w:tcPr>
                  <w:tcW w:w="4500" w:type="dxa"/>
                  <w:shd w:val="clear" w:color="auto" w:fill="auto"/>
                  <w:vAlign w:val="center"/>
                </w:tcPr>
                <w:p>
                  <w:pPr>
                    <w:autoSpaceDE w:val="0"/>
                    <w:autoSpaceDN w:val="0"/>
                    <w:adjustRightInd w:val="0"/>
                    <w:snapToGrid w:val="0"/>
                    <w:rPr>
                      <w:rFonts w:hint="default" w:ascii="Times New Roman" w:hAnsi="Times New Roman" w:cs="Times New Roman"/>
                      <w:bCs/>
                      <w:color w:val="auto"/>
                      <w:szCs w:val="21"/>
                    </w:rPr>
                  </w:pPr>
                  <w:r>
                    <w:rPr>
                      <w:rFonts w:hint="default" w:ascii="Times New Roman" w:hAnsi="Times New Roman" w:cs="Times New Roman"/>
                      <w:bCs/>
                      <w:color w:val="auto"/>
                      <w:szCs w:val="21"/>
                    </w:rPr>
                    <w:t>本项目位于西安市长安区太乙宫镇双益湾村陕西省结核病防治院内，不涉及自然保护区、风景名胜区范围内，项目不在生态保护红线管控范围内。</w:t>
                  </w:r>
                </w:p>
              </w:tc>
              <w:tc>
                <w:tcPr>
                  <w:tcW w:w="778"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1525" w:type="dxa"/>
                  <w:shd w:val="clear" w:color="auto" w:fill="auto"/>
                  <w:vAlign w:val="center"/>
                </w:tcPr>
                <w:p>
                  <w:pPr>
                    <w:tabs>
                      <w:tab w:val="left" w:pos="924"/>
                    </w:tabs>
                    <w:adjustRightInd w:val="0"/>
                    <w:snapToGrid w:val="0"/>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环境质量底线</w:t>
                  </w:r>
                </w:p>
              </w:tc>
              <w:tc>
                <w:tcPr>
                  <w:tcW w:w="4500" w:type="dxa"/>
                  <w:shd w:val="clear" w:color="auto" w:fill="auto"/>
                  <w:vAlign w:val="center"/>
                </w:tcPr>
                <w:p>
                  <w:pPr>
                    <w:widowControl/>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根据陕西省生态环境厅办公室发布的《2022年1-12月全省环境空气质量状况》，项目所在区域为不达标区。本项目锅炉烟气满足《锅炉大气污染物排放标准》（DB61/1226-2018）后排放；废水进入陕西省结核病防治院内现有污水站处理；软化水处理装置更换的废树脂，由厂家直接更换并回收；废盐袋外售物资回收公司；采用减振、隔声等措施后项目厂界及敏感目标噪声均满足标准要求。因此，建设项目未触及环境质量底线要求。</w:t>
                  </w:r>
                </w:p>
              </w:tc>
              <w:tc>
                <w:tcPr>
                  <w:tcW w:w="778" w:type="dxa"/>
                  <w:shd w:val="clear" w:color="auto" w:fill="auto"/>
                  <w:vAlign w:val="center"/>
                </w:tcPr>
                <w:p>
                  <w:pPr>
                    <w:pStyle w:val="23"/>
                    <w:ind w:left="0" w:leftChars="0" w:firstLine="210" w:firstLineChars="100"/>
                    <w:rPr>
                      <w:rFonts w:hint="default" w:ascii="Times New Roman" w:hAnsi="Times New Roman" w:cs="Times New Roman"/>
                      <w:color w:val="auto"/>
                    </w:rPr>
                  </w:pPr>
                  <w:r>
                    <w:rPr>
                      <w:rFonts w:hint="default" w:ascii="Times New Roman" w:hAnsi="Times New Roman"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1525" w:type="dxa"/>
                  <w:shd w:val="clear" w:color="auto" w:fill="auto"/>
                  <w:vAlign w:val="center"/>
                </w:tcPr>
                <w:p>
                  <w:pPr>
                    <w:tabs>
                      <w:tab w:val="left" w:pos="924"/>
                    </w:tabs>
                    <w:adjustRightInd w:val="0"/>
                    <w:snapToGrid w:val="0"/>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资源利用上线</w:t>
                  </w:r>
                </w:p>
              </w:tc>
              <w:tc>
                <w:tcPr>
                  <w:tcW w:w="4500" w:type="dxa"/>
                  <w:shd w:val="clear" w:color="auto" w:fill="auto"/>
                  <w:vAlign w:val="center"/>
                </w:tcPr>
                <w:p>
                  <w:pPr>
                    <w:widowControl/>
                    <w:jc w:val="left"/>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本项目营运过程中消耗一定量的电、水、天然气（热效率≥92%）等资源，项目资源消耗量相对区域资源利用总量较少，不触及长安区资源利用上线。</w:t>
                  </w:r>
                </w:p>
              </w:tc>
              <w:tc>
                <w:tcPr>
                  <w:tcW w:w="778"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1525" w:type="dxa"/>
                  <w:shd w:val="clear" w:color="auto" w:fill="auto"/>
                  <w:vAlign w:val="center"/>
                </w:tcPr>
                <w:p>
                  <w:pPr>
                    <w:tabs>
                      <w:tab w:val="left" w:pos="924"/>
                    </w:tabs>
                    <w:adjustRightInd w:val="0"/>
                    <w:snapToGrid w:val="0"/>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生态环境准入清单</w:t>
                  </w:r>
                </w:p>
              </w:tc>
              <w:tc>
                <w:tcPr>
                  <w:tcW w:w="4500" w:type="dxa"/>
                  <w:shd w:val="clear" w:color="auto" w:fill="auto"/>
                  <w:vAlign w:val="center"/>
                </w:tcPr>
                <w:p>
                  <w:pPr>
                    <w:widowControl/>
                    <w:jc w:val="left"/>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对照《陕西省国家重点生态功能区产业准入负面清单（试行）》（陕发改规划〔2018〕213号），本项目不属于陕西省国家重点生态功能区产业准入负面清单（第一批、第二批）中包含的地区。</w:t>
                  </w:r>
                </w:p>
              </w:tc>
              <w:tc>
                <w:tcPr>
                  <w:tcW w:w="778"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bl>
          <w:p>
            <w:pPr>
              <w:widowControl/>
              <w:spacing w:line="360" w:lineRule="auto"/>
              <w:ind w:firstLine="482" w:firstLineChars="200"/>
              <w:rPr>
                <w:rFonts w:hint="default" w:ascii="Times New Roman" w:hAnsi="Times New Roman" w:cs="Times New Roman"/>
                <w:b/>
                <w:bCs/>
                <w:color w:val="auto"/>
                <w:kern w:val="0"/>
                <w:sz w:val="24"/>
              </w:rPr>
            </w:pPr>
            <w:r>
              <w:rPr>
                <w:rFonts w:hint="default" w:ascii="Times New Roman" w:hAnsi="Times New Roman" w:cs="Times New Roman"/>
                <w:b/>
                <w:bCs/>
                <w:color w:val="auto"/>
                <w:kern w:val="0"/>
                <w:sz w:val="24"/>
              </w:rPr>
              <w:t>3、本项目与相关生态环境保护法规政策相符性</w:t>
            </w:r>
          </w:p>
          <w:p>
            <w:pPr>
              <w:autoSpaceDE w:val="0"/>
              <w:autoSpaceDN w:val="0"/>
              <w:adjustRightInd w:val="0"/>
              <w:snapToGrid w:val="0"/>
              <w:spacing w:line="360" w:lineRule="auto"/>
              <w:ind w:firstLine="480" w:firstLineChars="200"/>
              <w:rPr>
                <w:rFonts w:hint="default" w:ascii="Times New Roman" w:hAnsi="Times New Roman" w:cs="Times New Roman"/>
                <w:color w:val="auto"/>
                <w:szCs w:val="21"/>
              </w:rPr>
            </w:pPr>
            <w:r>
              <w:rPr>
                <w:rFonts w:hint="default" w:ascii="Times New Roman" w:hAnsi="Times New Roman" w:cs="Times New Roman"/>
                <w:color w:val="auto"/>
                <w:kern w:val="0"/>
                <w:sz w:val="24"/>
              </w:rPr>
              <w:t>本项目与相关生态环境保护法规政策相符性见表4。</w:t>
            </w:r>
          </w:p>
          <w:p>
            <w:pPr>
              <w:widowControl/>
              <w:spacing w:line="360" w:lineRule="auto"/>
              <w:jc w:val="center"/>
              <w:rPr>
                <w:rFonts w:hint="default" w:ascii="Times New Roman" w:hAnsi="Times New Roman" w:cs="Times New Roman"/>
                <w:b/>
                <w:color w:val="auto"/>
                <w:kern w:val="0"/>
                <w:sz w:val="24"/>
                <w:lang w:bidi="ar"/>
              </w:rPr>
            </w:pPr>
            <w:r>
              <w:rPr>
                <w:rFonts w:hint="default" w:ascii="Times New Roman" w:hAnsi="Times New Roman" w:cs="Times New Roman"/>
                <w:b/>
                <w:color w:val="auto"/>
                <w:kern w:val="0"/>
                <w:sz w:val="24"/>
                <w:lang w:bidi="ar"/>
              </w:rPr>
              <w:t>表4  本项目与相关生态环境保护法规政策相符性</w:t>
            </w:r>
          </w:p>
          <w:tbl>
            <w:tblPr>
              <w:tblStyle w:val="24"/>
              <w:tblW w:w="6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278"/>
              <w:gridCol w:w="2854"/>
              <w:gridCol w:w="1941"/>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1278"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文件</w:t>
                  </w:r>
                </w:p>
              </w:tc>
              <w:tc>
                <w:tcPr>
                  <w:tcW w:w="2854"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具体要求</w:t>
                  </w:r>
                </w:p>
              </w:tc>
              <w:tc>
                <w:tcPr>
                  <w:tcW w:w="1941"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本项目情况</w:t>
                  </w:r>
                </w:p>
              </w:tc>
              <w:tc>
                <w:tcPr>
                  <w:tcW w:w="730"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1278"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《陕西省“十四五”生态环境保护规划》（陕政办发〔2021〕25号）</w:t>
                  </w:r>
                </w:p>
              </w:tc>
              <w:tc>
                <w:tcPr>
                  <w:tcW w:w="2854"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巩固锅炉拆改成效，扎实推进燃煤锅炉淘汰。</w:t>
                  </w:r>
                </w:p>
              </w:tc>
              <w:tc>
                <w:tcPr>
                  <w:tcW w:w="1941"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本项目安装的燃气锅炉及燃气蒸汽发生器，使用天然气作为燃料，属于清洁能源，不属于燃煤锅炉。</w:t>
                  </w:r>
                </w:p>
              </w:tc>
              <w:tc>
                <w:tcPr>
                  <w:tcW w:w="730"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1278"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《关于印发陕西省大气污染物治理专项行动方案（2023-2027）的通知》（陕发〔2023〕4号）</w:t>
                  </w:r>
                </w:p>
              </w:tc>
              <w:tc>
                <w:tcPr>
                  <w:tcW w:w="2854"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严把燃煤锅炉准入关，各市建成区禁止新建燃煤锅炉。推动燃气锅炉实施低氮燃烧深度改造，鼓励企业将氮氧化物浓度控制在30毫克/立方米以内。</w:t>
                  </w:r>
                </w:p>
              </w:tc>
              <w:tc>
                <w:tcPr>
                  <w:tcW w:w="1941"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本项目安装的锅炉及蒸汽发生器，使用天然气作为燃料，不属于燃煤锅炉。根据工程分析，燃气锅炉及蒸汽发生器氮氧化物排放浓度为28.12毫克/立方米。</w:t>
                  </w:r>
                </w:p>
              </w:tc>
              <w:tc>
                <w:tcPr>
                  <w:tcW w:w="730"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1278"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《关于印发西安市大气污染治理专项行动方案（2023-2027年）的通知》（市字[2023]32号）</w:t>
                  </w:r>
                </w:p>
              </w:tc>
              <w:tc>
                <w:tcPr>
                  <w:tcW w:w="2854"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严把燃煤锅炉准入管口。城市建成区禁止新建燃煤锅炉，推动燃气锅炉实施低氮燃烧深度改造，鼓励企业将氮氧化物浓度控制在30毫克/立方米以内。</w:t>
                  </w:r>
                </w:p>
              </w:tc>
              <w:tc>
                <w:tcPr>
                  <w:tcW w:w="1941"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本项目安装的锅炉及蒸汽发生器，使用天然气作为燃料，不属于燃煤锅炉。根据工程分析，燃气锅炉及蒸汽发生器氮氧化物排放浓度为28.12毫克/立方米。</w:t>
                  </w:r>
                </w:p>
              </w:tc>
              <w:tc>
                <w:tcPr>
                  <w:tcW w:w="730"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1278" w:type="dxa"/>
                  <w:vMerge w:val="restart"/>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《西安市“十四五”生态环境保护规划》</w:t>
                  </w:r>
                </w:p>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（市政发〔2021〕21号）</w:t>
                  </w:r>
                </w:p>
              </w:tc>
              <w:tc>
                <w:tcPr>
                  <w:tcW w:w="2854"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优化能源结构，提升能源清洁化水平。城市建成区内禁止新建非清洁能源供热企业，建成区现有供热面积逐步提高清洁能源供热和远距离输送供热比重。大力推进清洁取暖工程，积极构建城镇地区以热电、燃气锅炉等集中供暖为主，分散式天然气、电、可再生能源等利用为辅，农村地区因地制宜综合采用天然气、电、新型生物质环保炉具、可再生能源等清洁取暖方式的清洁取暖格局。</w:t>
                  </w:r>
                </w:p>
              </w:tc>
              <w:tc>
                <w:tcPr>
                  <w:tcW w:w="1941"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本项目建设燃气锅炉及燃气蒸汽发生器，使用天然气作为燃料，属于清洁能源。</w:t>
                  </w:r>
                </w:p>
              </w:tc>
              <w:tc>
                <w:tcPr>
                  <w:tcW w:w="730"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1278" w:type="dxa"/>
                  <w:vMerge w:val="continue"/>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p>
              </w:tc>
              <w:tc>
                <w:tcPr>
                  <w:tcW w:w="2854"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积极开展工业污染治理。深化工业污染治理。巩固燃煤锅炉拆改成效、燃气锅炉低氮改造成果，建立动态工作台账。</w:t>
                  </w:r>
                </w:p>
              </w:tc>
              <w:tc>
                <w:tcPr>
                  <w:tcW w:w="1941" w:type="dxa"/>
                  <w:shd w:val="clear" w:color="auto" w:fill="auto"/>
                  <w:vAlign w:val="center"/>
                </w:tcPr>
                <w:p>
                  <w:pPr>
                    <w:autoSpaceDE w:val="0"/>
                    <w:autoSpaceDN w:val="0"/>
                    <w:adjustRightInd w:val="0"/>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本项目燃气锅炉及燃气蒸汽发生器均安装低氮燃烧器，环评要求企业做好台账记录。</w:t>
                  </w:r>
                </w:p>
              </w:tc>
              <w:tc>
                <w:tcPr>
                  <w:tcW w:w="730"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1278" w:type="dxa"/>
                  <w:shd w:val="clear" w:color="auto" w:fill="auto"/>
                  <w:vAlign w:val="center"/>
                </w:tcPr>
                <w:p>
                  <w:pPr>
                    <w:widowControl/>
                    <w:jc w:val="left"/>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 xml:space="preserve">《关于全面推进我省燃气锅炉低氮燃烧改造工作的通知》（陕环大气函〔2019〕 </w:t>
                  </w:r>
                </w:p>
                <w:p>
                  <w:pPr>
                    <w:widowControl/>
                    <w:jc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27 号）</w:t>
                  </w:r>
                </w:p>
              </w:tc>
              <w:tc>
                <w:tcPr>
                  <w:tcW w:w="2854" w:type="dxa"/>
                  <w:shd w:val="clear" w:color="auto" w:fill="auto"/>
                  <w:vAlign w:val="center"/>
                </w:tcPr>
                <w:p>
                  <w:pPr>
                    <w:widowControl/>
                    <w:jc w:val="left"/>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2019 年全面完成关中地区现有燃气锅炉低氮燃烧改造，加快推进陕南陕北现有燃气锅炉低氮燃烧改造，为打赢蓝天保卫战作出新的贡献。</w:t>
                  </w:r>
                </w:p>
              </w:tc>
              <w:tc>
                <w:tcPr>
                  <w:tcW w:w="1941" w:type="dxa"/>
                  <w:shd w:val="clear" w:color="auto" w:fill="auto"/>
                  <w:vAlign w:val="center"/>
                </w:tcPr>
                <w:p>
                  <w:pPr>
                    <w:widowControl/>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 xml:space="preserve">本项目为燃气热水锅炉，锅炉采用低氮燃烧技术，做到各污染物达标排放。 </w:t>
                  </w:r>
                </w:p>
              </w:tc>
              <w:tc>
                <w:tcPr>
                  <w:tcW w:w="730"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1278" w:type="dxa"/>
                  <w:vMerge w:val="restart"/>
                  <w:shd w:val="clear" w:color="auto" w:fill="auto"/>
                  <w:vAlign w:val="center"/>
                </w:tcPr>
                <w:p>
                  <w:pPr>
                    <w:widowControl/>
                    <w:jc w:val="left"/>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 xml:space="preserve">《陕西省大气污染防治条例》 （2019年修正版） </w:t>
                  </w:r>
                </w:p>
              </w:tc>
              <w:tc>
                <w:tcPr>
                  <w:tcW w:w="2854" w:type="dxa"/>
                  <w:shd w:val="clear" w:color="auto" w:fill="auto"/>
                  <w:vAlign w:val="center"/>
                </w:tcPr>
                <w:p>
                  <w:pPr>
                    <w:widowControl/>
                    <w:jc w:val="left"/>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设区的市、县（市、区）人民政府应当统筹规划城市建设，在城镇规划区全面发展集中供热，优先使用清洁燃料。</w:t>
                  </w:r>
                </w:p>
              </w:tc>
              <w:tc>
                <w:tcPr>
                  <w:tcW w:w="1941" w:type="dxa"/>
                  <w:vMerge w:val="restart"/>
                  <w:shd w:val="clear" w:color="auto" w:fill="auto"/>
                  <w:vAlign w:val="center"/>
                </w:tcPr>
                <w:p>
                  <w:pPr>
                    <w:widowControl/>
                    <w:jc w:val="left"/>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本项目锅炉采用天然气供热，天然气为清洁能源。</w:t>
                  </w:r>
                </w:p>
              </w:tc>
              <w:tc>
                <w:tcPr>
                  <w:tcW w:w="730"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1278" w:type="dxa"/>
                  <w:vMerge w:val="continue"/>
                  <w:shd w:val="clear" w:color="auto" w:fill="auto"/>
                  <w:vAlign w:val="center"/>
                </w:tcPr>
                <w:p>
                  <w:pPr>
                    <w:autoSpaceDE w:val="0"/>
                    <w:autoSpaceDN w:val="0"/>
                    <w:adjustRightInd w:val="0"/>
                    <w:snapToGrid w:val="0"/>
                    <w:rPr>
                      <w:rFonts w:hint="default" w:ascii="Times New Roman" w:hAnsi="Times New Roman" w:cs="Times New Roman"/>
                      <w:color w:val="auto"/>
                      <w:szCs w:val="21"/>
                    </w:rPr>
                  </w:pPr>
                </w:p>
              </w:tc>
              <w:tc>
                <w:tcPr>
                  <w:tcW w:w="2854" w:type="dxa"/>
                  <w:shd w:val="clear" w:color="auto" w:fill="auto"/>
                  <w:vAlign w:val="center"/>
                </w:tcPr>
                <w:p>
                  <w:pPr>
                    <w:widowControl/>
                    <w:jc w:val="left"/>
                    <w:rPr>
                      <w:rFonts w:hint="default" w:ascii="Times New Roman" w:hAnsi="Times New Roman" w:cs="Times New Roman"/>
                      <w:color w:val="auto"/>
                      <w:szCs w:val="21"/>
                    </w:rPr>
                  </w:pPr>
                  <w:r>
                    <w:rPr>
                      <w:rFonts w:hint="default" w:ascii="Times New Roman" w:hAnsi="Times New Roman" w:cs="Times New Roman"/>
                      <w:color w:val="auto"/>
                      <w:szCs w:val="21"/>
                    </w:rPr>
                    <w:t>在燃气管网和集中供热管网覆盖的区域，不得新建、扩建燃烧炭、重油、渣油的供热设施，原有分散中小型燃煤供热锅炉应当限期拆除或者改造。</w:t>
                  </w:r>
                </w:p>
              </w:tc>
              <w:tc>
                <w:tcPr>
                  <w:tcW w:w="1941" w:type="dxa"/>
                  <w:vMerge w:val="continue"/>
                  <w:shd w:val="clear" w:color="auto" w:fill="auto"/>
                  <w:vAlign w:val="center"/>
                </w:tcPr>
                <w:p>
                  <w:pPr>
                    <w:autoSpaceDE w:val="0"/>
                    <w:autoSpaceDN w:val="0"/>
                    <w:adjustRightInd w:val="0"/>
                    <w:snapToGrid w:val="0"/>
                    <w:rPr>
                      <w:rFonts w:hint="default" w:ascii="Times New Roman" w:hAnsi="Times New Roman" w:cs="Times New Roman"/>
                      <w:color w:val="auto"/>
                      <w:szCs w:val="21"/>
                    </w:rPr>
                  </w:pPr>
                </w:p>
              </w:tc>
              <w:tc>
                <w:tcPr>
                  <w:tcW w:w="730"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1278"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《西安市集中供热条例》（2020修正）</w:t>
                  </w:r>
                </w:p>
              </w:tc>
              <w:tc>
                <w:tcPr>
                  <w:tcW w:w="2854" w:type="dxa"/>
                  <w:shd w:val="clear" w:color="auto" w:fill="auto"/>
                  <w:vAlign w:val="center"/>
                </w:tcPr>
                <w:p>
                  <w:pPr>
                    <w:widowControl/>
                    <w:adjustRightInd w:val="0"/>
                    <w:snapToGrid w:val="0"/>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在已建成和规划建设的集中供热管网覆盖范围内，不得建设高能耗、高污染的供热设施。</w:t>
                  </w:r>
                </w:p>
              </w:tc>
              <w:tc>
                <w:tcPr>
                  <w:tcW w:w="1941" w:type="dxa"/>
                  <w:shd w:val="clear" w:color="auto" w:fill="auto"/>
                  <w:vAlign w:val="center"/>
                </w:tcPr>
                <w:p>
                  <w:pPr>
                    <w:widowControl/>
                    <w:adjustRightInd w:val="0"/>
                    <w:snapToGrid w:val="0"/>
                    <w:jc w:val="left"/>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本项目所在区域不在集中供热管网覆盖范围内，以清洁燃料天然气为燃料，不属于高能耗、高污染的供热设施。</w:t>
                  </w:r>
                </w:p>
              </w:tc>
              <w:tc>
                <w:tcPr>
                  <w:tcW w:w="730"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1278" w:type="dxa"/>
                  <w:vMerge w:val="restart"/>
                  <w:shd w:val="clear" w:color="auto" w:fill="auto"/>
                  <w:vAlign w:val="center"/>
                </w:tcPr>
                <w:p>
                  <w:pPr>
                    <w:widowControl/>
                    <w:adjustRightInd w:val="0"/>
                    <w:snapToGrid w:val="0"/>
                    <w:jc w:val="center"/>
                    <w:rPr>
                      <w:rFonts w:hint="default" w:ascii="Times New Roman" w:hAnsi="Times New Roman" w:cs="Times New Roman"/>
                      <w:color w:val="auto"/>
                      <w:szCs w:val="21"/>
                      <w:shd w:val="clear" w:color="auto" w:fill="FFFFFF"/>
                    </w:rPr>
                  </w:pPr>
                  <w:r>
                    <w:rPr>
                      <w:rFonts w:hint="default" w:ascii="Times New Roman" w:hAnsi="Times New Roman" w:cs="Times New Roman"/>
                      <w:color w:val="auto"/>
                      <w:kern w:val="0"/>
                      <w:szCs w:val="21"/>
                      <w:lang w:bidi="ar"/>
                    </w:rPr>
                    <w:t>《锅炉房设计标准》（GB50041-2020）</w:t>
                  </w:r>
                </w:p>
              </w:tc>
              <w:tc>
                <w:tcPr>
                  <w:tcW w:w="2854" w:type="dxa"/>
                  <w:shd w:val="clear" w:color="auto" w:fill="auto"/>
                  <w:vAlign w:val="center"/>
                </w:tcPr>
                <w:p>
                  <w:pPr>
                    <w:adjustRightInd w:val="0"/>
                    <w:snapToGrid w:val="0"/>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锅炉房设计应采取减轻废气、废水、固体废渣和噪声对环境影响的有效措施，排出的有害物质和噪声应符合国家排放标准要求。</w:t>
                  </w:r>
                </w:p>
              </w:tc>
              <w:tc>
                <w:tcPr>
                  <w:tcW w:w="1941" w:type="dxa"/>
                  <w:shd w:val="clear" w:color="auto" w:fill="auto"/>
                  <w:vAlign w:val="center"/>
                </w:tcPr>
                <w:p>
                  <w:pPr>
                    <w:widowControl/>
                    <w:adjustRightInd w:val="0"/>
                    <w:snapToGrid w:val="0"/>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项目锅炉均安装有低氮燃烧器，锅炉等相关设备采取减振隔声等降噪措施，项目废水、固废均得到了妥善处理，项目排放的废气、废水、噪声等均可满足相关排放标准要求。</w:t>
                  </w:r>
                </w:p>
              </w:tc>
              <w:tc>
                <w:tcPr>
                  <w:tcW w:w="730" w:type="dxa"/>
                  <w:vMerge w:val="restart"/>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1278" w:type="dxa"/>
                  <w:vMerge w:val="continue"/>
                  <w:shd w:val="clear" w:color="auto" w:fill="auto"/>
                  <w:vAlign w:val="center"/>
                </w:tcPr>
                <w:p>
                  <w:pPr>
                    <w:widowControl/>
                    <w:adjustRightInd w:val="0"/>
                    <w:snapToGrid w:val="0"/>
                    <w:jc w:val="center"/>
                    <w:rPr>
                      <w:rFonts w:hint="default" w:ascii="Times New Roman" w:hAnsi="Times New Roman" w:cs="Times New Roman"/>
                      <w:color w:val="auto"/>
                      <w:szCs w:val="21"/>
                      <w:shd w:val="clear" w:color="auto" w:fill="FFFFFF"/>
                    </w:rPr>
                  </w:pPr>
                </w:p>
              </w:tc>
              <w:tc>
                <w:tcPr>
                  <w:tcW w:w="2854" w:type="dxa"/>
                  <w:shd w:val="clear" w:color="auto" w:fill="auto"/>
                  <w:vAlign w:val="center"/>
                </w:tcPr>
                <w:p>
                  <w:pPr>
                    <w:adjustRightInd w:val="0"/>
                    <w:snapToGrid w:val="0"/>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锅炉房的锅炉总台数：新建锅炉房不宜超过5台；扩建和改建锅炉房不宜超过7台，非独立锅炉房不宜超过4台。</w:t>
                  </w:r>
                </w:p>
              </w:tc>
              <w:tc>
                <w:tcPr>
                  <w:tcW w:w="1941" w:type="dxa"/>
                  <w:shd w:val="clear" w:color="auto" w:fill="auto"/>
                  <w:vAlign w:val="center"/>
                </w:tcPr>
                <w:p>
                  <w:pPr>
                    <w:widowControl/>
                    <w:adjustRightInd w:val="0"/>
                    <w:snapToGrid w:val="0"/>
                    <w:rPr>
                      <w:rFonts w:hint="default" w:ascii="Times New Roman" w:hAnsi="Times New Roman" w:cs="Times New Roman"/>
                      <w:color w:val="auto"/>
                      <w:kern w:val="0"/>
                      <w:szCs w:val="21"/>
                      <w:highlight w:val="yellow"/>
                      <w:lang w:bidi="ar"/>
                    </w:rPr>
                  </w:pPr>
                  <w:r>
                    <w:rPr>
                      <w:rFonts w:hint="default" w:ascii="Times New Roman" w:hAnsi="Times New Roman" w:cs="Times New Roman"/>
                      <w:color w:val="auto"/>
                      <w:szCs w:val="21"/>
                    </w:rPr>
                    <w:t>项目为改建的独立锅炉房，设2.8MW燃气热水锅炉3台和燃气蒸汽发生器2台，满足锅炉房的锅炉总台数要求。</w:t>
                  </w:r>
                </w:p>
              </w:tc>
              <w:tc>
                <w:tcPr>
                  <w:tcW w:w="730" w:type="dxa"/>
                  <w:vMerge w:val="continue"/>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1278" w:type="dxa"/>
                  <w:shd w:val="clear" w:color="auto" w:fill="auto"/>
                  <w:vAlign w:val="center"/>
                </w:tcPr>
                <w:p>
                  <w:pPr>
                    <w:widowControl/>
                    <w:adjustRightInd w:val="0"/>
                    <w:snapToGrid w:val="0"/>
                    <w:jc w:val="center"/>
                    <w:rPr>
                      <w:rFonts w:hint="default" w:ascii="Times New Roman" w:hAnsi="Times New Roman" w:cs="Times New Roman"/>
                      <w:color w:val="auto"/>
                      <w:szCs w:val="21"/>
                      <w:shd w:val="clear" w:color="auto" w:fill="FFFFFF"/>
                    </w:rPr>
                  </w:pPr>
                  <w:r>
                    <w:rPr>
                      <w:rFonts w:hint="default" w:ascii="Times New Roman" w:hAnsi="Times New Roman" w:cs="Times New Roman"/>
                      <w:color w:val="auto"/>
                      <w:szCs w:val="21"/>
                      <w:shd w:val="clear" w:color="auto" w:fill="FFFFFF"/>
                    </w:rPr>
                    <w:t>《西安市秦岭生态环境保护条例》</w:t>
                  </w:r>
                </w:p>
              </w:tc>
              <w:tc>
                <w:tcPr>
                  <w:tcW w:w="2854" w:type="dxa"/>
                  <w:shd w:val="clear" w:color="auto" w:fill="auto"/>
                  <w:vAlign w:val="center"/>
                </w:tcPr>
                <w:p>
                  <w:pPr>
                    <w:adjustRightInd w:val="0"/>
                    <w:snapToGrid w:val="0"/>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本市秦岭生态环境保护范围（以下简称秦岭范围）和秦岭范围外围划定的建设控制地带，由秦岭生态环境保护规划确定，以市人民政府公布的四至界限为准。</w:t>
                  </w:r>
                </w:p>
              </w:tc>
              <w:tc>
                <w:tcPr>
                  <w:tcW w:w="1941" w:type="dxa"/>
                  <w:shd w:val="clear" w:color="auto" w:fill="auto"/>
                  <w:vAlign w:val="center"/>
                </w:tcPr>
                <w:p>
                  <w:pPr>
                    <w:adjustRightInd w:val="0"/>
                    <w:snapToGrid w:val="0"/>
                    <w:rPr>
                      <w:rFonts w:hint="default" w:ascii="Times New Roman" w:hAnsi="Times New Roman" w:cs="Times New Roman"/>
                      <w:color w:val="auto"/>
                      <w:kern w:val="0"/>
                      <w:szCs w:val="21"/>
                      <w:lang w:bidi="ar"/>
                    </w:rPr>
                  </w:pPr>
                  <w:r>
                    <w:rPr>
                      <w:rFonts w:hint="default" w:ascii="Times New Roman" w:hAnsi="Times New Roman" w:cs="Times New Roman"/>
                      <w:color w:val="auto"/>
                      <w:szCs w:val="21"/>
                    </w:rPr>
                    <w:t>根据《西安市秦岭生态环境保护管理办法》，</w:t>
                  </w:r>
                  <w:r>
                    <w:rPr>
                      <w:rFonts w:hint="default" w:ascii="Times New Roman" w:hAnsi="Times New Roman" w:cs="Times New Roman"/>
                      <w:color w:val="auto"/>
                      <w:kern w:val="0"/>
                      <w:szCs w:val="21"/>
                      <w:lang w:bidi="ar"/>
                    </w:rPr>
                    <w:t>秦岭范围为：(一)东、西、南至本市行政界限；(二)周至县、户县、长安区行政区域内北至107省道以北一千米；本项目南距107省道约1.1km，不在保护范围内。</w:t>
                  </w:r>
                </w:p>
              </w:tc>
              <w:tc>
                <w:tcPr>
                  <w:tcW w:w="730" w:type="dxa"/>
                  <w:shd w:val="clear" w:color="auto" w:fill="auto"/>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bl>
          <w:p>
            <w:pPr>
              <w:widowControl/>
              <w:spacing w:line="360" w:lineRule="auto"/>
              <w:ind w:firstLine="482" w:firstLineChars="200"/>
              <w:rPr>
                <w:rFonts w:hint="default" w:ascii="Times New Roman" w:hAnsi="Times New Roman" w:cs="Times New Roman"/>
                <w:b/>
                <w:color w:val="auto"/>
                <w:kern w:val="0"/>
                <w:sz w:val="24"/>
                <w:lang w:bidi="ar"/>
              </w:rPr>
            </w:pPr>
            <w:r>
              <w:rPr>
                <w:rFonts w:hint="default" w:ascii="Times New Roman" w:hAnsi="Times New Roman" w:cs="Times New Roman"/>
                <w:b/>
                <w:color w:val="auto"/>
                <w:kern w:val="0"/>
                <w:sz w:val="24"/>
                <w:lang w:bidi="ar"/>
              </w:rPr>
              <w:t>4、与《陕西省“两高”项目管理暂行目录（2022年版）》的符合性分析</w:t>
            </w:r>
          </w:p>
          <w:p>
            <w:pPr>
              <w:widowControl/>
              <w:spacing w:line="360" w:lineRule="auto"/>
              <w:ind w:firstLine="480" w:firstLineChars="200"/>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t>根据《陕西省“两高”项目管理暂行目录（2022年版）》（陕发改环资[2022] 220号），本项目属于热力生产和供应，在两高目录中。但是根据陕西省发改委的回复关于《陕西省“两高”项目管理暂行目录（2022年版）》中热力生产所包括项目的咨询中，热力生产行业重点针对以热力生产为主要建设内容且年综合能耗（等价值）5万吨标准煤及以上的项目进行管控”。</w:t>
            </w:r>
          </w:p>
          <w:p>
            <w:pPr>
              <w:widowControl/>
              <w:spacing w:line="360" w:lineRule="auto"/>
              <w:ind w:firstLine="480" w:firstLineChars="200"/>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t>根据《综合能耗计算通则》（GB/T2589-2020）附录A中天然气折算标准煤系数（1.1kgce/m</w:t>
            </w:r>
            <w:r>
              <w:rPr>
                <w:rFonts w:hint="default" w:ascii="Times New Roman" w:hAnsi="Times New Roman" w:cs="Times New Roman"/>
                <w:color w:val="auto"/>
                <w:kern w:val="0"/>
                <w:sz w:val="24"/>
                <w:vertAlign w:val="superscript"/>
                <w:lang w:bidi="ar"/>
              </w:rPr>
              <w:t>3</w:t>
            </w:r>
            <w:r>
              <w:rPr>
                <w:rFonts w:hint="default" w:ascii="Times New Roman" w:hAnsi="Times New Roman" w:cs="Times New Roman"/>
                <w:color w:val="auto"/>
                <w:kern w:val="0"/>
                <w:sz w:val="24"/>
                <w:lang w:bidi="ar"/>
              </w:rPr>
              <w:t>～1.33 kgce/m</w:t>
            </w:r>
            <w:r>
              <w:rPr>
                <w:rFonts w:hint="default" w:ascii="Times New Roman" w:hAnsi="Times New Roman" w:cs="Times New Roman"/>
                <w:color w:val="auto"/>
                <w:kern w:val="0"/>
                <w:sz w:val="24"/>
                <w:vertAlign w:val="superscript"/>
                <w:lang w:bidi="ar"/>
              </w:rPr>
              <w:t>3</w:t>
            </w:r>
            <w:r>
              <w:rPr>
                <w:rFonts w:hint="default" w:ascii="Times New Roman" w:hAnsi="Times New Roman" w:cs="Times New Roman"/>
                <w:color w:val="auto"/>
                <w:kern w:val="0"/>
                <w:sz w:val="24"/>
                <w:lang w:bidi="ar"/>
              </w:rPr>
              <w:t>）计算，本项目天然气年消耗量为367.296万m</w:t>
            </w:r>
            <w:r>
              <w:rPr>
                <w:rFonts w:hint="default" w:ascii="Times New Roman" w:hAnsi="Times New Roman" w:cs="Times New Roman"/>
                <w:color w:val="auto"/>
                <w:kern w:val="0"/>
                <w:sz w:val="24"/>
                <w:vertAlign w:val="superscript"/>
                <w:lang w:bidi="ar"/>
              </w:rPr>
              <w:t>3</w:t>
            </w:r>
            <w:r>
              <w:rPr>
                <w:rFonts w:hint="default" w:ascii="Times New Roman" w:hAnsi="Times New Roman" w:cs="Times New Roman"/>
                <w:color w:val="auto"/>
                <w:kern w:val="0"/>
                <w:sz w:val="24"/>
                <w:lang w:bidi="ar"/>
              </w:rPr>
              <w:t>，则耗能为4885.03吨标准煤（折算系数取1.33 kgce/m</w:t>
            </w:r>
            <w:r>
              <w:rPr>
                <w:rFonts w:hint="default" w:ascii="Times New Roman" w:hAnsi="Times New Roman" w:cs="Times New Roman"/>
                <w:color w:val="auto"/>
                <w:kern w:val="0"/>
                <w:sz w:val="24"/>
                <w:vertAlign w:val="superscript"/>
                <w:lang w:bidi="ar"/>
              </w:rPr>
              <w:t>3</w:t>
            </w:r>
            <w:r>
              <w:rPr>
                <w:rFonts w:hint="default" w:ascii="Times New Roman" w:hAnsi="Times New Roman" w:cs="Times New Roman"/>
                <w:color w:val="auto"/>
                <w:kern w:val="0"/>
                <w:sz w:val="24"/>
                <w:lang w:bidi="ar"/>
              </w:rPr>
              <w:t>），年综合能耗小于5万吨标准煤，因此不在“两高”项目管理中。</w:t>
            </w:r>
          </w:p>
          <w:p>
            <w:pPr>
              <w:widowControl/>
              <w:spacing w:line="360" w:lineRule="auto"/>
              <w:ind w:firstLine="482" w:firstLineChars="200"/>
              <w:rPr>
                <w:rFonts w:hint="default" w:ascii="Times New Roman" w:hAnsi="Times New Roman" w:cs="Times New Roman"/>
                <w:b/>
                <w:color w:val="auto"/>
                <w:kern w:val="0"/>
                <w:sz w:val="24"/>
                <w:lang w:bidi="ar"/>
              </w:rPr>
            </w:pPr>
            <w:r>
              <w:rPr>
                <w:rFonts w:hint="default" w:ascii="Times New Roman" w:hAnsi="Times New Roman" w:cs="Times New Roman"/>
                <w:b/>
                <w:color w:val="auto"/>
                <w:kern w:val="0"/>
                <w:sz w:val="24"/>
                <w:lang w:bidi="ar"/>
              </w:rPr>
              <w:t>5、选址合理性</w:t>
            </w:r>
          </w:p>
          <w:p>
            <w:pPr>
              <w:widowControl/>
              <w:spacing w:line="360" w:lineRule="auto"/>
              <w:ind w:firstLine="480" w:firstLineChars="200"/>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t>本项目建设地点位于西安市长安区太乙宫镇双益湾村陕西省结核病防治院内，项目地理位置图见附图1。陕西省结核病防治院西侧紧邻双益湾村，东、北、南侧为农田，东场界距包茂高速约100m，南距107省道约1.1km。本项目位于陕西省结核病防治院东北角，锅炉房西侧为洗衣房，北侧隔围墙为空地，东侧为医疗废物暂存间，南侧为在建陕西公共卫生中心，项目四邻关系见附图2。根据调查，本项目评价范围内主要为居民住宅区、学校等，无其他限制性敏感目标。本项目水、电、天然气、消防等依托陕西省结核病防治院现有公共设施，含盐废水依托陕西省结核病防治院污水处理站处理，项目锅炉采用低氮燃烧器后满足《锅炉大气污染物排放标准》（DB61/1226-2018）后排放，项目废气、废水、噪声以及固体废物均可得到妥善处置或达标排放。综上所述，从环保角度考虑，项目选址是可行的。</w:t>
            </w:r>
          </w:p>
        </w:tc>
      </w:tr>
    </w:tbl>
    <w:p>
      <w:pPr>
        <w:spacing w:line="360" w:lineRule="auto"/>
        <w:outlineLvl w:val="0"/>
        <w:rPr>
          <w:rFonts w:eastAsia="黑体"/>
          <w:color w:val="auto"/>
          <w:sz w:val="30"/>
        </w:rPr>
        <w:sectPr>
          <w:footerReference r:id="rId5" w:type="default"/>
          <w:pgSz w:w="11906" w:h="16838"/>
          <w:pgMar w:top="1701" w:right="1531" w:bottom="1701" w:left="1531" w:header="851" w:footer="1077" w:gutter="0"/>
          <w:pgNumType w:start="1"/>
          <w:cols w:space="720" w:num="1"/>
          <w:docGrid w:linePitch="312" w:charSpace="0"/>
        </w:sectPr>
      </w:pPr>
    </w:p>
    <w:p>
      <w:pPr>
        <w:pStyle w:val="20"/>
        <w:jc w:val="center"/>
        <w:outlineLvl w:val="0"/>
        <w:rPr>
          <w:rFonts w:ascii="Times New Roman" w:hAnsi="Times New Roman" w:eastAsia="黑体"/>
          <w:snapToGrid w:val="0"/>
          <w:color w:val="auto"/>
          <w:sz w:val="30"/>
          <w:szCs w:val="30"/>
        </w:rPr>
      </w:pPr>
      <w:bookmarkStart w:id="10" w:name="_Toc145602883"/>
      <w:r>
        <w:rPr>
          <w:rFonts w:ascii="Times New Roman" w:hAnsi="Times New Roman" w:eastAsia="黑体"/>
          <w:snapToGrid w:val="0"/>
          <w:color w:val="auto"/>
          <w:sz w:val="30"/>
          <w:szCs w:val="30"/>
        </w:rPr>
        <w:t>二、建设项目工程分析</w:t>
      </w:r>
      <w:bookmarkEnd w:id="10"/>
    </w:p>
    <w:tbl>
      <w:tblPr>
        <w:tblStyle w:val="24"/>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2"/>
        <w:gridCol w:w="86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32" w:type="dxa"/>
            <w:vAlign w:val="center"/>
          </w:tcPr>
          <w:p>
            <w:pPr>
              <w:pStyle w:val="20"/>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建设内容</w:t>
            </w:r>
          </w:p>
        </w:tc>
        <w:tc>
          <w:tcPr>
            <w:tcW w:w="8628" w:type="dxa"/>
          </w:tcPr>
          <w:p>
            <w:pPr>
              <w:adjustRightInd w:val="0"/>
              <w:snapToGrid w:val="0"/>
              <w:spacing w:line="360" w:lineRule="auto"/>
              <w:ind w:firstLine="482" w:firstLineChars="200"/>
              <w:rPr>
                <w:b/>
                <w:bCs/>
                <w:color w:val="auto"/>
                <w:sz w:val="24"/>
              </w:rPr>
            </w:pPr>
            <w:r>
              <w:rPr>
                <w:b/>
                <w:bCs/>
                <w:color w:val="auto"/>
                <w:sz w:val="24"/>
              </w:rPr>
              <w:t>1、项目</w:t>
            </w:r>
            <w:r>
              <w:rPr>
                <w:rFonts w:hint="eastAsia"/>
                <w:b/>
                <w:bCs/>
                <w:color w:val="auto"/>
                <w:sz w:val="24"/>
              </w:rPr>
              <w:t>背景</w:t>
            </w:r>
          </w:p>
          <w:p>
            <w:pPr>
              <w:adjustRightInd w:val="0"/>
              <w:snapToGrid w:val="0"/>
              <w:spacing w:line="360" w:lineRule="auto"/>
              <w:ind w:firstLine="480" w:firstLineChars="200"/>
              <w:rPr>
                <w:bCs/>
                <w:color w:val="auto"/>
                <w:sz w:val="24"/>
              </w:rPr>
            </w:pPr>
            <w:r>
              <w:rPr>
                <w:rFonts w:hint="eastAsia"/>
                <w:bCs/>
                <w:color w:val="auto"/>
                <w:sz w:val="24"/>
              </w:rPr>
              <w:t>本项目为</w:t>
            </w:r>
            <w:r>
              <w:rPr>
                <w:bCs/>
                <w:color w:val="auto"/>
                <w:sz w:val="24"/>
              </w:rPr>
              <w:t>陕西省结核病防治院医院</w:t>
            </w:r>
            <w:r>
              <w:rPr>
                <w:rFonts w:hint="eastAsia"/>
                <w:bCs/>
                <w:color w:val="auto"/>
                <w:sz w:val="24"/>
              </w:rPr>
              <w:t>内建设的锅炉房，主要为</w:t>
            </w:r>
            <w:r>
              <w:rPr>
                <w:bCs/>
                <w:color w:val="auto"/>
                <w:sz w:val="24"/>
              </w:rPr>
              <w:t>结核病防治院</w:t>
            </w:r>
            <w:r>
              <w:rPr>
                <w:rFonts w:hint="eastAsia"/>
                <w:bCs/>
                <w:color w:val="auto"/>
                <w:sz w:val="24"/>
              </w:rPr>
              <w:t>及公共卫生中心供热及提供热水。</w:t>
            </w:r>
          </w:p>
          <w:p>
            <w:pPr>
              <w:adjustRightInd w:val="0"/>
              <w:snapToGrid w:val="0"/>
              <w:spacing w:line="360" w:lineRule="auto"/>
              <w:ind w:firstLine="480" w:firstLineChars="200"/>
              <w:rPr>
                <w:bCs/>
                <w:color w:val="auto"/>
                <w:sz w:val="24"/>
              </w:rPr>
            </w:pPr>
            <w:r>
              <w:rPr>
                <w:rFonts w:hint="eastAsia"/>
                <w:bCs/>
                <w:color w:val="auto"/>
                <w:sz w:val="24"/>
              </w:rPr>
              <w:t>本项目</w:t>
            </w:r>
            <w:r>
              <w:rPr>
                <w:bCs/>
                <w:color w:val="auto"/>
                <w:sz w:val="24"/>
              </w:rPr>
              <w:t>锅炉房建于80年代，</w:t>
            </w:r>
            <w:r>
              <w:rPr>
                <w:rFonts w:hint="eastAsia"/>
                <w:bCs/>
                <w:color w:val="auto"/>
                <w:sz w:val="24"/>
              </w:rPr>
              <w:t>建设初期</w:t>
            </w:r>
            <w:r>
              <w:rPr>
                <w:bCs/>
                <w:color w:val="auto"/>
                <w:sz w:val="24"/>
              </w:rPr>
              <w:t>为燃煤锅炉，</w:t>
            </w:r>
            <w:r>
              <w:rPr>
                <w:rFonts w:hint="eastAsia"/>
                <w:color w:val="auto"/>
                <w:sz w:val="24"/>
              </w:rPr>
              <w:t>锅炉房内建有2台4.2MW燃煤热水锅炉。1台锅炉为医院冬季供热，年运行约125天，每天24小时，另1台锅炉为医院提供热水，年运行约365天，每天16小时。</w:t>
            </w:r>
            <w:r>
              <w:rPr>
                <w:bCs/>
                <w:color w:val="auto"/>
                <w:sz w:val="24"/>
              </w:rPr>
              <w:t>2017年改造为1台2.8MW燃气热水锅炉，并已建成投运。</w:t>
            </w:r>
            <w:r>
              <w:rPr>
                <w:color w:val="auto"/>
                <w:sz w:val="24"/>
              </w:rPr>
              <w:t>陕西省结核病防治院</w:t>
            </w:r>
            <w:r>
              <w:rPr>
                <w:rFonts w:hint="eastAsia"/>
                <w:color w:val="auto"/>
                <w:sz w:val="24"/>
              </w:rPr>
              <w:t>的</w:t>
            </w:r>
            <w:r>
              <w:rPr>
                <w:color w:val="auto"/>
                <w:sz w:val="24"/>
              </w:rPr>
              <w:t>供热面积</w:t>
            </w:r>
            <w:r>
              <w:rPr>
                <w:rFonts w:hint="eastAsia"/>
                <w:color w:val="auto"/>
                <w:sz w:val="24"/>
              </w:rPr>
              <w:t>为</w:t>
            </w:r>
            <w:r>
              <w:rPr>
                <w:color w:val="auto"/>
                <w:sz w:val="24"/>
              </w:rPr>
              <w:t>27257.43m</w:t>
            </w:r>
            <w:r>
              <w:rPr>
                <w:color w:val="auto"/>
                <w:sz w:val="24"/>
                <w:vertAlign w:val="superscript"/>
              </w:rPr>
              <w:t>2</w:t>
            </w:r>
            <w:r>
              <w:rPr>
                <w:color w:val="auto"/>
                <w:sz w:val="24"/>
              </w:rPr>
              <w:t>，采暖热负荷为1908kW，医院锅炉房</w:t>
            </w:r>
            <w:r>
              <w:rPr>
                <w:rFonts w:hint="eastAsia"/>
                <w:color w:val="auto"/>
                <w:sz w:val="24"/>
              </w:rPr>
              <w:t>内现有的</w:t>
            </w:r>
            <w:r>
              <w:rPr>
                <w:color w:val="auto"/>
                <w:sz w:val="24"/>
              </w:rPr>
              <w:t>1台燃气热水锅炉额定供热量为2800kW</w:t>
            </w:r>
            <w:r>
              <w:rPr>
                <w:rFonts w:hint="eastAsia"/>
                <w:color w:val="auto"/>
                <w:sz w:val="24"/>
              </w:rPr>
              <w:t>，可以满足其供热需求</w:t>
            </w:r>
            <w:r>
              <w:rPr>
                <w:color w:val="auto"/>
                <w:sz w:val="24"/>
              </w:rPr>
              <w:t>。</w:t>
            </w:r>
          </w:p>
          <w:p>
            <w:pPr>
              <w:adjustRightInd w:val="0"/>
              <w:snapToGrid w:val="0"/>
              <w:spacing w:line="360" w:lineRule="auto"/>
              <w:ind w:firstLine="480" w:firstLineChars="200"/>
              <w:rPr>
                <w:color w:val="auto"/>
                <w:sz w:val="24"/>
              </w:rPr>
            </w:pPr>
            <w:r>
              <w:rPr>
                <w:color w:val="auto"/>
                <w:sz w:val="24"/>
              </w:rPr>
              <w:t>2020年6月，陕西省结核病防治院开始建设陕西省公共卫生中心（一期）项目，该项目新增热负荷4969kW，其中采暖热负荷4169kW，生活热水负荷800kW</w:t>
            </w:r>
            <w:r>
              <w:rPr>
                <w:rFonts w:hint="eastAsia"/>
                <w:color w:val="auto"/>
                <w:sz w:val="24"/>
              </w:rPr>
              <w:t>，已建的</w:t>
            </w:r>
            <w:r>
              <w:rPr>
                <w:color w:val="auto"/>
                <w:sz w:val="24"/>
              </w:rPr>
              <w:t>1台2.8MW燃气热水锅炉</w:t>
            </w:r>
            <w:r>
              <w:rPr>
                <w:rFonts w:hint="eastAsia"/>
                <w:color w:val="auto"/>
                <w:sz w:val="24"/>
              </w:rPr>
              <w:t>已</w:t>
            </w:r>
            <w:r>
              <w:rPr>
                <w:color w:val="auto"/>
                <w:sz w:val="24"/>
              </w:rPr>
              <w:t>不</w:t>
            </w:r>
            <w:r>
              <w:rPr>
                <w:rFonts w:hint="eastAsia"/>
                <w:color w:val="auto"/>
                <w:sz w:val="24"/>
              </w:rPr>
              <w:t>能</w:t>
            </w:r>
            <w:r>
              <w:rPr>
                <w:color w:val="auto"/>
                <w:sz w:val="24"/>
              </w:rPr>
              <w:t>满足</w:t>
            </w:r>
            <w:r>
              <w:rPr>
                <w:rFonts w:hint="eastAsia"/>
                <w:color w:val="auto"/>
                <w:sz w:val="24"/>
              </w:rPr>
              <w:t>医院</w:t>
            </w:r>
            <w:r>
              <w:rPr>
                <w:color w:val="auto"/>
                <w:sz w:val="24"/>
              </w:rPr>
              <w:t>供</w:t>
            </w:r>
            <w:r>
              <w:rPr>
                <w:bCs/>
                <w:color w:val="auto"/>
                <w:sz w:val="24"/>
              </w:rPr>
              <w:t>热需求</w:t>
            </w:r>
            <w:r>
              <w:rPr>
                <w:color w:val="auto"/>
                <w:sz w:val="24"/>
              </w:rPr>
              <w:t>。因此，陕西省结核病防治院拟在现有锅炉房内</w:t>
            </w:r>
            <w:r>
              <w:rPr>
                <w:rFonts w:hint="eastAsia"/>
                <w:color w:val="auto"/>
                <w:sz w:val="24"/>
              </w:rPr>
              <w:t>新增</w:t>
            </w:r>
            <w:r>
              <w:rPr>
                <w:color w:val="auto"/>
                <w:sz w:val="24"/>
              </w:rPr>
              <w:t>2台2.8MW燃气热水锅炉和2台1.0t/h</w:t>
            </w:r>
            <w:r>
              <w:rPr>
                <w:rFonts w:hint="eastAsia"/>
                <w:color w:val="auto"/>
                <w:sz w:val="24"/>
              </w:rPr>
              <w:t>低氮</w:t>
            </w:r>
            <w:r>
              <w:rPr>
                <w:color w:val="auto"/>
                <w:sz w:val="24"/>
              </w:rPr>
              <w:t>燃气蒸汽发生器</w:t>
            </w:r>
            <w:r>
              <w:rPr>
                <w:rFonts w:hint="eastAsia"/>
                <w:color w:val="auto"/>
                <w:sz w:val="24"/>
              </w:rPr>
              <w:t>，同时对现有锅炉房内的辅助设备进行更换，尚未开工建设</w:t>
            </w:r>
            <w:r>
              <w:rPr>
                <w:color w:val="auto"/>
                <w:sz w:val="24"/>
              </w:rPr>
              <w:t>。</w:t>
            </w:r>
          </w:p>
          <w:p>
            <w:pPr>
              <w:adjustRightInd w:val="0"/>
              <w:snapToGrid w:val="0"/>
              <w:spacing w:line="360" w:lineRule="auto"/>
              <w:ind w:firstLine="480" w:firstLineChars="200"/>
              <w:rPr>
                <w:color w:val="auto"/>
                <w:sz w:val="24"/>
              </w:rPr>
            </w:pPr>
            <w:r>
              <w:rPr>
                <w:color w:val="auto"/>
                <w:sz w:val="24"/>
              </w:rPr>
              <w:t>因现有锅炉未办理环保手续，本次</w:t>
            </w:r>
            <w:r>
              <w:rPr>
                <w:rFonts w:hint="eastAsia"/>
                <w:color w:val="auto"/>
                <w:sz w:val="24"/>
              </w:rPr>
              <w:t>环评</w:t>
            </w:r>
            <w:r>
              <w:rPr>
                <w:color w:val="auto"/>
                <w:sz w:val="24"/>
              </w:rPr>
              <w:t>将现有1台2.8MW燃气热水锅炉纳入评价</w:t>
            </w:r>
            <w:r>
              <w:rPr>
                <w:rFonts w:hint="eastAsia"/>
                <w:color w:val="auto"/>
                <w:sz w:val="24"/>
              </w:rPr>
              <w:t>范围</w:t>
            </w:r>
            <w:r>
              <w:rPr>
                <w:color w:val="auto"/>
                <w:sz w:val="24"/>
              </w:rPr>
              <w:t>，本评价</w:t>
            </w:r>
            <w:r>
              <w:rPr>
                <w:rFonts w:hint="eastAsia"/>
                <w:color w:val="auto"/>
                <w:sz w:val="24"/>
              </w:rPr>
              <w:t>范围</w:t>
            </w:r>
            <w:r>
              <w:rPr>
                <w:color w:val="auto"/>
                <w:sz w:val="24"/>
              </w:rPr>
              <w:t>为3台2.8MW燃气热水锅炉和2台1.0t/h燃气蒸汽发生器。</w:t>
            </w:r>
          </w:p>
          <w:p>
            <w:pPr>
              <w:adjustRightInd w:val="0"/>
              <w:snapToGrid w:val="0"/>
              <w:spacing w:line="360" w:lineRule="auto"/>
              <w:ind w:firstLine="482" w:firstLineChars="200"/>
              <w:rPr>
                <w:b/>
                <w:bCs/>
                <w:color w:val="auto"/>
                <w:sz w:val="24"/>
              </w:rPr>
            </w:pPr>
            <w:r>
              <w:rPr>
                <w:b/>
                <w:bCs/>
                <w:color w:val="auto"/>
                <w:sz w:val="24"/>
              </w:rPr>
              <w:t>2、</w:t>
            </w:r>
            <w:r>
              <w:rPr>
                <w:rFonts w:hint="eastAsia"/>
                <w:b/>
                <w:bCs/>
                <w:color w:val="auto"/>
                <w:sz w:val="24"/>
              </w:rPr>
              <w:t>本项目概况</w:t>
            </w:r>
          </w:p>
          <w:p>
            <w:pPr>
              <w:pStyle w:val="33"/>
              <w:spacing w:line="360" w:lineRule="auto"/>
              <w:ind w:firstLine="480" w:firstLineChars="200"/>
              <w:jc w:val="both"/>
              <w:rPr>
                <w:rFonts w:ascii="Times New Roman" w:cs="Times New Roman"/>
                <w:color w:val="auto"/>
              </w:rPr>
            </w:pPr>
            <w:r>
              <w:rPr>
                <w:rFonts w:ascii="Times New Roman" w:cs="Times New Roman"/>
                <w:color w:val="auto"/>
              </w:rPr>
              <w:t>（1）项目名称：陕西省公共卫生中心（一期）</w:t>
            </w:r>
            <w:r>
              <w:rPr>
                <w:rFonts w:hint="eastAsia"/>
                <w:color w:val="auto"/>
              </w:rPr>
              <w:t>项目供热扩容项目</w:t>
            </w:r>
            <w:r>
              <w:rPr>
                <w:rFonts w:hint="eastAsia" w:ascii="Times New Roman" w:cs="Times New Roman"/>
                <w:color w:val="auto"/>
              </w:rPr>
              <w:t>；</w:t>
            </w:r>
          </w:p>
          <w:p>
            <w:pPr>
              <w:pStyle w:val="33"/>
              <w:spacing w:line="360" w:lineRule="auto"/>
              <w:ind w:firstLine="480" w:firstLineChars="200"/>
              <w:jc w:val="both"/>
              <w:rPr>
                <w:rFonts w:ascii="Times New Roman" w:cs="Times New Roman"/>
                <w:color w:val="auto"/>
              </w:rPr>
            </w:pPr>
            <w:r>
              <w:rPr>
                <w:rFonts w:ascii="Times New Roman" w:cs="Times New Roman"/>
                <w:color w:val="auto"/>
              </w:rPr>
              <w:t>（2）建设单位：</w:t>
            </w:r>
            <w:r>
              <w:rPr>
                <w:rFonts w:hint="eastAsia" w:ascii="Times New Roman" w:cs="Times New Roman"/>
                <w:color w:val="auto"/>
              </w:rPr>
              <w:t>陕西省结核病防治院（陕西省第五人民医院）；</w:t>
            </w:r>
          </w:p>
          <w:p>
            <w:pPr>
              <w:pStyle w:val="33"/>
              <w:spacing w:line="360" w:lineRule="auto"/>
              <w:ind w:firstLine="480" w:firstLineChars="200"/>
              <w:rPr>
                <w:rFonts w:ascii="Times New Roman" w:cs="Times New Roman"/>
                <w:color w:val="auto"/>
              </w:rPr>
            </w:pPr>
            <w:r>
              <w:rPr>
                <w:rFonts w:ascii="Times New Roman" w:cs="Times New Roman"/>
                <w:color w:val="auto"/>
              </w:rPr>
              <w:t>（3）建设地点：西安市长安区太乙宫镇</w:t>
            </w:r>
            <w:r>
              <w:rPr>
                <w:rFonts w:hint="eastAsia" w:ascii="Times New Roman" w:cs="Times New Roman"/>
                <w:color w:val="auto"/>
              </w:rPr>
              <w:t>双益湾村</w:t>
            </w:r>
            <w:r>
              <w:rPr>
                <w:rFonts w:ascii="Times New Roman" w:cs="Times New Roman"/>
                <w:color w:val="auto"/>
              </w:rPr>
              <w:t>陕西省结核病防治院内</w:t>
            </w:r>
            <w:r>
              <w:rPr>
                <w:rFonts w:hint="eastAsia" w:ascii="Times New Roman" w:cs="Times New Roman"/>
                <w:color w:val="auto"/>
              </w:rPr>
              <w:t>；</w:t>
            </w:r>
          </w:p>
          <w:p>
            <w:pPr>
              <w:pStyle w:val="33"/>
              <w:spacing w:line="360" w:lineRule="auto"/>
              <w:ind w:firstLine="480" w:firstLineChars="200"/>
              <w:rPr>
                <w:rFonts w:ascii="Times New Roman" w:cs="Times New Roman"/>
                <w:color w:val="auto"/>
              </w:rPr>
            </w:pPr>
            <w:r>
              <w:rPr>
                <w:rFonts w:ascii="Times New Roman" w:cs="Times New Roman"/>
                <w:color w:val="auto"/>
              </w:rPr>
              <w:t>（4）建设性质：</w:t>
            </w:r>
            <w:r>
              <w:rPr>
                <w:rFonts w:hint="eastAsia" w:ascii="Times New Roman" w:cs="Times New Roman"/>
                <w:color w:val="auto"/>
              </w:rPr>
              <w:t>技术改造；</w:t>
            </w:r>
          </w:p>
          <w:p>
            <w:pPr>
              <w:pStyle w:val="33"/>
              <w:spacing w:line="360" w:lineRule="auto"/>
              <w:ind w:firstLine="480" w:firstLineChars="200"/>
              <w:rPr>
                <w:rFonts w:ascii="Times New Roman" w:cs="Times New Roman"/>
                <w:color w:val="auto"/>
              </w:rPr>
            </w:pPr>
            <w:r>
              <w:rPr>
                <w:rFonts w:ascii="Times New Roman" w:cs="Times New Roman"/>
                <w:color w:val="auto"/>
              </w:rPr>
              <w:t>（5）建设规模及内容：</w:t>
            </w:r>
            <w:r>
              <w:rPr>
                <w:rFonts w:hint="eastAsia" w:ascii="Times New Roman" w:cs="Times New Roman"/>
                <w:color w:val="auto"/>
              </w:rPr>
              <w:t>本次技改新增</w:t>
            </w:r>
            <w:r>
              <w:rPr>
                <w:rFonts w:ascii="Times New Roman" w:cs="Times New Roman"/>
                <w:bCs/>
                <w:color w:val="auto"/>
              </w:rPr>
              <w:t>2</w:t>
            </w:r>
            <w:r>
              <w:rPr>
                <w:rFonts w:ascii="Times New Roman" w:cs="Times New Roman"/>
                <w:color w:val="auto"/>
              </w:rPr>
              <w:t>台2.8MW燃气热水锅炉和2台1.0t/h燃气蒸汽发生器</w:t>
            </w:r>
            <w:r>
              <w:rPr>
                <w:rFonts w:hint="eastAsia" w:ascii="Times New Roman" w:cs="Times New Roman"/>
                <w:color w:val="auto"/>
              </w:rPr>
              <w:t>，将现有的软水器、采暖水泵等更换为新设备，</w:t>
            </w:r>
            <w:r>
              <w:rPr>
                <w:rFonts w:hint="eastAsia"/>
                <w:color w:val="auto"/>
                <w:szCs w:val="21"/>
              </w:rPr>
              <w:t>拆除现有调压柜，本次新建一座调压柜，</w:t>
            </w:r>
            <w:r>
              <w:rPr>
                <w:rFonts w:hint="eastAsia" w:ascii="Times New Roman" w:cs="Times New Roman"/>
                <w:color w:val="auto"/>
              </w:rPr>
              <w:t>对现有锅炉房烟囱进行改造，技改后项目规模为</w:t>
            </w:r>
            <w:r>
              <w:rPr>
                <w:rFonts w:ascii="Times New Roman" w:cs="Times New Roman"/>
                <w:bCs/>
                <w:color w:val="auto"/>
              </w:rPr>
              <w:t>3</w:t>
            </w:r>
            <w:r>
              <w:rPr>
                <w:rFonts w:ascii="Times New Roman" w:cs="Times New Roman"/>
                <w:color w:val="auto"/>
              </w:rPr>
              <w:t>台2.8MW燃气热水锅炉和2台1.0t/h燃气蒸汽发生器；</w:t>
            </w:r>
          </w:p>
          <w:p>
            <w:pPr>
              <w:pStyle w:val="33"/>
              <w:spacing w:line="360" w:lineRule="auto"/>
              <w:ind w:firstLine="480" w:firstLineChars="200"/>
              <w:rPr>
                <w:rFonts w:ascii="Times New Roman" w:cs="Times New Roman"/>
                <w:color w:val="auto"/>
              </w:rPr>
            </w:pPr>
            <w:r>
              <w:rPr>
                <w:rFonts w:ascii="Times New Roman" w:cs="Times New Roman"/>
                <w:color w:val="auto"/>
              </w:rPr>
              <w:t>（6）项目投资：</w:t>
            </w:r>
            <w:r>
              <w:rPr>
                <w:rFonts w:hint="eastAsia" w:ascii="Times New Roman" w:cs="Times New Roman"/>
                <w:color w:val="auto"/>
              </w:rPr>
              <w:t>项目总投资840万元，其中环保投资7.1万元，占总投资的0.85%。</w:t>
            </w:r>
          </w:p>
          <w:p>
            <w:pPr>
              <w:pStyle w:val="33"/>
              <w:spacing w:line="360" w:lineRule="auto"/>
              <w:ind w:firstLine="482" w:firstLineChars="200"/>
              <w:rPr>
                <w:rFonts w:ascii="Times New Roman" w:cs="Times New Roman"/>
                <w:b/>
                <w:color w:val="auto"/>
              </w:rPr>
            </w:pPr>
            <w:r>
              <w:rPr>
                <w:rFonts w:ascii="Times New Roman" w:cs="Times New Roman"/>
                <w:b/>
                <w:color w:val="auto"/>
              </w:rPr>
              <w:t>3、地理位置与四邻关系</w:t>
            </w:r>
          </w:p>
          <w:p>
            <w:pPr>
              <w:pStyle w:val="33"/>
              <w:spacing w:line="360" w:lineRule="auto"/>
              <w:ind w:firstLine="480" w:firstLineChars="200"/>
              <w:rPr>
                <w:rFonts w:ascii="Times New Roman" w:cs="Times New Roman"/>
                <w:color w:val="auto"/>
              </w:rPr>
            </w:pPr>
            <w:r>
              <w:rPr>
                <w:rFonts w:ascii="Times New Roman" w:cs="Times New Roman"/>
                <w:color w:val="auto"/>
              </w:rPr>
              <w:t>陕西省结核病防治院西侧紧邻</w:t>
            </w:r>
            <w:r>
              <w:rPr>
                <w:rFonts w:hint="eastAsia" w:ascii="Times New Roman" w:cs="Times New Roman"/>
                <w:color w:val="auto"/>
              </w:rPr>
              <w:t>双益湾村</w:t>
            </w:r>
            <w:r>
              <w:rPr>
                <w:rFonts w:ascii="Times New Roman" w:cs="Times New Roman"/>
                <w:color w:val="auto"/>
              </w:rPr>
              <w:t>，东、北、南侧为农田，东距包茂高速约100m，南距</w:t>
            </w:r>
            <w:r>
              <w:rPr>
                <w:rFonts w:hint="eastAsia" w:ascii="Times New Roman" w:cs="Times New Roman"/>
                <w:color w:val="auto"/>
              </w:rPr>
              <w:t>107省道</w:t>
            </w:r>
            <w:r>
              <w:rPr>
                <w:rFonts w:ascii="Times New Roman" w:cs="Times New Roman"/>
                <w:color w:val="auto"/>
              </w:rPr>
              <w:t>约1.1km。锅炉房位于陕西省结核病防治院东北侧，锅炉房西侧</w:t>
            </w:r>
            <w:r>
              <w:rPr>
                <w:rFonts w:hint="eastAsia" w:ascii="Times New Roman" w:cs="Times New Roman"/>
                <w:color w:val="auto"/>
              </w:rPr>
              <w:t>距洗衣房约为10m，</w:t>
            </w:r>
            <w:r>
              <w:rPr>
                <w:rFonts w:ascii="Times New Roman" w:cs="Times New Roman"/>
                <w:color w:val="auto"/>
              </w:rPr>
              <w:t>北侧隔围墙为空地，东侧</w:t>
            </w:r>
            <w:r>
              <w:rPr>
                <w:rFonts w:hint="eastAsia" w:ascii="Times New Roman" w:cs="Times New Roman"/>
                <w:color w:val="auto"/>
              </w:rPr>
              <w:t>距</w:t>
            </w:r>
            <w:r>
              <w:rPr>
                <w:rFonts w:ascii="Times New Roman" w:cs="Times New Roman"/>
                <w:color w:val="auto"/>
              </w:rPr>
              <w:t>医疗废物暂存间</w:t>
            </w:r>
            <w:r>
              <w:rPr>
                <w:rFonts w:hint="eastAsia" w:ascii="Times New Roman" w:cs="Times New Roman"/>
                <w:color w:val="auto"/>
              </w:rPr>
              <w:t>约3m</w:t>
            </w:r>
            <w:r>
              <w:rPr>
                <w:rFonts w:ascii="Times New Roman" w:cs="Times New Roman"/>
                <w:color w:val="auto"/>
              </w:rPr>
              <w:t>，南侧</w:t>
            </w:r>
            <w:r>
              <w:rPr>
                <w:rFonts w:hint="eastAsia" w:ascii="Times New Roman" w:cs="Times New Roman"/>
                <w:color w:val="auto"/>
              </w:rPr>
              <w:t>距</w:t>
            </w:r>
            <w:r>
              <w:rPr>
                <w:rFonts w:ascii="Times New Roman" w:cs="Times New Roman"/>
                <w:color w:val="auto"/>
              </w:rPr>
              <w:t>在建陕西公共卫生中心</w:t>
            </w:r>
            <w:r>
              <w:rPr>
                <w:rFonts w:hint="eastAsia" w:ascii="Times New Roman" w:cs="Times New Roman"/>
                <w:color w:val="auto"/>
              </w:rPr>
              <w:t>约为25m</w:t>
            </w:r>
            <w:r>
              <w:rPr>
                <w:rFonts w:ascii="Times New Roman" w:cs="Times New Roman"/>
                <w:color w:val="auto"/>
              </w:rPr>
              <w:t>。</w:t>
            </w:r>
          </w:p>
          <w:p>
            <w:pPr>
              <w:pStyle w:val="33"/>
              <w:spacing w:line="360" w:lineRule="auto"/>
              <w:ind w:firstLine="480" w:firstLineChars="200"/>
              <w:jc w:val="both"/>
              <w:rPr>
                <w:rFonts w:ascii="Times New Roman" w:cs="Times New Roman"/>
                <w:color w:val="auto"/>
              </w:rPr>
            </w:pPr>
            <w:r>
              <w:rPr>
                <w:rFonts w:hint="eastAsia" w:ascii="Times New Roman" w:cs="Times New Roman"/>
                <w:bCs/>
                <w:color w:val="auto"/>
                <w:szCs w:val="21"/>
              </w:rPr>
              <w:t>项目地理位置图见附图</w:t>
            </w:r>
            <w:r>
              <w:rPr>
                <w:rFonts w:ascii="Times New Roman" w:cs="Times New Roman"/>
                <w:bCs/>
                <w:color w:val="auto"/>
                <w:szCs w:val="21"/>
              </w:rPr>
              <w:t>1</w:t>
            </w:r>
            <w:r>
              <w:rPr>
                <w:rFonts w:hint="eastAsia" w:ascii="Times New Roman" w:cs="Times New Roman"/>
                <w:bCs/>
                <w:color w:val="auto"/>
                <w:szCs w:val="21"/>
              </w:rPr>
              <w:t>，四邻关系图见附图</w:t>
            </w:r>
            <w:r>
              <w:rPr>
                <w:rFonts w:ascii="Times New Roman" w:cs="Times New Roman"/>
                <w:bCs/>
                <w:color w:val="auto"/>
                <w:szCs w:val="21"/>
              </w:rPr>
              <w:t>2。</w:t>
            </w:r>
          </w:p>
          <w:p>
            <w:pPr>
              <w:pStyle w:val="33"/>
              <w:spacing w:line="360" w:lineRule="auto"/>
              <w:ind w:firstLine="482" w:firstLineChars="200"/>
              <w:jc w:val="both"/>
              <w:rPr>
                <w:rFonts w:ascii="Times New Roman" w:cs="Times New Roman"/>
                <w:b/>
                <w:color w:val="auto"/>
              </w:rPr>
            </w:pPr>
            <w:r>
              <w:rPr>
                <w:rFonts w:ascii="Times New Roman" w:cs="Times New Roman"/>
                <w:b/>
                <w:color w:val="auto"/>
              </w:rPr>
              <w:t>4、建设内容</w:t>
            </w:r>
          </w:p>
          <w:p>
            <w:pPr>
              <w:pStyle w:val="33"/>
              <w:spacing w:line="360" w:lineRule="auto"/>
              <w:ind w:firstLine="480" w:firstLineChars="200"/>
              <w:rPr>
                <w:rFonts w:ascii="Times New Roman" w:cs="Times New Roman"/>
                <w:b/>
                <w:color w:val="auto"/>
              </w:rPr>
            </w:pPr>
            <w:r>
              <w:rPr>
                <w:rFonts w:ascii="Times New Roman" w:cs="Times New Roman"/>
                <w:color w:val="auto"/>
              </w:rPr>
              <w:t>本项目在已建的锅炉房内建设，锅炉房目前已安装有1台</w:t>
            </w:r>
            <w:r>
              <w:rPr>
                <w:rFonts w:ascii="Times New Roman" w:cs="Times New Roman"/>
                <w:bCs/>
                <w:color w:val="auto"/>
              </w:rPr>
              <w:t>2.8MW燃气热水锅炉，本次新增2</w:t>
            </w:r>
            <w:r>
              <w:rPr>
                <w:rFonts w:ascii="Times New Roman" w:cs="Times New Roman"/>
                <w:color w:val="auto"/>
              </w:rPr>
              <w:t>台2.8MW燃气热水锅炉</w:t>
            </w:r>
            <w:r>
              <w:rPr>
                <w:rFonts w:hint="eastAsia" w:ascii="Times New Roman" w:cs="Times New Roman"/>
                <w:color w:val="auto"/>
              </w:rPr>
              <w:t>、</w:t>
            </w:r>
            <w:r>
              <w:rPr>
                <w:rFonts w:ascii="Times New Roman" w:cs="Times New Roman"/>
                <w:color w:val="auto"/>
              </w:rPr>
              <w:t>2台1.0t/h燃气蒸汽发生器及相关配套设施。本项目工程组成见表</w:t>
            </w:r>
            <w:r>
              <w:rPr>
                <w:rFonts w:hint="eastAsia" w:ascii="Times New Roman" w:cs="Times New Roman"/>
                <w:color w:val="auto"/>
              </w:rPr>
              <w:t>5</w:t>
            </w:r>
            <w:r>
              <w:rPr>
                <w:rFonts w:ascii="Times New Roman" w:cs="Times New Roman"/>
                <w:color w:val="auto"/>
              </w:rPr>
              <w:t>。</w:t>
            </w:r>
          </w:p>
          <w:p>
            <w:pPr>
              <w:pStyle w:val="33"/>
              <w:ind w:firstLine="482" w:firstLineChars="200"/>
              <w:jc w:val="center"/>
              <w:rPr>
                <w:rFonts w:ascii="Times New Roman" w:cs="Times New Roman"/>
                <w:b/>
                <w:color w:val="auto"/>
              </w:rPr>
            </w:pPr>
            <w:r>
              <w:rPr>
                <w:rFonts w:ascii="Times New Roman" w:cs="Times New Roman"/>
                <w:b/>
                <w:color w:val="auto"/>
              </w:rPr>
              <w:t>表</w:t>
            </w:r>
            <w:r>
              <w:rPr>
                <w:rFonts w:hint="eastAsia" w:ascii="Times New Roman" w:cs="Times New Roman"/>
                <w:b/>
                <w:color w:val="auto"/>
              </w:rPr>
              <w:t>5</w:t>
            </w:r>
            <w:r>
              <w:rPr>
                <w:rFonts w:ascii="Times New Roman" w:cs="Times New Roman"/>
                <w:b/>
                <w:color w:val="auto"/>
              </w:rPr>
              <w:t xml:space="preserve">  本项目工程组成一览表</w:t>
            </w:r>
          </w:p>
          <w:tbl>
            <w:tblPr>
              <w:tblStyle w:val="24"/>
              <w:tblW w:w="8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315"/>
              <w:gridCol w:w="4556"/>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7" w:type="dxa"/>
                  <w:vAlign w:val="center"/>
                </w:tcPr>
                <w:p>
                  <w:pPr>
                    <w:adjustRightInd w:val="0"/>
                    <w:snapToGrid w:val="0"/>
                    <w:jc w:val="center"/>
                    <w:rPr>
                      <w:color w:val="auto"/>
                      <w:szCs w:val="21"/>
                    </w:rPr>
                  </w:pPr>
                  <w:r>
                    <w:rPr>
                      <w:color w:val="auto"/>
                      <w:szCs w:val="21"/>
                    </w:rPr>
                    <w:t>工程</w:t>
                  </w:r>
                </w:p>
                <w:p>
                  <w:pPr>
                    <w:adjustRightInd w:val="0"/>
                    <w:snapToGrid w:val="0"/>
                    <w:jc w:val="center"/>
                    <w:rPr>
                      <w:color w:val="auto"/>
                      <w:szCs w:val="21"/>
                    </w:rPr>
                  </w:pPr>
                  <w:r>
                    <w:rPr>
                      <w:color w:val="auto"/>
                      <w:szCs w:val="21"/>
                    </w:rPr>
                    <w:t>类别</w:t>
                  </w:r>
                </w:p>
              </w:tc>
              <w:tc>
                <w:tcPr>
                  <w:tcW w:w="1315" w:type="dxa"/>
                  <w:vAlign w:val="center"/>
                </w:tcPr>
                <w:p>
                  <w:pPr>
                    <w:adjustRightInd w:val="0"/>
                    <w:snapToGrid w:val="0"/>
                    <w:jc w:val="center"/>
                    <w:rPr>
                      <w:color w:val="auto"/>
                      <w:szCs w:val="21"/>
                    </w:rPr>
                  </w:pPr>
                  <w:r>
                    <w:rPr>
                      <w:color w:val="auto"/>
                      <w:szCs w:val="21"/>
                    </w:rPr>
                    <w:t>建设内容</w:t>
                  </w:r>
                </w:p>
              </w:tc>
              <w:tc>
                <w:tcPr>
                  <w:tcW w:w="4556" w:type="dxa"/>
                  <w:vAlign w:val="center"/>
                </w:tcPr>
                <w:p>
                  <w:pPr>
                    <w:adjustRightInd w:val="0"/>
                    <w:snapToGrid w:val="0"/>
                    <w:jc w:val="center"/>
                    <w:rPr>
                      <w:color w:val="auto"/>
                      <w:szCs w:val="21"/>
                    </w:rPr>
                  </w:pPr>
                  <w:r>
                    <w:rPr>
                      <w:color w:val="auto"/>
                      <w:szCs w:val="21"/>
                    </w:rPr>
                    <w:t>建设内容</w:t>
                  </w:r>
                </w:p>
              </w:tc>
              <w:tc>
                <w:tcPr>
                  <w:tcW w:w="1619" w:type="dxa"/>
                  <w:vAlign w:val="center"/>
                </w:tcPr>
                <w:p>
                  <w:pPr>
                    <w:adjustRightInd w:val="0"/>
                    <w:snapToGrid w:val="0"/>
                    <w:jc w:val="center"/>
                    <w:rPr>
                      <w:color w:val="auto"/>
                      <w:szCs w:val="21"/>
                    </w:rPr>
                  </w:pPr>
                  <w:r>
                    <w:rPr>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7" w:type="dxa"/>
                  <w:vAlign w:val="center"/>
                </w:tcPr>
                <w:p>
                  <w:pPr>
                    <w:adjustRightInd w:val="0"/>
                    <w:snapToGrid w:val="0"/>
                    <w:jc w:val="center"/>
                    <w:rPr>
                      <w:color w:val="auto"/>
                      <w:szCs w:val="21"/>
                    </w:rPr>
                  </w:pPr>
                  <w:r>
                    <w:rPr>
                      <w:color w:val="auto"/>
                      <w:szCs w:val="21"/>
                    </w:rPr>
                    <w:t>主体</w:t>
                  </w:r>
                </w:p>
                <w:p>
                  <w:pPr>
                    <w:adjustRightInd w:val="0"/>
                    <w:snapToGrid w:val="0"/>
                    <w:jc w:val="center"/>
                    <w:rPr>
                      <w:color w:val="auto"/>
                      <w:szCs w:val="21"/>
                    </w:rPr>
                  </w:pPr>
                  <w:r>
                    <w:rPr>
                      <w:color w:val="auto"/>
                      <w:szCs w:val="21"/>
                    </w:rPr>
                    <w:t>工程</w:t>
                  </w:r>
                </w:p>
              </w:tc>
              <w:tc>
                <w:tcPr>
                  <w:tcW w:w="1315" w:type="dxa"/>
                  <w:vAlign w:val="center"/>
                </w:tcPr>
                <w:p>
                  <w:pPr>
                    <w:adjustRightInd w:val="0"/>
                    <w:snapToGrid w:val="0"/>
                    <w:jc w:val="center"/>
                    <w:rPr>
                      <w:color w:val="auto"/>
                      <w:szCs w:val="21"/>
                    </w:rPr>
                  </w:pPr>
                  <w:r>
                    <w:rPr>
                      <w:color w:val="auto"/>
                      <w:szCs w:val="21"/>
                    </w:rPr>
                    <w:t>锅炉</w:t>
                  </w:r>
                  <w:r>
                    <w:rPr>
                      <w:rFonts w:hint="eastAsia"/>
                      <w:color w:val="auto"/>
                      <w:szCs w:val="21"/>
                    </w:rPr>
                    <w:t>房</w:t>
                  </w:r>
                </w:p>
              </w:tc>
              <w:tc>
                <w:tcPr>
                  <w:tcW w:w="4556" w:type="dxa"/>
                  <w:vAlign w:val="center"/>
                </w:tcPr>
                <w:p>
                  <w:pPr>
                    <w:adjustRightInd w:val="0"/>
                    <w:snapToGrid w:val="0"/>
                    <w:rPr>
                      <w:color w:val="auto"/>
                      <w:szCs w:val="21"/>
                    </w:rPr>
                  </w:pPr>
                  <w:r>
                    <w:rPr>
                      <w:color w:val="auto"/>
                      <w:szCs w:val="21"/>
                    </w:rPr>
                    <w:t>锅炉</w:t>
                  </w:r>
                  <w:r>
                    <w:rPr>
                      <w:rFonts w:hint="eastAsia"/>
                      <w:color w:val="auto"/>
                      <w:szCs w:val="21"/>
                    </w:rPr>
                    <w:t>房</w:t>
                  </w:r>
                  <w:r>
                    <w:rPr>
                      <w:color w:val="auto"/>
                      <w:szCs w:val="21"/>
                    </w:rPr>
                    <w:t>建筑面积为255m</w:t>
                  </w:r>
                  <w:r>
                    <w:rPr>
                      <w:color w:val="auto"/>
                      <w:szCs w:val="21"/>
                      <w:vertAlign w:val="superscript"/>
                    </w:rPr>
                    <w:t>2</w:t>
                  </w:r>
                  <w:r>
                    <w:rPr>
                      <w:color w:val="auto"/>
                      <w:szCs w:val="21"/>
                    </w:rPr>
                    <w:t>，高度7.2m。</w:t>
                  </w:r>
                  <w:r>
                    <w:rPr>
                      <w:rFonts w:hint="eastAsia"/>
                      <w:color w:val="auto"/>
                      <w:szCs w:val="21"/>
                    </w:rPr>
                    <w:t>锅炉房内</w:t>
                  </w:r>
                  <w:r>
                    <w:rPr>
                      <w:color w:val="auto"/>
                      <w:szCs w:val="21"/>
                    </w:rPr>
                    <w:t>现有1台2.8MW燃气热水锅炉</w:t>
                  </w:r>
                  <w:r>
                    <w:rPr>
                      <w:rFonts w:hint="eastAsia"/>
                      <w:color w:val="auto"/>
                      <w:szCs w:val="21"/>
                    </w:rPr>
                    <w:t>，本次新增2</w:t>
                  </w:r>
                  <w:r>
                    <w:rPr>
                      <w:color w:val="auto"/>
                      <w:szCs w:val="21"/>
                    </w:rPr>
                    <w:t>台2.8MW燃气热水锅炉</w:t>
                  </w:r>
                  <w:r>
                    <w:rPr>
                      <w:rFonts w:hint="eastAsia"/>
                      <w:color w:val="auto"/>
                      <w:szCs w:val="21"/>
                    </w:rPr>
                    <w:t>、</w:t>
                  </w:r>
                  <w:r>
                    <w:rPr>
                      <w:color w:val="auto"/>
                      <w:szCs w:val="21"/>
                    </w:rPr>
                    <w:t>2台</w:t>
                  </w:r>
                  <w:r>
                    <w:rPr>
                      <w:rFonts w:hint="eastAsia"/>
                      <w:color w:val="auto"/>
                      <w:szCs w:val="21"/>
                    </w:rPr>
                    <w:t>1.0t/h低氮</w:t>
                  </w:r>
                  <w:r>
                    <w:rPr>
                      <w:color w:val="auto"/>
                      <w:szCs w:val="21"/>
                    </w:rPr>
                    <w:t>燃气蒸汽发生器</w:t>
                  </w:r>
                  <w:r>
                    <w:rPr>
                      <w:rFonts w:hint="eastAsia"/>
                      <w:color w:val="auto"/>
                      <w:szCs w:val="21"/>
                    </w:rPr>
                    <w:t>，增设汽水换热器</w:t>
                  </w:r>
                  <w:r>
                    <w:rPr>
                      <w:color w:val="auto"/>
                      <w:szCs w:val="21"/>
                    </w:rPr>
                    <w:t>。</w:t>
                  </w:r>
                </w:p>
              </w:tc>
              <w:tc>
                <w:tcPr>
                  <w:tcW w:w="1619" w:type="dxa"/>
                  <w:vAlign w:val="center"/>
                </w:tcPr>
                <w:p>
                  <w:pPr>
                    <w:adjustRightInd w:val="0"/>
                    <w:snapToGrid w:val="0"/>
                    <w:jc w:val="center"/>
                    <w:rPr>
                      <w:color w:val="auto"/>
                      <w:szCs w:val="21"/>
                    </w:rPr>
                  </w:pPr>
                  <w:r>
                    <w:rPr>
                      <w:rFonts w:hint="eastAsia"/>
                      <w:color w:val="auto"/>
                      <w:szCs w:val="21"/>
                    </w:rPr>
                    <w:t>锅炉房及现有热水锅炉已建，本次新增的锅炉及蒸汽发生器新建</w:t>
                  </w:r>
                  <w:r>
                    <w:rPr>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7" w:type="dxa"/>
                  <w:vMerge w:val="restart"/>
                  <w:vAlign w:val="center"/>
                </w:tcPr>
                <w:p>
                  <w:pPr>
                    <w:adjustRightInd w:val="0"/>
                    <w:snapToGrid w:val="0"/>
                    <w:jc w:val="center"/>
                    <w:rPr>
                      <w:color w:val="auto"/>
                      <w:szCs w:val="21"/>
                    </w:rPr>
                  </w:pPr>
                  <w:r>
                    <w:rPr>
                      <w:color w:val="auto"/>
                      <w:szCs w:val="21"/>
                    </w:rPr>
                    <w:t>辅助</w:t>
                  </w:r>
                </w:p>
                <w:p>
                  <w:pPr>
                    <w:adjustRightInd w:val="0"/>
                    <w:snapToGrid w:val="0"/>
                    <w:jc w:val="center"/>
                    <w:rPr>
                      <w:color w:val="auto"/>
                      <w:szCs w:val="21"/>
                    </w:rPr>
                  </w:pPr>
                  <w:r>
                    <w:rPr>
                      <w:color w:val="auto"/>
                      <w:szCs w:val="21"/>
                    </w:rPr>
                    <w:t>工程</w:t>
                  </w:r>
                </w:p>
              </w:tc>
              <w:tc>
                <w:tcPr>
                  <w:tcW w:w="1315" w:type="dxa"/>
                  <w:vAlign w:val="center"/>
                </w:tcPr>
                <w:p>
                  <w:pPr>
                    <w:adjustRightInd w:val="0"/>
                    <w:snapToGrid w:val="0"/>
                    <w:jc w:val="center"/>
                    <w:rPr>
                      <w:color w:val="auto"/>
                      <w:szCs w:val="21"/>
                    </w:rPr>
                  </w:pPr>
                  <w:r>
                    <w:rPr>
                      <w:color w:val="auto"/>
                      <w:szCs w:val="21"/>
                    </w:rPr>
                    <w:t>控制室</w:t>
                  </w:r>
                </w:p>
              </w:tc>
              <w:tc>
                <w:tcPr>
                  <w:tcW w:w="4556" w:type="dxa"/>
                  <w:vAlign w:val="center"/>
                </w:tcPr>
                <w:p>
                  <w:pPr>
                    <w:adjustRightInd w:val="0"/>
                    <w:snapToGrid w:val="0"/>
                    <w:jc w:val="center"/>
                    <w:rPr>
                      <w:color w:val="auto"/>
                      <w:szCs w:val="21"/>
                    </w:rPr>
                  </w:pPr>
                  <w:r>
                    <w:rPr>
                      <w:color w:val="auto"/>
                      <w:szCs w:val="21"/>
                    </w:rPr>
                    <w:t>建筑面积15m</w:t>
                  </w:r>
                  <w:r>
                    <w:rPr>
                      <w:color w:val="auto"/>
                      <w:szCs w:val="21"/>
                      <w:vertAlign w:val="superscript"/>
                    </w:rPr>
                    <w:t>2</w:t>
                  </w:r>
                  <w:r>
                    <w:rPr>
                      <w:color w:val="auto"/>
                      <w:szCs w:val="21"/>
                    </w:rPr>
                    <w:t>，</w:t>
                  </w:r>
                  <w:r>
                    <w:rPr>
                      <w:rFonts w:hint="eastAsia"/>
                      <w:color w:val="auto"/>
                      <w:szCs w:val="21"/>
                    </w:rPr>
                    <w:t>安装</w:t>
                  </w:r>
                  <w:r>
                    <w:rPr>
                      <w:color w:val="auto"/>
                      <w:szCs w:val="21"/>
                    </w:rPr>
                    <w:t>锅炉辅助配电柜、控制柜等设备主要安装锅炉各类仪表及监控系统等。</w:t>
                  </w:r>
                </w:p>
              </w:tc>
              <w:tc>
                <w:tcPr>
                  <w:tcW w:w="1619" w:type="dxa"/>
                  <w:vAlign w:val="center"/>
                </w:tcPr>
                <w:p>
                  <w:pPr>
                    <w:adjustRightInd w:val="0"/>
                    <w:snapToGrid w:val="0"/>
                    <w:jc w:val="center"/>
                    <w:rPr>
                      <w:color w:val="auto"/>
                      <w:szCs w:val="21"/>
                    </w:rPr>
                  </w:pPr>
                  <w:r>
                    <w:rPr>
                      <w:rFonts w:hint="eastAsia"/>
                      <w:color w:val="auto"/>
                      <w:szCs w:val="21"/>
                    </w:rPr>
                    <w:t>控制室</w:t>
                  </w:r>
                  <w:r>
                    <w:rPr>
                      <w:color w:val="auto"/>
                      <w:szCs w:val="21"/>
                    </w:rPr>
                    <w:t>已建</w:t>
                  </w:r>
                  <w:r>
                    <w:rPr>
                      <w:rFonts w:hint="eastAsia"/>
                      <w:color w:val="auto"/>
                      <w:szCs w:val="21"/>
                    </w:rPr>
                    <w:t>，本次新增的配套设备新建。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7" w:type="dxa"/>
                  <w:vMerge w:val="continue"/>
                  <w:vAlign w:val="center"/>
                </w:tcPr>
                <w:p>
                  <w:pPr>
                    <w:adjustRightInd w:val="0"/>
                    <w:snapToGrid w:val="0"/>
                    <w:jc w:val="center"/>
                    <w:rPr>
                      <w:color w:val="auto"/>
                      <w:szCs w:val="21"/>
                    </w:rPr>
                  </w:pPr>
                </w:p>
              </w:tc>
              <w:tc>
                <w:tcPr>
                  <w:tcW w:w="1315" w:type="dxa"/>
                  <w:vAlign w:val="center"/>
                </w:tcPr>
                <w:p>
                  <w:pPr>
                    <w:adjustRightInd w:val="0"/>
                    <w:snapToGrid w:val="0"/>
                    <w:jc w:val="center"/>
                    <w:rPr>
                      <w:color w:val="auto"/>
                      <w:szCs w:val="21"/>
                    </w:rPr>
                  </w:pPr>
                  <w:r>
                    <w:rPr>
                      <w:color w:val="auto"/>
                      <w:szCs w:val="21"/>
                    </w:rPr>
                    <w:t>辅助间</w:t>
                  </w:r>
                </w:p>
              </w:tc>
              <w:tc>
                <w:tcPr>
                  <w:tcW w:w="4556" w:type="dxa"/>
                  <w:vAlign w:val="center"/>
                </w:tcPr>
                <w:p>
                  <w:pPr>
                    <w:adjustRightInd w:val="0"/>
                    <w:snapToGrid w:val="0"/>
                    <w:jc w:val="center"/>
                    <w:rPr>
                      <w:color w:val="auto"/>
                      <w:szCs w:val="21"/>
                    </w:rPr>
                  </w:pPr>
                  <w:r>
                    <w:rPr>
                      <w:color w:val="auto"/>
                      <w:szCs w:val="21"/>
                    </w:rPr>
                    <w:t>建筑面积35m</w:t>
                  </w:r>
                  <w:r>
                    <w:rPr>
                      <w:color w:val="auto"/>
                      <w:szCs w:val="21"/>
                      <w:vertAlign w:val="superscript"/>
                    </w:rPr>
                    <w:t>2</w:t>
                  </w:r>
                  <w:r>
                    <w:rPr>
                      <w:color w:val="auto"/>
                      <w:szCs w:val="21"/>
                    </w:rPr>
                    <w:t>，</w:t>
                  </w:r>
                  <w:r>
                    <w:rPr>
                      <w:rFonts w:hint="eastAsia"/>
                      <w:color w:val="auto"/>
                      <w:szCs w:val="21"/>
                    </w:rPr>
                    <w:t>安装</w:t>
                  </w:r>
                  <w:r>
                    <w:rPr>
                      <w:color w:val="auto"/>
                      <w:szCs w:val="21"/>
                    </w:rPr>
                    <w:t>全自动软水器、采暖循环水泵、蒸汽发生给水泵、采暖系统补水泵等设备。</w:t>
                  </w:r>
                </w:p>
              </w:tc>
              <w:tc>
                <w:tcPr>
                  <w:tcW w:w="1619" w:type="dxa"/>
                  <w:vAlign w:val="center"/>
                </w:tcPr>
                <w:p>
                  <w:pPr>
                    <w:adjustRightInd w:val="0"/>
                    <w:snapToGrid w:val="0"/>
                    <w:jc w:val="center"/>
                    <w:rPr>
                      <w:color w:val="auto"/>
                      <w:szCs w:val="21"/>
                    </w:rPr>
                  </w:pPr>
                  <w:r>
                    <w:rPr>
                      <w:rFonts w:hint="eastAsia"/>
                      <w:color w:val="auto"/>
                      <w:szCs w:val="21"/>
                    </w:rPr>
                    <w:t>辅助间已建，本次拆除现有的辅助设备，更换为新的辅助设备。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7" w:type="dxa"/>
                  <w:vAlign w:val="center"/>
                </w:tcPr>
                <w:p>
                  <w:pPr>
                    <w:adjustRightInd w:val="0"/>
                    <w:snapToGrid w:val="0"/>
                    <w:jc w:val="center"/>
                    <w:rPr>
                      <w:color w:val="auto"/>
                      <w:szCs w:val="21"/>
                    </w:rPr>
                  </w:pPr>
                  <w:r>
                    <w:rPr>
                      <w:rFonts w:hint="eastAsia"/>
                      <w:color w:val="auto"/>
                      <w:szCs w:val="21"/>
                    </w:rPr>
                    <w:t>储运工程</w:t>
                  </w:r>
                </w:p>
              </w:tc>
              <w:tc>
                <w:tcPr>
                  <w:tcW w:w="1315" w:type="dxa"/>
                  <w:vAlign w:val="center"/>
                </w:tcPr>
                <w:p>
                  <w:pPr>
                    <w:adjustRightInd w:val="0"/>
                    <w:snapToGrid w:val="0"/>
                    <w:jc w:val="center"/>
                    <w:rPr>
                      <w:color w:val="auto"/>
                      <w:szCs w:val="21"/>
                    </w:rPr>
                  </w:pPr>
                  <w:r>
                    <w:rPr>
                      <w:rFonts w:hint="eastAsia"/>
                      <w:color w:val="auto"/>
                      <w:szCs w:val="21"/>
                    </w:rPr>
                    <w:t>调压柜</w:t>
                  </w:r>
                </w:p>
              </w:tc>
              <w:tc>
                <w:tcPr>
                  <w:tcW w:w="4556" w:type="dxa"/>
                  <w:vAlign w:val="center"/>
                </w:tcPr>
                <w:p>
                  <w:pPr>
                    <w:adjustRightInd w:val="0"/>
                    <w:snapToGrid w:val="0"/>
                    <w:jc w:val="center"/>
                    <w:rPr>
                      <w:color w:val="auto"/>
                      <w:szCs w:val="21"/>
                    </w:rPr>
                  </w:pPr>
                  <w:r>
                    <w:rPr>
                      <w:bCs/>
                      <w:color w:val="auto"/>
                      <w:szCs w:val="21"/>
                    </w:rPr>
                    <w:t>新建一座1</w:t>
                  </w:r>
                  <w:r>
                    <w:rPr>
                      <w:rFonts w:hint="eastAsia"/>
                      <w:bCs/>
                      <w:color w:val="auto"/>
                      <w:szCs w:val="21"/>
                    </w:rPr>
                    <w:t>2</w:t>
                  </w:r>
                  <w:r>
                    <w:rPr>
                      <w:bCs/>
                      <w:color w:val="auto"/>
                      <w:szCs w:val="21"/>
                    </w:rPr>
                    <w:t>00Nm</w:t>
                  </w:r>
                  <w:r>
                    <w:rPr>
                      <w:bCs/>
                      <w:color w:val="auto"/>
                      <w:szCs w:val="21"/>
                      <w:vertAlign w:val="superscript"/>
                    </w:rPr>
                    <w:t>3</w:t>
                  </w:r>
                  <w:r>
                    <w:rPr>
                      <w:bCs/>
                      <w:color w:val="auto"/>
                      <w:szCs w:val="21"/>
                    </w:rPr>
                    <w:t>/h的中低压燃气调压柜</w:t>
                  </w:r>
                </w:p>
              </w:tc>
              <w:tc>
                <w:tcPr>
                  <w:tcW w:w="1619" w:type="dxa"/>
                  <w:vAlign w:val="center"/>
                </w:tcPr>
                <w:p>
                  <w:pPr>
                    <w:adjustRightInd w:val="0"/>
                    <w:snapToGrid w:val="0"/>
                    <w:jc w:val="center"/>
                    <w:rPr>
                      <w:color w:val="auto"/>
                      <w:szCs w:val="21"/>
                    </w:rPr>
                  </w:pPr>
                  <w:r>
                    <w:rPr>
                      <w:rFonts w:hint="eastAsia"/>
                      <w:color w:val="auto"/>
                      <w:szCs w:val="21"/>
                    </w:rPr>
                    <w:t>拆除现有调压柜，本次新建一座调压柜。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7" w:type="dxa"/>
                  <w:vMerge w:val="restart"/>
                  <w:vAlign w:val="center"/>
                </w:tcPr>
                <w:p>
                  <w:pPr>
                    <w:adjustRightInd w:val="0"/>
                    <w:snapToGrid w:val="0"/>
                    <w:jc w:val="center"/>
                    <w:rPr>
                      <w:color w:val="auto"/>
                      <w:szCs w:val="21"/>
                    </w:rPr>
                  </w:pPr>
                  <w:r>
                    <w:rPr>
                      <w:color w:val="auto"/>
                      <w:szCs w:val="21"/>
                    </w:rPr>
                    <w:t>公用</w:t>
                  </w:r>
                </w:p>
                <w:p>
                  <w:pPr>
                    <w:adjustRightInd w:val="0"/>
                    <w:snapToGrid w:val="0"/>
                    <w:jc w:val="center"/>
                    <w:rPr>
                      <w:color w:val="auto"/>
                      <w:szCs w:val="21"/>
                    </w:rPr>
                  </w:pPr>
                  <w:r>
                    <w:rPr>
                      <w:color w:val="auto"/>
                      <w:szCs w:val="21"/>
                    </w:rPr>
                    <w:t>工程</w:t>
                  </w:r>
                </w:p>
              </w:tc>
              <w:tc>
                <w:tcPr>
                  <w:tcW w:w="1315" w:type="dxa"/>
                  <w:vAlign w:val="center"/>
                </w:tcPr>
                <w:p>
                  <w:pPr>
                    <w:adjustRightInd w:val="0"/>
                    <w:snapToGrid w:val="0"/>
                    <w:jc w:val="center"/>
                    <w:rPr>
                      <w:color w:val="auto"/>
                      <w:szCs w:val="21"/>
                    </w:rPr>
                  </w:pPr>
                  <w:r>
                    <w:rPr>
                      <w:color w:val="auto"/>
                      <w:szCs w:val="21"/>
                    </w:rPr>
                    <w:t>供水</w:t>
                  </w:r>
                </w:p>
              </w:tc>
              <w:tc>
                <w:tcPr>
                  <w:tcW w:w="4556" w:type="dxa"/>
                  <w:vAlign w:val="center"/>
                </w:tcPr>
                <w:p>
                  <w:pPr>
                    <w:adjustRightInd w:val="0"/>
                    <w:snapToGrid w:val="0"/>
                    <w:jc w:val="center"/>
                    <w:rPr>
                      <w:color w:val="auto"/>
                      <w:szCs w:val="21"/>
                    </w:rPr>
                  </w:pPr>
                  <w:r>
                    <w:rPr>
                      <w:color w:val="auto"/>
                      <w:szCs w:val="21"/>
                    </w:rPr>
                    <w:t>由院内自备水源井供给，锅炉补水全部为软化水</w:t>
                  </w:r>
                  <w:r>
                    <w:rPr>
                      <w:rFonts w:hint="eastAsia"/>
                      <w:color w:val="auto"/>
                      <w:szCs w:val="21"/>
                    </w:rPr>
                    <w:t>。</w:t>
                  </w:r>
                </w:p>
              </w:tc>
              <w:tc>
                <w:tcPr>
                  <w:tcW w:w="1619" w:type="dxa"/>
                  <w:vAlign w:val="center"/>
                </w:tcPr>
                <w:p>
                  <w:pPr>
                    <w:adjustRightInd w:val="0"/>
                    <w:snapToGrid w:val="0"/>
                    <w:jc w:val="center"/>
                    <w:rPr>
                      <w:color w:val="auto"/>
                      <w:szCs w:val="21"/>
                    </w:rPr>
                  </w:pPr>
                  <w:r>
                    <w:rPr>
                      <w:rFonts w:hint="eastAsia"/>
                      <w:color w:val="auto"/>
                      <w:szCs w:val="21"/>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7" w:type="dxa"/>
                  <w:vMerge w:val="continue"/>
                  <w:vAlign w:val="center"/>
                </w:tcPr>
                <w:p>
                  <w:pPr>
                    <w:adjustRightInd w:val="0"/>
                    <w:snapToGrid w:val="0"/>
                    <w:jc w:val="center"/>
                    <w:rPr>
                      <w:color w:val="auto"/>
                      <w:szCs w:val="21"/>
                    </w:rPr>
                  </w:pPr>
                </w:p>
              </w:tc>
              <w:tc>
                <w:tcPr>
                  <w:tcW w:w="1315" w:type="dxa"/>
                  <w:vAlign w:val="center"/>
                </w:tcPr>
                <w:p>
                  <w:pPr>
                    <w:adjustRightInd w:val="0"/>
                    <w:snapToGrid w:val="0"/>
                    <w:jc w:val="center"/>
                    <w:rPr>
                      <w:color w:val="auto"/>
                      <w:szCs w:val="21"/>
                    </w:rPr>
                  </w:pPr>
                  <w:r>
                    <w:rPr>
                      <w:color w:val="auto"/>
                      <w:szCs w:val="21"/>
                    </w:rPr>
                    <w:t>排水</w:t>
                  </w:r>
                </w:p>
              </w:tc>
              <w:tc>
                <w:tcPr>
                  <w:tcW w:w="4556" w:type="dxa"/>
                  <w:vAlign w:val="center"/>
                </w:tcPr>
                <w:p>
                  <w:pPr>
                    <w:adjustRightInd w:val="0"/>
                    <w:snapToGrid w:val="0"/>
                    <w:jc w:val="center"/>
                    <w:rPr>
                      <w:color w:val="auto"/>
                      <w:szCs w:val="21"/>
                    </w:rPr>
                  </w:pPr>
                  <w:r>
                    <w:rPr>
                      <w:color w:val="auto"/>
                      <w:szCs w:val="21"/>
                    </w:rPr>
                    <w:t>软水制备废水（浓水）、软化反洗水、锅炉排污水等废水，依托医院现有污水站处理后排入太峪河</w:t>
                  </w:r>
                  <w:r>
                    <w:rPr>
                      <w:rFonts w:hint="eastAsia"/>
                      <w:color w:val="auto"/>
                      <w:szCs w:val="21"/>
                    </w:rPr>
                    <w:t>；本项目不新增工作人员，不新增生活污水</w:t>
                  </w:r>
                  <w:r>
                    <w:rPr>
                      <w:color w:val="auto"/>
                      <w:szCs w:val="21"/>
                    </w:rPr>
                    <w:t>。</w:t>
                  </w:r>
                </w:p>
              </w:tc>
              <w:tc>
                <w:tcPr>
                  <w:tcW w:w="1619" w:type="dxa"/>
                  <w:vAlign w:val="center"/>
                </w:tcPr>
                <w:p>
                  <w:pPr>
                    <w:adjustRightInd w:val="0"/>
                    <w:snapToGrid w:val="0"/>
                    <w:jc w:val="center"/>
                    <w:rPr>
                      <w:color w:val="auto"/>
                      <w:szCs w:val="21"/>
                    </w:rPr>
                  </w:pPr>
                  <w:r>
                    <w:rPr>
                      <w:rFonts w:hint="eastAsia"/>
                      <w:color w:val="auto"/>
                      <w:szCs w:val="21"/>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7" w:type="dxa"/>
                  <w:vMerge w:val="continue"/>
                  <w:vAlign w:val="center"/>
                </w:tcPr>
                <w:p>
                  <w:pPr>
                    <w:adjustRightInd w:val="0"/>
                    <w:snapToGrid w:val="0"/>
                    <w:jc w:val="center"/>
                    <w:rPr>
                      <w:color w:val="auto"/>
                      <w:szCs w:val="21"/>
                    </w:rPr>
                  </w:pPr>
                </w:p>
              </w:tc>
              <w:tc>
                <w:tcPr>
                  <w:tcW w:w="1315" w:type="dxa"/>
                  <w:vAlign w:val="center"/>
                </w:tcPr>
                <w:p>
                  <w:pPr>
                    <w:adjustRightInd w:val="0"/>
                    <w:snapToGrid w:val="0"/>
                    <w:jc w:val="center"/>
                    <w:rPr>
                      <w:color w:val="auto"/>
                      <w:szCs w:val="21"/>
                    </w:rPr>
                  </w:pPr>
                  <w:r>
                    <w:rPr>
                      <w:color w:val="auto"/>
                      <w:szCs w:val="21"/>
                    </w:rPr>
                    <w:t>供电</w:t>
                  </w:r>
                </w:p>
              </w:tc>
              <w:tc>
                <w:tcPr>
                  <w:tcW w:w="4556" w:type="dxa"/>
                  <w:vAlign w:val="center"/>
                </w:tcPr>
                <w:p>
                  <w:pPr>
                    <w:adjustRightInd w:val="0"/>
                    <w:snapToGrid w:val="0"/>
                    <w:jc w:val="center"/>
                    <w:rPr>
                      <w:color w:val="auto"/>
                      <w:szCs w:val="21"/>
                    </w:rPr>
                  </w:pPr>
                  <w:r>
                    <w:rPr>
                      <w:color w:val="auto"/>
                      <w:szCs w:val="21"/>
                    </w:rPr>
                    <w:t>由市政电网提供</w:t>
                  </w:r>
                </w:p>
              </w:tc>
              <w:tc>
                <w:tcPr>
                  <w:tcW w:w="1619" w:type="dxa"/>
                  <w:vAlign w:val="center"/>
                </w:tcPr>
                <w:p>
                  <w:pPr>
                    <w:adjustRightInd w:val="0"/>
                    <w:snapToGrid w:val="0"/>
                    <w:jc w:val="center"/>
                    <w:rPr>
                      <w:color w:val="auto"/>
                      <w:szCs w:val="21"/>
                    </w:rPr>
                  </w:pPr>
                  <w:r>
                    <w:rPr>
                      <w:rFonts w:hint="eastAsia"/>
                      <w:color w:val="auto"/>
                      <w:szCs w:val="21"/>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7" w:type="dxa"/>
                  <w:vMerge w:val="continue"/>
                  <w:vAlign w:val="center"/>
                </w:tcPr>
                <w:p>
                  <w:pPr>
                    <w:adjustRightInd w:val="0"/>
                    <w:snapToGrid w:val="0"/>
                    <w:jc w:val="center"/>
                    <w:rPr>
                      <w:color w:val="auto"/>
                      <w:szCs w:val="21"/>
                    </w:rPr>
                  </w:pPr>
                </w:p>
              </w:tc>
              <w:tc>
                <w:tcPr>
                  <w:tcW w:w="1315" w:type="dxa"/>
                  <w:vAlign w:val="center"/>
                </w:tcPr>
                <w:p>
                  <w:pPr>
                    <w:adjustRightInd w:val="0"/>
                    <w:snapToGrid w:val="0"/>
                    <w:jc w:val="center"/>
                    <w:rPr>
                      <w:color w:val="auto"/>
                      <w:szCs w:val="21"/>
                    </w:rPr>
                  </w:pPr>
                  <w:r>
                    <w:rPr>
                      <w:color w:val="auto"/>
                      <w:szCs w:val="21"/>
                    </w:rPr>
                    <w:t>燃气供应</w:t>
                  </w:r>
                </w:p>
              </w:tc>
              <w:tc>
                <w:tcPr>
                  <w:tcW w:w="4556" w:type="dxa"/>
                  <w:vAlign w:val="center"/>
                </w:tcPr>
                <w:p>
                  <w:pPr>
                    <w:adjustRightInd w:val="0"/>
                    <w:snapToGrid w:val="0"/>
                    <w:jc w:val="center"/>
                    <w:rPr>
                      <w:color w:val="auto"/>
                      <w:szCs w:val="21"/>
                    </w:rPr>
                  </w:pPr>
                  <w:r>
                    <w:rPr>
                      <w:color w:val="auto"/>
                      <w:szCs w:val="21"/>
                    </w:rPr>
                    <w:t>由长安天然气公司供气管网供应</w:t>
                  </w:r>
                </w:p>
              </w:tc>
              <w:tc>
                <w:tcPr>
                  <w:tcW w:w="1619" w:type="dxa"/>
                  <w:vAlign w:val="center"/>
                </w:tcPr>
                <w:p>
                  <w:pPr>
                    <w:adjustRightInd w:val="0"/>
                    <w:snapToGrid w:val="0"/>
                    <w:jc w:val="center"/>
                    <w:rPr>
                      <w:color w:val="auto"/>
                      <w:szCs w:val="21"/>
                    </w:rPr>
                  </w:pPr>
                  <w:r>
                    <w:rPr>
                      <w:rFonts w:hint="eastAsia"/>
                      <w:color w:val="auto"/>
                      <w:szCs w:val="21"/>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77" w:type="dxa"/>
                  <w:vMerge w:val="restart"/>
                  <w:vAlign w:val="center"/>
                </w:tcPr>
                <w:p>
                  <w:pPr>
                    <w:adjustRightInd w:val="0"/>
                    <w:snapToGrid w:val="0"/>
                    <w:jc w:val="center"/>
                    <w:rPr>
                      <w:color w:val="auto"/>
                      <w:szCs w:val="21"/>
                    </w:rPr>
                  </w:pPr>
                  <w:r>
                    <w:rPr>
                      <w:color w:val="auto"/>
                      <w:szCs w:val="21"/>
                    </w:rPr>
                    <w:t>环保</w:t>
                  </w:r>
                </w:p>
                <w:p>
                  <w:pPr>
                    <w:adjustRightInd w:val="0"/>
                    <w:snapToGrid w:val="0"/>
                    <w:jc w:val="center"/>
                    <w:rPr>
                      <w:color w:val="auto"/>
                      <w:szCs w:val="21"/>
                    </w:rPr>
                  </w:pPr>
                  <w:r>
                    <w:rPr>
                      <w:color w:val="auto"/>
                      <w:szCs w:val="21"/>
                    </w:rPr>
                    <w:t>工程</w:t>
                  </w:r>
                </w:p>
              </w:tc>
              <w:tc>
                <w:tcPr>
                  <w:tcW w:w="1315" w:type="dxa"/>
                  <w:vAlign w:val="center"/>
                </w:tcPr>
                <w:p>
                  <w:pPr>
                    <w:adjustRightInd w:val="0"/>
                    <w:snapToGrid w:val="0"/>
                    <w:jc w:val="center"/>
                    <w:rPr>
                      <w:color w:val="auto"/>
                      <w:szCs w:val="21"/>
                    </w:rPr>
                  </w:pPr>
                  <w:r>
                    <w:rPr>
                      <w:color w:val="auto"/>
                      <w:szCs w:val="21"/>
                    </w:rPr>
                    <w:t>废水处理</w:t>
                  </w:r>
                </w:p>
              </w:tc>
              <w:tc>
                <w:tcPr>
                  <w:tcW w:w="4556" w:type="dxa"/>
                  <w:vAlign w:val="center"/>
                </w:tcPr>
                <w:p>
                  <w:pPr>
                    <w:adjustRightInd w:val="0"/>
                    <w:snapToGrid w:val="0"/>
                    <w:jc w:val="center"/>
                    <w:rPr>
                      <w:color w:val="auto"/>
                      <w:szCs w:val="21"/>
                    </w:rPr>
                  </w:pPr>
                  <w:r>
                    <w:rPr>
                      <w:color w:val="auto"/>
                      <w:kern w:val="0"/>
                      <w:szCs w:val="21"/>
                      <w:lang w:bidi="ar"/>
                    </w:rPr>
                    <w:t>软水制备废水</w:t>
                  </w:r>
                  <w:r>
                    <w:rPr>
                      <w:color w:val="auto"/>
                      <w:szCs w:val="21"/>
                    </w:rPr>
                    <w:t>、软化反洗水及锅炉排污水进入医院现有污水站处理后排入太峪河。</w:t>
                  </w:r>
                </w:p>
              </w:tc>
              <w:tc>
                <w:tcPr>
                  <w:tcW w:w="1619" w:type="dxa"/>
                  <w:vAlign w:val="center"/>
                </w:tcPr>
                <w:p>
                  <w:pPr>
                    <w:adjustRightInd w:val="0"/>
                    <w:snapToGrid w:val="0"/>
                    <w:jc w:val="center"/>
                    <w:rPr>
                      <w:color w:val="auto"/>
                      <w:szCs w:val="21"/>
                    </w:rPr>
                  </w:pPr>
                  <w:r>
                    <w:rPr>
                      <w:rFonts w:hint="eastAsia"/>
                      <w:color w:val="auto"/>
                      <w:szCs w:val="21"/>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7" w:type="dxa"/>
                  <w:vMerge w:val="continue"/>
                  <w:vAlign w:val="center"/>
                </w:tcPr>
                <w:p>
                  <w:pPr>
                    <w:adjustRightInd w:val="0"/>
                    <w:snapToGrid w:val="0"/>
                    <w:jc w:val="center"/>
                    <w:rPr>
                      <w:color w:val="auto"/>
                      <w:szCs w:val="21"/>
                    </w:rPr>
                  </w:pPr>
                </w:p>
              </w:tc>
              <w:tc>
                <w:tcPr>
                  <w:tcW w:w="1315" w:type="dxa"/>
                  <w:vAlign w:val="center"/>
                </w:tcPr>
                <w:p>
                  <w:pPr>
                    <w:adjustRightInd w:val="0"/>
                    <w:snapToGrid w:val="0"/>
                    <w:rPr>
                      <w:color w:val="auto"/>
                      <w:szCs w:val="21"/>
                    </w:rPr>
                  </w:pPr>
                  <w:r>
                    <w:rPr>
                      <w:color w:val="auto"/>
                      <w:szCs w:val="21"/>
                    </w:rPr>
                    <w:t>废气处理</w:t>
                  </w:r>
                </w:p>
              </w:tc>
              <w:tc>
                <w:tcPr>
                  <w:tcW w:w="4556" w:type="dxa"/>
                  <w:vAlign w:val="center"/>
                </w:tcPr>
                <w:p>
                  <w:pPr>
                    <w:widowControl/>
                    <w:jc w:val="center"/>
                    <w:rPr>
                      <w:color w:val="auto"/>
                      <w:kern w:val="0"/>
                      <w:szCs w:val="21"/>
                      <w:lang w:bidi="ar"/>
                    </w:rPr>
                  </w:pPr>
                  <w:r>
                    <w:rPr>
                      <w:rFonts w:hint="eastAsia"/>
                      <w:color w:val="auto"/>
                      <w:kern w:val="0"/>
                      <w:szCs w:val="21"/>
                      <w:lang w:bidi="ar"/>
                    </w:rPr>
                    <w:t>现有燃气锅炉内置有低氮燃烧器，本次新增的2台燃气锅炉及2台蒸汽发生器均内置有低氮燃烧器，现有锅炉烟气通过现有16.8m高烟囱排放，新增的2台燃气锅炉及2台燃气蒸汽发生器分别通过19.8m高烟囱排放。</w:t>
                  </w:r>
                </w:p>
              </w:tc>
              <w:tc>
                <w:tcPr>
                  <w:tcW w:w="1619" w:type="dxa"/>
                  <w:vAlign w:val="center"/>
                </w:tcPr>
                <w:p>
                  <w:pPr>
                    <w:adjustRightInd w:val="0"/>
                    <w:snapToGrid w:val="0"/>
                    <w:jc w:val="center"/>
                    <w:rPr>
                      <w:color w:val="auto"/>
                      <w:szCs w:val="21"/>
                    </w:rPr>
                  </w:pPr>
                  <w:r>
                    <w:rPr>
                      <w:rFonts w:hint="eastAsia"/>
                      <w:color w:val="auto"/>
                      <w:szCs w:val="21"/>
                    </w:rPr>
                    <w:t>建成后共5个排气筒。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7" w:type="dxa"/>
                  <w:vMerge w:val="continue"/>
                  <w:vAlign w:val="center"/>
                </w:tcPr>
                <w:p>
                  <w:pPr>
                    <w:adjustRightInd w:val="0"/>
                    <w:snapToGrid w:val="0"/>
                    <w:jc w:val="center"/>
                    <w:rPr>
                      <w:color w:val="auto"/>
                      <w:szCs w:val="21"/>
                    </w:rPr>
                  </w:pPr>
                </w:p>
              </w:tc>
              <w:tc>
                <w:tcPr>
                  <w:tcW w:w="1315" w:type="dxa"/>
                  <w:vAlign w:val="center"/>
                </w:tcPr>
                <w:p>
                  <w:pPr>
                    <w:adjustRightInd w:val="0"/>
                    <w:snapToGrid w:val="0"/>
                    <w:jc w:val="center"/>
                    <w:rPr>
                      <w:color w:val="auto"/>
                      <w:szCs w:val="21"/>
                    </w:rPr>
                  </w:pPr>
                  <w:r>
                    <w:rPr>
                      <w:color w:val="auto"/>
                      <w:szCs w:val="21"/>
                    </w:rPr>
                    <w:t>噪声控制</w:t>
                  </w:r>
                </w:p>
              </w:tc>
              <w:tc>
                <w:tcPr>
                  <w:tcW w:w="4556" w:type="dxa"/>
                  <w:vAlign w:val="center"/>
                </w:tcPr>
                <w:p>
                  <w:pPr>
                    <w:adjustRightInd w:val="0"/>
                    <w:snapToGrid w:val="0"/>
                    <w:jc w:val="center"/>
                    <w:rPr>
                      <w:color w:val="auto"/>
                      <w:szCs w:val="21"/>
                    </w:rPr>
                  </w:pPr>
                  <w:r>
                    <w:rPr>
                      <w:rFonts w:hint="eastAsia"/>
                      <w:color w:val="auto"/>
                      <w:szCs w:val="21"/>
                    </w:rPr>
                    <w:t>本次新增的锅炉、水泵</w:t>
                  </w:r>
                  <w:r>
                    <w:rPr>
                      <w:color w:val="auto"/>
                      <w:szCs w:val="21"/>
                    </w:rPr>
                    <w:t>采用基础减振、厂房隔声等降噪措施。</w:t>
                  </w:r>
                </w:p>
              </w:tc>
              <w:tc>
                <w:tcPr>
                  <w:tcW w:w="1619" w:type="dxa"/>
                  <w:vAlign w:val="center"/>
                </w:tcPr>
                <w:p>
                  <w:pPr>
                    <w:adjustRightInd w:val="0"/>
                    <w:snapToGrid w:val="0"/>
                    <w:jc w:val="center"/>
                    <w:rPr>
                      <w:color w:val="auto"/>
                      <w:szCs w:val="21"/>
                    </w:rPr>
                  </w:pPr>
                  <w:r>
                    <w:rPr>
                      <w:rFonts w:hint="eastAsia"/>
                      <w:color w:val="auto"/>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7" w:type="dxa"/>
                  <w:vMerge w:val="continue"/>
                  <w:vAlign w:val="center"/>
                </w:tcPr>
                <w:p>
                  <w:pPr>
                    <w:adjustRightInd w:val="0"/>
                    <w:snapToGrid w:val="0"/>
                    <w:jc w:val="center"/>
                    <w:rPr>
                      <w:color w:val="auto"/>
                      <w:szCs w:val="21"/>
                    </w:rPr>
                  </w:pPr>
                </w:p>
              </w:tc>
              <w:tc>
                <w:tcPr>
                  <w:tcW w:w="1315" w:type="dxa"/>
                  <w:vAlign w:val="center"/>
                </w:tcPr>
                <w:p>
                  <w:pPr>
                    <w:adjustRightInd w:val="0"/>
                    <w:snapToGrid w:val="0"/>
                    <w:jc w:val="center"/>
                    <w:rPr>
                      <w:color w:val="auto"/>
                      <w:szCs w:val="21"/>
                    </w:rPr>
                  </w:pPr>
                  <w:r>
                    <w:rPr>
                      <w:color w:val="auto"/>
                      <w:szCs w:val="21"/>
                    </w:rPr>
                    <w:t>固体废物</w:t>
                  </w:r>
                </w:p>
              </w:tc>
              <w:tc>
                <w:tcPr>
                  <w:tcW w:w="4556" w:type="dxa"/>
                  <w:vAlign w:val="center"/>
                </w:tcPr>
                <w:p>
                  <w:pPr>
                    <w:widowControl/>
                    <w:jc w:val="center"/>
                    <w:rPr>
                      <w:color w:val="auto"/>
                      <w:szCs w:val="21"/>
                    </w:rPr>
                  </w:pPr>
                  <w:r>
                    <w:rPr>
                      <w:color w:val="auto"/>
                      <w:szCs w:val="21"/>
                    </w:rPr>
                    <w:t>软化水处理装置</w:t>
                  </w:r>
                  <w:r>
                    <w:rPr>
                      <w:color w:val="auto"/>
                      <w:kern w:val="0"/>
                      <w:szCs w:val="21"/>
                      <w:lang w:bidi="ar"/>
                    </w:rPr>
                    <w:t>更换的废树脂，由厂家直接更换并回收。废盐袋外售物资回收公司。</w:t>
                  </w:r>
                </w:p>
              </w:tc>
              <w:tc>
                <w:tcPr>
                  <w:tcW w:w="1619" w:type="dxa"/>
                  <w:vAlign w:val="center"/>
                </w:tcPr>
                <w:p>
                  <w:pPr>
                    <w:adjustRightInd w:val="0"/>
                    <w:snapToGrid w:val="0"/>
                    <w:jc w:val="center"/>
                    <w:rPr>
                      <w:color w:val="auto"/>
                      <w:szCs w:val="21"/>
                    </w:rPr>
                  </w:pPr>
                  <w:r>
                    <w:rPr>
                      <w:rFonts w:hint="eastAsia"/>
                      <w:color w:val="auto"/>
                      <w:szCs w:val="21"/>
                    </w:rPr>
                    <w:t>依托现有</w:t>
                  </w:r>
                </w:p>
              </w:tc>
            </w:tr>
          </w:tbl>
          <w:p>
            <w:pPr>
              <w:pStyle w:val="33"/>
              <w:spacing w:line="360" w:lineRule="auto"/>
              <w:ind w:left="480"/>
              <w:rPr>
                <w:rFonts w:ascii="Times New Roman" w:cs="Times New Roman"/>
                <w:b/>
                <w:color w:val="auto"/>
              </w:rPr>
            </w:pPr>
            <w:r>
              <w:rPr>
                <w:rFonts w:ascii="Times New Roman" w:cs="Times New Roman"/>
                <w:b/>
                <w:color w:val="auto"/>
              </w:rPr>
              <w:t>5、项目主要设备设施</w:t>
            </w:r>
          </w:p>
          <w:p>
            <w:pPr>
              <w:widowControl/>
              <w:spacing w:line="360" w:lineRule="auto"/>
              <w:ind w:firstLine="480" w:firstLineChars="200"/>
              <w:jc w:val="left"/>
              <w:rPr>
                <w:color w:val="auto"/>
                <w:kern w:val="0"/>
                <w:sz w:val="24"/>
                <w:lang w:bidi="ar"/>
              </w:rPr>
            </w:pPr>
            <w:r>
              <w:rPr>
                <w:rFonts w:hint="eastAsia"/>
                <w:color w:val="auto"/>
                <w:kern w:val="0"/>
                <w:sz w:val="24"/>
                <w:lang w:bidi="ar"/>
              </w:rPr>
              <w:t>本项目</w:t>
            </w:r>
            <w:r>
              <w:rPr>
                <w:color w:val="auto"/>
                <w:kern w:val="0"/>
                <w:sz w:val="24"/>
                <w:lang w:bidi="ar"/>
              </w:rPr>
              <w:t>主要设备见表</w:t>
            </w:r>
            <w:r>
              <w:rPr>
                <w:rFonts w:hint="eastAsia"/>
                <w:color w:val="auto"/>
                <w:kern w:val="0"/>
                <w:sz w:val="24"/>
                <w:lang w:bidi="ar"/>
              </w:rPr>
              <w:t>6</w:t>
            </w:r>
            <w:r>
              <w:rPr>
                <w:color w:val="auto"/>
                <w:kern w:val="0"/>
                <w:sz w:val="24"/>
                <w:lang w:bidi="ar"/>
              </w:rPr>
              <w:t>。</w:t>
            </w:r>
          </w:p>
          <w:p>
            <w:pPr>
              <w:pStyle w:val="33"/>
              <w:ind w:firstLine="482" w:firstLineChars="200"/>
              <w:jc w:val="center"/>
              <w:rPr>
                <w:rFonts w:ascii="Times New Roman" w:cs="Times New Roman"/>
                <w:b/>
                <w:color w:val="auto"/>
              </w:rPr>
            </w:pPr>
            <w:r>
              <w:rPr>
                <w:rFonts w:ascii="Times New Roman" w:cs="Times New Roman"/>
                <w:b/>
                <w:color w:val="auto"/>
              </w:rPr>
              <w:t>表</w:t>
            </w:r>
            <w:r>
              <w:rPr>
                <w:rFonts w:hint="eastAsia" w:ascii="Times New Roman" w:cs="Times New Roman"/>
                <w:b/>
                <w:color w:val="auto"/>
              </w:rPr>
              <w:t>6</w:t>
            </w:r>
            <w:r>
              <w:rPr>
                <w:rFonts w:ascii="Times New Roman" w:cs="Times New Roman"/>
                <w:b/>
                <w:color w:val="auto"/>
              </w:rPr>
              <w:t xml:space="preserve">  项目设备选型一览表</w:t>
            </w:r>
          </w:p>
          <w:tbl>
            <w:tblPr>
              <w:tblStyle w:val="25"/>
              <w:tblW w:w="83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923"/>
              <w:gridCol w:w="3043"/>
              <w:gridCol w:w="636"/>
              <w:gridCol w:w="652"/>
              <w:gridCol w:w="669"/>
              <w:gridCol w:w="665"/>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3" w:type="dxa"/>
                  <w:vMerge w:val="restart"/>
                  <w:vAlign w:val="center"/>
                </w:tcPr>
                <w:p>
                  <w:pPr>
                    <w:jc w:val="center"/>
                    <w:rPr>
                      <w:bCs/>
                      <w:color w:val="auto"/>
                      <w:szCs w:val="21"/>
                    </w:rPr>
                  </w:pPr>
                  <w:r>
                    <w:rPr>
                      <w:bCs/>
                      <w:color w:val="auto"/>
                      <w:szCs w:val="21"/>
                    </w:rPr>
                    <w:t>序号</w:t>
                  </w:r>
                </w:p>
              </w:tc>
              <w:tc>
                <w:tcPr>
                  <w:tcW w:w="923" w:type="dxa"/>
                  <w:vMerge w:val="restart"/>
                  <w:vAlign w:val="center"/>
                </w:tcPr>
                <w:p>
                  <w:pPr>
                    <w:jc w:val="center"/>
                    <w:rPr>
                      <w:bCs/>
                      <w:color w:val="auto"/>
                      <w:szCs w:val="21"/>
                    </w:rPr>
                  </w:pPr>
                  <w:r>
                    <w:rPr>
                      <w:bCs/>
                      <w:color w:val="auto"/>
                      <w:szCs w:val="21"/>
                    </w:rPr>
                    <w:t>设备名称</w:t>
                  </w:r>
                </w:p>
              </w:tc>
              <w:tc>
                <w:tcPr>
                  <w:tcW w:w="3043" w:type="dxa"/>
                  <w:vMerge w:val="restart"/>
                  <w:vAlign w:val="center"/>
                </w:tcPr>
                <w:p>
                  <w:pPr>
                    <w:jc w:val="center"/>
                    <w:rPr>
                      <w:bCs/>
                      <w:color w:val="auto"/>
                      <w:szCs w:val="21"/>
                    </w:rPr>
                  </w:pPr>
                  <w:r>
                    <w:rPr>
                      <w:bCs/>
                      <w:color w:val="auto"/>
                      <w:szCs w:val="21"/>
                    </w:rPr>
                    <w:t>型号规格</w:t>
                  </w:r>
                </w:p>
              </w:tc>
              <w:tc>
                <w:tcPr>
                  <w:tcW w:w="1957" w:type="dxa"/>
                  <w:gridSpan w:val="3"/>
                  <w:vAlign w:val="center"/>
                </w:tcPr>
                <w:p>
                  <w:pPr>
                    <w:widowControl/>
                    <w:jc w:val="center"/>
                    <w:rPr>
                      <w:bCs/>
                      <w:color w:val="auto"/>
                      <w:szCs w:val="21"/>
                    </w:rPr>
                  </w:pPr>
                  <w:r>
                    <w:rPr>
                      <w:rFonts w:hint="eastAsia"/>
                      <w:bCs/>
                      <w:color w:val="auto"/>
                      <w:szCs w:val="21"/>
                    </w:rPr>
                    <w:t>数量</w:t>
                  </w:r>
                </w:p>
              </w:tc>
              <w:tc>
                <w:tcPr>
                  <w:tcW w:w="665" w:type="dxa"/>
                  <w:vMerge w:val="restart"/>
                  <w:vAlign w:val="center"/>
                </w:tcPr>
                <w:p>
                  <w:pPr>
                    <w:jc w:val="center"/>
                    <w:rPr>
                      <w:bCs/>
                      <w:color w:val="auto"/>
                      <w:szCs w:val="21"/>
                    </w:rPr>
                  </w:pPr>
                  <w:r>
                    <w:rPr>
                      <w:bCs/>
                      <w:color w:val="auto"/>
                      <w:szCs w:val="21"/>
                    </w:rPr>
                    <w:t>单位</w:t>
                  </w:r>
                </w:p>
              </w:tc>
              <w:tc>
                <w:tcPr>
                  <w:tcW w:w="1206" w:type="dxa"/>
                  <w:vMerge w:val="restart"/>
                  <w:vAlign w:val="center"/>
                </w:tcPr>
                <w:p>
                  <w:pPr>
                    <w:jc w:val="center"/>
                    <w:rPr>
                      <w:bCs/>
                      <w:color w:val="auto"/>
                      <w:szCs w:val="21"/>
                    </w:rPr>
                  </w:pPr>
                  <w:r>
                    <w:rPr>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3" w:type="dxa"/>
                  <w:vMerge w:val="continue"/>
                  <w:vAlign w:val="center"/>
                </w:tcPr>
                <w:p>
                  <w:pPr>
                    <w:widowControl/>
                    <w:jc w:val="center"/>
                    <w:rPr>
                      <w:bCs/>
                      <w:color w:val="auto"/>
                      <w:szCs w:val="21"/>
                    </w:rPr>
                  </w:pPr>
                </w:p>
              </w:tc>
              <w:tc>
                <w:tcPr>
                  <w:tcW w:w="923" w:type="dxa"/>
                  <w:vMerge w:val="continue"/>
                  <w:vAlign w:val="center"/>
                </w:tcPr>
                <w:p>
                  <w:pPr>
                    <w:widowControl/>
                    <w:jc w:val="center"/>
                    <w:rPr>
                      <w:bCs/>
                      <w:color w:val="auto"/>
                      <w:szCs w:val="21"/>
                    </w:rPr>
                  </w:pPr>
                </w:p>
              </w:tc>
              <w:tc>
                <w:tcPr>
                  <w:tcW w:w="3043" w:type="dxa"/>
                  <w:vMerge w:val="continue"/>
                  <w:vAlign w:val="center"/>
                </w:tcPr>
                <w:p>
                  <w:pPr>
                    <w:widowControl/>
                    <w:jc w:val="center"/>
                    <w:rPr>
                      <w:bCs/>
                      <w:color w:val="auto"/>
                      <w:szCs w:val="21"/>
                    </w:rPr>
                  </w:pPr>
                </w:p>
              </w:tc>
              <w:tc>
                <w:tcPr>
                  <w:tcW w:w="636" w:type="dxa"/>
                  <w:vAlign w:val="center"/>
                </w:tcPr>
                <w:p>
                  <w:pPr>
                    <w:widowControl/>
                    <w:jc w:val="center"/>
                    <w:rPr>
                      <w:bCs/>
                      <w:color w:val="auto"/>
                      <w:szCs w:val="21"/>
                    </w:rPr>
                  </w:pPr>
                  <w:r>
                    <w:rPr>
                      <w:rFonts w:hint="eastAsia"/>
                      <w:bCs/>
                      <w:color w:val="auto"/>
                      <w:szCs w:val="21"/>
                    </w:rPr>
                    <w:t>现有</w:t>
                  </w:r>
                </w:p>
              </w:tc>
              <w:tc>
                <w:tcPr>
                  <w:tcW w:w="652" w:type="dxa"/>
                  <w:vAlign w:val="center"/>
                </w:tcPr>
                <w:p>
                  <w:pPr>
                    <w:widowControl/>
                    <w:jc w:val="center"/>
                    <w:rPr>
                      <w:bCs/>
                      <w:color w:val="auto"/>
                      <w:szCs w:val="21"/>
                    </w:rPr>
                  </w:pPr>
                  <w:r>
                    <w:rPr>
                      <w:rFonts w:hint="eastAsia"/>
                      <w:bCs/>
                      <w:color w:val="auto"/>
                      <w:szCs w:val="21"/>
                    </w:rPr>
                    <w:t>本次新增</w:t>
                  </w:r>
                </w:p>
              </w:tc>
              <w:tc>
                <w:tcPr>
                  <w:tcW w:w="669" w:type="dxa"/>
                  <w:vAlign w:val="center"/>
                </w:tcPr>
                <w:p>
                  <w:pPr>
                    <w:widowControl/>
                    <w:jc w:val="center"/>
                    <w:rPr>
                      <w:bCs/>
                      <w:color w:val="auto"/>
                      <w:szCs w:val="21"/>
                    </w:rPr>
                  </w:pPr>
                  <w:r>
                    <w:rPr>
                      <w:rFonts w:hint="eastAsia"/>
                      <w:bCs/>
                      <w:color w:val="auto"/>
                      <w:szCs w:val="21"/>
                    </w:rPr>
                    <w:t>技改后</w:t>
                  </w:r>
                </w:p>
              </w:tc>
              <w:tc>
                <w:tcPr>
                  <w:tcW w:w="665" w:type="dxa"/>
                  <w:vMerge w:val="continue"/>
                  <w:vAlign w:val="center"/>
                </w:tcPr>
                <w:p>
                  <w:pPr>
                    <w:widowControl/>
                    <w:jc w:val="center"/>
                    <w:rPr>
                      <w:bCs/>
                      <w:color w:val="auto"/>
                      <w:szCs w:val="21"/>
                    </w:rPr>
                  </w:pPr>
                </w:p>
              </w:tc>
              <w:tc>
                <w:tcPr>
                  <w:tcW w:w="1206" w:type="dxa"/>
                  <w:vMerge w:val="continue"/>
                  <w:vAlign w:val="center"/>
                </w:tcPr>
                <w:p>
                  <w:pPr>
                    <w:widowControl/>
                    <w:jc w:val="center"/>
                    <w:rPr>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3" w:type="dxa"/>
                  <w:vAlign w:val="center"/>
                </w:tcPr>
                <w:p>
                  <w:pPr>
                    <w:widowControl/>
                    <w:jc w:val="center"/>
                    <w:rPr>
                      <w:color w:val="auto"/>
                      <w:szCs w:val="21"/>
                    </w:rPr>
                  </w:pPr>
                  <w:r>
                    <w:rPr>
                      <w:color w:val="auto"/>
                      <w:szCs w:val="21"/>
                    </w:rPr>
                    <w:t>1</w:t>
                  </w:r>
                </w:p>
              </w:tc>
              <w:tc>
                <w:tcPr>
                  <w:tcW w:w="923" w:type="dxa"/>
                  <w:vAlign w:val="center"/>
                </w:tcPr>
                <w:p>
                  <w:pPr>
                    <w:widowControl/>
                    <w:jc w:val="center"/>
                    <w:rPr>
                      <w:color w:val="auto"/>
                      <w:szCs w:val="21"/>
                    </w:rPr>
                  </w:pPr>
                  <w:r>
                    <w:rPr>
                      <w:color w:val="auto"/>
                      <w:szCs w:val="21"/>
                    </w:rPr>
                    <w:t>燃气热水锅炉</w:t>
                  </w:r>
                </w:p>
              </w:tc>
              <w:tc>
                <w:tcPr>
                  <w:tcW w:w="3043" w:type="dxa"/>
                  <w:vAlign w:val="center"/>
                </w:tcPr>
                <w:p>
                  <w:pPr>
                    <w:widowControl/>
                    <w:jc w:val="center"/>
                    <w:rPr>
                      <w:color w:val="auto"/>
                      <w:szCs w:val="21"/>
                    </w:rPr>
                  </w:pPr>
                  <w:r>
                    <w:rPr>
                      <w:color w:val="auto"/>
                      <w:szCs w:val="21"/>
                    </w:rPr>
                    <w:t>YHZRQ240-1.6/95/70-N</w:t>
                  </w:r>
                </w:p>
              </w:tc>
              <w:tc>
                <w:tcPr>
                  <w:tcW w:w="636" w:type="dxa"/>
                  <w:vAlign w:val="center"/>
                </w:tcPr>
                <w:p>
                  <w:pPr>
                    <w:widowControl/>
                    <w:jc w:val="center"/>
                    <w:rPr>
                      <w:color w:val="auto"/>
                      <w:szCs w:val="21"/>
                    </w:rPr>
                  </w:pPr>
                  <w:r>
                    <w:rPr>
                      <w:rFonts w:hint="eastAsia"/>
                      <w:color w:val="auto"/>
                      <w:szCs w:val="21"/>
                    </w:rPr>
                    <w:t>1</w:t>
                  </w:r>
                </w:p>
              </w:tc>
              <w:tc>
                <w:tcPr>
                  <w:tcW w:w="652" w:type="dxa"/>
                  <w:vAlign w:val="center"/>
                </w:tcPr>
                <w:p>
                  <w:pPr>
                    <w:widowControl/>
                    <w:jc w:val="center"/>
                    <w:rPr>
                      <w:color w:val="auto"/>
                      <w:szCs w:val="21"/>
                    </w:rPr>
                  </w:pPr>
                  <w:r>
                    <w:rPr>
                      <w:rFonts w:hint="eastAsia"/>
                      <w:color w:val="auto"/>
                      <w:szCs w:val="21"/>
                    </w:rPr>
                    <w:t>2</w:t>
                  </w:r>
                </w:p>
              </w:tc>
              <w:tc>
                <w:tcPr>
                  <w:tcW w:w="669" w:type="dxa"/>
                  <w:vAlign w:val="center"/>
                </w:tcPr>
                <w:p>
                  <w:pPr>
                    <w:widowControl/>
                    <w:jc w:val="center"/>
                    <w:rPr>
                      <w:color w:val="auto"/>
                      <w:szCs w:val="21"/>
                    </w:rPr>
                  </w:pPr>
                  <w:r>
                    <w:rPr>
                      <w:rFonts w:hint="eastAsia"/>
                      <w:color w:val="auto"/>
                      <w:szCs w:val="21"/>
                    </w:rPr>
                    <w:t>3</w:t>
                  </w:r>
                </w:p>
              </w:tc>
              <w:tc>
                <w:tcPr>
                  <w:tcW w:w="665" w:type="dxa"/>
                  <w:vAlign w:val="center"/>
                </w:tcPr>
                <w:p>
                  <w:pPr>
                    <w:widowControl/>
                    <w:jc w:val="center"/>
                    <w:rPr>
                      <w:color w:val="auto"/>
                      <w:szCs w:val="21"/>
                    </w:rPr>
                  </w:pPr>
                  <w:r>
                    <w:rPr>
                      <w:color w:val="auto"/>
                      <w:szCs w:val="21"/>
                    </w:rPr>
                    <w:t>台</w:t>
                  </w:r>
                </w:p>
              </w:tc>
              <w:tc>
                <w:tcPr>
                  <w:tcW w:w="1206" w:type="dxa"/>
                  <w:vAlign w:val="center"/>
                </w:tcPr>
                <w:p>
                  <w:pPr>
                    <w:widowControl/>
                    <w:jc w:val="center"/>
                    <w:rPr>
                      <w:color w:val="auto"/>
                      <w:szCs w:val="21"/>
                    </w:rPr>
                  </w:pPr>
                  <w:r>
                    <w:rPr>
                      <w:rFonts w:hint="eastAsia"/>
                      <w:color w:val="auto"/>
                      <w:szCs w:val="21"/>
                    </w:rPr>
                    <w:t>现有1台锅炉，本次新增2台。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3" w:type="dxa"/>
                  <w:vAlign w:val="center"/>
                </w:tcPr>
                <w:p>
                  <w:pPr>
                    <w:widowControl/>
                    <w:jc w:val="center"/>
                    <w:rPr>
                      <w:color w:val="auto"/>
                      <w:szCs w:val="21"/>
                    </w:rPr>
                  </w:pPr>
                  <w:r>
                    <w:rPr>
                      <w:color w:val="auto"/>
                      <w:szCs w:val="21"/>
                    </w:rPr>
                    <w:t>2</w:t>
                  </w:r>
                </w:p>
              </w:tc>
              <w:tc>
                <w:tcPr>
                  <w:tcW w:w="923" w:type="dxa"/>
                  <w:vAlign w:val="center"/>
                </w:tcPr>
                <w:p>
                  <w:pPr>
                    <w:widowControl/>
                    <w:jc w:val="center"/>
                    <w:rPr>
                      <w:color w:val="auto"/>
                      <w:szCs w:val="21"/>
                    </w:rPr>
                  </w:pPr>
                  <w:r>
                    <w:rPr>
                      <w:color w:val="auto"/>
                      <w:szCs w:val="21"/>
                    </w:rPr>
                    <w:t>低氮燃气蒸汽发生器</w:t>
                  </w:r>
                </w:p>
              </w:tc>
              <w:tc>
                <w:tcPr>
                  <w:tcW w:w="3043" w:type="dxa"/>
                  <w:vAlign w:val="center"/>
                </w:tcPr>
                <w:p>
                  <w:pPr>
                    <w:widowControl/>
                    <w:jc w:val="center"/>
                    <w:rPr>
                      <w:color w:val="auto"/>
                      <w:szCs w:val="21"/>
                    </w:rPr>
                  </w:pPr>
                  <w:r>
                    <w:rPr>
                      <w:color w:val="auto"/>
                      <w:szCs w:val="21"/>
                    </w:rPr>
                    <w:t>LJRZ1-0.8/175°C</w:t>
                  </w:r>
                </w:p>
              </w:tc>
              <w:tc>
                <w:tcPr>
                  <w:tcW w:w="636" w:type="dxa"/>
                  <w:vAlign w:val="center"/>
                </w:tcPr>
                <w:p>
                  <w:pPr>
                    <w:widowControl/>
                    <w:jc w:val="center"/>
                    <w:rPr>
                      <w:color w:val="auto"/>
                      <w:szCs w:val="21"/>
                    </w:rPr>
                  </w:pPr>
                  <w:r>
                    <w:rPr>
                      <w:rFonts w:hint="eastAsia"/>
                      <w:color w:val="auto"/>
                      <w:szCs w:val="21"/>
                    </w:rPr>
                    <w:t>0</w:t>
                  </w:r>
                </w:p>
              </w:tc>
              <w:tc>
                <w:tcPr>
                  <w:tcW w:w="652" w:type="dxa"/>
                  <w:vAlign w:val="center"/>
                </w:tcPr>
                <w:p>
                  <w:pPr>
                    <w:widowControl/>
                    <w:jc w:val="center"/>
                    <w:rPr>
                      <w:color w:val="auto"/>
                      <w:szCs w:val="21"/>
                    </w:rPr>
                  </w:pPr>
                  <w:r>
                    <w:rPr>
                      <w:color w:val="auto"/>
                      <w:szCs w:val="21"/>
                    </w:rPr>
                    <w:t>2</w:t>
                  </w:r>
                </w:p>
              </w:tc>
              <w:tc>
                <w:tcPr>
                  <w:tcW w:w="669" w:type="dxa"/>
                  <w:vAlign w:val="center"/>
                </w:tcPr>
                <w:p>
                  <w:pPr>
                    <w:widowControl/>
                    <w:jc w:val="center"/>
                    <w:rPr>
                      <w:color w:val="auto"/>
                      <w:szCs w:val="21"/>
                    </w:rPr>
                  </w:pPr>
                  <w:r>
                    <w:rPr>
                      <w:rFonts w:hint="eastAsia"/>
                      <w:color w:val="auto"/>
                      <w:szCs w:val="21"/>
                    </w:rPr>
                    <w:t>2</w:t>
                  </w:r>
                </w:p>
              </w:tc>
              <w:tc>
                <w:tcPr>
                  <w:tcW w:w="665" w:type="dxa"/>
                  <w:vAlign w:val="center"/>
                </w:tcPr>
                <w:p>
                  <w:pPr>
                    <w:widowControl/>
                    <w:jc w:val="center"/>
                    <w:rPr>
                      <w:color w:val="auto"/>
                      <w:szCs w:val="21"/>
                    </w:rPr>
                  </w:pPr>
                  <w:r>
                    <w:rPr>
                      <w:color w:val="auto"/>
                      <w:szCs w:val="21"/>
                    </w:rPr>
                    <w:t>台</w:t>
                  </w:r>
                </w:p>
              </w:tc>
              <w:tc>
                <w:tcPr>
                  <w:tcW w:w="1206" w:type="dxa"/>
                  <w:vAlign w:val="center"/>
                </w:tcPr>
                <w:p>
                  <w:pPr>
                    <w:widowControl/>
                    <w:jc w:val="center"/>
                    <w:rPr>
                      <w:color w:val="auto"/>
                      <w:szCs w:val="21"/>
                    </w:rPr>
                  </w:pPr>
                  <w:r>
                    <w:rPr>
                      <w:rFonts w:hint="eastAsia"/>
                      <w:color w:val="auto"/>
                      <w:szCs w:val="21"/>
                    </w:rPr>
                    <w:t>本次新增2台。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3" w:type="dxa"/>
                  <w:vAlign w:val="center"/>
                </w:tcPr>
                <w:p>
                  <w:pPr>
                    <w:widowControl/>
                    <w:jc w:val="center"/>
                    <w:rPr>
                      <w:color w:val="auto"/>
                      <w:szCs w:val="21"/>
                    </w:rPr>
                  </w:pPr>
                  <w:r>
                    <w:rPr>
                      <w:color w:val="auto"/>
                      <w:szCs w:val="21"/>
                    </w:rPr>
                    <w:t>3</w:t>
                  </w:r>
                </w:p>
              </w:tc>
              <w:tc>
                <w:tcPr>
                  <w:tcW w:w="923" w:type="dxa"/>
                  <w:vAlign w:val="center"/>
                </w:tcPr>
                <w:p>
                  <w:pPr>
                    <w:widowControl/>
                    <w:jc w:val="center"/>
                    <w:rPr>
                      <w:color w:val="auto"/>
                      <w:szCs w:val="21"/>
                    </w:rPr>
                  </w:pPr>
                  <w:r>
                    <w:rPr>
                      <w:color w:val="auto"/>
                      <w:szCs w:val="21"/>
                    </w:rPr>
                    <w:t>汽水波纹管换热器</w:t>
                  </w:r>
                </w:p>
              </w:tc>
              <w:tc>
                <w:tcPr>
                  <w:tcW w:w="3043" w:type="dxa"/>
                  <w:vAlign w:val="center"/>
                </w:tcPr>
                <w:p>
                  <w:pPr>
                    <w:widowControl/>
                    <w:jc w:val="center"/>
                    <w:rPr>
                      <w:color w:val="auto"/>
                      <w:szCs w:val="21"/>
                    </w:rPr>
                  </w:pPr>
                  <w:r>
                    <w:rPr>
                      <w:color w:val="auto"/>
                      <w:szCs w:val="21"/>
                    </w:rPr>
                    <w:t>DN300，换热面积4.9m</w:t>
                  </w:r>
                  <w:r>
                    <w:rPr>
                      <w:color w:val="auto"/>
                      <w:szCs w:val="21"/>
                      <w:vertAlign w:val="superscript"/>
                    </w:rPr>
                    <w:t>2</w:t>
                  </w:r>
                </w:p>
              </w:tc>
              <w:tc>
                <w:tcPr>
                  <w:tcW w:w="636" w:type="dxa"/>
                  <w:vAlign w:val="center"/>
                </w:tcPr>
                <w:p>
                  <w:pPr>
                    <w:widowControl/>
                    <w:jc w:val="center"/>
                    <w:rPr>
                      <w:color w:val="auto"/>
                      <w:szCs w:val="21"/>
                    </w:rPr>
                  </w:pPr>
                  <w:r>
                    <w:rPr>
                      <w:rFonts w:hint="eastAsia"/>
                      <w:color w:val="auto"/>
                      <w:szCs w:val="21"/>
                    </w:rPr>
                    <w:t>/</w:t>
                  </w:r>
                </w:p>
              </w:tc>
              <w:tc>
                <w:tcPr>
                  <w:tcW w:w="652" w:type="dxa"/>
                  <w:vAlign w:val="center"/>
                </w:tcPr>
                <w:p>
                  <w:pPr>
                    <w:widowControl/>
                    <w:jc w:val="center"/>
                    <w:rPr>
                      <w:color w:val="auto"/>
                      <w:szCs w:val="21"/>
                    </w:rPr>
                  </w:pPr>
                  <w:r>
                    <w:rPr>
                      <w:color w:val="auto"/>
                      <w:szCs w:val="21"/>
                    </w:rPr>
                    <w:t>1</w:t>
                  </w:r>
                </w:p>
              </w:tc>
              <w:tc>
                <w:tcPr>
                  <w:tcW w:w="669" w:type="dxa"/>
                  <w:vAlign w:val="center"/>
                </w:tcPr>
                <w:p>
                  <w:pPr>
                    <w:widowControl/>
                    <w:jc w:val="center"/>
                    <w:rPr>
                      <w:color w:val="auto"/>
                      <w:szCs w:val="21"/>
                    </w:rPr>
                  </w:pPr>
                  <w:r>
                    <w:rPr>
                      <w:color w:val="auto"/>
                      <w:szCs w:val="21"/>
                    </w:rPr>
                    <w:t>1</w:t>
                  </w:r>
                </w:p>
              </w:tc>
              <w:tc>
                <w:tcPr>
                  <w:tcW w:w="665" w:type="dxa"/>
                  <w:vAlign w:val="center"/>
                </w:tcPr>
                <w:p>
                  <w:pPr>
                    <w:widowControl/>
                    <w:jc w:val="center"/>
                    <w:rPr>
                      <w:color w:val="auto"/>
                      <w:szCs w:val="21"/>
                    </w:rPr>
                  </w:pPr>
                  <w:r>
                    <w:rPr>
                      <w:color w:val="auto"/>
                      <w:szCs w:val="21"/>
                    </w:rPr>
                    <w:t>台</w:t>
                  </w:r>
                </w:p>
              </w:tc>
              <w:tc>
                <w:tcPr>
                  <w:tcW w:w="1206" w:type="dxa"/>
                  <w:vAlign w:val="center"/>
                </w:tcPr>
                <w:p>
                  <w:pPr>
                    <w:widowControl/>
                    <w:jc w:val="center"/>
                    <w:rPr>
                      <w:color w:val="auto"/>
                      <w:szCs w:val="21"/>
                    </w:rPr>
                  </w:pPr>
                  <w:r>
                    <w:rPr>
                      <w:rFonts w:hint="eastAsia"/>
                      <w:bCs/>
                      <w:color w:val="auto"/>
                      <w:szCs w:val="21"/>
                    </w:rPr>
                    <w:t>本次</w:t>
                  </w:r>
                  <w:r>
                    <w:rPr>
                      <w:rFonts w:hint="eastAsia"/>
                      <w:color w:val="auto"/>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3" w:type="dxa"/>
                  <w:vAlign w:val="center"/>
                </w:tcPr>
                <w:p>
                  <w:pPr>
                    <w:widowControl/>
                    <w:jc w:val="center"/>
                    <w:rPr>
                      <w:color w:val="auto"/>
                      <w:szCs w:val="21"/>
                    </w:rPr>
                  </w:pPr>
                  <w:r>
                    <w:rPr>
                      <w:color w:val="auto"/>
                      <w:szCs w:val="21"/>
                    </w:rPr>
                    <w:t>4</w:t>
                  </w:r>
                </w:p>
              </w:tc>
              <w:tc>
                <w:tcPr>
                  <w:tcW w:w="923" w:type="dxa"/>
                  <w:vAlign w:val="center"/>
                </w:tcPr>
                <w:p>
                  <w:pPr>
                    <w:widowControl/>
                    <w:jc w:val="center"/>
                    <w:rPr>
                      <w:color w:val="auto"/>
                      <w:szCs w:val="21"/>
                    </w:rPr>
                  </w:pPr>
                  <w:r>
                    <w:rPr>
                      <w:color w:val="auto"/>
                      <w:szCs w:val="21"/>
                    </w:rPr>
                    <w:t>采暖循环热水泵</w:t>
                  </w:r>
                </w:p>
              </w:tc>
              <w:tc>
                <w:tcPr>
                  <w:tcW w:w="3043" w:type="dxa"/>
                  <w:vAlign w:val="center"/>
                </w:tcPr>
                <w:p>
                  <w:pPr>
                    <w:widowControl/>
                    <w:jc w:val="center"/>
                    <w:rPr>
                      <w:color w:val="auto"/>
                      <w:szCs w:val="21"/>
                    </w:rPr>
                  </w:pPr>
                  <w:r>
                    <w:rPr>
                      <w:color w:val="auto"/>
                      <w:szCs w:val="21"/>
                    </w:rPr>
                    <w:t>Q=320 m</w:t>
                  </w:r>
                  <w:r>
                    <w:rPr>
                      <w:color w:val="auto"/>
                      <w:szCs w:val="21"/>
                      <w:vertAlign w:val="superscript"/>
                    </w:rPr>
                    <w:t>3</w:t>
                  </w:r>
                  <w:r>
                    <w:rPr>
                      <w:color w:val="auto"/>
                      <w:szCs w:val="21"/>
                    </w:rPr>
                    <w:t>/h ，H=32mH</w:t>
                  </w:r>
                  <w:r>
                    <w:rPr>
                      <w:color w:val="auto"/>
                      <w:szCs w:val="21"/>
                      <w:vertAlign w:val="subscript"/>
                    </w:rPr>
                    <w:t>2</w:t>
                  </w:r>
                  <w:r>
                    <w:rPr>
                      <w:color w:val="auto"/>
                      <w:szCs w:val="21"/>
                    </w:rPr>
                    <w:t>O，N=55KW</w:t>
                  </w:r>
                </w:p>
              </w:tc>
              <w:tc>
                <w:tcPr>
                  <w:tcW w:w="636" w:type="dxa"/>
                  <w:vAlign w:val="center"/>
                </w:tcPr>
                <w:p>
                  <w:pPr>
                    <w:widowControl/>
                    <w:jc w:val="center"/>
                    <w:rPr>
                      <w:color w:val="auto"/>
                      <w:szCs w:val="21"/>
                    </w:rPr>
                  </w:pPr>
                  <w:r>
                    <w:rPr>
                      <w:rFonts w:hint="eastAsia"/>
                      <w:color w:val="auto"/>
                      <w:szCs w:val="21"/>
                    </w:rPr>
                    <w:t>2（本次拆除）</w:t>
                  </w:r>
                </w:p>
              </w:tc>
              <w:tc>
                <w:tcPr>
                  <w:tcW w:w="652" w:type="dxa"/>
                  <w:vAlign w:val="center"/>
                </w:tcPr>
                <w:p>
                  <w:pPr>
                    <w:widowControl/>
                    <w:jc w:val="center"/>
                    <w:rPr>
                      <w:color w:val="auto"/>
                      <w:szCs w:val="21"/>
                    </w:rPr>
                  </w:pPr>
                  <w:r>
                    <w:rPr>
                      <w:color w:val="auto"/>
                      <w:szCs w:val="21"/>
                    </w:rPr>
                    <w:t>2</w:t>
                  </w:r>
                </w:p>
              </w:tc>
              <w:tc>
                <w:tcPr>
                  <w:tcW w:w="669" w:type="dxa"/>
                  <w:vAlign w:val="center"/>
                </w:tcPr>
                <w:p>
                  <w:pPr>
                    <w:widowControl/>
                    <w:jc w:val="center"/>
                    <w:rPr>
                      <w:color w:val="auto"/>
                      <w:szCs w:val="21"/>
                    </w:rPr>
                  </w:pPr>
                  <w:r>
                    <w:rPr>
                      <w:color w:val="auto"/>
                      <w:szCs w:val="21"/>
                    </w:rPr>
                    <w:t>2</w:t>
                  </w:r>
                </w:p>
              </w:tc>
              <w:tc>
                <w:tcPr>
                  <w:tcW w:w="665" w:type="dxa"/>
                  <w:vAlign w:val="center"/>
                </w:tcPr>
                <w:p>
                  <w:pPr>
                    <w:widowControl/>
                    <w:jc w:val="center"/>
                    <w:rPr>
                      <w:color w:val="auto"/>
                      <w:szCs w:val="21"/>
                    </w:rPr>
                  </w:pPr>
                  <w:r>
                    <w:rPr>
                      <w:color w:val="auto"/>
                      <w:szCs w:val="21"/>
                    </w:rPr>
                    <w:t>台</w:t>
                  </w:r>
                </w:p>
              </w:tc>
              <w:tc>
                <w:tcPr>
                  <w:tcW w:w="1206" w:type="dxa"/>
                  <w:vAlign w:val="center"/>
                </w:tcPr>
                <w:p>
                  <w:pPr>
                    <w:widowControl/>
                    <w:jc w:val="center"/>
                    <w:rPr>
                      <w:color w:val="auto"/>
                      <w:szCs w:val="21"/>
                    </w:rPr>
                  </w:pPr>
                  <w:r>
                    <w:rPr>
                      <w:rFonts w:hint="eastAsia"/>
                      <w:color w:val="auto"/>
                      <w:szCs w:val="21"/>
                    </w:rPr>
                    <w:t>拆除现有2台后，新增2台（1</w:t>
                  </w:r>
                  <w:r>
                    <w:rPr>
                      <w:color w:val="auto"/>
                      <w:szCs w:val="21"/>
                    </w:rPr>
                    <w:t>用</w:t>
                  </w:r>
                  <w:r>
                    <w:rPr>
                      <w:rFonts w:hint="eastAsia"/>
                      <w:color w:val="auto"/>
                      <w:szCs w:val="21"/>
                    </w:rPr>
                    <w:t>1</w:t>
                  </w:r>
                  <w:r>
                    <w:rPr>
                      <w:color w:val="auto"/>
                      <w:szCs w:val="21"/>
                    </w:rPr>
                    <w:t>备</w:t>
                  </w:r>
                  <w:r>
                    <w:rPr>
                      <w:rFonts w:hint="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3" w:type="dxa"/>
                  <w:vAlign w:val="center"/>
                </w:tcPr>
                <w:p>
                  <w:pPr>
                    <w:widowControl/>
                    <w:jc w:val="center"/>
                    <w:rPr>
                      <w:color w:val="auto"/>
                      <w:szCs w:val="21"/>
                    </w:rPr>
                  </w:pPr>
                  <w:r>
                    <w:rPr>
                      <w:color w:val="auto"/>
                      <w:szCs w:val="21"/>
                    </w:rPr>
                    <w:t>5</w:t>
                  </w:r>
                </w:p>
              </w:tc>
              <w:tc>
                <w:tcPr>
                  <w:tcW w:w="923" w:type="dxa"/>
                  <w:vAlign w:val="center"/>
                </w:tcPr>
                <w:p>
                  <w:pPr>
                    <w:widowControl/>
                    <w:jc w:val="center"/>
                    <w:rPr>
                      <w:color w:val="auto"/>
                      <w:szCs w:val="21"/>
                    </w:rPr>
                  </w:pPr>
                  <w:r>
                    <w:rPr>
                      <w:color w:val="auto"/>
                      <w:szCs w:val="21"/>
                    </w:rPr>
                    <w:t>生活热水给水泵</w:t>
                  </w:r>
                </w:p>
              </w:tc>
              <w:tc>
                <w:tcPr>
                  <w:tcW w:w="3043" w:type="dxa"/>
                  <w:vAlign w:val="center"/>
                </w:tcPr>
                <w:p>
                  <w:pPr>
                    <w:widowControl/>
                    <w:jc w:val="center"/>
                    <w:rPr>
                      <w:color w:val="auto"/>
                      <w:szCs w:val="21"/>
                    </w:rPr>
                  </w:pPr>
                  <w:r>
                    <w:rPr>
                      <w:color w:val="auto"/>
                      <w:szCs w:val="21"/>
                    </w:rPr>
                    <w:t>Q=30 m</w:t>
                  </w:r>
                  <w:r>
                    <w:rPr>
                      <w:color w:val="auto"/>
                      <w:szCs w:val="21"/>
                      <w:vertAlign w:val="superscript"/>
                    </w:rPr>
                    <w:t>3</w:t>
                  </w:r>
                  <w:r>
                    <w:rPr>
                      <w:color w:val="auto"/>
                      <w:szCs w:val="21"/>
                    </w:rPr>
                    <w:t>/h， H=32mH</w:t>
                  </w:r>
                  <w:r>
                    <w:rPr>
                      <w:color w:val="auto"/>
                      <w:szCs w:val="21"/>
                      <w:vertAlign w:val="subscript"/>
                    </w:rPr>
                    <w:t>2</w:t>
                  </w:r>
                  <w:r>
                    <w:rPr>
                      <w:color w:val="auto"/>
                      <w:szCs w:val="21"/>
                    </w:rPr>
                    <w:t>O，N=5.5KW</w:t>
                  </w:r>
                </w:p>
              </w:tc>
              <w:tc>
                <w:tcPr>
                  <w:tcW w:w="636" w:type="dxa"/>
                  <w:vAlign w:val="center"/>
                </w:tcPr>
                <w:p>
                  <w:pPr>
                    <w:widowControl/>
                    <w:jc w:val="center"/>
                    <w:rPr>
                      <w:color w:val="auto"/>
                      <w:szCs w:val="21"/>
                    </w:rPr>
                  </w:pPr>
                  <w:r>
                    <w:rPr>
                      <w:rFonts w:hint="eastAsia"/>
                      <w:color w:val="auto"/>
                      <w:szCs w:val="21"/>
                    </w:rPr>
                    <w:t>/</w:t>
                  </w:r>
                </w:p>
              </w:tc>
              <w:tc>
                <w:tcPr>
                  <w:tcW w:w="652" w:type="dxa"/>
                  <w:vAlign w:val="center"/>
                </w:tcPr>
                <w:p>
                  <w:pPr>
                    <w:widowControl/>
                    <w:jc w:val="center"/>
                    <w:rPr>
                      <w:color w:val="auto"/>
                      <w:szCs w:val="21"/>
                    </w:rPr>
                  </w:pPr>
                  <w:r>
                    <w:rPr>
                      <w:color w:val="auto"/>
                      <w:szCs w:val="21"/>
                    </w:rPr>
                    <w:t>2</w:t>
                  </w:r>
                </w:p>
              </w:tc>
              <w:tc>
                <w:tcPr>
                  <w:tcW w:w="669" w:type="dxa"/>
                  <w:vAlign w:val="center"/>
                </w:tcPr>
                <w:p>
                  <w:pPr>
                    <w:widowControl/>
                    <w:jc w:val="center"/>
                    <w:rPr>
                      <w:color w:val="auto"/>
                      <w:szCs w:val="21"/>
                    </w:rPr>
                  </w:pPr>
                  <w:r>
                    <w:rPr>
                      <w:color w:val="auto"/>
                      <w:szCs w:val="21"/>
                    </w:rPr>
                    <w:t>2</w:t>
                  </w:r>
                </w:p>
              </w:tc>
              <w:tc>
                <w:tcPr>
                  <w:tcW w:w="665" w:type="dxa"/>
                  <w:vAlign w:val="center"/>
                </w:tcPr>
                <w:p>
                  <w:pPr>
                    <w:widowControl/>
                    <w:jc w:val="center"/>
                    <w:rPr>
                      <w:color w:val="auto"/>
                      <w:szCs w:val="21"/>
                    </w:rPr>
                  </w:pPr>
                  <w:r>
                    <w:rPr>
                      <w:color w:val="auto"/>
                      <w:szCs w:val="21"/>
                    </w:rPr>
                    <w:t>台</w:t>
                  </w:r>
                </w:p>
              </w:tc>
              <w:tc>
                <w:tcPr>
                  <w:tcW w:w="1206" w:type="dxa"/>
                  <w:vAlign w:val="center"/>
                </w:tcPr>
                <w:p>
                  <w:pPr>
                    <w:widowControl/>
                    <w:jc w:val="center"/>
                    <w:rPr>
                      <w:color w:val="auto"/>
                      <w:szCs w:val="21"/>
                    </w:rPr>
                  </w:pPr>
                  <w:r>
                    <w:rPr>
                      <w:color w:val="auto"/>
                      <w:szCs w:val="21"/>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3" w:type="dxa"/>
                  <w:vAlign w:val="center"/>
                </w:tcPr>
                <w:p>
                  <w:pPr>
                    <w:widowControl/>
                    <w:jc w:val="center"/>
                    <w:rPr>
                      <w:color w:val="auto"/>
                      <w:szCs w:val="21"/>
                    </w:rPr>
                  </w:pPr>
                  <w:r>
                    <w:rPr>
                      <w:color w:val="auto"/>
                      <w:szCs w:val="21"/>
                    </w:rPr>
                    <w:t>6</w:t>
                  </w:r>
                </w:p>
              </w:tc>
              <w:tc>
                <w:tcPr>
                  <w:tcW w:w="923" w:type="dxa"/>
                  <w:vAlign w:val="center"/>
                </w:tcPr>
                <w:p>
                  <w:pPr>
                    <w:widowControl/>
                    <w:jc w:val="center"/>
                    <w:rPr>
                      <w:color w:val="auto"/>
                      <w:szCs w:val="21"/>
                    </w:rPr>
                  </w:pPr>
                  <w:r>
                    <w:rPr>
                      <w:color w:val="auto"/>
                      <w:szCs w:val="21"/>
                    </w:rPr>
                    <w:t>蒸汽锅炉给水泵</w:t>
                  </w:r>
                </w:p>
              </w:tc>
              <w:tc>
                <w:tcPr>
                  <w:tcW w:w="3043" w:type="dxa"/>
                  <w:vAlign w:val="center"/>
                </w:tcPr>
                <w:p>
                  <w:pPr>
                    <w:widowControl/>
                    <w:jc w:val="center"/>
                    <w:rPr>
                      <w:color w:val="auto"/>
                      <w:szCs w:val="21"/>
                    </w:rPr>
                  </w:pPr>
                  <w:r>
                    <w:rPr>
                      <w:color w:val="auto"/>
                      <w:szCs w:val="21"/>
                    </w:rPr>
                    <w:t>Q=2m</w:t>
                  </w:r>
                  <w:r>
                    <w:rPr>
                      <w:color w:val="auto"/>
                      <w:szCs w:val="21"/>
                      <w:vertAlign w:val="superscript"/>
                    </w:rPr>
                    <w:t>3</w:t>
                  </w:r>
                  <w:r>
                    <w:rPr>
                      <w:color w:val="auto"/>
                      <w:szCs w:val="21"/>
                    </w:rPr>
                    <w:t>/h，H=100mH</w:t>
                  </w:r>
                  <w:r>
                    <w:rPr>
                      <w:color w:val="auto"/>
                      <w:szCs w:val="21"/>
                      <w:vertAlign w:val="subscript"/>
                    </w:rPr>
                    <w:t>2</w:t>
                  </w:r>
                  <w:r>
                    <w:rPr>
                      <w:color w:val="auto"/>
                      <w:szCs w:val="21"/>
                    </w:rPr>
                    <w:t>O， N=5.5KW</w:t>
                  </w:r>
                </w:p>
              </w:tc>
              <w:tc>
                <w:tcPr>
                  <w:tcW w:w="636" w:type="dxa"/>
                  <w:vAlign w:val="center"/>
                </w:tcPr>
                <w:p>
                  <w:pPr>
                    <w:widowControl/>
                    <w:jc w:val="center"/>
                    <w:rPr>
                      <w:color w:val="auto"/>
                      <w:szCs w:val="21"/>
                    </w:rPr>
                  </w:pPr>
                  <w:r>
                    <w:rPr>
                      <w:rFonts w:hint="eastAsia"/>
                      <w:color w:val="auto"/>
                      <w:szCs w:val="21"/>
                    </w:rPr>
                    <w:t>/</w:t>
                  </w:r>
                </w:p>
              </w:tc>
              <w:tc>
                <w:tcPr>
                  <w:tcW w:w="652" w:type="dxa"/>
                  <w:vAlign w:val="center"/>
                </w:tcPr>
                <w:p>
                  <w:pPr>
                    <w:widowControl/>
                    <w:jc w:val="center"/>
                    <w:rPr>
                      <w:color w:val="auto"/>
                      <w:szCs w:val="21"/>
                    </w:rPr>
                  </w:pPr>
                  <w:r>
                    <w:rPr>
                      <w:color w:val="auto"/>
                      <w:szCs w:val="21"/>
                    </w:rPr>
                    <w:t>2</w:t>
                  </w:r>
                </w:p>
              </w:tc>
              <w:tc>
                <w:tcPr>
                  <w:tcW w:w="669" w:type="dxa"/>
                  <w:vAlign w:val="center"/>
                </w:tcPr>
                <w:p>
                  <w:pPr>
                    <w:widowControl/>
                    <w:jc w:val="center"/>
                    <w:rPr>
                      <w:color w:val="auto"/>
                      <w:szCs w:val="21"/>
                    </w:rPr>
                  </w:pPr>
                  <w:r>
                    <w:rPr>
                      <w:color w:val="auto"/>
                      <w:szCs w:val="21"/>
                    </w:rPr>
                    <w:t>2</w:t>
                  </w:r>
                </w:p>
              </w:tc>
              <w:tc>
                <w:tcPr>
                  <w:tcW w:w="665" w:type="dxa"/>
                  <w:vAlign w:val="center"/>
                </w:tcPr>
                <w:p>
                  <w:pPr>
                    <w:widowControl/>
                    <w:jc w:val="center"/>
                    <w:rPr>
                      <w:color w:val="auto"/>
                      <w:szCs w:val="21"/>
                    </w:rPr>
                  </w:pPr>
                  <w:r>
                    <w:rPr>
                      <w:color w:val="auto"/>
                      <w:szCs w:val="21"/>
                    </w:rPr>
                    <w:t>台</w:t>
                  </w:r>
                </w:p>
              </w:tc>
              <w:tc>
                <w:tcPr>
                  <w:tcW w:w="1206" w:type="dxa"/>
                  <w:vAlign w:val="center"/>
                </w:tcPr>
                <w:p>
                  <w:pPr>
                    <w:widowControl/>
                    <w:jc w:val="center"/>
                    <w:rPr>
                      <w:color w:val="auto"/>
                      <w:szCs w:val="21"/>
                    </w:rPr>
                  </w:pPr>
                  <w:r>
                    <w:rPr>
                      <w:color w:val="auto"/>
                      <w:szCs w:val="21"/>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3" w:type="dxa"/>
                  <w:vAlign w:val="center"/>
                </w:tcPr>
                <w:p>
                  <w:pPr>
                    <w:widowControl/>
                    <w:jc w:val="center"/>
                    <w:rPr>
                      <w:color w:val="auto"/>
                      <w:szCs w:val="21"/>
                    </w:rPr>
                  </w:pPr>
                  <w:r>
                    <w:rPr>
                      <w:color w:val="auto"/>
                      <w:szCs w:val="21"/>
                    </w:rPr>
                    <w:t>7</w:t>
                  </w:r>
                </w:p>
              </w:tc>
              <w:tc>
                <w:tcPr>
                  <w:tcW w:w="923" w:type="dxa"/>
                  <w:vAlign w:val="center"/>
                </w:tcPr>
                <w:p>
                  <w:pPr>
                    <w:widowControl/>
                    <w:jc w:val="center"/>
                    <w:rPr>
                      <w:color w:val="auto"/>
                      <w:szCs w:val="21"/>
                    </w:rPr>
                  </w:pPr>
                  <w:r>
                    <w:rPr>
                      <w:color w:val="auto"/>
                      <w:szCs w:val="21"/>
                    </w:rPr>
                    <w:t>采暖系统补水泵</w:t>
                  </w:r>
                </w:p>
              </w:tc>
              <w:tc>
                <w:tcPr>
                  <w:tcW w:w="3043" w:type="dxa"/>
                  <w:vAlign w:val="center"/>
                </w:tcPr>
                <w:p>
                  <w:pPr>
                    <w:widowControl/>
                    <w:jc w:val="center"/>
                    <w:rPr>
                      <w:color w:val="auto"/>
                      <w:szCs w:val="21"/>
                    </w:rPr>
                  </w:pPr>
                  <w:r>
                    <w:rPr>
                      <w:color w:val="auto"/>
                      <w:szCs w:val="21"/>
                    </w:rPr>
                    <w:t>Q=13 m</w:t>
                  </w:r>
                  <w:r>
                    <w:rPr>
                      <w:color w:val="auto"/>
                      <w:szCs w:val="21"/>
                      <w:vertAlign w:val="superscript"/>
                    </w:rPr>
                    <w:t>3</w:t>
                  </w:r>
                  <w:r>
                    <w:rPr>
                      <w:color w:val="auto"/>
                      <w:szCs w:val="21"/>
                    </w:rPr>
                    <w:t>/h ，H=40mH</w:t>
                  </w:r>
                  <w:r>
                    <w:rPr>
                      <w:color w:val="auto"/>
                      <w:szCs w:val="21"/>
                      <w:vertAlign w:val="subscript"/>
                    </w:rPr>
                    <w:t>2</w:t>
                  </w:r>
                  <w:r>
                    <w:rPr>
                      <w:color w:val="auto"/>
                      <w:szCs w:val="21"/>
                    </w:rPr>
                    <w:t>O ，N=5.5KW</w:t>
                  </w:r>
                </w:p>
              </w:tc>
              <w:tc>
                <w:tcPr>
                  <w:tcW w:w="636" w:type="dxa"/>
                  <w:vAlign w:val="center"/>
                </w:tcPr>
                <w:p>
                  <w:pPr>
                    <w:widowControl/>
                    <w:jc w:val="center"/>
                    <w:rPr>
                      <w:color w:val="auto"/>
                      <w:szCs w:val="21"/>
                    </w:rPr>
                  </w:pPr>
                  <w:r>
                    <w:rPr>
                      <w:rFonts w:hint="eastAsia"/>
                      <w:color w:val="auto"/>
                      <w:szCs w:val="21"/>
                    </w:rPr>
                    <w:t>2（本次拆除）</w:t>
                  </w:r>
                </w:p>
              </w:tc>
              <w:tc>
                <w:tcPr>
                  <w:tcW w:w="652" w:type="dxa"/>
                  <w:vAlign w:val="center"/>
                </w:tcPr>
                <w:p>
                  <w:pPr>
                    <w:widowControl/>
                    <w:jc w:val="center"/>
                    <w:rPr>
                      <w:color w:val="auto"/>
                      <w:szCs w:val="21"/>
                    </w:rPr>
                  </w:pPr>
                  <w:r>
                    <w:rPr>
                      <w:color w:val="auto"/>
                      <w:szCs w:val="21"/>
                    </w:rPr>
                    <w:t>2</w:t>
                  </w:r>
                </w:p>
              </w:tc>
              <w:tc>
                <w:tcPr>
                  <w:tcW w:w="669" w:type="dxa"/>
                  <w:vAlign w:val="center"/>
                </w:tcPr>
                <w:p>
                  <w:pPr>
                    <w:widowControl/>
                    <w:jc w:val="center"/>
                    <w:rPr>
                      <w:color w:val="auto"/>
                      <w:szCs w:val="21"/>
                    </w:rPr>
                  </w:pPr>
                  <w:r>
                    <w:rPr>
                      <w:color w:val="auto"/>
                      <w:szCs w:val="21"/>
                    </w:rPr>
                    <w:t>2</w:t>
                  </w:r>
                </w:p>
              </w:tc>
              <w:tc>
                <w:tcPr>
                  <w:tcW w:w="665" w:type="dxa"/>
                  <w:vAlign w:val="center"/>
                </w:tcPr>
                <w:p>
                  <w:pPr>
                    <w:widowControl/>
                    <w:jc w:val="center"/>
                    <w:rPr>
                      <w:color w:val="auto"/>
                      <w:szCs w:val="21"/>
                    </w:rPr>
                  </w:pPr>
                  <w:r>
                    <w:rPr>
                      <w:color w:val="auto"/>
                      <w:szCs w:val="21"/>
                    </w:rPr>
                    <w:t>台</w:t>
                  </w:r>
                </w:p>
              </w:tc>
              <w:tc>
                <w:tcPr>
                  <w:tcW w:w="1206" w:type="dxa"/>
                  <w:vAlign w:val="center"/>
                </w:tcPr>
                <w:p>
                  <w:pPr>
                    <w:widowControl/>
                    <w:jc w:val="center"/>
                    <w:rPr>
                      <w:color w:val="auto"/>
                      <w:szCs w:val="21"/>
                    </w:rPr>
                  </w:pPr>
                  <w:r>
                    <w:rPr>
                      <w:rFonts w:hint="eastAsia"/>
                      <w:color w:val="auto"/>
                      <w:szCs w:val="21"/>
                    </w:rPr>
                    <w:t>拆除现有2台，新增2台（1</w:t>
                  </w:r>
                  <w:r>
                    <w:rPr>
                      <w:color w:val="auto"/>
                      <w:szCs w:val="21"/>
                    </w:rPr>
                    <w:t>用</w:t>
                  </w:r>
                  <w:r>
                    <w:rPr>
                      <w:rFonts w:hint="eastAsia"/>
                      <w:color w:val="auto"/>
                      <w:szCs w:val="21"/>
                    </w:rPr>
                    <w:t>1</w:t>
                  </w:r>
                  <w:r>
                    <w:rPr>
                      <w:color w:val="auto"/>
                      <w:szCs w:val="21"/>
                    </w:rPr>
                    <w:t>备</w:t>
                  </w:r>
                  <w:r>
                    <w:rPr>
                      <w:rFonts w:hint="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3" w:type="dxa"/>
                  <w:vAlign w:val="center"/>
                </w:tcPr>
                <w:p>
                  <w:pPr>
                    <w:widowControl/>
                    <w:jc w:val="center"/>
                    <w:rPr>
                      <w:color w:val="auto"/>
                      <w:szCs w:val="21"/>
                    </w:rPr>
                  </w:pPr>
                  <w:r>
                    <w:rPr>
                      <w:color w:val="auto"/>
                      <w:szCs w:val="21"/>
                    </w:rPr>
                    <w:t>8</w:t>
                  </w:r>
                </w:p>
              </w:tc>
              <w:tc>
                <w:tcPr>
                  <w:tcW w:w="923" w:type="dxa"/>
                  <w:vAlign w:val="center"/>
                </w:tcPr>
                <w:p>
                  <w:pPr>
                    <w:widowControl/>
                    <w:jc w:val="center"/>
                    <w:rPr>
                      <w:color w:val="auto"/>
                      <w:szCs w:val="21"/>
                    </w:rPr>
                  </w:pPr>
                  <w:r>
                    <w:rPr>
                      <w:color w:val="auto"/>
                      <w:szCs w:val="21"/>
                    </w:rPr>
                    <w:t>全自动软化水器</w:t>
                  </w:r>
                </w:p>
              </w:tc>
              <w:tc>
                <w:tcPr>
                  <w:tcW w:w="3043" w:type="dxa"/>
                  <w:vAlign w:val="center"/>
                </w:tcPr>
                <w:p>
                  <w:pPr>
                    <w:widowControl/>
                    <w:jc w:val="center"/>
                    <w:rPr>
                      <w:color w:val="auto"/>
                      <w:szCs w:val="21"/>
                    </w:rPr>
                  </w:pPr>
                  <w:r>
                    <w:rPr>
                      <w:color w:val="auto"/>
                      <w:szCs w:val="21"/>
                    </w:rPr>
                    <w:t>Q=15m</w:t>
                  </w:r>
                  <w:r>
                    <w:rPr>
                      <w:color w:val="auto"/>
                      <w:szCs w:val="21"/>
                      <w:vertAlign w:val="superscript"/>
                    </w:rPr>
                    <w:t>3</w:t>
                  </w:r>
                  <w:r>
                    <w:rPr>
                      <w:color w:val="auto"/>
                      <w:szCs w:val="21"/>
                    </w:rPr>
                    <w:t>/h</w:t>
                  </w:r>
                </w:p>
              </w:tc>
              <w:tc>
                <w:tcPr>
                  <w:tcW w:w="636" w:type="dxa"/>
                  <w:vAlign w:val="center"/>
                </w:tcPr>
                <w:p>
                  <w:pPr>
                    <w:widowControl/>
                    <w:jc w:val="center"/>
                    <w:rPr>
                      <w:color w:val="auto"/>
                      <w:szCs w:val="21"/>
                    </w:rPr>
                  </w:pPr>
                  <w:r>
                    <w:rPr>
                      <w:rFonts w:hint="eastAsia"/>
                      <w:color w:val="auto"/>
                      <w:szCs w:val="21"/>
                    </w:rPr>
                    <w:t>1（本次拆除）</w:t>
                  </w:r>
                </w:p>
              </w:tc>
              <w:tc>
                <w:tcPr>
                  <w:tcW w:w="652" w:type="dxa"/>
                  <w:vAlign w:val="center"/>
                </w:tcPr>
                <w:p>
                  <w:pPr>
                    <w:widowControl/>
                    <w:jc w:val="center"/>
                    <w:rPr>
                      <w:color w:val="auto"/>
                      <w:szCs w:val="21"/>
                    </w:rPr>
                  </w:pPr>
                  <w:r>
                    <w:rPr>
                      <w:color w:val="auto"/>
                      <w:szCs w:val="21"/>
                    </w:rPr>
                    <w:t>1</w:t>
                  </w:r>
                </w:p>
              </w:tc>
              <w:tc>
                <w:tcPr>
                  <w:tcW w:w="669" w:type="dxa"/>
                  <w:vAlign w:val="center"/>
                </w:tcPr>
                <w:p>
                  <w:pPr>
                    <w:widowControl/>
                    <w:jc w:val="center"/>
                    <w:rPr>
                      <w:color w:val="auto"/>
                      <w:szCs w:val="21"/>
                    </w:rPr>
                  </w:pPr>
                  <w:r>
                    <w:rPr>
                      <w:color w:val="auto"/>
                      <w:szCs w:val="21"/>
                    </w:rPr>
                    <w:t>1</w:t>
                  </w:r>
                </w:p>
              </w:tc>
              <w:tc>
                <w:tcPr>
                  <w:tcW w:w="665" w:type="dxa"/>
                  <w:vAlign w:val="center"/>
                </w:tcPr>
                <w:p>
                  <w:pPr>
                    <w:widowControl/>
                    <w:jc w:val="center"/>
                    <w:rPr>
                      <w:color w:val="auto"/>
                      <w:szCs w:val="21"/>
                    </w:rPr>
                  </w:pPr>
                  <w:r>
                    <w:rPr>
                      <w:color w:val="auto"/>
                      <w:szCs w:val="21"/>
                    </w:rPr>
                    <w:t>台</w:t>
                  </w:r>
                </w:p>
              </w:tc>
              <w:tc>
                <w:tcPr>
                  <w:tcW w:w="1206" w:type="dxa"/>
                  <w:vAlign w:val="center"/>
                </w:tcPr>
                <w:p>
                  <w:pPr>
                    <w:widowControl/>
                    <w:jc w:val="center"/>
                    <w:rPr>
                      <w:color w:val="auto"/>
                      <w:szCs w:val="21"/>
                    </w:rPr>
                  </w:pPr>
                  <w:r>
                    <w:rPr>
                      <w:rFonts w:hint="eastAsia"/>
                      <w:color w:val="auto"/>
                      <w:szCs w:val="21"/>
                    </w:rPr>
                    <w:t>拆除现有1台，新增1台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3" w:type="dxa"/>
                  <w:vAlign w:val="center"/>
                </w:tcPr>
                <w:p>
                  <w:pPr>
                    <w:widowControl/>
                    <w:jc w:val="center"/>
                    <w:rPr>
                      <w:color w:val="auto"/>
                      <w:szCs w:val="21"/>
                    </w:rPr>
                  </w:pPr>
                  <w:r>
                    <w:rPr>
                      <w:color w:val="auto"/>
                      <w:szCs w:val="21"/>
                    </w:rPr>
                    <w:t>9</w:t>
                  </w:r>
                </w:p>
              </w:tc>
              <w:tc>
                <w:tcPr>
                  <w:tcW w:w="923" w:type="dxa"/>
                  <w:vAlign w:val="center"/>
                </w:tcPr>
                <w:p>
                  <w:pPr>
                    <w:widowControl/>
                    <w:jc w:val="center"/>
                    <w:rPr>
                      <w:color w:val="auto"/>
                      <w:szCs w:val="21"/>
                    </w:rPr>
                  </w:pPr>
                  <w:r>
                    <w:rPr>
                      <w:color w:val="auto"/>
                      <w:szCs w:val="21"/>
                    </w:rPr>
                    <w:t>不锈钢水箱</w:t>
                  </w:r>
                </w:p>
              </w:tc>
              <w:tc>
                <w:tcPr>
                  <w:tcW w:w="3043" w:type="dxa"/>
                  <w:vAlign w:val="center"/>
                </w:tcPr>
                <w:p>
                  <w:pPr>
                    <w:widowControl/>
                    <w:jc w:val="center"/>
                    <w:rPr>
                      <w:color w:val="auto"/>
                      <w:szCs w:val="21"/>
                    </w:rPr>
                  </w:pPr>
                  <w:r>
                    <w:rPr>
                      <w:color w:val="auto"/>
                      <w:szCs w:val="21"/>
                    </w:rPr>
                    <w:t>V=8 m</w:t>
                  </w:r>
                  <w:r>
                    <w:rPr>
                      <w:color w:val="auto"/>
                      <w:szCs w:val="21"/>
                      <w:vertAlign w:val="superscript"/>
                    </w:rPr>
                    <w:t>3</w:t>
                  </w:r>
                  <w:r>
                    <w:rPr>
                      <w:color w:val="auto"/>
                      <w:szCs w:val="21"/>
                    </w:rPr>
                    <w:t>/h， A*B*H=2*2*2</w:t>
                  </w:r>
                </w:p>
              </w:tc>
              <w:tc>
                <w:tcPr>
                  <w:tcW w:w="636" w:type="dxa"/>
                  <w:vAlign w:val="center"/>
                </w:tcPr>
                <w:p>
                  <w:pPr>
                    <w:widowControl/>
                    <w:jc w:val="center"/>
                    <w:rPr>
                      <w:color w:val="auto"/>
                      <w:szCs w:val="21"/>
                    </w:rPr>
                  </w:pPr>
                  <w:r>
                    <w:rPr>
                      <w:rFonts w:hint="eastAsia"/>
                      <w:color w:val="auto"/>
                      <w:szCs w:val="21"/>
                    </w:rPr>
                    <w:t>1（本次拆除）</w:t>
                  </w:r>
                </w:p>
              </w:tc>
              <w:tc>
                <w:tcPr>
                  <w:tcW w:w="652" w:type="dxa"/>
                  <w:vAlign w:val="center"/>
                </w:tcPr>
                <w:p>
                  <w:pPr>
                    <w:widowControl/>
                    <w:jc w:val="center"/>
                    <w:rPr>
                      <w:color w:val="auto"/>
                      <w:szCs w:val="21"/>
                    </w:rPr>
                  </w:pPr>
                  <w:r>
                    <w:rPr>
                      <w:color w:val="auto"/>
                      <w:szCs w:val="21"/>
                    </w:rPr>
                    <w:t>1</w:t>
                  </w:r>
                </w:p>
              </w:tc>
              <w:tc>
                <w:tcPr>
                  <w:tcW w:w="669" w:type="dxa"/>
                  <w:vAlign w:val="center"/>
                </w:tcPr>
                <w:p>
                  <w:pPr>
                    <w:widowControl/>
                    <w:jc w:val="center"/>
                    <w:rPr>
                      <w:color w:val="auto"/>
                      <w:szCs w:val="21"/>
                    </w:rPr>
                  </w:pPr>
                  <w:r>
                    <w:rPr>
                      <w:color w:val="auto"/>
                      <w:szCs w:val="21"/>
                    </w:rPr>
                    <w:t>1</w:t>
                  </w:r>
                </w:p>
              </w:tc>
              <w:tc>
                <w:tcPr>
                  <w:tcW w:w="665" w:type="dxa"/>
                  <w:vAlign w:val="center"/>
                </w:tcPr>
                <w:p>
                  <w:pPr>
                    <w:widowControl/>
                    <w:jc w:val="center"/>
                    <w:rPr>
                      <w:color w:val="auto"/>
                      <w:szCs w:val="21"/>
                    </w:rPr>
                  </w:pPr>
                  <w:r>
                    <w:rPr>
                      <w:color w:val="auto"/>
                      <w:szCs w:val="21"/>
                    </w:rPr>
                    <w:t>台</w:t>
                  </w:r>
                </w:p>
              </w:tc>
              <w:tc>
                <w:tcPr>
                  <w:tcW w:w="1206" w:type="dxa"/>
                  <w:vAlign w:val="center"/>
                </w:tcPr>
                <w:p>
                  <w:pPr>
                    <w:widowControl/>
                    <w:jc w:val="center"/>
                    <w:rPr>
                      <w:color w:val="auto"/>
                      <w:szCs w:val="21"/>
                    </w:rPr>
                  </w:pPr>
                  <w:r>
                    <w:rPr>
                      <w:rFonts w:hint="eastAsia"/>
                      <w:color w:val="auto"/>
                      <w:szCs w:val="21"/>
                    </w:rPr>
                    <w:t>拆除现有1台，新增1台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3" w:type="dxa"/>
                  <w:vAlign w:val="center"/>
                </w:tcPr>
                <w:p>
                  <w:pPr>
                    <w:widowControl/>
                    <w:jc w:val="center"/>
                    <w:rPr>
                      <w:color w:val="auto"/>
                      <w:szCs w:val="21"/>
                    </w:rPr>
                  </w:pPr>
                  <w:r>
                    <w:rPr>
                      <w:color w:val="auto"/>
                      <w:szCs w:val="21"/>
                    </w:rPr>
                    <w:t>10</w:t>
                  </w:r>
                </w:p>
              </w:tc>
              <w:tc>
                <w:tcPr>
                  <w:tcW w:w="923" w:type="dxa"/>
                  <w:vAlign w:val="center"/>
                </w:tcPr>
                <w:p>
                  <w:pPr>
                    <w:widowControl/>
                    <w:jc w:val="center"/>
                    <w:rPr>
                      <w:color w:val="auto"/>
                      <w:szCs w:val="21"/>
                    </w:rPr>
                  </w:pPr>
                  <w:r>
                    <w:rPr>
                      <w:color w:val="auto"/>
                      <w:szCs w:val="21"/>
                    </w:rPr>
                    <w:t>事故防爆风机</w:t>
                  </w:r>
                </w:p>
              </w:tc>
              <w:tc>
                <w:tcPr>
                  <w:tcW w:w="3043" w:type="dxa"/>
                  <w:vAlign w:val="center"/>
                </w:tcPr>
                <w:p>
                  <w:pPr>
                    <w:widowControl/>
                    <w:jc w:val="center"/>
                    <w:rPr>
                      <w:color w:val="auto"/>
                      <w:szCs w:val="21"/>
                    </w:rPr>
                  </w:pPr>
                  <w:r>
                    <w:rPr>
                      <w:color w:val="auto"/>
                      <w:szCs w:val="21"/>
                    </w:rPr>
                    <w:t>Q=10300m</w:t>
                  </w:r>
                  <w:r>
                    <w:rPr>
                      <w:color w:val="auto"/>
                      <w:szCs w:val="21"/>
                      <w:vertAlign w:val="superscript"/>
                    </w:rPr>
                    <w:t>3</w:t>
                  </w:r>
                  <w:r>
                    <w:rPr>
                      <w:color w:val="auto"/>
                      <w:szCs w:val="21"/>
                    </w:rPr>
                    <w:t>/h，119Pa，0.55KW</w:t>
                  </w:r>
                </w:p>
              </w:tc>
              <w:tc>
                <w:tcPr>
                  <w:tcW w:w="636" w:type="dxa"/>
                  <w:vAlign w:val="center"/>
                </w:tcPr>
                <w:p>
                  <w:pPr>
                    <w:widowControl/>
                    <w:jc w:val="center"/>
                    <w:rPr>
                      <w:color w:val="auto"/>
                      <w:szCs w:val="21"/>
                    </w:rPr>
                  </w:pPr>
                  <w:r>
                    <w:rPr>
                      <w:rFonts w:hint="eastAsia"/>
                      <w:color w:val="auto"/>
                      <w:szCs w:val="21"/>
                    </w:rPr>
                    <w:t>/</w:t>
                  </w:r>
                </w:p>
              </w:tc>
              <w:tc>
                <w:tcPr>
                  <w:tcW w:w="652" w:type="dxa"/>
                  <w:vAlign w:val="center"/>
                </w:tcPr>
                <w:p>
                  <w:pPr>
                    <w:widowControl/>
                    <w:jc w:val="center"/>
                    <w:rPr>
                      <w:color w:val="auto"/>
                      <w:szCs w:val="21"/>
                    </w:rPr>
                  </w:pPr>
                  <w:r>
                    <w:rPr>
                      <w:color w:val="auto"/>
                      <w:szCs w:val="21"/>
                    </w:rPr>
                    <w:t>2</w:t>
                  </w:r>
                </w:p>
              </w:tc>
              <w:tc>
                <w:tcPr>
                  <w:tcW w:w="669" w:type="dxa"/>
                  <w:vAlign w:val="center"/>
                </w:tcPr>
                <w:p>
                  <w:pPr>
                    <w:widowControl/>
                    <w:jc w:val="center"/>
                    <w:rPr>
                      <w:color w:val="auto"/>
                      <w:szCs w:val="21"/>
                    </w:rPr>
                  </w:pPr>
                  <w:r>
                    <w:rPr>
                      <w:color w:val="auto"/>
                      <w:szCs w:val="21"/>
                    </w:rPr>
                    <w:t>2</w:t>
                  </w:r>
                </w:p>
              </w:tc>
              <w:tc>
                <w:tcPr>
                  <w:tcW w:w="665" w:type="dxa"/>
                  <w:vAlign w:val="center"/>
                </w:tcPr>
                <w:p>
                  <w:pPr>
                    <w:widowControl/>
                    <w:jc w:val="center"/>
                    <w:rPr>
                      <w:color w:val="auto"/>
                      <w:szCs w:val="21"/>
                    </w:rPr>
                  </w:pPr>
                  <w:r>
                    <w:rPr>
                      <w:color w:val="auto"/>
                      <w:szCs w:val="21"/>
                    </w:rPr>
                    <w:t>台</w:t>
                  </w:r>
                </w:p>
              </w:tc>
              <w:tc>
                <w:tcPr>
                  <w:tcW w:w="1206" w:type="dxa"/>
                  <w:vAlign w:val="center"/>
                </w:tcPr>
                <w:p>
                  <w:pPr>
                    <w:widowControl/>
                    <w:jc w:val="center"/>
                    <w:rPr>
                      <w:color w:val="auto"/>
                      <w:szCs w:val="21"/>
                    </w:rPr>
                  </w:pPr>
                  <w:r>
                    <w:rPr>
                      <w:rFonts w:hint="eastAsia"/>
                      <w:color w:val="auto"/>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3" w:type="dxa"/>
                  <w:vAlign w:val="center"/>
                </w:tcPr>
                <w:p>
                  <w:pPr>
                    <w:widowControl/>
                    <w:jc w:val="center"/>
                    <w:rPr>
                      <w:color w:val="auto"/>
                      <w:szCs w:val="21"/>
                    </w:rPr>
                  </w:pPr>
                  <w:r>
                    <w:rPr>
                      <w:rFonts w:hint="eastAsia"/>
                      <w:color w:val="auto"/>
                      <w:szCs w:val="21"/>
                    </w:rPr>
                    <w:t>11</w:t>
                  </w:r>
                </w:p>
              </w:tc>
              <w:tc>
                <w:tcPr>
                  <w:tcW w:w="923" w:type="dxa"/>
                  <w:vAlign w:val="center"/>
                </w:tcPr>
                <w:p>
                  <w:pPr>
                    <w:widowControl/>
                    <w:jc w:val="center"/>
                    <w:rPr>
                      <w:color w:val="auto"/>
                      <w:szCs w:val="21"/>
                    </w:rPr>
                  </w:pPr>
                  <w:r>
                    <w:rPr>
                      <w:color w:val="auto"/>
                      <w:szCs w:val="21"/>
                    </w:rPr>
                    <w:t>中低压燃气调压柜</w:t>
                  </w:r>
                </w:p>
              </w:tc>
              <w:tc>
                <w:tcPr>
                  <w:tcW w:w="3043" w:type="dxa"/>
                  <w:vAlign w:val="center"/>
                </w:tcPr>
                <w:p>
                  <w:pPr>
                    <w:widowControl/>
                    <w:jc w:val="center"/>
                    <w:rPr>
                      <w:color w:val="auto"/>
                      <w:szCs w:val="21"/>
                    </w:rPr>
                  </w:pPr>
                  <w:r>
                    <w:rPr>
                      <w:color w:val="auto"/>
                      <w:szCs w:val="21"/>
                    </w:rPr>
                    <w:t>Q=</w:t>
                  </w:r>
                  <w:r>
                    <w:rPr>
                      <w:rFonts w:hint="eastAsia"/>
                      <w:color w:val="auto"/>
                      <w:szCs w:val="21"/>
                    </w:rPr>
                    <w:t>120</w:t>
                  </w:r>
                  <w:r>
                    <w:rPr>
                      <w:color w:val="auto"/>
                      <w:szCs w:val="21"/>
                    </w:rPr>
                    <w:t xml:space="preserve">0 </w:t>
                  </w:r>
                  <w:r>
                    <w:rPr>
                      <w:rFonts w:hint="eastAsia"/>
                      <w:color w:val="auto"/>
                      <w:szCs w:val="21"/>
                    </w:rPr>
                    <w:t>N</w:t>
                  </w:r>
                  <w:r>
                    <w:rPr>
                      <w:color w:val="auto"/>
                      <w:szCs w:val="21"/>
                    </w:rPr>
                    <w:t>m</w:t>
                  </w:r>
                  <w:r>
                    <w:rPr>
                      <w:color w:val="auto"/>
                      <w:szCs w:val="21"/>
                      <w:vertAlign w:val="superscript"/>
                    </w:rPr>
                    <w:t>3</w:t>
                  </w:r>
                  <w:r>
                    <w:rPr>
                      <w:color w:val="auto"/>
                      <w:szCs w:val="21"/>
                    </w:rPr>
                    <w:t>/h</w:t>
                  </w:r>
                  <w:r>
                    <w:rPr>
                      <w:rFonts w:hint="eastAsia"/>
                      <w:color w:val="auto"/>
                      <w:szCs w:val="21"/>
                    </w:rPr>
                    <w:t>，20k</w:t>
                  </w:r>
                  <w:r>
                    <w:rPr>
                      <w:color w:val="auto"/>
                      <w:szCs w:val="21"/>
                    </w:rPr>
                    <w:t>Pa</w:t>
                  </w:r>
                </w:p>
              </w:tc>
              <w:tc>
                <w:tcPr>
                  <w:tcW w:w="636" w:type="dxa"/>
                  <w:vAlign w:val="center"/>
                </w:tcPr>
                <w:p>
                  <w:pPr>
                    <w:widowControl/>
                    <w:jc w:val="center"/>
                    <w:rPr>
                      <w:color w:val="auto"/>
                      <w:szCs w:val="21"/>
                    </w:rPr>
                  </w:pPr>
                  <w:r>
                    <w:rPr>
                      <w:rFonts w:hint="eastAsia"/>
                      <w:color w:val="auto"/>
                      <w:szCs w:val="21"/>
                    </w:rPr>
                    <w:t>1（本次拆除）</w:t>
                  </w:r>
                </w:p>
              </w:tc>
              <w:tc>
                <w:tcPr>
                  <w:tcW w:w="652" w:type="dxa"/>
                  <w:vAlign w:val="center"/>
                </w:tcPr>
                <w:p>
                  <w:pPr>
                    <w:widowControl/>
                    <w:jc w:val="center"/>
                    <w:rPr>
                      <w:color w:val="auto"/>
                      <w:szCs w:val="21"/>
                    </w:rPr>
                  </w:pPr>
                  <w:r>
                    <w:rPr>
                      <w:rFonts w:hint="eastAsia"/>
                      <w:color w:val="auto"/>
                      <w:szCs w:val="21"/>
                    </w:rPr>
                    <w:t>1</w:t>
                  </w:r>
                </w:p>
              </w:tc>
              <w:tc>
                <w:tcPr>
                  <w:tcW w:w="669" w:type="dxa"/>
                  <w:vAlign w:val="center"/>
                </w:tcPr>
                <w:p>
                  <w:pPr>
                    <w:widowControl/>
                    <w:jc w:val="center"/>
                    <w:rPr>
                      <w:color w:val="auto"/>
                      <w:szCs w:val="21"/>
                    </w:rPr>
                  </w:pPr>
                  <w:r>
                    <w:rPr>
                      <w:rFonts w:hint="eastAsia"/>
                      <w:color w:val="auto"/>
                      <w:szCs w:val="21"/>
                    </w:rPr>
                    <w:t>1</w:t>
                  </w:r>
                </w:p>
              </w:tc>
              <w:tc>
                <w:tcPr>
                  <w:tcW w:w="665" w:type="dxa"/>
                  <w:vAlign w:val="center"/>
                </w:tcPr>
                <w:p>
                  <w:pPr>
                    <w:widowControl/>
                    <w:jc w:val="center"/>
                    <w:rPr>
                      <w:color w:val="auto"/>
                      <w:szCs w:val="21"/>
                    </w:rPr>
                  </w:pPr>
                  <w:r>
                    <w:rPr>
                      <w:rFonts w:hint="eastAsia"/>
                      <w:color w:val="auto"/>
                      <w:szCs w:val="21"/>
                    </w:rPr>
                    <w:t>台</w:t>
                  </w:r>
                </w:p>
              </w:tc>
              <w:tc>
                <w:tcPr>
                  <w:tcW w:w="1206" w:type="dxa"/>
                  <w:vAlign w:val="center"/>
                </w:tcPr>
                <w:p>
                  <w:pPr>
                    <w:widowControl/>
                    <w:jc w:val="center"/>
                    <w:rPr>
                      <w:color w:val="auto"/>
                      <w:szCs w:val="21"/>
                    </w:rPr>
                  </w:pPr>
                  <w:r>
                    <w:rPr>
                      <w:rFonts w:hint="eastAsia"/>
                      <w:color w:val="auto"/>
                      <w:szCs w:val="21"/>
                    </w:rPr>
                    <w:t>拆除现有1台，新增1台</w:t>
                  </w:r>
                </w:p>
              </w:tc>
            </w:tr>
          </w:tbl>
          <w:p>
            <w:pPr>
              <w:pStyle w:val="33"/>
              <w:spacing w:line="360" w:lineRule="auto"/>
              <w:ind w:left="480"/>
              <w:rPr>
                <w:rFonts w:ascii="Times New Roman" w:cs="Times New Roman"/>
                <w:b/>
                <w:color w:val="auto"/>
              </w:rPr>
            </w:pPr>
            <w:r>
              <w:rPr>
                <w:rFonts w:ascii="Times New Roman" w:cs="Times New Roman"/>
                <w:b/>
                <w:color w:val="auto"/>
              </w:rPr>
              <w:t>6、主要原辅材料及能源年消耗量情况</w:t>
            </w:r>
          </w:p>
          <w:p>
            <w:pPr>
              <w:widowControl/>
              <w:spacing w:line="360" w:lineRule="auto"/>
              <w:ind w:firstLine="480" w:firstLineChars="200"/>
              <w:jc w:val="left"/>
              <w:rPr>
                <w:bCs/>
                <w:color w:val="auto"/>
                <w:sz w:val="24"/>
              </w:rPr>
            </w:pPr>
            <w:r>
              <w:rPr>
                <w:color w:val="auto"/>
                <w:kern w:val="0"/>
                <w:sz w:val="24"/>
                <w:lang w:bidi="ar"/>
              </w:rPr>
              <w:t>本项目</w:t>
            </w:r>
            <w:r>
              <w:rPr>
                <w:bCs/>
                <w:color w:val="auto"/>
                <w:sz w:val="24"/>
              </w:rPr>
              <w:t>原辅材料及能源消耗情况见表</w:t>
            </w:r>
            <w:r>
              <w:rPr>
                <w:rFonts w:hint="eastAsia"/>
                <w:bCs/>
                <w:color w:val="auto"/>
                <w:sz w:val="24"/>
              </w:rPr>
              <w:t>7</w:t>
            </w:r>
            <w:r>
              <w:rPr>
                <w:bCs/>
                <w:color w:val="auto"/>
                <w:sz w:val="24"/>
              </w:rPr>
              <w:t>。</w:t>
            </w:r>
          </w:p>
          <w:p>
            <w:pPr>
              <w:pStyle w:val="33"/>
              <w:spacing w:line="360" w:lineRule="auto"/>
              <w:ind w:firstLine="482" w:firstLineChars="200"/>
              <w:jc w:val="center"/>
              <w:rPr>
                <w:rFonts w:ascii="Times New Roman" w:cs="Times New Roman"/>
                <w:b/>
                <w:color w:val="auto"/>
              </w:rPr>
            </w:pPr>
            <w:r>
              <w:rPr>
                <w:rFonts w:ascii="Times New Roman" w:cs="Times New Roman"/>
                <w:b/>
                <w:color w:val="auto"/>
              </w:rPr>
              <w:t>表</w:t>
            </w:r>
            <w:r>
              <w:rPr>
                <w:rFonts w:hint="eastAsia" w:ascii="Times New Roman" w:cs="Times New Roman"/>
                <w:b/>
                <w:color w:val="auto"/>
              </w:rPr>
              <w:t>7</w:t>
            </w:r>
            <w:r>
              <w:rPr>
                <w:rFonts w:ascii="Times New Roman" w:cs="Times New Roman"/>
                <w:b/>
                <w:color w:val="auto"/>
              </w:rPr>
              <w:t xml:space="preserve">  原辅材料及能源消耗量一览表</w:t>
            </w:r>
            <w:r>
              <w:rPr>
                <w:rFonts w:hint="eastAsia" w:ascii="Times New Roman" w:cs="Times New Roman"/>
                <w:b/>
                <w:color w:val="auto"/>
              </w:rPr>
              <w:t xml:space="preserve"> </w:t>
            </w:r>
            <w:r>
              <w:rPr>
                <w:rFonts w:ascii="Times New Roman" w:cs="Times New Roman"/>
                <w:b/>
                <w:color w:val="auto"/>
              </w:rPr>
              <w:t xml:space="preserve"> </w:t>
            </w:r>
          </w:p>
          <w:tbl>
            <w:tblPr>
              <w:tblStyle w:val="25"/>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008"/>
              <w:gridCol w:w="1822"/>
              <w:gridCol w:w="1843"/>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4" w:type="dxa"/>
                  <w:vMerge w:val="restart"/>
                  <w:vAlign w:val="center"/>
                </w:tcPr>
                <w:p>
                  <w:pPr>
                    <w:jc w:val="center"/>
                    <w:rPr>
                      <w:bCs/>
                      <w:color w:val="auto"/>
                    </w:rPr>
                  </w:pPr>
                  <w:r>
                    <w:rPr>
                      <w:bCs/>
                      <w:color w:val="auto"/>
                    </w:rPr>
                    <w:t>序号</w:t>
                  </w:r>
                </w:p>
              </w:tc>
              <w:tc>
                <w:tcPr>
                  <w:tcW w:w="1008" w:type="dxa"/>
                  <w:vMerge w:val="restart"/>
                  <w:vAlign w:val="center"/>
                </w:tcPr>
                <w:p>
                  <w:pPr>
                    <w:jc w:val="center"/>
                    <w:rPr>
                      <w:bCs/>
                      <w:color w:val="auto"/>
                    </w:rPr>
                  </w:pPr>
                  <w:r>
                    <w:rPr>
                      <w:bCs/>
                      <w:color w:val="auto"/>
                    </w:rPr>
                    <w:t>名称</w:t>
                  </w:r>
                </w:p>
              </w:tc>
              <w:tc>
                <w:tcPr>
                  <w:tcW w:w="1822" w:type="dxa"/>
                  <w:vMerge w:val="restart"/>
                  <w:vAlign w:val="center"/>
                </w:tcPr>
                <w:p>
                  <w:pPr>
                    <w:jc w:val="center"/>
                    <w:rPr>
                      <w:bCs/>
                      <w:color w:val="auto"/>
                    </w:rPr>
                  </w:pPr>
                  <w:r>
                    <w:rPr>
                      <w:bCs/>
                      <w:color w:val="auto"/>
                    </w:rPr>
                    <w:t>单位</w:t>
                  </w:r>
                </w:p>
              </w:tc>
              <w:tc>
                <w:tcPr>
                  <w:tcW w:w="1843" w:type="dxa"/>
                  <w:vAlign w:val="center"/>
                </w:tcPr>
                <w:p>
                  <w:pPr>
                    <w:jc w:val="center"/>
                    <w:rPr>
                      <w:bCs/>
                      <w:color w:val="auto"/>
                    </w:rPr>
                  </w:pPr>
                  <w:r>
                    <w:rPr>
                      <w:rFonts w:hint="eastAsia"/>
                      <w:bCs/>
                      <w:color w:val="auto"/>
                    </w:rPr>
                    <w:t xml:space="preserve">用 </w:t>
                  </w:r>
                  <w:r>
                    <w:rPr>
                      <w:bCs/>
                      <w:color w:val="auto"/>
                    </w:rPr>
                    <w:t xml:space="preserve"> </w:t>
                  </w:r>
                  <w:r>
                    <w:rPr>
                      <w:rFonts w:hint="eastAsia"/>
                      <w:bCs/>
                      <w:color w:val="auto"/>
                    </w:rPr>
                    <w:t>量</w:t>
                  </w:r>
                </w:p>
              </w:tc>
              <w:tc>
                <w:tcPr>
                  <w:tcW w:w="2885" w:type="dxa"/>
                  <w:vMerge w:val="restart"/>
                  <w:vAlign w:val="center"/>
                </w:tcPr>
                <w:p>
                  <w:pPr>
                    <w:jc w:val="center"/>
                    <w:rPr>
                      <w:bCs/>
                      <w:color w:val="auto"/>
                    </w:rPr>
                  </w:pPr>
                  <w:r>
                    <w:rPr>
                      <w:bCs/>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4" w:type="dxa"/>
                  <w:vMerge w:val="continue"/>
                  <w:vAlign w:val="center"/>
                </w:tcPr>
                <w:p>
                  <w:pPr>
                    <w:jc w:val="center"/>
                    <w:rPr>
                      <w:bCs/>
                      <w:color w:val="auto"/>
                    </w:rPr>
                  </w:pPr>
                </w:p>
              </w:tc>
              <w:tc>
                <w:tcPr>
                  <w:tcW w:w="1008" w:type="dxa"/>
                  <w:vMerge w:val="continue"/>
                  <w:vAlign w:val="center"/>
                </w:tcPr>
                <w:p>
                  <w:pPr>
                    <w:jc w:val="center"/>
                    <w:rPr>
                      <w:bCs/>
                      <w:color w:val="auto"/>
                    </w:rPr>
                  </w:pPr>
                </w:p>
              </w:tc>
              <w:tc>
                <w:tcPr>
                  <w:tcW w:w="1822" w:type="dxa"/>
                  <w:vMerge w:val="continue"/>
                  <w:vAlign w:val="center"/>
                </w:tcPr>
                <w:p>
                  <w:pPr>
                    <w:jc w:val="center"/>
                    <w:rPr>
                      <w:bCs/>
                      <w:color w:val="auto"/>
                    </w:rPr>
                  </w:pPr>
                </w:p>
              </w:tc>
              <w:tc>
                <w:tcPr>
                  <w:tcW w:w="1843" w:type="dxa"/>
                  <w:vAlign w:val="center"/>
                </w:tcPr>
                <w:p>
                  <w:pPr>
                    <w:jc w:val="center"/>
                    <w:rPr>
                      <w:bCs/>
                      <w:color w:val="auto"/>
                    </w:rPr>
                  </w:pPr>
                  <w:r>
                    <w:rPr>
                      <w:rFonts w:hint="eastAsia"/>
                      <w:bCs/>
                      <w:color w:val="auto"/>
                    </w:rPr>
                    <w:t>技改后</w:t>
                  </w:r>
                </w:p>
              </w:tc>
              <w:tc>
                <w:tcPr>
                  <w:tcW w:w="2885" w:type="dxa"/>
                  <w:vMerge w:val="continue"/>
                  <w:vAlign w:val="center"/>
                </w:tcPr>
                <w:p>
                  <w:pPr>
                    <w:jc w:val="center"/>
                    <w:rPr>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4" w:type="dxa"/>
                  <w:vMerge w:val="restart"/>
                  <w:vAlign w:val="center"/>
                </w:tcPr>
                <w:p>
                  <w:pPr>
                    <w:jc w:val="center"/>
                    <w:rPr>
                      <w:color w:val="auto"/>
                    </w:rPr>
                  </w:pPr>
                  <w:r>
                    <w:rPr>
                      <w:color w:val="auto"/>
                    </w:rPr>
                    <w:t>原料</w:t>
                  </w:r>
                </w:p>
              </w:tc>
              <w:tc>
                <w:tcPr>
                  <w:tcW w:w="1008" w:type="dxa"/>
                  <w:vAlign w:val="center"/>
                </w:tcPr>
                <w:p>
                  <w:pPr>
                    <w:jc w:val="center"/>
                    <w:rPr>
                      <w:color w:val="auto"/>
                    </w:rPr>
                  </w:pPr>
                  <w:r>
                    <w:rPr>
                      <w:color w:val="auto"/>
                    </w:rPr>
                    <w:t>天然气</w:t>
                  </w:r>
                </w:p>
              </w:tc>
              <w:tc>
                <w:tcPr>
                  <w:tcW w:w="1822" w:type="dxa"/>
                  <w:vAlign w:val="center"/>
                </w:tcPr>
                <w:p>
                  <w:pPr>
                    <w:jc w:val="center"/>
                    <w:rPr>
                      <w:color w:val="auto"/>
                    </w:rPr>
                  </w:pPr>
                  <w:r>
                    <w:rPr>
                      <w:color w:val="auto"/>
                      <w:szCs w:val="21"/>
                    </w:rPr>
                    <w:t>万</w:t>
                  </w:r>
                  <w:r>
                    <w:rPr>
                      <w:color w:val="auto"/>
                    </w:rPr>
                    <w:t>m</w:t>
                  </w:r>
                  <w:r>
                    <w:rPr>
                      <w:color w:val="auto"/>
                      <w:vertAlign w:val="superscript"/>
                    </w:rPr>
                    <w:t>3</w:t>
                  </w:r>
                  <w:r>
                    <w:rPr>
                      <w:color w:val="auto"/>
                    </w:rPr>
                    <w:t>/a</w:t>
                  </w:r>
                </w:p>
              </w:tc>
              <w:tc>
                <w:tcPr>
                  <w:tcW w:w="1843" w:type="dxa"/>
                  <w:vAlign w:val="center"/>
                </w:tcPr>
                <w:p>
                  <w:pPr>
                    <w:jc w:val="center"/>
                    <w:rPr>
                      <w:color w:val="auto"/>
                    </w:rPr>
                  </w:pPr>
                  <w:r>
                    <w:rPr>
                      <w:rFonts w:hint="eastAsia"/>
                      <w:color w:val="auto"/>
                      <w:kern w:val="0"/>
                      <w:szCs w:val="21"/>
                    </w:rPr>
                    <w:t>332.668</w:t>
                  </w:r>
                </w:p>
              </w:tc>
              <w:tc>
                <w:tcPr>
                  <w:tcW w:w="2885" w:type="dxa"/>
                  <w:vAlign w:val="center"/>
                </w:tcPr>
                <w:p>
                  <w:pPr>
                    <w:jc w:val="center"/>
                    <w:rPr>
                      <w:color w:val="auto"/>
                    </w:rPr>
                  </w:pPr>
                  <w:r>
                    <w:rPr>
                      <w:color w:val="auto"/>
                    </w:rPr>
                    <w:t>市政管网输送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4" w:type="dxa"/>
                  <w:vMerge w:val="continue"/>
                  <w:vAlign w:val="center"/>
                </w:tcPr>
                <w:p>
                  <w:pPr>
                    <w:jc w:val="center"/>
                    <w:rPr>
                      <w:color w:val="auto"/>
                    </w:rPr>
                  </w:pPr>
                </w:p>
              </w:tc>
              <w:tc>
                <w:tcPr>
                  <w:tcW w:w="1008" w:type="dxa"/>
                  <w:vAlign w:val="center"/>
                </w:tcPr>
                <w:p>
                  <w:pPr>
                    <w:jc w:val="center"/>
                    <w:rPr>
                      <w:color w:val="auto"/>
                    </w:rPr>
                  </w:pPr>
                  <w:r>
                    <w:rPr>
                      <w:color w:val="auto"/>
                    </w:rPr>
                    <w:t>工业盐</w:t>
                  </w:r>
                </w:p>
              </w:tc>
              <w:tc>
                <w:tcPr>
                  <w:tcW w:w="1822" w:type="dxa"/>
                  <w:vAlign w:val="center"/>
                </w:tcPr>
                <w:p>
                  <w:pPr>
                    <w:jc w:val="center"/>
                    <w:rPr>
                      <w:color w:val="auto"/>
                    </w:rPr>
                  </w:pPr>
                  <w:r>
                    <w:rPr>
                      <w:color w:val="auto"/>
                    </w:rPr>
                    <w:t>t/a</w:t>
                  </w:r>
                </w:p>
              </w:tc>
              <w:tc>
                <w:tcPr>
                  <w:tcW w:w="1843" w:type="dxa"/>
                  <w:vAlign w:val="center"/>
                </w:tcPr>
                <w:p>
                  <w:pPr>
                    <w:jc w:val="center"/>
                    <w:rPr>
                      <w:color w:val="auto"/>
                      <w:kern w:val="0"/>
                      <w:szCs w:val="21"/>
                      <w:lang w:bidi="ar"/>
                    </w:rPr>
                  </w:pPr>
                  <w:r>
                    <w:rPr>
                      <w:color w:val="auto"/>
                      <w:kern w:val="0"/>
                      <w:szCs w:val="21"/>
                      <w:lang w:bidi="ar"/>
                    </w:rPr>
                    <w:t>8</w:t>
                  </w:r>
                </w:p>
              </w:tc>
              <w:tc>
                <w:tcPr>
                  <w:tcW w:w="2885" w:type="dxa"/>
                  <w:vAlign w:val="center"/>
                </w:tcPr>
                <w:p>
                  <w:pPr>
                    <w:jc w:val="center"/>
                    <w:rPr>
                      <w:color w:val="auto"/>
                    </w:rPr>
                  </w:pPr>
                  <w:r>
                    <w:rPr>
                      <w:color w:val="auto"/>
                    </w:rPr>
                    <w:t>用于树脂再生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4" w:type="dxa"/>
                  <w:vMerge w:val="restart"/>
                  <w:vAlign w:val="center"/>
                </w:tcPr>
                <w:p>
                  <w:pPr>
                    <w:jc w:val="center"/>
                    <w:rPr>
                      <w:color w:val="auto"/>
                    </w:rPr>
                  </w:pPr>
                  <w:r>
                    <w:rPr>
                      <w:color w:val="auto"/>
                    </w:rPr>
                    <w:t>能源</w:t>
                  </w:r>
                </w:p>
              </w:tc>
              <w:tc>
                <w:tcPr>
                  <w:tcW w:w="1008" w:type="dxa"/>
                  <w:vAlign w:val="center"/>
                </w:tcPr>
                <w:p>
                  <w:pPr>
                    <w:jc w:val="center"/>
                    <w:rPr>
                      <w:color w:val="auto"/>
                    </w:rPr>
                  </w:pPr>
                  <w:r>
                    <w:rPr>
                      <w:color w:val="auto"/>
                    </w:rPr>
                    <w:t>水</w:t>
                  </w:r>
                </w:p>
              </w:tc>
              <w:tc>
                <w:tcPr>
                  <w:tcW w:w="1822" w:type="dxa"/>
                  <w:vAlign w:val="center"/>
                </w:tcPr>
                <w:p>
                  <w:pPr>
                    <w:jc w:val="center"/>
                    <w:rPr>
                      <w:color w:val="auto"/>
                    </w:rPr>
                  </w:pPr>
                  <w:r>
                    <w:rPr>
                      <w:color w:val="auto"/>
                    </w:rPr>
                    <w:t>m</w:t>
                  </w:r>
                  <w:r>
                    <w:rPr>
                      <w:color w:val="auto"/>
                      <w:vertAlign w:val="superscript"/>
                    </w:rPr>
                    <w:t>3</w:t>
                  </w:r>
                  <w:r>
                    <w:rPr>
                      <w:color w:val="auto"/>
                    </w:rPr>
                    <w:t>/a</w:t>
                  </w:r>
                </w:p>
              </w:tc>
              <w:tc>
                <w:tcPr>
                  <w:tcW w:w="1843" w:type="dxa"/>
                  <w:vAlign w:val="center"/>
                </w:tcPr>
                <w:p>
                  <w:pPr>
                    <w:widowControl/>
                    <w:jc w:val="center"/>
                    <w:rPr>
                      <w:rFonts w:eastAsia="等线"/>
                      <w:color w:val="auto"/>
                      <w:kern w:val="0"/>
                      <w:szCs w:val="21"/>
                    </w:rPr>
                  </w:pPr>
                  <w:r>
                    <w:rPr>
                      <w:rFonts w:eastAsia="等线"/>
                      <w:color w:val="auto"/>
                      <w:szCs w:val="21"/>
                    </w:rPr>
                    <w:t>12334.8</w:t>
                  </w:r>
                </w:p>
              </w:tc>
              <w:tc>
                <w:tcPr>
                  <w:tcW w:w="2885" w:type="dxa"/>
                  <w:vAlign w:val="center"/>
                </w:tcPr>
                <w:p>
                  <w:pPr>
                    <w:jc w:val="center"/>
                    <w:rPr>
                      <w:color w:val="auto"/>
                    </w:rPr>
                  </w:pPr>
                  <w:r>
                    <w:rPr>
                      <w:color w:val="auto"/>
                    </w:rPr>
                    <w:t>由院内自备水源井供给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4" w:type="dxa"/>
                  <w:vMerge w:val="continue"/>
                  <w:vAlign w:val="center"/>
                </w:tcPr>
                <w:p>
                  <w:pPr>
                    <w:jc w:val="center"/>
                    <w:rPr>
                      <w:color w:val="auto"/>
                    </w:rPr>
                  </w:pPr>
                </w:p>
              </w:tc>
              <w:tc>
                <w:tcPr>
                  <w:tcW w:w="1008" w:type="dxa"/>
                  <w:vAlign w:val="center"/>
                </w:tcPr>
                <w:p>
                  <w:pPr>
                    <w:jc w:val="center"/>
                    <w:rPr>
                      <w:color w:val="auto"/>
                    </w:rPr>
                  </w:pPr>
                  <w:r>
                    <w:rPr>
                      <w:color w:val="auto"/>
                    </w:rPr>
                    <w:t>电</w:t>
                  </w:r>
                </w:p>
              </w:tc>
              <w:tc>
                <w:tcPr>
                  <w:tcW w:w="1822" w:type="dxa"/>
                  <w:vAlign w:val="center"/>
                </w:tcPr>
                <w:p>
                  <w:pPr>
                    <w:jc w:val="center"/>
                    <w:rPr>
                      <w:color w:val="auto"/>
                    </w:rPr>
                  </w:pPr>
                  <w:r>
                    <w:rPr>
                      <w:color w:val="auto"/>
                    </w:rPr>
                    <w:t>万kW.h</w:t>
                  </w:r>
                </w:p>
              </w:tc>
              <w:tc>
                <w:tcPr>
                  <w:tcW w:w="1843" w:type="dxa"/>
                  <w:vAlign w:val="center"/>
                </w:tcPr>
                <w:p>
                  <w:pPr>
                    <w:jc w:val="center"/>
                    <w:rPr>
                      <w:rFonts w:eastAsia="等线"/>
                      <w:color w:val="auto"/>
                      <w:szCs w:val="21"/>
                    </w:rPr>
                  </w:pPr>
                  <w:r>
                    <w:rPr>
                      <w:rFonts w:eastAsia="等线"/>
                      <w:color w:val="auto"/>
                      <w:szCs w:val="21"/>
                    </w:rPr>
                    <w:t>70</w:t>
                  </w:r>
                </w:p>
              </w:tc>
              <w:tc>
                <w:tcPr>
                  <w:tcW w:w="2885" w:type="dxa"/>
                  <w:vAlign w:val="center"/>
                </w:tcPr>
                <w:p>
                  <w:pPr>
                    <w:jc w:val="center"/>
                    <w:rPr>
                      <w:color w:val="auto"/>
                    </w:rPr>
                  </w:pPr>
                  <w:r>
                    <w:rPr>
                      <w:color w:val="auto"/>
                    </w:rPr>
                    <w:t>由市政电网提供</w:t>
                  </w:r>
                </w:p>
              </w:tc>
            </w:tr>
          </w:tbl>
          <w:p>
            <w:pPr>
              <w:adjustRightInd w:val="0"/>
              <w:snapToGrid w:val="0"/>
              <w:spacing w:before="120" w:beforeLines="50" w:line="360" w:lineRule="auto"/>
              <w:ind w:firstLine="480" w:firstLineChars="200"/>
              <w:rPr>
                <w:b/>
                <w:color w:val="auto"/>
              </w:rPr>
            </w:pPr>
            <w:r>
              <w:rPr>
                <w:bCs/>
                <w:color w:val="auto"/>
                <w:sz w:val="24"/>
              </w:rPr>
              <w:t>根据锅炉的运行时间则锅炉天然气用量核算</w:t>
            </w:r>
            <w:r>
              <w:rPr>
                <w:rFonts w:hint="eastAsia"/>
                <w:bCs/>
                <w:color w:val="auto"/>
                <w:sz w:val="24"/>
              </w:rPr>
              <w:t>依据</w:t>
            </w:r>
            <w:r>
              <w:rPr>
                <w:bCs/>
                <w:color w:val="auto"/>
                <w:sz w:val="24"/>
              </w:rPr>
              <w:t>详见表</w:t>
            </w:r>
            <w:r>
              <w:rPr>
                <w:rFonts w:hint="eastAsia"/>
                <w:bCs/>
                <w:color w:val="auto"/>
                <w:sz w:val="24"/>
              </w:rPr>
              <w:t>8</w:t>
            </w:r>
            <w:r>
              <w:rPr>
                <w:bCs/>
                <w:color w:val="auto"/>
                <w:sz w:val="24"/>
              </w:rPr>
              <w:t>。</w:t>
            </w:r>
          </w:p>
          <w:p>
            <w:pPr>
              <w:pStyle w:val="33"/>
              <w:spacing w:line="360" w:lineRule="auto"/>
              <w:ind w:firstLine="482" w:firstLineChars="200"/>
              <w:jc w:val="center"/>
              <w:rPr>
                <w:rFonts w:ascii="Times New Roman" w:cs="Times New Roman"/>
                <w:b/>
                <w:color w:val="auto"/>
              </w:rPr>
            </w:pPr>
            <w:r>
              <w:rPr>
                <w:rFonts w:ascii="Times New Roman" w:cs="Times New Roman"/>
                <w:b/>
                <w:color w:val="auto"/>
              </w:rPr>
              <w:t>表</w:t>
            </w:r>
            <w:r>
              <w:rPr>
                <w:rFonts w:hint="eastAsia" w:ascii="Times New Roman" w:cs="Times New Roman"/>
                <w:b/>
                <w:color w:val="auto"/>
              </w:rPr>
              <w:t>8</w:t>
            </w:r>
            <w:r>
              <w:rPr>
                <w:rFonts w:ascii="Times New Roman" w:cs="Times New Roman"/>
                <w:b/>
                <w:color w:val="auto"/>
              </w:rPr>
              <w:t xml:space="preserve">  天然气用量核算</w:t>
            </w:r>
            <w:r>
              <w:rPr>
                <w:rFonts w:hint="eastAsia" w:ascii="Times New Roman" w:cs="Times New Roman"/>
                <w:b/>
                <w:color w:val="auto"/>
              </w:rPr>
              <w:t>依据</w:t>
            </w:r>
            <w:r>
              <w:rPr>
                <w:rFonts w:ascii="Times New Roman" w:cs="Times New Roman"/>
                <w:b/>
                <w:color w:val="auto"/>
              </w:rPr>
              <w:t>一览表</w:t>
            </w:r>
          </w:p>
          <w:tbl>
            <w:tblPr>
              <w:tblStyle w:val="24"/>
              <w:tblW w:w="8458" w:type="dxa"/>
              <w:tblInd w:w="0"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57" w:type="dxa"/>
                <w:bottom w:w="0" w:type="dxa"/>
                <w:right w:w="57" w:type="dxa"/>
              </w:tblCellMar>
            </w:tblPr>
            <w:tblGrid>
              <w:gridCol w:w="1550"/>
              <w:gridCol w:w="567"/>
              <w:gridCol w:w="1276"/>
              <w:gridCol w:w="1984"/>
              <w:gridCol w:w="2065"/>
              <w:gridCol w:w="1016"/>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57" w:type="dxa"/>
                  <w:bottom w:w="0" w:type="dxa"/>
                  <w:right w:w="57" w:type="dxa"/>
                </w:tblCellMar>
              </w:tblPrEx>
              <w:trPr>
                <w:trHeight w:val="376" w:hRule="atLeast"/>
              </w:trPr>
              <w:tc>
                <w:tcPr>
                  <w:tcW w:w="1550" w:type="dxa"/>
                  <w:noWrap/>
                  <w:vAlign w:val="center"/>
                </w:tcPr>
                <w:p>
                  <w:pPr>
                    <w:widowControl/>
                    <w:jc w:val="center"/>
                    <w:rPr>
                      <w:bCs/>
                      <w:color w:val="auto"/>
                      <w:kern w:val="0"/>
                      <w:szCs w:val="21"/>
                    </w:rPr>
                  </w:pPr>
                  <w:r>
                    <w:rPr>
                      <w:bCs/>
                      <w:color w:val="auto"/>
                      <w:szCs w:val="21"/>
                    </w:rPr>
                    <w:t>设备名称</w:t>
                  </w:r>
                </w:p>
              </w:tc>
              <w:tc>
                <w:tcPr>
                  <w:tcW w:w="567" w:type="dxa"/>
                  <w:noWrap/>
                  <w:vAlign w:val="center"/>
                </w:tcPr>
                <w:p>
                  <w:pPr>
                    <w:widowControl/>
                    <w:jc w:val="center"/>
                    <w:rPr>
                      <w:bCs/>
                      <w:color w:val="auto"/>
                      <w:kern w:val="0"/>
                      <w:szCs w:val="21"/>
                    </w:rPr>
                  </w:pPr>
                  <w:r>
                    <w:rPr>
                      <w:bCs/>
                      <w:color w:val="auto"/>
                      <w:kern w:val="0"/>
                      <w:szCs w:val="21"/>
                    </w:rPr>
                    <w:t>数量</w:t>
                  </w:r>
                </w:p>
              </w:tc>
              <w:tc>
                <w:tcPr>
                  <w:tcW w:w="1276" w:type="dxa"/>
                  <w:vAlign w:val="center"/>
                </w:tcPr>
                <w:p>
                  <w:pPr>
                    <w:widowControl/>
                    <w:jc w:val="center"/>
                    <w:rPr>
                      <w:bCs/>
                      <w:color w:val="auto"/>
                      <w:kern w:val="0"/>
                      <w:szCs w:val="21"/>
                    </w:rPr>
                  </w:pPr>
                  <w:r>
                    <w:rPr>
                      <w:bCs/>
                      <w:color w:val="auto"/>
                      <w:kern w:val="0"/>
                      <w:szCs w:val="21"/>
                    </w:rPr>
                    <w:t>单台耗气量</w:t>
                  </w:r>
                  <w:r>
                    <w:rPr>
                      <w:bCs/>
                      <w:color w:val="auto"/>
                      <w:kern w:val="0"/>
                      <w:szCs w:val="21"/>
                      <w:lang w:bidi="ar"/>
                    </w:rPr>
                    <w:t>m</w:t>
                  </w:r>
                  <w:r>
                    <w:rPr>
                      <w:bCs/>
                      <w:color w:val="auto"/>
                      <w:kern w:val="0"/>
                      <w:szCs w:val="21"/>
                      <w:vertAlign w:val="superscript"/>
                      <w:lang w:bidi="ar"/>
                    </w:rPr>
                    <w:t>3</w:t>
                  </w:r>
                  <w:r>
                    <w:rPr>
                      <w:bCs/>
                      <w:color w:val="auto"/>
                      <w:kern w:val="0"/>
                      <w:szCs w:val="21"/>
                      <w:lang w:bidi="ar"/>
                    </w:rPr>
                    <w:t>/h</w:t>
                  </w:r>
                </w:p>
              </w:tc>
              <w:tc>
                <w:tcPr>
                  <w:tcW w:w="1984" w:type="dxa"/>
                  <w:vAlign w:val="center"/>
                </w:tcPr>
                <w:p>
                  <w:pPr>
                    <w:widowControl/>
                    <w:jc w:val="center"/>
                    <w:rPr>
                      <w:bCs/>
                      <w:color w:val="auto"/>
                      <w:kern w:val="0"/>
                      <w:szCs w:val="21"/>
                    </w:rPr>
                  </w:pPr>
                  <w:r>
                    <w:rPr>
                      <w:bCs/>
                      <w:color w:val="auto"/>
                      <w:kern w:val="0"/>
                      <w:szCs w:val="21"/>
                    </w:rPr>
                    <w:t>运行时间</w:t>
                  </w:r>
                </w:p>
              </w:tc>
              <w:tc>
                <w:tcPr>
                  <w:tcW w:w="2065" w:type="dxa"/>
                  <w:vAlign w:val="center"/>
                </w:tcPr>
                <w:p>
                  <w:pPr>
                    <w:widowControl/>
                    <w:adjustRightInd w:val="0"/>
                    <w:snapToGrid w:val="0"/>
                    <w:jc w:val="center"/>
                    <w:rPr>
                      <w:bCs/>
                      <w:color w:val="auto"/>
                      <w:kern w:val="0"/>
                      <w:szCs w:val="21"/>
                    </w:rPr>
                  </w:pPr>
                  <w:r>
                    <w:rPr>
                      <w:bCs/>
                      <w:color w:val="auto"/>
                      <w:kern w:val="0"/>
                      <w:szCs w:val="21"/>
                    </w:rPr>
                    <w:t>主要用途</w:t>
                  </w:r>
                </w:p>
              </w:tc>
              <w:tc>
                <w:tcPr>
                  <w:tcW w:w="1016" w:type="dxa"/>
                  <w:vAlign w:val="center"/>
                </w:tcPr>
                <w:p>
                  <w:pPr>
                    <w:widowControl/>
                    <w:adjustRightInd w:val="0"/>
                    <w:snapToGrid w:val="0"/>
                    <w:jc w:val="center"/>
                    <w:rPr>
                      <w:bCs/>
                      <w:color w:val="auto"/>
                      <w:kern w:val="0"/>
                      <w:szCs w:val="21"/>
                    </w:rPr>
                  </w:pPr>
                  <w:r>
                    <w:rPr>
                      <w:bCs/>
                      <w:color w:val="auto"/>
                      <w:kern w:val="0"/>
                      <w:szCs w:val="21"/>
                    </w:rPr>
                    <w:t>用气量</w:t>
                  </w:r>
                </w:p>
                <w:p>
                  <w:pPr>
                    <w:widowControl/>
                    <w:adjustRightInd w:val="0"/>
                    <w:snapToGrid w:val="0"/>
                    <w:jc w:val="center"/>
                    <w:rPr>
                      <w:bCs/>
                      <w:color w:val="auto"/>
                      <w:kern w:val="0"/>
                      <w:szCs w:val="21"/>
                    </w:rPr>
                  </w:pPr>
                  <w:r>
                    <w:rPr>
                      <w:bCs/>
                      <w:color w:val="auto"/>
                      <w:kern w:val="0"/>
                      <w:szCs w:val="21"/>
                    </w:rPr>
                    <w:t>万</w:t>
                  </w:r>
                  <w:r>
                    <w:rPr>
                      <w:color w:val="auto"/>
                      <w:kern w:val="0"/>
                      <w:szCs w:val="21"/>
                    </w:rPr>
                    <w:t>m</w:t>
                  </w:r>
                  <w:r>
                    <w:rPr>
                      <w:color w:val="auto"/>
                      <w:kern w:val="0"/>
                      <w:szCs w:val="21"/>
                      <w:vertAlign w:val="superscript"/>
                    </w:rPr>
                    <w:t>3</w:t>
                  </w:r>
                  <w:r>
                    <w:rPr>
                      <w:color w:val="auto"/>
                      <w:kern w:val="0"/>
                      <w:szCs w:val="21"/>
                    </w:rPr>
                    <w:t>/a</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57" w:type="dxa"/>
                  <w:bottom w:w="0" w:type="dxa"/>
                  <w:right w:w="57" w:type="dxa"/>
                </w:tblCellMar>
              </w:tblPrEx>
              <w:trPr>
                <w:trHeight w:val="376" w:hRule="atLeast"/>
              </w:trPr>
              <w:tc>
                <w:tcPr>
                  <w:tcW w:w="1550" w:type="dxa"/>
                  <w:noWrap/>
                  <w:vAlign w:val="center"/>
                </w:tcPr>
                <w:p>
                  <w:pPr>
                    <w:jc w:val="center"/>
                    <w:rPr>
                      <w:color w:val="auto"/>
                      <w:kern w:val="0"/>
                      <w:szCs w:val="21"/>
                    </w:rPr>
                  </w:pPr>
                  <w:r>
                    <w:rPr>
                      <w:color w:val="auto"/>
                      <w:szCs w:val="21"/>
                    </w:rPr>
                    <w:t>燃气热水锅炉（2.8MW）</w:t>
                  </w:r>
                </w:p>
              </w:tc>
              <w:tc>
                <w:tcPr>
                  <w:tcW w:w="567" w:type="dxa"/>
                  <w:noWrap/>
                  <w:vAlign w:val="center"/>
                </w:tcPr>
                <w:p>
                  <w:pPr>
                    <w:jc w:val="center"/>
                    <w:rPr>
                      <w:color w:val="auto"/>
                      <w:kern w:val="0"/>
                      <w:szCs w:val="21"/>
                    </w:rPr>
                  </w:pPr>
                  <w:r>
                    <w:rPr>
                      <w:color w:val="auto"/>
                      <w:kern w:val="0"/>
                      <w:szCs w:val="21"/>
                    </w:rPr>
                    <w:t>3台</w:t>
                  </w:r>
                </w:p>
              </w:tc>
              <w:tc>
                <w:tcPr>
                  <w:tcW w:w="1276" w:type="dxa"/>
                  <w:vAlign w:val="center"/>
                </w:tcPr>
                <w:p>
                  <w:pPr>
                    <w:jc w:val="center"/>
                    <w:rPr>
                      <w:color w:val="auto"/>
                      <w:kern w:val="0"/>
                      <w:szCs w:val="21"/>
                    </w:rPr>
                  </w:pPr>
                  <w:r>
                    <w:rPr>
                      <w:bCs/>
                      <w:color w:val="auto"/>
                      <w:szCs w:val="21"/>
                    </w:rPr>
                    <w:t>271</w:t>
                  </w:r>
                </w:p>
              </w:tc>
              <w:tc>
                <w:tcPr>
                  <w:tcW w:w="1984" w:type="dxa"/>
                  <w:vAlign w:val="center"/>
                </w:tcPr>
                <w:p>
                  <w:pPr>
                    <w:widowControl/>
                    <w:jc w:val="center"/>
                    <w:rPr>
                      <w:color w:val="auto"/>
                    </w:rPr>
                  </w:pPr>
                  <w:r>
                    <w:rPr>
                      <w:color w:val="auto"/>
                    </w:rPr>
                    <w:t>每台每天运行24小时，供暖</w:t>
                  </w:r>
                  <w:r>
                    <w:rPr>
                      <w:rFonts w:hint="eastAsia"/>
                      <w:color w:val="auto"/>
                    </w:rPr>
                    <w:t>期</w:t>
                  </w:r>
                  <w:r>
                    <w:rPr>
                      <w:color w:val="auto"/>
                    </w:rPr>
                    <w:t>12</w:t>
                  </w:r>
                  <w:r>
                    <w:rPr>
                      <w:rFonts w:hint="eastAsia"/>
                      <w:color w:val="auto"/>
                    </w:rPr>
                    <w:t>5</w:t>
                  </w:r>
                  <w:r>
                    <w:rPr>
                      <w:color w:val="auto"/>
                    </w:rPr>
                    <w:t>天（</w:t>
                  </w:r>
                  <w:r>
                    <w:rPr>
                      <w:rFonts w:hint="eastAsia"/>
                      <w:color w:val="auto"/>
                    </w:rPr>
                    <w:t>11月10日～3月15</w:t>
                  </w:r>
                  <w:r>
                    <w:rPr>
                      <w:color w:val="auto"/>
                    </w:rPr>
                    <w:t>）</w:t>
                  </w:r>
                </w:p>
              </w:tc>
              <w:tc>
                <w:tcPr>
                  <w:tcW w:w="2065" w:type="dxa"/>
                  <w:vAlign w:val="center"/>
                </w:tcPr>
                <w:p>
                  <w:pPr>
                    <w:adjustRightInd w:val="0"/>
                    <w:snapToGrid w:val="0"/>
                    <w:jc w:val="center"/>
                    <w:rPr>
                      <w:color w:val="auto"/>
                      <w:kern w:val="0"/>
                      <w:szCs w:val="21"/>
                    </w:rPr>
                  </w:pPr>
                  <w:r>
                    <w:rPr>
                      <w:rFonts w:hint="eastAsia"/>
                      <w:color w:val="auto"/>
                      <w:kern w:val="0"/>
                      <w:szCs w:val="21"/>
                    </w:rPr>
                    <w:t>采暖期为医院和陕西省公共卫生中心供暖</w:t>
                  </w:r>
                </w:p>
              </w:tc>
              <w:tc>
                <w:tcPr>
                  <w:tcW w:w="1016" w:type="dxa"/>
                  <w:vAlign w:val="center"/>
                </w:tcPr>
                <w:p>
                  <w:pPr>
                    <w:adjustRightInd w:val="0"/>
                    <w:snapToGrid w:val="0"/>
                    <w:jc w:val="center"/>
                    <w:rPr>
                      <w:color w:val="auto"/>
                      <w:kern w:val="0"/>
                      <w:szCs w:val="21"/>
                    </w:rPr>
                  </w:pPr>
                  <w:r>
                    <w:rPr>
                      <w:rFonts w:hint="eastAsia"/>
                      <w:color w:val="auto"/>
                      <w:kern w:val="0"/>
                      <w:szCs w:val="21"/>
                    </w:rPr>
                    <w:t>243.9</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57" w:type="dxa"/>
                  <w:bottom w:w="0" w:type="dxa"/>
                  <w:right w:w="57" w:type="dxa"/>
                </w:tblCellMar>
              </w:tblPrEx>
              <w:trPr>
                <w:trHeight w:val="376" w:hRule="atLeast"/>
              </w:trPr>
              <w:tc>
                <w:tcPr>
                  <w:tcW w:w="1550" w:type="dxa"/>
                  <w:noWrap/>
                  <w:vAlign w:val="center"/>
                </w:tcPr>
                <w:p>
                  <w:pPr>
                    <w:jc w:val="center"/>
                    <w:rPr>
                      <w:color w:val="auto"/>
                      <w:kern w:val="0"/>
                      <w:szCs w:val="21"/>
                    </w:rPr>
                  </w:pPr>
                  <w:r>
                    <w:rPr>
                      <w:color w:val="auto"/>
                      <w:szCs w:val="21"/>
                    </w:rPr>
                    <w:t>燃气蒸汽发生器（）</w:t>
                  </w:r>
                </w:p>
              </w:tc>
              <w:tc>
                <w:tcPr>
                  <w:tcW w:w="567" w:type="dxa"/>
                  <w:noWrap/>
                  <w:vAlign w:val="center"/>
                </w:tcPr>
                <w:p>
                  <w:pPr>
                    <w:jc w:val="center"/>
                    <w:rPr>
                      <w:color w:val="auto"/>
                      <w:kern w:val="0"/>
                      <w:szCs w:val="21"/>
                    </w:rPr>
                  </w:pPr>
                  <w:r>
                    <w:rPr>
                      <w:color w:val="auto"/>
                      <w:kern w:val="0"/>
                      <w:szCs w:val="21"/>
                    </w:rPr>
                    <w:t>2台</w:t>
                  </w:r>
                </w:p>
              </w:tc>
              <w:tc>
                <w:tcPr>
                  <w:tcW w:w="1276" w:type="dxa"/>
                  <w:vAlign w:val="center"/>
                </w:tcPr>
                <w:p>
                  <w:pPr>
                    <w:jc w:val="center"/>
                    <w:rPr>
                      <w:bCs/>
                      <w:color w:val="auto"/>
                      <w:szCs w:val="21"/>
                    </w:rPr>
                  </w:pPr>
                  <w:r>
                    <w:rPr>
                      <w:bCs/>
                      <w:color w:val="auto"/>
                      <w:szCs w:val="21"/>
                    </w:rPr>
                    <w:t>76</w:t>
                  </w:r>
                </w:p>
              </w:tc>
              <w:tc>
                <w:tcPr>
                  <w:tcW w:w="1984" w:type="dxa"/>
                  <w:vAlign w:val="center"/>
                </w:tcPr>
                <w:p>
                  <w:pPr>
                    <w:widowControl/>
                    <w:jc w:val="center"/>
                    <w:rPr>
                      <w:color w:val="auto"/>
                    </w:rPr>
                  </w:pPr>
                  <w:r>
                    <w:rPr>
                      <w:color w:val="auto"/>
                    </w:rPr>
                    <w:t>每台每天运行</w:t>
                  </w:r>
                  <w:r>
                    <w:rPr>
                      <w:rFonts w:hint="eastAsia"/>
                      <w:color w:val="auto"/>
                    </w:rPr>
                    <w:t>16</w:t>
                  </w:r>
                  <w:r>
                    <w:rPr>
                      <w:color w:val="auto"/>
                    </w:rPr>
                    <w:t>小时，全年运行365天</w:t>
                  </w:r>
                </w:p>
              </w:tc>
              <w:tc>
                <w:tcPr>
                  <w:tcW w:w="2065" w:type="dxa"/>
                  <w:vAlign w:val="center"/>
                </w:tcPr>
                <w:p>
                  <w:pPr>
                    <w:adjustRightInd w:val="0"/>
                    <w:snapToGrid w:val="0"/>
                    <w:jc w:val="center"/>
                    <w:rPr>
                      <w:color w:val="auto"/>
                      <w:kern w:val="0"/>
                      <w:szCs w:val="21"/>
                    </w:rPr>
                  </w:pPr>
                  <w:r>
                    <w:rPr>
                      <w:rFonts w:hint="eastAsia"/>
                      <w:color w:val="auto"/>
                      <w:kern w:val="0"/>
                      <w:szCs w:val="21"/>
                    </w:rPr>
                    <w:t>全年为医院提供热水</w:t>
                  </w:r>
                </w:p>
              </w:tc>
              <w:tc>
                <w:tcPr>
                  <w:tcW w:w="1016" w:type="dxa"/>
                  <w:vAlign w:val="center"/>
                </w:tcPr>
                <w:p>
                  <w:pPr>
                    <w:adjustRightInd w:val="0"/>
                    <w:snapToGrid w:val="0"/>
                    <w:jc w:val="center"/>
                    <w:rPr>
                      <w:color w:val="auto"/>
                      <w:kern w:val="0"/>
                      <w:szCs w:val="21"/>
                    </w:rPr>
                  </w:pPr>
                  <w:r>
                    <w:rPr>
                      <w:rFonts w:hint="eastAsia"/>
                      <w:color w:val="auto"/>
                      <w:kern w:val="0"/>
                      <w:szCs w:val="21"/>
                    </w:rPr>
                    <w:t>88.768</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57" w:type="dxa"/>
                  <w:bottom w:w="0" w:type="dxa"/>
                  <w:right w:w="57" w:type="dxa"/>
                </w:tblCellMar>
              </w:tblPrEx>
              <w:trPr>
                <w:trHeight w:val="376" w:hRule="atLeast"/>
              </w:trPr>
              <w:tc>
                <w:tcPr>
                  <w:tcW w:w="1550" w:type="dxa"/>
                  <w:noWrap/>
                  <w:vAlign w:val="center"/>
                </w:tcPr>
                <w:p>
                  <w:pPr>
                    <w:jc w:val="center"/>
                    <w:rPr>
                      <w:color w:val="auto"/>
                      <w:szCs w:val="21"/>
                    </w:rPr>
                  </w:pPr>
                  <w:r>
                    <w:rPr>
                      <w:color w:val="auto"/>
                      <w:szCs w:val="21"/>
                    </w:rPr>
                    <w:t>合计</w:t>
                  </w:r>
                </w:p>
              </w:tc>
              <w:tc>
                <w:tcPr>
                  <w:tcW w:w="567" w:type="dxa"/>
                  <w:noWrap/>
                  <w:vAlign w:val="center"/>
                </w:tcPr>
                <w:p>
                  <w:pPr>
                    <w:jc w:val="center"/>
                    <w:rPr>
                      <w:color w:val="auto"/>
                      <w:kern w:val="0"/>
                      <w:szCs w:val="21"/>
                    </w:rPr>
                  </w:pPr>
                  <w:r>
                    <w:rPr>
                      <w:color w:val="auto"/>
                      <w:kern w:val="0"/>
                      <w:szCs w:val="21"/>
                    </w:rPr>
                    <w:t>/</w:t>
                  </w:r>
                </w:p>
              </w:tc>
              <w:tc>
                <w:tcPr>
                  <w:tcW w:w="1276" w:type="dxa"/>
                  <w:vAlign w:val="center"/>
                </w:tcPr>
                <w:p>
                  <w:pPr>
                    <w:jc w:val="center"/>
                    <w:rPr>
                      <w:bCs/>
                      <w:color w:val="auto"/>
                      <w:szCs w:val="21"/>
                    </w:rPr>
                  </w:pPr>
                  <w:r>
                    <w:rPr>
                      <w:bCs/>
                      <w:color w:val="auto"/>
                      <w:szCs w:val="21"/>
                    </w:rPr>
                    <w:t>/</w:t>
                  </w:r>
                </w:p>
              </w:tc>
              <w:tc>
                <w:tcPr>
                  <w:tcW w:w="1984" w:type="dxa"/>
                  <w:vAlign w:val="center"/>
                </w:tcPr>
                <w:p>
                  <w:pPr>
                    <w:widowControl/>
                    <w:jc w:val="center"/>
                    <w:rPr>
                      <w:color w:val="auto"/>
                    </w:rPr>
                  </w:pPr>
                  <w:r>
                    <w:rPr>
                      <w:color w:val="auto"/>
                    </w:rPr>
                    <w:t>/</w:t>
                  </w:r>
                </w:p>
              </w:tc>
              <w:tc>
                <w:tcPr>
                  <w:tcW w:w="2065" w:type="dxa"/>
                  <w:vAlign w:val="center"/>
                </w:tcPr>
                <w:p>
                  <w:pPr>
                    <w:adjustRightInd w:val="0"/>
                    <w:snapToGrid w:val="0"/>
                    <w:jc w:val="center"/>
                    <w:rPr>
                      <w:color w:val="auto"/>
                      <w:kern w:val="0"/>
                      <w:szCs w:val="21"/>
                    </w:rPr>
                  </w:pPr>
                  <w:r>
                    <w:rPr>
                      <w:rFonts w:hint="eastAsia"/>
                      <w:color w:val="auto"/>
                      <w:kern w:val="0"/>
                      <w:szCs w:val="21"/>
                    </w:rPr>
                    <w:t>/</w:t>
                  </w:r>
                </w:p>
              </w:tc>
              <w:tc>
                <w:tcPr>
                  <w:tcW w:w="1016" w:type="dxa"/>
                  <w:vAlign w:val="center"/>
                </w:tcPr>
                <w:p>
                  <w:pPr>
                    <w:adjustRightInd w:val="0"/>
                    <w:snapToGrid w:val="0"/>
                    <w:jc w:val="center"/>
                    <w:rPr>
                      <w:color w:val="auto"/>
                      <w:kern w:val="0"/>
                      <w:szCs w:val="21"/>
                    </w:rPr>
                  </w:pPr>
                  <w:r>
                    <w:rPr>
                      <w:rFonts w:hint="eastAsia"/>
                      <w:color w:val="auto"/>
                      <w:kern w:val="0"/>
                      <w:szCs w:val="21"/>
                    </w:rPr>
                    <w:t>332.668</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57" w:type="dxa"/>
                  <w:bottom w:w="0" w:type="dxa"/>
                  <w:right w:w="57" w:type="dxa"/>
                </w:tblCellMar>
              </w:tblPrEx>
              <w:trPr>
                <w:trHeight w:val="376" w:hRule="atLeast"/>
              </w:trPr>
              <w:tc>
                <w:tcPr>
                  <w:tcW w:w="8458" w:type="dxa"/>
                  <w:gridSpan w:val="6"/>
                  <w:noWrap/>
                  <w:vAlign w:val="center"/>
                </w:tcPr>
                <w:p>
                  <w:pPr>
                    <w:adjustRightInd w:val="0"/>
                    <w:snapToGrid w:val="0"/>
                    <w:jc w:val="left"/>
                    <w:rPr>
                      <w:color w:val="auto"/>
                      <w:kern w:val="0"/>
                      <w:szCs w:val="21"/>
                    </w:rPr>
                  </w:pPr>
                  <w:r>
                    <w:rPr>
                      <w:color w:val="auto"/>
                      <w:kern w:val="0"/>
                      <w:szCs w:val="21"/>
                    </w:rPr>
                    <w:t>注：单台耗气量依据《陕西省公共卫生中心（一期）锅炉房改造项目可行性研究报告》。</w:t>
                  </w:r>
                </w:p>
              </w:tc>
            </w:tr>
          </w:tbl>
          <w:p>
            <w:pPr>
              <w:pStyle w:val="33"/>
              <w:spacing w:line="360" w:lineRule="auto"/>
              <w:ind w:left="480"/>
              <w:rPr>
                <w:rFonts w:ascii="Times New Roman" w:cs="Times New Roman"/>
                <w:b/>
                <w:color w:val="auto"/>
              </w:rPr>
            </w:pPr>
            <w:r>
              <w:rPr>
                <w:rFonts w:ascii="Times New Roman" w:cs="Times New Roman"/>
                <w:b/>
                <w:color w:val="auto"/>
              </w:rPr>
              <w:t>7、天然气输送系统</w:t>
            </w:r>
          </w:p>
          <w:p>
            <w:pPr>
              <w:widowControl/>
              <w:spacing w:line="360" w:lineRule="auto"/>
              <w:ind w:firstLine="480" w:firstLineChars="200"/>
              <w:jc w:val="left"/>
              <w:rPr>
                <w:color w:val="auto"/>
                <w:sz w:val="24"/>
              </w:rPr>
            </w:pPr>
            <w:r>
              <w:rPr>
                <w:color w:val="auto"/>
                <w:sz w:val="24"/>
              </w:rPr>
              <w:t>（1）天然气来源</w:t>
            </w:r>
          </w:p>
          <w:p>
            <w:pPr>
              <w:widowControl/>
              <w:spacing w:line="360" w:lineRule="auto"/>
              <w:ind w:firstLine="480" w:firstLineChars="200"/>
              <w:rPr>
                <w:bCs/>
                <w:color w:val="auto"/>
                <w:sz w:val="24"/>
              </w:rPr>
            </w:pPr>
            <w:r>
              <w:rPr>
                <w:rFonts w:hint="eastAsia"/>
                <w:bCs/>
                <w:color w:val="auto"/>
                <w:sz w:val="24"/>
              </w:rPr>
              <w:t>现有</w:t>
            </w:r>
            <w:r>
              <w:rPr>
                <w:bCs/>
                <w:color w:val="auto"/>
                <w:sz w:val="24"/>
              </w:rPr>
              <w:t>锅炉房燃气系统由</w:t>
            </w:r>
            <w:r>
              <w:rPr>
                <w:rFonts w:hint="eastAsia"/>
                <w:bCs/>
                <w:color w:val="auto"/>
                <w:sz w:val="24"/>
              </w:rPr>
              <w:t>陕西省结核病防治院</w:t>
            </w:r>
            <w:r>
              <w:rPr>
                <w:bCs/>
                <w:color w:val="auto"/>
                <w:sz w:val="24"/>
              </w:rPr>
              <w:t>投资建设。燃气管道起点接医院西侧市政道路，沿进医院巷道敷设一条de110中压燃气管道，进医院后沿医院围墙架空敷设1条DN100中压燃气管道至医院锅炉房西侧，设RTZ-21/150FQ-G调压柜一座，天然气经调压柜调压至15kPa后输送至锅炉房。</w:t>
            </w:r>
          </w:p>
          <w:p>
            <w:pPr>
              <w:widowControl/>
              <w:spacing w:line="360" w:lineRule="auto"/>
              <w:ind w:firstLine="480" w:firstLineChars="200"/>
              <w:rPr>
                <w:bCs/>
                <w:color w:val="auto"/>
                <w:sz w:val="24"/>
              </w:rPr>
            </w:pPr>
            <w:r>
              <w:rPr>
                <w:bCs/>
                <w:color w:val="auto"/>
                <w:sz w:val="24"/>
              </w:rPr>
              <w:t>本</w:t>
            </w:r>
            <w:r>
              <w:rPr>
                <w:rFonts w:hint="eastAsia"/>
                <w:bCs/>
                <w:color w:val="auto"/>
                <w:sz w:val="24"/>
              </w:rPr>
              <w:t>次技改</w:t>
            </w:r>
            <w:r>
              <w:rPr>
                <w:bCs/>
                <w:color w:val="auto"/>
                <w:sz w:val="24"/>
              </w:rPr>
              <w:t>计划将现状调压柜拆除，</w:t>
            </w:r>
            <w:r>
              <w:rPr>
                <w:rFonts w:hint="eastAsia"/>
                <w:bCs/>
                <w:color w:val="auto"/>
                <w:sz w:val="24"/>
              </w:rPr>
              <w:t>在原址上</w:t>
            </w:r>
            <w:r>
              <w:rPr>
                <w:bCs/>
                <w:color w:val="auto"/>
                <w:sz w:val="24"/>
              </w:rPr>
              <w:t>新建一座1</w:t>
            </w:r>
            <w:r>
              <w:rPr>
                <w:rFonts w:hint="eastAsia"/>
                <w:bCs/>
                <w:color w:val="auto"/>
                <w:sz w:val="24"/>
              </w:rPr>
              <w:t>2</w:t>
            </w:r>
            <w:r>
              <w:rPr>
                <w:bCs/>
                <w:color w:val="auto"/>
                <w:sz w:val="24"/>
              </w:rPr>
              <w:t>00Nm</w:t>
            </w:r>
            <w:r>
              <w:rPr>
                <w:bCs/>
                <w:color w:val="auto"/>
                <w:sz w:val="24"/>
                <w:vertAlign w:val="superscript"/>
              </w:rPr>
              <w:t>3</w:t>
            </w:r>
            <w:r>
              <w:rPr>
                <w:bCs/>
                <w:color w:val="auto"/>
                <w:sz w:val="24"/>
              </w:rPr>
              <w:t>/h的中低压燃气调压柜，调压柜出口分为两路，一路设计压力为20kPa，计算流量为1000Nm</w:t>
            </w:r>
            <w:r>
              <w:rPr>
                <w:bCs/>
                <w:color w:val="auto"/>
                <w:sz w:val="24"/>
                <w:vertAlign w:val="superscript"/>
              </w:rPr>
              <w:t>3</w:t>
            </w:r>
            <w:r>
              <w:rPr>
                <w:bCs/>
                <w:color w:val="auto"/>
                <w:sz w:val="24"/>
              </w:rPr>
              <w:t>/h，管径为DN200；一路设计压力为10kPa，计算流量为200Nm</w:t>
            </w:r>
            <w:r>
              <w:rPr>
                <w:bCs/>
                <w:color w:val="auto"/>
                <w:sz w:val="24"/>
                <w:vertAlign w:val="superscript"/>
              </w:rPr>
              <w:t>3</w:t>
            </w:r>
            <w:r>
              <w:rPr>
                <w:bCs/>
                <w:color w:val="auto"/>
                <w:sz w:val="24"/>
              </w:rPr>
              <w:t>/h，管径为DN100，锅炉房内管线长度共计约180m。</w:t>
            </w:r>
          </w:p>
          <w:p>
            <w:pPr>
              <w:widowControl/>
              <w:spacing w:line="360" w:lineRule="auto"/>
              <w:ind w:firstLine="480" w:firstLineChars="200"/>
              <w:rPr>
                <w:bCs/>
                <w:color w:val="auto"/>
                <w:sz w:val="24"/>
              </w:rPr>
            </w:pPr>
            <w:r>
              <w:rPr>
                <w:bCs/>
                <w:color w:val="auto"/>
                <w:sz w:val="24"/>
              </w:rPr>
              <w:t>（2）天然气成分</w:t>
            </w:r>
          </w:p>
          <w:p>
            <w:pPr>
              <w:widowControl/>
              <w:spacing w:line="360" w:lineRule="auto"/>
              <w:ind w:firstLine="480" w:firstLineChars="200"/>
              <w:rPr>
                <w:bCs/>
                <w:color w:val="auto"/>
                <w:sz w:val="24"/>
              </w:rPr>
            </w:pPr>
            <w:r>
              <w:rPr>
                <w:rFonts w:hint="eastAsia"/>
                <w:bCs/>
                <w:color w:val="auto"/>
                <w:sz w:val="24"/>
              </w:rPr>
              <w:t>天然气组分检测报告，天然气组分一览表见表9。</w:t>
            </w:r>
          </w:p>
          <w:p>
            <w:pPr>
              <w:widowControl/>
              <w:spacing w:line="360" w:lineRule="auto"/>
              <w:jc w:val="center"/>
              <w:rPr>
                <w:b/>
                <w:bCs/>
                <w:color w:val="auto"/>
                <w:sz w:val="24"/>
              </w:rPr>
            </w:pPr>
            <w:r>
              <w:rPr>
                <w:rFonts w:hint="eastAsia"/>
                <w:b/>
                <w:bCs/>
                <w:color w:val="auto"/>
                <w:sz w:val="24"/>
              </w:rPr>
              <w:t>表9  天然气组分一览表</w:t>
            </w:r>
          </w:p>
          <w:tbl>
            <w:tblPr>
              <w:tblStyle w:val="25"/>
              <w:tblW w:w="83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8"/>
              <w:gridCol w:w="1800"/>
              <w:gridCol w:w="2453"/>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vAlign w:val="center"/>
                </w:tcPr>
                <w:p>
                  <w:pPr>
                    <w:pStyle w:val="60"/>
                    <w:rPr>
                      <w:color w:val="auto"/>
                    </w:rPr>
                  </w:pPr>
                  <w:r>
                    <w:rPr>
                      <w:color w:val="auto"/>
                    </w:rPr>
                    <w:t>分析项目</w:t>
                  </w:r>
                </w:p>
              </w:tc>
              <w:tc>
                <w:tcPr>
                  <w:tcW w:w="1800" w:type="dxa"/>
                  <w:vAlign w:val="center"/>
                </w:tcPr>
                <w:p>
                  <w:pPr>
                    <w:pStyle w:val="60"/>
                    <w:rPr>
                      <w:color w:val="auto"/>
                    </w:rPr>
                  </w:pPr>
                  <w:r>
                    <w:rPr>
                      <w:color w:val="auto"/>
                    </w:rPr>
                    <w:t>烃类（V/V）%</w:t>
                  </w:r>
                </w:p>
              </w:tc>
              <w:tc>
                <w:tcPr>
                  <w:tcW w:w="2453" w:type="dxa"/>
                  <w:vAlign w:val="center"/>
                </w:tcPr>
                <w:p>
                  <w:pPr>
                    <w:pStyle w:val="60"/>
                    <w:rPr>
                      <w:color w:val="auto"/>
                    </w:rPr>
                  </w:pPr>
                  <w:r>
                    <w:rPr>
                      <w:color w:val="auto"/>
                    </w:rPr>
                    <w:t>分析项目</w:t>
                  </w:r>
                </w:p>
              </w:tc>
              <w:tc>
                <w:tcPr>
                  <w:tcW w:w="1746" w:type="dxa"/>
                  <w:vAlign w:val="center"/>
                </w:tcPr>
                <w:p>
                  <w:pPr>
                    <w:pStyle w:val="60"/>
                    <w:rPr>
                      <w:color w:val="auto"/>
                    </w:rPr>
                  </w:pPr>
                  <w:r>
                    <w:rPr>
                      <w:color w:val="auto"/>
                    </w:rPr>
                    <w:t>非烃类（V/V）%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7" w:type="dxa"/>
                  <w:gridSpan w:val="4"/>
                  <w:vAlign w:val="center"/>
                </w:tcPr>
                <w:p>
                  <w:pPr>
                    <w:pStyle w:val="60"/>
                    <w:rPr>
                      <w:color w:val="auto"/>
                    </w:rPr>
                  </w:pPr>
                  <w:r>
                    <w:rPr>
                      <w:color w:val="auto"/>
                    </w:rPr>
                    <w:t>组份含量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vAlign w:val="center"/>
                </w:tcPr>
                <w:p>
                  <w:pPr>
                    <w:pStyle w:val="60"/>
                    <w:rPr>
                      <w:color w:val="auto"/>
                    </w:rPr>
                  </w:pPr>
                  <w:r>
                    <w:rPr>
                      <w:color w:val="auto"/>
                    </w:rPr>
                    <w:t>CH</w:t>
                  </w:r>
                  <w:r>
                    <w:rPr>
                      <w:color w:val="auto"/>
                      <w:vertAlign w:val="subscript"/>
                    </w:rPr>
                    <w:t>4</w:t>
                  </w:r>
                </w:p>
              </w:tc>
              <w:tc>
                <w:tcPr>
                  <w:tcW w:w="1800" w:type="dxa"/>
                  <w:vAlign w:val="center"/>
                </w:tcPr>
                <w:p>
                  <w:pPr>
                    <w:pStyle w:val="60"/>
                    <w:rPr>
                      <w:color w:val="auto"/>
                    </w:rPr>
                  </w:pPr>
                  <w:r>
                    <w:rPr>
                      <w:color w:val="auto"/>
                    </w:rPr>
                    <w:t>95.990</w:t>
                  </w:r>
                </w:p>
              </w:tc>
              <w:tc>
                <w:tcPr>
                  <w:tcW w:w="2453" w:type="dxa"/>
                  <w:vAlign w:val="center"/>
                </w:tcPr>
                <w:p>
                  <w:pPr>
                    <w:pStyle w:val="60"/>
                    <w:rPr>
                      <w:color w:val="auto"/>
                    </w:rPr>
                  </w:pPr>
                  <w:r>
                    <w:rPr>
                      <w:color w:val="auto"/>
                    </w:rPr>
                    <w:t>He</w:t>
                  </w:r>
                </w:p>
              </w:tc>
              <w:tc>
                <w:tcPr>
                  <w:tcW w:w="1746" w:type="dxa"/>
                  <w:vAlign w:val="center"/>
                </w:tcPr>
                <w:p>
                  <w:pPr>
                    <w:pStyle w:val="60"/>
                    <w:rPr>
                      <w:color w:val="auto"/>
                    </w:rPr>
                  </w:pPr>
                  <w:r>
                    <w:rPr>
                      <w:color w:val="auto"/>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vAlign w:val="center"/>
                </w:tcPr>
                <w:p>
                  <w:pPr>
                    <w:pStyle w:val="60"/>
                    <w:rPr>
                      <w:color w:val="auto"/>
                    </w:rPr>
                  </w:pPr>
                  <w:r>
                    <w:rPr>
                      <w:color w:val="auto"/>
                    </w:rPr>
                    <w:t>C</w:t>
                  </w:r>
                  <w:r>
                    <w:rPr>
                      <w:color w:val="auto"/>
                      <w:vertAlign w:val="subscript"/>
                    </w:rPr>
                    <w:t>2</w:t>
                  </w:r>
                  <w:r>
                    <w:rPr>
                      <w:color w:val="auto"/>
                    </w:rPr>
                    <w:t>H</w:t>
                  </w:r>
                  <w:r>
                    <w:rPr>
                      <w:color w:val="auto"/>
                      <w:vertAlign w:val="subscript"/>
                    </w:rPr>
                    <w:t>6</w:t>
                  </w:r>
                </w:p>
              </w:tc>
              <w:tc>
                <w:tcPr>
                  <w:tcW w:w="1800" w:type="dxa"/>
                  <w:vAlign w:val="center"/>
                </w:tcPr>
                <w:p>
                  <w:pPr>
                    <w:pStyle w:val="60"/>
                    <w:rPr>
                      <w:color w:val="auto"/>
                    </w:rPr>
                  </w:pPr>
                  <w:r>
                    <w:rPr>
                      <w:color w:val="auto"/>
                    </w:rPr>
                    <w:t>0.686</w:t>
                  </w:r>
                </w:p>
              </w:tc>
              <w:tc>
                <w:tcPr>
                  <w:tcW w:w="2453" w:type="dxa"/>
                  <w:vAlign w:val="center"/>
                </w:tcPr>
                <w:p>
                  <w:pPr>
                    <w:pStyle w:val="60"/>
                    <w:rPr>
                      <w:color w:val="auto"/>
                    </w:rPr>
                  </w:pPr>
                  <w:r>
                    <w:rPr>
                      <w:color w:val="auto"/>
                    </w:rPr>
                    <w:t>H</w:t>
                  </w:r>
                  <w:r>
                    <w:rPr>
                      <w:color w:val="auto"/>
                      <w:vertAlign w:val="subscript"/>
                    </w:rPr>
                    <w:t>2</w:t>
                  </w:r>
                </w:p>
              </w:tc>
              <w:tc>
                <w:tcPr>
                  <w:tcW w:w="1746" w:type="dxa"/>
                  <w:vAlign w:val="center"/>
                </w:tcPr>
                <w:p>
                  <w:pPr>
                    <w:pStyle w:val="60"/>
                    <w:rPr>
                      <w:color w:val="auto"/>
                    </w:rPr>
                  </w:pPr>
                  <w:r>
                    <w:rPr>
                      <w:color w:val="auto"/>
                    </w:rPr>
                    <w:t>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vAlign w:val="center"/>
                </w:tcPr>
                <w:p>
                  <w:pPr>
                    <w:pStyle w:val="60"/>
                    <w:rPr>
                      <w:color w:val="auto"/>
                    </w:rPr>
                  </w:pPr>
                  <w:r>
                    <w:rPr>
                      <w:color w:val="auto"/>
                    </w:rPr>
                    <w:t>C</w:t>
                  </w:r>
                  <w:r>
                    <w:rPr>
                      <w:color w:val="auto"/>
                      <w:vertAlign w:val="subscript"/>
                    </w:rPr>
                    <w:t>3</w:t>
                  </w:r>
                  <w:r>
                    <w:rPr>
                      <w:color w:val="auto"/>
                    </w:rPr>
                    <w:t>H</w:t>
                  </w:r>
                  <w:r>
                    <w:rPr>
                      <w:color w:val="auto"/>
                      <w:vertAlign w:val="subscript"/>
                    </w:rPr>
                    <w:t>8</w:t>
                  </w:r>
                </w:p>
              </w:tc>
              <w:tc>
                <w:tcPr>
                  <w:tcW w:w="1800" w:type="dxa"/>
                  <w:vAlign w:val="center"/>
                </w:tcPr>
                <w:p>
                  <w:pPr>
                    <w:pStyle w:val="60"/>
                    <w:rPr>
                      <w:color w:val="auto"/>
                    </w:rPr>
                  </w:pPr>
                  <w:r>
                    <w:rPr>
                      <w:color w:val="auto"/>
                    </w:rPr>
                    <w:t>0.0831</w:t>
                  </w:r>
                </w:p>
              </w:tc>
              <w:tc>
                <w:tcPr>
                  <w:tcW w:w="2453" w:type="dxa"/>
                  <w:vAlign w:val="center"/>
                </w:tcPr>
                <w:p>
                  <w:pPr>
                    <w:pStyle w:val="60"/>
                    <w:rPr>
                      <w:color w:val="auto"/>
                    </w:rPr>
                  </w:pPr>
                  <w:r>
                    <w:rPr>
                      <w:color w:val="auto"/>
                    </w:rPr>
                    <w:t>N</w:t>
                  </w:r>
                  <w:r>
                    <w:rPr>
                      <w:color w:val="auto"/>
                      <w:vertAlign w:val="subscript"/>
                    </w:rPr>
                    <w:t>2</w:t>
                  </w:r>
                </w:p>
              </w:tc>
              <w:tc>
                <w:tcPr>
                  <w:tcW w:w="1746" w:type="dxa"/>
                  <w:vAlign w:val="center"/>
                </w:tcPr>
                <w:p>
                  <w:pPr>
                    <w:pStyle w:val="60"/>
                    <w:rPr>
                      <w:color w:val="auto"/>
                    </w:rPr>
                  </w:pPr>
                  <w:r>
                    <w:rPr>
                      <w:color w:val="auto"/>
                    </w:rPr>
                    <w:t>0.620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vAlign w:val="center"/>
                </w:tcPr>
                <w:p>
                  <w:pPr>
                    <w:pStyle w:val="60"/>
                    <w:rPr>
                      <w:color w:val="auto"/>
                    </w:rPr>
                  </w:pPr>
                  <w:r>
                    <w:rPr>
                      <w:color w:val="auto"/>
                    </w:rPr>
                    <w:t>iC</w:t>
                  </w:r>
                  <w:r>
                    <w:rPr>
                      <w:color w:val="auto"/>
                      <w:vertAlign w:val="subscript"/>
                    </w:rPr>
                    <w:t>4</w:t>
                  </w:r>
                  <w:r>
                    <w:rPr>
                      <w:color w:val="auto"/>
                    </w:rPr>
                    <w:t>H</w:t>
                  </w:r>
                  <w:r>
                    <w:rPr>
                      <w:color w:val="auto"/>
                      <w:vertAlign w:val="subscript"/>
                    </w:rPr>
                    <w:t>10</w:t>
                  </w:r>
                </w:p>
              </w:tc>
              <w:tc>
                <w:tcPr>
                  <w:tcW w:w="1800" w:type="dxa"/>
                  <w:vAlign w:val="center"/>
                </w:tcPr>
                <w:p>
                  <w:pPr>
                    <w:pStyle w:val="60"/>
                    <w:rPr>
                      <w:color w:val="auto"/>
                    </w:rPr>
                  </w:pPr>
                  <w:r>
                    <w:rPr>
                      <w:color w:val="auto"/>
                    </w:rPr>
                    <w:t>0.0085</w:t>
                  </w:r>
                </w:p>
              </w:tc>
              <w:tc>
                <w:tcPr>
                  <w:tcW w:w="2453" w:type="dxa"/>
                  <w:vAlign w:val="center"/>
                </w:tcPr>
                <w:p>
                  <w:pPr>
                    <w:pStyle w:val="60"/>
                    <w:rPr>
                      <w:color w:val="auto"/>
                    </w:rPr>
                  </w:pPr>
                  <w:r>
                    <w:rPr>
                      <w:color w:val="auto"/>
                    </w:rPr>
                    <w:t>CO</w:t>
                  </w:r>
                  <w:r>
                    <w:rPr>
                      <w:color w:val="auto"/>
                      <w:vertAlign w:val="subscript"/>
                    </w:rPr>
                    <w:t>2</w:t>
                  </w:r>
                </w:p>
              </w:tc>
              <w:tc>
                <w:tcPr>
                  <w:tcW w:w="1746" w:type="dxa"/>
                  <w:vAlign w:val="center"/>
                </w:tcPr>
                <w:p>
                  <w:pPr>
                    <w:pStyle w:val="60"/>
                    <w:rPr>
                      <w:color w:val="auto"/>
                    </w:rPr>
                  </w:pPr>
                  <w:r>
                    <w:rPr>
                      <w:color w:val="auto"/>
                    </w:rPr>
                    <w:t>2.563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vAlign w:val="center"/>
                </w:tcPr>
                <w:p>
                  <w:pPr>
                    <w:pStyle w:val="60"/>
                    <w:rPr>
                      <w:color w:val="auto"/>
                    </w:rPr>
                  </w:pPr>
                  <w:r>
                    <w:rPr>
                      <w:color w:val="auto"/>
                    </w:rPr>
                    <w:t>nC</w:t>
                  </w:r>
                  <w:r>
                    <w:rPr>
                      <w:color w:val="auto"/>
                      <w:vertAlign w:val="subscript"/>
                    </w:rPr>
                    <w:t>4</w:t>
                  </w:r>
                  <w:r>
                    <w:rPr>
                      <w:color w:val="auto"/>
                    </w:rPr>
                    <w:t>H</w:t>
                  </w:r>
                  <w:r>
                    <w:rPr>
                      <w:color w:val="auto"/>
                      <w:vertAlign w:val="subscript"/>
                    </w:rPr>
                    <w:t>10</w:t>
                  </w:r>
                </w:p>
              </w:tc>
              <w:tc>
                <w:tcPr>
                  <w:tcW w:w="1800" w:type="dxa"/>
                  <w:vAlign w:val="center"/>
                </w:tcPr>
                <w:p>
                  <w:pPr>
                    <w:pStyle w:val="60"/>
                    <w:rPr>
                      <w:color w:val="auto"/>
                    </w:rPr>
                  </w:pPr>
                  <w:r>
                    <w:rPr>
                      <w:color w:val="auto"/>
                    </w:rPr>
                    <w:t>0.0081</w:t>
                  </w:r>
                </w:p>
              </w:tc>
              <w:tc>
                <w:tcPr>
                  <w:tcW w:w="2453" w:type="dxa"/>
                  <w:vAlign w:val="center"/>
                </w:tcPr>
                <w:p>
                  <w:pPr>
                    <w:pStyle w:val="60"/>
                    <w:rPr>
                      <w:color w:val="auto"/>
                    </w:rPr>
                  </w:pPr>
                  <w:r>
                    <w:rPr>
                      <w:color w:val="auto"/>
                    </w:rPr>
                    <w:t>H</w:t>
                  </w:r>
                  <w:r>
                    <w:rPr>
                      <w:color w:val="auto"/>
                      <w:vertAlign w:val="subscript"/>
                    </w:rPr>
                    <w:t>2</w:t>
                  </w:r>
                  <w:r>
                    <w:rPr>
                      <w:color w:val="auto"/>
                    </w:rPr>
                    <w:t>S（mg/m</w:t>
                  </w:r>
                  <w:r>
                    <w:rPr>
                      <w:color w:val="auto"/>
                      <w:vertAlign w:val="superscript"/>
                    </w:rPr>
                    <w:t>3</w:t>
                  </w:r>
                  <w:r>
                    <w:rPr>
                      <w:color w:val="auto"/>
                    </w:rPr>
                    <w:t>）</w:t>
                  </w:r>
                </w:p>
              </w:tc>
              <w:tc>
                <w:tcPr>
                  <w:tcW w:w="1746" w:type="dxa"/>
                  <w:vAlign w:val="center"/>
                </w:tcPr>
                <w:p>
                  <w:pPr>
                    <w:pStyle w:val="60"/>
                    <w:rPr>
                      <w:color w:val="auto"/>
                    </w:rPr>
                  </w:pPr>
                  <w:r>
                    <w:rPr>
                      <w:color w:val="auto"/>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vAlign w:val="center"/>
                </w:tcPr>
                <w:p>
                  <w:pPr>
                    <w:pStyle w:val="60"/>
                    <w:rPr>
                      <w:color w:val="auto"/>
                    </w:rPr>
                  </w:pPr>
                  <w:r>
                    <w:rPr>
                      <w:color w:val="auto"/>
                    </w:rPr>
                    <w:t>iC</w:t>
                  </w:r>
                  <w:r>
                    <w:rPr>
                      <w:color w:val="auto"/>
                      <w:vertAlign w:val="subscript"/>
                    </w:rPr>
                    <w:t>5</w:t>
                  </w:r>
                  <w:r>
                    <w:rPr>
                      <w:color w:val="auto"/>
                    </w:rPr>
                    <w:t>H</w:t>
                  </w:r>
                  <w:r>
                    <w:rPr>
                      <w:color w:val="auto"/>
                      <w:vertAlign w:val="subscript"/>
                    </w:rPr>
                    <w:t>12</w:t>
                  </w:r>
                </w:p>
              </w:tc>
              <w:tc>
                <w:tcPr>
                  <w:tcW w:w="1800" w:type="dxa"/>
                  <w:vAlign w:val="center"/>
                </w:tcPr>
                <w:p>
                  <w:pPr>
                    <w:pStyle w:val="60"/>
                    <w:rPr>
                      <w:color w:val="auto"/>
                    </w:rPr>
                  </w:pPr>
                  <w:r>
                    <w:rPr>
                      <w:color w:val="auto"/>
                    </w:rPr>
                    <w:t>0.0030</w:t>
                  </w:r>
                </w:p>
              </w:tc>
              <w:tc>
                <w:tcPr>
                  <w:tcW w:w="2453" w:type="dxa"/>
                  <w:vAlign w:val="center"/>
                </w:tcPr>
                <w:p>
                  <w:pPr>
                    <w:pStyle w:val="60"/>
                    <w:rPr>
                      <w:color w:val="auto"/>
                    </w:rPr>
                  </w:pPr>
                  <w:r>
                    <w:rPr>
                      <w:color w:val="auto"/>
                    </w:rPr>
                    <w:t>H</w:t>
                  </w:r>
                  <w:r>
                    <w:rPr>
                      <w:color w:val="auto"/>
                      <w:vertAlign w:val="subscript"/>
                    </w:rPr>
                    <w:t>2</w:t>
                  </w:r>
                  <w:r>
                    <w:rPr>
                      <w:color w:val="auto"/>
                    </w:rPr>
                    <w:t>O（×10</w:t>
                  </w:r>
                  <w:r>
                    <w:rPr>
                      <w:color w:val="auto"/>
                      <w:vertAlign w:val="superscript"/>
                    </w:rPr>
                    <w:t>-6</w:t>
                  </w:r>
                  <w:r>
                    <w:rPr>
                      <w:color w:val="auto"/>
                    </w:rPr>
                    <w:t>）</w:t>
                  </w:r>
                </w:p>
              </w:tc>
              <w:tc>
                <w:tcPr>
                  <w:tcW w:w="1746" w:type="dxa"/>
                  <w:vAlign w:val="center"/>
                </w:tcPr>
                <w:p>
                  <w:pPr>
                    <w:pStyle w:val="60"/>
                    <w:rPr>
                      <w:color w:val="auto"/>
                    </w:rPr>
                  </w:pPr>
                  <w:r>
                    <w:rPr>
                      <w:color w:val="auto"/>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vAlign w:val="center"/>
                </w:tcPr>
                <w:p>
                  <w:pPr>
                    <w:pStyle w:val="60"/>
                    <w:rPr>
                      <w:color w:val="auto"/>
                    </w:rPr>
                  </w:pPr>
                  <w:r>
                    <w:rPr>
                      <w:color w:val="auto"/>
                    </w:rPr>
                    <w:t>nC</w:t>
                  </w:r>
                  <w:r>
                    <w:rPr>
                      <w:color w:val="auto"/>
                      <w:vertAlign w:val="subscript"/>
                    </w:rPr>
                    <w:t>5</w:t>
                  </w:r>
                  <w:r>
                    <w:rPr>
                      <w:color w:val="auto"/>
                    </w:rPr>
                    <w:t>H</w:t>
                  </w:r>
                  <w:r>
                    <w:rPr>
                      <w:color w:val="auto"/>
                      <w:vertAlign w:val="subscript"/>
                    </w:rPr>
                    <w:t>12</w:t>
                  </w:r>
                </w:p>
              </w:tc>
              <w:tc>
                <w:tcPr>
                  <w:tcW w:w="1800" w:type="dxa"/>
                  <w:vAlign w:val="center"/>
                </w:tcPr>
                <w:p>
                  <w:pPr>
                    <w:pStyle w:val="60"/>
                    <w:rPr>
                      <w:color w:val="auto"/>
                    </w:rPr>
                  </w:pPr>
                  <w:r>
                    <w:rPr>
                      <w:color w:val="auto"/>
                    </w:rPr>
                    <w:t>0.0014</w:t>
                  </w:r>
                </w:p>
              </w:tc>
              <w:tc>
                <w:tcPr>
                  <w:tcW w:w="2453" w:type="dxa"/>
                  <w:vAlign w:val="center"/>
                </w:tcPr>
                <w:p>
                  <w:pPr>
                    <w:pStyle w:val="60"/>
                    <w:rPr>
                      <w:color w:val="auto"/>
                    </w:rPr>
                  </w:pPr>
                  <w:r>
                    <w:rPr>
                      <w:color w:val="auto"/>
                    </w:rPr>
                    <w:t>露点（℃/4.5MPa）</w:t>
                  </w:r>
                </w:p>
              </w:tc>
              <w:tc>
                <w:tcPr>
                  <w:tcW w:w="1746" w:type="dxa"/>
                  <w:vAlign w:val="center"/>
                </w:tcPr>
                <w:p>
                  <w:pPr>
                    <w:pStyle w:val="60"/>
                    <w:rPr>
                      <w:color w:val="auto"/>
                    </w:rPr>
                  </w:pPr>
                  <w:r>
                    <w:rPr>
                      <w:color w:val="auto"/>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vAlign w:val="center"/>
                </w:tcPr>
                <w:p>
                  <w:pPr>
                    <w:pStyle w:val="60"/>
                    <w:rPr>
                      <w:color w:val="auto"/>
                    </w:rPr>
                  </w:pPr>
                  <w:r>
                    <w:rPr>
                      <w:color w:val="auto"/>
                    </w:rPr>
                    <w:t>C</w:t>
                  </w:r>
                  <w:r>
                    <w:rPr>
                      <w:color w:val="auto"/>
                      <w:vertAlign w:val="subscript"/>
                    </w:rPr>
                    <w:t>6</w:t>
                  </w:r>
                  <w:r>
                    <w:rPr>
                      <w:color w:val="auto"/>
                      <w:vertAlign w:val="superscript"/>
                    </w:rPr>
                    <w:t>+</w:t>
                  </w:r>
                </w:p>
              </w:tc>
              <w:tc>
                <w:tcPr>
                  <w:tcW w:w="1800" w:type="dxa"/>
                  <w:vAlign w:val="center"/>
                </w:tcPr>
                <w:p>
                  <w:pPr>
                    <w:pStyle w:val="60"/>
                    <w:rPr>
                      <w:color w:val="auto"/>
                    </w:rPr>
                  </w:pPr>
                  <w:r>
                    <w:rPr>
                      <w:color w:val="auto"/>
                    </w:rPr>
                    <w:t>0.0012</w:t>
                  </w:r>
                </w:p>
              </w:tc>
              <w:tc>
                <w:tcPr>
                  <w:tcW w:w="2453" w:type="dxa"/>
                  <w:vAlign w:val="center"/>
                </w:tcPr>
                <w:p>
                  <w:pPr>
                    <w:pStyle w:val="60"/>
                    <w:rPr>
                      <w:color w:val="auto"/>
                    </w:rPr>
                  </w:pPr>
                </w:p>
              </w:tc>
              <w:tc>
                <w:tcPr>
                  <w:tcW w:w="1746" w:type="dxa"/>
                  <w:vAlign w:val="center"/>
                </w:tcPr>
                <w:p>
                  <w:pPr>
                    <w:pStyle w:val="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7" w:type="dxa"/>
                  <w:gridSpan w:val="4"/>
                  <w:vAlign w:val="center"/>
                </w:tcPr>
                <w:p>
                  <w:pPr>
                    <w:pStyle w:val="60"/>
                    <w:rPr>
                      <w:color w:val="auto"/>
                    </w:rPr>
                  </w:pPr>
                  <w:r>
                    <w:rPr>
                      <w:color w:val="auto"/>
                    </w:rPr>
                    <w:t>计算结果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vAlign w:val="center"/>
                </w:tcPr>
                <w:p>
                  <w:pPr>
                    <w:pStyle w:val="60"/>
                    <w:rPr>
                      <w:color w:val="auto"/>
                    </w:rPr>
                  </w:pPr>
                  <w:r>
                    <w:rPr>
                      <w:color w:val="auto"/>
                    </w:rPr>
                    <w:t>总烃（%）</w:t>
                  </w:r>
                </w:p>
              </w:tc>
              <w:tc>
                <w:tcPr>
                  <w:tcW w:w="1800" w:type="dxa"/>
                  <w:vAlign w:val="center"/>
                </w:tcPr>
                <w:p>
                  <w:pPr>
                    <w:pStyle w:val="60"/>
                    <w:rPr>
                      <w:color w:val="auto"/>
                    </w:rPr>
                  </w:pPr>
                  <w:r>
                    <w:rPr>
                      <w:color w:val="auto"/>
                    </w:rPr>
                    <w:t>96.7813</w:t>
                  </w:r>
                </w:p>
              </w:tc>
              <w:tc>
                <w:tcPr>
                  <w:tcW w:w="2453" w:type="dxa"/>
                  <w:vAlign w:val="center"/>
                </w:tcPr>
                <w:p>
                  <w:pPr>
                    <w:pStyle w:val="60"/>
                    <w:rPr>
                      <w:color w:val="auto"/>
                    </w:rPr>
                  </w:pPr>
                  <w:r>
                    <w:rPr>
                      <w:color w:val="auto"/>
                    </w:rPr>
                    <w:t>非烃类（%）</w:t>
                  </w:r>
                </w:p>
              </w:tc>
              <w:tc>
                <w:tcPr>
                  <w:tcW w:w="1746" w:type="dxa"/>
                  <w:vAlign w:val="center"/>
                </w:tcPr>
                <w:p>
                  <w:pPr>
                    <w:pStyle w:val="60"/>
                    <w:rPr>
                      <w:color w:val="auto"/>
                    </w:rPr>
                  </w:pPr>
                  <w:r>
                    <w:rPr>
                      <w:color w:val="auto"/>
                    </w:rPr>
                    <w:t>3.2187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8" w:type="dxa"/>
                  <w:vAlign w:val="center"/>
                </w:tcPr>
                <w:p>
                  <w:pPr>
                    <w:pStyle w:val="60"/>
                    <w:rPr>
                      <w:color w:val="auto"/>
                    </w:rPr>
                  </w:pPr>
                  <w:r>
                    <w:rPr>
                      <w:color w:val="auto"/>
                    </w:rPr>
                    <w:t>相对密度</w:t>
                  </w:r>
                </w:p>
                <w:p>
                  <w:pPr>
                    <w:pStyle w:val="60"/>
                    <w:rPr>
                      <w:color w:val="auto"/>
                    </w:rPr>
                  </w:pPr>
                  <w:r>
                    <w:rPr>
                      <w:color w:val="auto"/>
                    </w:rPr>
                    <w:t>d（20℃，101.325KPa）</w:t>
                  </w:r>
                </w:p>
              </w:tc>
              <w:tc>
                <w:tcPr>
                  <w:tcW w:w="1800" w:type="dxa"/>
                  <w:vAlign w:val="center"/>
                </w:tcPr>
                <w:p>
                  <w:pPr>
                    <w:pStyle w:val="60"/>
                    <w:rPr>
                      <w:color w:val="auto"/>
                    </w:rPr>
                  </w:pPr>
                  <w:r>
                    <w:rPr>
                      <w:color w:val="auto"/>
                    </w:rPr>
                    <w:t>0.5866</w:t>
                  </w:r>
                </w:p>
              </w:tc>
              <w:tc>
                <w:tcPr>
                  <w:tcW w:w="2453" w:type="dxa"/>
                  <w:vAlign w:val="center"/>
                </w:tcPr>
                <w:p>
                  <w:pPr>
                    <w:pStyle w:val="60"/>
                    <w:rPr>
                      <w:color w:val="auto"/>
                    </w:rPr>
                  </w:pPr>
                  <w:r>
                    <w:rPr>
                      <w:color w:val="auto"/>
                    </w:rPr>
                    <w:t>密度（Kg/m</w:t>
                  </w:r>
                  <w:r>
                    <w:rPr>
                      <w:color w:val="auto"/>
                      <w:vertAlign w:val="superscript"/>
                    </w:rPr>
                    <w:t>3</w:t>
                  </w:r>
                  <w:r>
                    <w:rPr>
                      <w:color w:val="auto"/>
                    </w:rPr>
                    <w:t>）</w:t>
                  </w:r>
                </w:p>
                <w:p>
                  <w:pPr>
                    <w:pStyle w:val="60"/>
                    <w:rPr>
                      <w:color w:val="auto"/>
                    </w:rPr>
                  </w:pPr>
                  <w:r>
                    <w:rPr>
                      <w:color w:val="auto"/>
                    </w:rPr>
                    <w:t>ρ（20℃，101.325KPa）</w:t>
                  </w:r>
                </w:p>
              </w:tc>
              <w:tc>
                <w:tcPr>
                  <w:tcW w:w="1746" w:type="dxa"/>
                  <w:vAlign w:val="center"/>
                </w:tcPr>
                <w:p>
                  <w:pPr>
                    <w:pStyle w:val="60"/>
                    <w:rPr>
                      <w:color w:val="auto"/>
                    </w:rPr>
                  </w:pPr>
                  <w:r>
                    <w:rPr>
                      <w:color w:val="auto"/>
                    </w:rPr>
                    <w:t>0.7065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8" w:type="dxa"/>
                  <w:gridSpan w:val="2"/>
                  <w:vAlign w:val="center"/>
                </w:tcPr>
                <w:p>
                  <w:pPr>
                    <w:pStyle w:val="60"/>
                    <w:rPr>
                      <w:color w:val="auto"/>
                    </w:rPr>
                  </w:pPr>
                  <w:r>
                    <w:rPr>
                      <w:color w:val="auto"/>
                    </w:rPr>
                    <w:t>高位热量</w:t>
                  </w:r>
                </w:p>
                <w:p>
                  <w:pPr>
                    <w:pStyle w:val="60"/>
                    <w:rPr>
                      <w:color w:val="auto"/>
                    </w:rPr>
                  </w:pPr>
                  <w:r>
                    <w:rPr>
                      <w:color w:val="auto"/>
                    </w:rPr>
                    <w:t>（MJ/m</w:t>
                  </w:r>
                  <w:r>
                    <w:rPr>
                      <w:color w:val="auto"/>
                      <w:vertAlign w:val="superscript"/>
                    </w:rPr>
                    <w:t>3</w:t>
                  </w:r>
                  <w:r>
                    <w:rPr>
                      <w:color w:val="auto"/>
                    </w:rPr>
                    <w:t>）[20℃，V（20℃，101.325Kpa）]</w:t>
                  </w:r>
                </w:p>
              </w:tc>
              <w:tc>
                <w:tcPr>
                  <w:tcW w:w="4199" w:type="dxa"/>
                  <w:gridSpan w:val="2"/>
                  <w:vAlign w:val="center"/>
                </w:tcPr>
                <w:p>
                  <w:pPr>
                    <w:pStyle w:val="60"/>
                    <w:rPr>
                      <w:color w:val="auto"/>
                    </w:rPr>
                  </w:pPr>
                  <w:r>
                    <w:rPr>
                      <w:color w:val="auto"/>
                    </w:rPr>
                    <w:t>36.19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8" w:type="dxa"/>
                  <w:gridSpan w:val="2"/>
                  <w:vAlign w:val="center"/>
                </w:tcPr>
                <w:p>
                  <w:pPr>
                    <w:pStyle w:val="60"/>
                    <w:rPr>
                      <w:color w:val="auto"/>
                    </w:rPr>
                  </w:pPr>
                  <w:r>
                    <w:rPr>
                      <w:color w:val="auto"/>
                    </w:rPr>
                    <w:t>低位热量</w:t>
                  </w:r>
                </w:p>
                <w:p>
                  <w:pPr>
                    <w:pStyle w:val="60"/>
                    <w:rPr>
                      <w:color w:val="auto"/>
                    </w:rPr>
                  </w:pPr>
                  <w:r>
                    <w:rPr>
                      <w:color w:val="auto"/>
                    </w:rPr>
                    <w:t>（MJ/m</w:t>
                  </w:r>
                  <w:r>
                    <w:rPr>
                      <w:color w:val="auto"/>
                      <w:vertAlign w:val="superscript"/>
                    </w:rPr>
                    <w:t>3</w:t>
                  </w:r>
                  <w:r>
                    <w:rPr>
                      <w:color w:val="auto"/>
                    </w:rPr>
                    <w:t>）[20℃，V（20℃，101.325Kpa）]</w:t>
                  </w:r>
                </w:p>
              </w:tc>
              <w:tc>
                <w:tcPr>
                  <w:tcW w:w="4199" w:type="dxa"/>
                  <w:gridSpan w:val="2"/>
                  <w:vAlign w:val="center"/>
                </w:tcPr>
                <w:p>
                  <w:pPr>
                    <w:pStyle w:val="60"/>
                    <w:rPr>
                      <w:color w:val="auto"/>
                    </w:rPr>
                  </w:pPr>
                  <w:r>
                    <w:rPr>
                      <w:color w:val="auto"/>
                    </w:rPr>
                    <w:t>32.60</w:t>
                  </w:r>
                </w:p>
              </w:tc>
            </w:tr>
          </w:tbl>
          <w:p>
            <w:pPr>
              <w:pStyle w:val="33"/>
              <w:spacing w:line="360" w:lineRule="auto"/>
              <w:ind w:left="480"/>
              <w:rPr>
                <w:rFonts w:ascii="Times New Roman" w:cs="Times New Roman"/>
                <w:b/>
                <w:color w:val="auto"/>
              </w:rPr>
            </w:pPr>
            <w:r>
              <w:rPr>
                <w:rFonts w:ascii="Times New Roman" w:cs="Times New Roman"/>
                <w:b/>
                <w:color w:val="auto"/>
              </w:rPr>
              <w:t>8、公用工程</w:t>
            </w:r>
          </w:p>
          <w:p>
            <w:pPr>
              <w:pStyle w:val="33"/>
              <w:spacing w:line="360" w:lineRule="auto"/>
              <w:ind w:firstLine="480" w:firstLineChars="200"/>
              <w:rPr>
                <w:rFonts w:ascii="Times New Roman" w:cs="Times New Roman"/>
                <w:color w:val="auto"/>
              </w:rPr>
            </w:pPr>
            <w:r>
              <w:rPr>
                <w:rFonts w:ascii="Times New Roman" w:cs="Times New Roman"/>
                <w:color w:val="auto"/>
              </w:rPr>
              <w:t>（1）给水</w:t>
            </w:r>
          </w:p>
          <w:p>
            <w:pPr>
              <w:pStyle w:val="33"/>
              <w:spacing w:line="360" w:lineRule="auto"/>
              <w:ind w:firstLine="480" w:firstLineChars="200"/>
              <w:rPr>
                <w:rFonts w:ascii="Times New Roman" w:cs="Times New Roman"/>
                <w:color w:val="auto"/>
              </w:rPr>
            </w:pPr>
            <w:r>
              <w:rPr>
                <w:rFonts w:ascii="Times New Roman" w:cs="Times New Roman"/>
                <w:color w:val="auto"/>
              </w:rPr>
              <w:t>本项目在陕西省结核病防治院内建设，用水由院内自备水源井供给，由院内自来水管网上接入一根DN150给水管至锅炉房。本项目劳动定员由医院后勤管理处统一调配进行管理，不新增职工，因此本项目不新增生活用水。</w:t>
            </w:r>
          </w:p>
          <w:p>
            <w:pPr>
              <w:pStyle w:val="33"/>
              <w:spacing w:line="360" w:lineRule="auto"/>
              <w:ind w:firstLine="480" w:firstLineChars="200"/>
              <w:jc w:val="both"/>
              <w:rPr>
                <w:rFonts w:ascii="Times New Roman" w:cs="Times New Roman"/>
                <w:color w:val="auto"/>
              </w:rPr>
            </w:pPr>
            <w:r>
              <w:rPr>
                <w:rFonts w:ascii="Times New Roman" w:cs="Times New Roman"/>
                <w:color w:val="auto"/>
              </w:rPr>
              <w:t>锅炉补水：</w:t>
            </w:r>
            <w:r>
              <w:rPr>
                <w:rFonts w:hint="eastAsia" w:ascii="Times New Roman" w:cs="Times New Roman"/>
                <w:color w:val="auto"/>
              </w:rPr>
              <w:t>根据《锅炉节能技术监督管理规程》（TSG G0002-2010）中规定，热水锅炉系统补水量一般不大于循环水量的1%，锅炉补水量按循环水量的1%计，根据《工业锅炉房设计手册》中的经验公式：循环水量=1000×0.86kcal/MW×吸热量（MW）/一次网温度差（℃），经计算，一台热水锅炉循环水用量为96.32m</w:t>
            </w:r>
            <w:r>
              <w:rPr>
                <w:rFonts w:hint="eastAsia" w:ascii="Times New Roman" w:cs="Times New Roman"/>
                <w:color w:val="auto"/>
                <w:vertAlign w:val="superscript"/>
              </w:rPr>
              <w:t>3</w:t>
            </w:r>
            <w:r>
              <w:rPr>
                <w:rFonts w:hint="eastAsia" w:ascii="Times New Roman" w:cs="Times New Roman"/>
                <w:color w:val="auto"/>
              </w:rPr>
              <w:t>/h，则3台热水锅炉循环水量为288.96m</w:t>
            </w:r>
            <w:r>
              <w:rPr>
                <w:rFonts w:hint="eastAsia" w:ascii="Times New Roman" w:cs="Times New Roman"/>
                <w:color w:val="auto"/>
                <w:vertAlign w:val="superscript"/>
              </w:rPr>
              <w:t>3</w:t>
            </w:r>
            <w:r>
              <w:rPr>
                <w:rFonts w:hint="eastAsia" w:ascii="Times New Roman" w:cs="Times New Roman"/>
                <w:color w:val="auto"/>
              </w:rPr>
              <w:t>/h，故锅炉补水新鲜水量为69.4m</w:t>
            </w:r>
            <w:r>
              <w:rPr>
                <w:rFonts w:hint="eastAsia" w:ascii="Times New Roman" w:cs="Times New Roman"/>
                <w:color w:val="auto"/>
                <w:vertAlign w:val="superscript"/>
              </w:rPr>
              <w:t>3</w:t>
            </w:r>
            <w:r>
              <w:rPr>
                <w:rFonts w:hint="eastAsia" w:ascii="Times New Roman" w:cs="Times New Roman"/>
                <w:color w:val="auto"/>
              </w:rPr>
              <w:t>/d（8675m</w:t>
            </w:r>
            <w:r>
              <w:rPr>
                <w:rFonts w:hint="eastAsia" w:ascii="Times New Roman" w:cs="Times New Roman"/>
                <w:color w:val="auto"/>
                <w:vertAlign w:val="superscript"/>
              </w:rPr>
              <w:t>3</w:t>
            </w:r>
            <w:r>
              <w:rPr>
                <w:rFonts w:hint="eastAsia" w:ascii="Times New Roman" w:cs="Times New Roman"/>
                <w:color w:val="auto"/>
              </w:rPr>
              <w:t>/a）。</w:t>
            </w:r>
          </w:p>
          <w:p>
            <w:pPr>
              <w:pStyle w:val="33"/>
              <w:spacing w:line="360" w:lineRule="auto"/>
              <w:ind w:firstLine="480" w:firstLineChars="200"/>
              <w:rPr>
                <w:rFonts w:ascii="Times New Roman" w:cs="Times New Roman"/>
                <w:color w:val="auto"/>
                <w:szCs w:val="21"/>
              </w:rPr>
            </w:pPr>
            <w:r>
              <w:rPr>
                <w:rFonts w:ascii="Times New Roman" w:cs="Times New Roman"/>
                <w:color w:val="auto"/>
              </w:rPr>
              <w:t>根据</w:t>
            </w:r>
            <w:r>
              <w:rPr>
                <w:rFonts w:ascii="Times New Roman" w:cs="Times New Roman"/>
                <w:color w:val="auto"/>
                <w:szCs w:val="21"/>
              </w:rPr>
              <w:t>《工业锅炉房设计手册》，燃气蒸汽发生器补水量=额定蒸发量×排污率（损失率）。本项目额定蒸发量取2t/h，污损失取3.5%，汽水循环损失取</w:t>
            </w:r>
            <w:r>
              <w:rPr>
                <w:rFonts w:hint="eastAsia" w:ascii="Times New Roman" w:cs="Times New Roman"/>
                <w:color w:val="auto"/>
                <w:szCs w:val="21"/>
              </w:rPr>
              <w:t>3</w:t>
            </w:r>
            <w:r>
              <w:rPr>
                <w:rFonts w:ascii="Times New Roman" w:cs="Times New Roman"/>
                <w:color w:val="auto"/>
                <w:szCs w:val="21"/>
              </w:rPr>
              <w:t>%，换热凝结水损失取</w:t>
            </w:r>
            <w:r>
              <w:rPr>
                <w:rFonts w:hint="eastAsia" w:ascii="Times New Roman" w:cs="Times New Roman"/>
                <w:color w:val="auto"/>
                <w:szCs w:val="21"/>
              </w:rPr>
              <w:t>3</w:t>
            </w:r>
            <w:r>
              <w:rPr>
                <w:rFonts w:ascii="Times New Roman" w:cs="Times New Roman"/>
                <w:color w:val="auto"/>
                <w:szCs w:val="21"/>
              </w:rPr>
              <w:t>%，则燃气蒸汽发生器补水量为</w:t>
            </w:r>
            <w:r>
              <w:rPr>
                <w:rFonts w:hint="eastAsia" w:ascii="Times New Roman" w:cs="Times New Roman"/>
                <w:color w:val="auto"/>
                <w:szCs w:val="21"/>
              </w:rPr>
              <w:t>3.04</w:t>
            </w:r>
            <w:r>
              <w:rPr>
                <w:rFonts w:ascii="Times New Roman" w:cs="Times New Roman"/>
                <w:color w:val="auto"/>
                <w:szCs w:val="21"/>
              </w:rPr>
              <w:t>m</w:t>
            </w:r>
            <w:r>
              <w:rPr>
                <w:rFonts w:ascii="Times New Roman" w:cs="Times New Roman"/>
                <w:color w:val="auto"/>
                <w:szCs w:val="21"/>
                <w:vertAlign w:val="superscript"/>
              </w:rPr>
              <w:t>3</w:t>
            </w:r>
            <w:r>
              <w:rPr>
                <w:rFonts w:ascii="Times New Roman" w:cs="Times New Roman"/>
                <w:color w:val="auto"/>
                <w:szCs w:val="21"/>
              </w:rPr>
              <w:t>/d。蒸汽发生器全年使用，则蒸汽发生器补水量为</w:t>
            </w:r>
            <w:r>
              <w:rPr>
                <w:rFonts w:hint="eastAsia" w:ascii="Times New Roman" w:cs="Times New Roman"/>
                <w:color w:val="auto"/>
                <w:szCs w:val="21"/>
              </w:rPr>
              <w:t>1109.6</w:t>
            </w:r>
            <w:r>
              <w:rPr>
                <w:rFonts w:ascii="Times New Roman" w:cs="Times New Roman"/>
                <w:color w:val="auto"/>
                <w:szCs w:val="21"/>
              </w:rPr>
              <w:t>m</w:t>
            </w:r>
            <w:r>
              <w:rPr>
                <w:rFonts w:ascii="Times New Roman" w:cs="Times New Roman"/>
                <w:color w:val="auto"/>
                <w:szCs w:val="21"/>
                <w:vertAlign w:val="superscript"/>
              </w:rPr>
              <w:t>3</w:t>
            </w:r>
            <w:r>
              <w:rPr>
                <w:rFonts w:ascii="Times New Roman" w:cs="Times New Roman"/>
                <w:color w:val="auto"/>
                <w:szCs w:val="21"/>
              </w:rPr>
              <w:t>/a。</w:t>
            </w:r>
          </w:p>
          <w:p>
            <w:pPr>
              <w:pStyle w:val="33"/>
              <w:spacing w:line="360" w:lineRule="auto"/>
              <w:ind w:firstLine="480" w:firstLineChars="200"/>
              <w:rPr>
                <w:rFonts w:ascii="Times New Roman" w:cs="Times New Roman"/>
                <w:color w:val="auto"/>
              </w:rPr>
            </w:pPr>
            <w:r>
              <w:rPr>
                <w:rFonts w:ascii="Times New Roman" w:cs="Times New Roman"/>
                <w:color w:val="auto"/>
              </w:rPr>
              <w:t>软水制备用水：项目燃气热水锅炉和燃气蒸汽发生器需补充软水，</w:t>
            </w:r>
            <w:r>
              <w:rPr>
                <w:rFonts w:ascii="Times New Roman" w:cs="Times New Roman"/>
                <w:color w:val="auto"/>
                <w:szCs w:val="21"/>
              </w:rPr>
              <w:t>热水锅炉需补充软水量为</w:t>
            </w:r>
            <w:r>
              <w:rPr>
                <w:rFonts w:hint="eastAsia" w:ascii="Times New Roman" w:cs="Times New Roman"/>
                <w:color w:val="auto"/>
                <w:szCs w:val="21"/>
              </w:rPr>
              <w:t>69.4</w:t>
            </w:r>
            <w:r>
              <w:rPr>
                <w:rFonts w:ascii="Times New Roman" w:cs="Times New Roman"/>
                <w:color w:val="auto"/>
                <w:szCs w:val="21"/>
              </w:rPr>
              <w:t>m</w:t>
            </w:r>
            <w:r>
              <w:rPr>
                <w:rFonts w:ascii="Times New Roman" w:cs="Times New Roman"/>
                <w:color w:val="auto"/>
                <w:szCs w:val="21"/>
                <w:vertAlign w:val="superscript"/>
              </w:rPr>
              <w:t>3</w:t>
            </w:r>
            <w:r>
              <w:rPr>
                <w:rFonts w:ascii="Times New Roman" w:cs="Times New Roman"/>
                <w:color w:val="auto"/>
                <w:szCs w:val="21"/>
              </w:rPr>
              <w:t>/d，燃气蒸汽发生器需补充水量为</w:t>
            </w:r>
            <w:r>
              <w:rPr>
                <w:rFonts w:hint="eastAsia" w:ascii="Times New Roman" w:cs="Times New Roman"/>
                <w:color w:val="auto"/>
                <w:szCs w:val="21"/>
              </w:rPr>
              <w:t>3.04</w:t>
            </w:r>
            <w:r>
              <w:rPr>
                <w:rFonts w:ascii="Times New Roman" w:cs="Times New Roman"/>
                <w:color w:val="auto"/>
                <w:szCs w:val="21"/>
              </w:rPr>
              <w:t>m</w:t>
            </w:r>
            <w:r>
              <w:rPr>
                <w:rFonts w:ascii="Times New Roman" w:cs="Times New Roman"/>
                <w:color w:val="auto"/>
                <w:szCs w:val="21"/>
                <w:vertAlign w:val="superscript"/>
              </w:rPr>
              <w:t>3</w:t>
            </w:r>
            <w:r>
              <w:rPr>
                <w:rFonts w:ascii="Times New Roman" w:cs="Times New Roman"/>
                <w:color w:val="auto"/>
                <w:szCs w:val="21"/>
              </w:rPr>
              <w:t>/d。本项目设置1台全自动软化水器，用于去除水中钙离子、镁离子等。项目软水制备率为80%，则采暖期需新鲜水量为</w:t>
            </w:r>
            <w:r>
              <w:rPr>
                <w:rFonts w:hint="eastAsia" w:ascii="Times New Roman" w:cs="Times New Roman"/>
                <w:color w:val="auto"/>
                <w:szCs w:val="21"/>
              </w:rPr>
              <w:t>90.15</w:t>
            </w:r>
            <w:r>
              <w:rPr>
                <w:rFonts w:ascii="Times New Roman" w:cs="Times New Roman"/>
                <w:color w:val="auto"/>
                <w:szCs w:val="21"/>
              </w:rPr>
              <w:t>m</w:t>
            </w:r>
            <w:r>
              <w:rPr>
                <w:rFonts w:ascii="Times New Roman" w:cs="Times New Roman"/>
                <w:color w:val="auto"/>
                <w:szCs w:val="21"/>
                <w:vertAlign w:val="superscript"/>
              </w:rPr>
              <w:t>3</w:t>
            </w:r>
            <w:r>
              <w:rPr>
                <w:rFonts w:ascii="Times New Roman" w:cs="Times New Roman"/>
                <w:color w:val="auto"/>
                <w:szCs w:val="21"/>
              </w:rPr>
              <w:t>/d，非采暖期需新鲜水量为</w:t>
            </w:r>
            <w:r>
              <w:rPr>
                <w:rFonts w:hint="eastAsia" w:ascii="Times New Roman" w:cs="Times New Roman"/>
                <w:color w:val="auto"/>
                <w:szCs w:val="21"/>
              </w:rPr>
              <w:t>3.4</w:t>
            </w:r>
            <w:r>
              <w:rPr>
                <w:rFonts w:ascii="Times New Roman" w:cs="Times New Roman"/>
                <w:color w:val="auto"/>
                <w:szCs w:val="21"/>
              </w:rPr>
              <w:t>m</w:t>
            </w:r>
            <w:r>
              <w:rPr>
                <w:rFonts w:ascii="Times New Roman" w:cs="Times New Roman"/>
                <w:color w:val="auto"/>
                <w:szCs w:val="21"/>
                <w:vertAlign w:val="superscript"/>
              </w:rPr>
              <w:t>3</w:t>
            </w:r>
            <w:r>
              <w:rPr>
                <w:rFonts w:ascii="Times New Roman" w:cs="Times New Roman"/>
                <w:color w:val="auto"/>
                <w:szCs w:val="21"/>
              </w:rPr>
              <w:t>/d</w:t>
            </w:r>
            <w:r>
              <w:rPr>
                <w:rFonts w:hint="eastAsia" w:ascii="Times New Roman" w:cs="Times New Roman"/>
                <w:color w:val="auto"/>
                <w:szCs w:val="21"/>
              </w:rPr>
              <w:t>，</w:t>
            </w:r>
            <w:r>
              <w:rPr>
                <w:rFonts w:hint="eastAsia" w:ascii="Times New Roman" w:cs="Times New Roman"/>
                <w:color w:val="auto"/>
              </w:rPr>
              <w:t>整个锅炉房软水制备用水量为12230.8</w:t>
            </w:r>
            <w:r>
              <w:rPr>
                <w:rFonts w:ascii="Times New Roman" w:cs="Times New Roman"/>
                <w:color w:val="auto"/>
                <w:szCs w:val="21"/>
              </w:rPr>
              <w:t>m</w:t>
            </w:r>
            <w:r>
              <w:rPr>
                <w:rFonts w:ascii="Times New Roman" w:cs="Times New Roman"/>
                <w:color w:val="auto"/>
                <w:szCs w:val="21"/>
                <w:vertAlign w:val="superscript"/>
              </w:rPr>
              <w:t>3</w:t>
            </w:r>
            <w:r>
              <w:rPr>
                <w:rFonts w:ascii="Times New Roman" w:cs="Times New Roman"/>
                <w:color w:val="auto"/>
                <w:szCs w:val="21"/>
              </w:rPr>
              <w:t>/a。</w:t>
            </w:r>
          </w:p>
          <w:p>
            <w:pPr>
              <w:spacing w:line="360" w:lineRule="auto"/>
              <w:ind w:firstLine="480" w:firstLineChars="200"/>
              <w:rPr>
                <w:color w:val="auto"/>
                <w:sz w:val="24"/>
                <w:szCs w:val="21"/>
              </w:rPr>
            </w:pPr>
            <w:r>
              <w:rPr>
                <w:rFonts w:eastAsiaTheme="minorEastAsia"/>
                <w:color w:val="auto"/>
                <w:kern w:val="0"/>
                <w:sz w:val="24"/>
              </w:rPr>
              <w:t>软化反洗用水：全自动软水器内的离子交换树脂大约一周再生一次，采用低浓度盐水（约8%氯化钠溶液）进行冲洗，反冲洗水用量约为2.0m</w:t>
            </w:r>
            <w:r>
              <w:rPr>
                <w:rFonts w:eastAsiaTheme="minorEastAsia"/>
                <w:color w:val="auto"/>
                <w:kern w:val="0"/>
                <w:sz w:val="24"/>
                <w:vertAlign w:val="superscript"/>
              </w:rPr>
              <w:t>3</w:t>
            </w:r>
            <w:r>
              <w:rPr>
                <w:rFonts w:eastAsiaTheme="minorEastAsia"/>
                <w:color w:val="auto"/>
                <w:kern w:val="0"/>
                <w:sz w:val="24"/>
              </w:rPr>
              <w:t>/</w:t>
            </w:r>
            <w:r>
              <w:rPr>
                <w:rFonts w:hint="eastAsia" w:eastAsiaTheme="minorEastAsia"/>
                <w:color w:val="auto"/>
                <w:kern w:val="0"/>
                <w:sz w:val="24"/>
              </w:rPr>
              <w:t>次</w:t>
            </w:r>
            <w:r>
              <w:rPr>
                <w:rFonts w:eastAsiaTheme="minorEastAsia"/>
                <w:color w:val="auto"/>
                <w:kern w:val="0"/>
                <w:sz w:val="24"/>
              </w:rPr>
              <w:t>，</w:t>
            </w:r>
            <w:r>
              <w:rPr>
                <w:rFonts w:hint="eastAsia" w:eastAsiaTheme="minorEastAsia"/>
                <w:color w:val="auto"/>
                <w:kern w:val="0"/>
                <w:sz w:val="24"/>
              </w:rPr>
              <w:t>则整个锅炉房反冲洗用水量为</w:t>
            </w:r>
            <w:r>
              <w:rPr>
                <w:rFonts w:eastAsiaTheme="minorEastAsia"/>
                <w:color w:val="auto"/>
                <w:kern w:val="0"/>
                <w:sz w:val="24"/>
              </w:rPr>
              <w:t>104m</w:t>
            </w:r>
            <w:r>
              <w:rPr>
                <w:rFonts w:eastAsiaTheme="minorEastAsia"/>
                <w:color w:val="auto"/>
                <w:kern w:val="0"/>
                <w:sz w:val="24"/>
                <w:vertAlign w:val="superscript"/>
              </w:rPr>
              <w:t>3</w:t>
            </w:r>
            <w:r>
              <w:rPr>
                <w:rFonts w:eastAsiaTheme="minorEastAsia"/>
                <w:color w:val="auto"/>
                <w:kern w:val="0"/>
                <w:sz w:val="24"/>
              </w:rPr>
              <w:t>/a。</w:t>
            </w:r>
          </w:p>
          <w:p>
            <w:pPr>
              <w:pStyle w:val="33"/>
              <w:spacing w:line="360" w:lineRule="auto"/>
              <w:ind w:firstLine="480" w:firstLineChars="200"/>
              <w:rPr>
                <w:rFonts w:ascii="Times New Roman" w:cs="Times New Roman"/>
                <w:color w:val="auto"/>
                <w:szCs w:val="21"/>
              </w:rPr>
            </w:pPr>
            <w:r>
              <w:rPr>
                <w:rFonts w:ascii="Times New Roman" w:cs="Times New Roman"/>
                <w:color w:val="auto"/>
                <w:szCs w:val="21"/>
              </w:rPr>
              <w:t>（2）排水</w:t>
            </w:r>
          </w:p>
          <w:p>
            <w:pPr>
              <w:spacing w:line="360" w:lineRule="auto"/>
              <w:ind w:firstLine="480" w:firstLineChars="200"/>
              <w:rPr>
                <w:color w:val="auto"/>
                <w:sz w:val="24"/>
                <w:szCs w:val="21"/>
              </w:rPr>
            </w:pPr>
            <w:r>
              <w:rPr>
                <w:color w:val="auto"/>
                <w:sz w:val="24"/>
              </w:rPr>
              <w:t>本项目产生的废水主要包括锅炉定期排水、</w:t>
            </w:r>
            <w:r>
              <w:rPr>
                <w:color w:val="auto"/>
                <w:kern w:val="0"/>
                <w:sz w:val="24"/>
                <w:lang w:bidi="ar"/>
              </w:rPr>
              <w:t>软水制备废水（浓水）及</w:t>
            </w:r>
            <w:r>
              <w:rPr>
                <w:color w:val="auto"/>
                <w:sz w:val="24"/>
              </w:rPr>
              <w:t>软水系统产生的</w:t>
            </w:r>
            <w:r>
              <w:rPr>
                <w:rFonts w:eastAsiaTheme="minorEastAsia"/>
                <w:color w:val="auto"/>
                <w:kern w:val="0"/>
                <w:sz w:val="24"/>
              </w:rPr>
              <w:t>反冲洗水</w:t>
            </w:r>
            <w:r>
              <w:rPr>
                <w:color w:val="auto"/>
                <w:sz w:val="24"/>
              </w:rPr>
              <w:t>，</w:t>
            </w:r>
            <w:r>
              <w:rPr>
                <w:rFonts w:hint="eastAsia"/>
                <w:color w:val="auto"/>
                <w:sz w:val="24"/>
              </w:rPr>
              <w:t>废水</w:t>
            </w:r>
            <w:r>
              <w:rPr>
                <w:color w:val="auto"/>
                <w:sz w:val="24"/>
              </w:rPr>
              <w:t>主要成分为SS</w:t>
            </w:r>
            <w:r>
              <w:rPr>
                <w:rFonts w:hint="eastAsia"/>
                <w:color w:val="auto"/>
                <w:sz w:val="24"/>
              </w:rPr>
              <w:t>、COD</w:t>
            </w:r>
            <w:r>
              <w:rPr>
                <w:color w:val="auto"/>
                <w:sz w:val="24"/>
              </w:rPr>
              <w:t>，</w:t>
            </w:r>
            <w:r>
              <w:rPr>
                <w:rFonts w:eastAsiaTheme="minorEastAsia"/>
                <w:color w:val="auto"/>
                <w:kern w:val="0"/>
                <w:sz w:val="24"/>
              </w:rPr>
              <w:t>排入厂区污水管网后依托医院现有污水站处理。</w:t>
            </w:r>
          </w:p>
          <w:p>
            <w:pPr>
              <w:pStyle w:val="33"/>
              <w:spacing w:line="360" w:lineRule="auto"/>
              <w:ind w:firstLine="480" w:firstLineChars="200"/>
              <w:jc w:val="both"/>
              <w:rPr>
                <w:rFonts w:ascii="Times New Roman" w:cs="Times New Roman"/>
                <w:color w:val="auto"/>
              </w:rPr>
            </w:pPr>
            <w:r>
              <w:rPr>
                <w:rFonts w:hint="eastAsia" w:ascii="Times New Roman" w:cs="Times New Roman"/>
                <w:color w:val="auto"/>
              </w:rPr>
              <w:t>根据《排放源统计调查产排污核算方法和系数手册》（公告2021年第24号）中“4430工业锅炉（热力供应）行业系数手册”中的4430工业锅炉（热力生产和供应行业）产污系数表-工业废水量和“化学需氧量”，燃气锅炉(锅外水处理) 废水产生量为13.56(锅炉排水+软化处理废水) 吨/万立方米-原料，本项目天然气用量为</w:t>
            </w:r>
            <w:r>
              <w:rPr>
                <w:rFonts w:ascii="Times New Roman" w:cs="Times New Roman"/>
                <w:color w:val="auto"/>
              </w:rPr>
              <w:t>332.668</w:t>
            </w:r>
            <w:r>
              <w:rPr>
                <w:rFonts w:hint="eastAsia" w:ascii="Times New Roman" w:cs="Times New Roman"/>
                <w:color w:val="auto"/>
              </w:rPr>
              <w:t>万m³/a，则锅炉房废水（锅炉排水+软化处理废水）排放量为4511m³/a。</w:t>
            </w:r>
          </w:p>
          <w:p>
            <w:pPr>
              <w:spacing w:line="360" w:lineRule="auto"/>
              <w:ind w:firstLine="480" w:firstLineChars="200"/>
              <w:rPr>
                <w:rFonts w:eastAsiaTheme="minorEastAsia"/>
                <w:color w:val="auto"/>
                <w:kern w:val="0"/>
                <w:sz w:val="24"/>
              </w:rPr>
            </w:pPr>
            <w:r>
              <w:rPr>
                <w:rFonts w:hint="eastAsia" w:eastAsiaTheme="minorEastAsia"/>
                <w:color w:val="auto"/>
                <w:kern w:val="0"/>
                <w:sz w:val="24"/>
              </w:rPr>
              <w:t>本项目技改后用水量见表10。</w:t>
            </w:r>
          </w:p>
          <w:p>
            <w:pPr>
              <w:widowControl/>
              <w:spacing w:line="360" w:lineRule="auto"/>
              <w:jc w:val="center"/>
              <w:rPr>
                <w:b/>
                <w:color w:val="auto"/>
                <w:kern w:val="0"/>
                <w:sz w:val="24"/>
                <w:lang w:bidi="ar"/>
              </w:rPr>
            </w:pPr>
            <w:r>
              <w:rPr>
                <w:rFonts w:hint="eastAsia"/>
                <w:b/>
                <w:color w:val="auto"/>
                <w:kern w:val="0"/>
                <w:sz w:val="24"/>
                <w:lang w:bidi="ar"/>
              </w:rPr>
              <w:t>表10  技改后项目用水、排水量一览表</w:t>
            </w:r>
          </w:p>
          <w:tbl>
            <w:tblPr>
              <w:tblStyle w:val="26"/>
              <w:tblW w:w="8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1374"/>
              <w:gridCol w:w="1374"/>
              <w:gridCol w:w="1680"/>
              <w:gridCol w:w="106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679" w:type="dxa"/>
                  <w:vMerge w:val="restart"/>
                  <w:vAlign w:val="center"/>
                </w:tcPr>
                <w:p>
                  <w:pPr>
                    <w:widowControl/>
                    <w:jc w:val="center"/>
                    <w:rPr>
                      <w:color w:val="auto"/>
                      <w:szCs w:val="21"/>
                    </w:rPr>
                  </w:pPr>
                  <w:r>
                    <w:rPr>
                      <w:color w:val="auto"/>
                      <w:szCs w:val="21"/>
                    </w:rPr>
                    <w:t>名称</w:t>
                  </w:r>
                </w:p>
              </w:tc>
              <w:tc>
                <w:tcPr>
                  <w:tcW w:w="2748" w:type="dxa"/>
                  <w:gridSpan w:val="2"/>
                  <w:vAlign w:val="center"/>
                </w:tcPr>
                <w:p>
                  <w:pPr>
                    <w:widowControl/>
                    <w:jc w:val="center"/>
                    <w:rPr>
                      <w:color w:val="auto"/>
                      <w:szCs w:val="21"/>
                    </w:rPr>
                  </w:pPr>
                  <w:r>
                    <w:rPr>
                      <w:color w:val="auto"/>
                      <w:szCs w:val="21"/>
                    </w:rPr>
                    <w:t>用水量（m</w:t>
                  </w:r>
                  <w:r>
                    <w:rPr>
                      <w:color w:val="auto"/>
                      <w:szCs w:val="21"/>
                      <w:vertAlign w:val="superscript"/>
                    </w:rPr>
                    <w:t>3</w:t>
                  </w:r>
                  <w:r>
                    <w:rPr>
                      <w:color w:val="auto"/>
                      <w:szCs w:val="21"/>
                    </w:rPr>
                    <w:t>/</w:t>
                  </w:r>
                  <w:r>
                    <w:rPr>
                      <w:rFonts w:hint="eastAsia"/>
                      <w:color w:val="auto"/>
                      <w:szCs w:val="21"/>
                    </w:rPr>
                    <w:t>a</w:t>
                  </w:r>
                  <w:r>
                    <w:rPr>
                      <w:color w:val="auto"/>
                      <w:szCs w:val="21"/>
                    </w:rPr>
                    <w:t>）</w:t>
                  </w:r>
                </w:p>
              </w:tc>
              <w:tc>
                <w:tcPr>
                  <w:tcW w:w="1680" w:type="dxa"/>
                  <w:vMerge w:val="restart"/>
                  <w:vAlign w:val="center"/>
                </w:tcPr>
                <w:p>
                  <w:pPr>
                    <w:widowControl/>
                    <w:jc w:val="center"/>
                    <w:rPr>
                      <w:color w:val="auto"/>
                      <w:szCs w:val="21"/>
                    </w:rPr>
                  </w:pPr>
                  <w:r>
                    <w:rPr>
                      <w:color w:val="auto"/>
                      <w:szCs w:val="21"/>
                    </w:rPr>
                    <w:t>损耗量（m</w:t>
                  </w:r>
                  <w:r>
                    <w:rPr>
                      <w:color w:val="auto"/>
                      <w:szCs w:val="21"/>
                      <w:vertAlign w:val="superscript"/>
                    </w:rPr>
                    <w:t>3</w:t>
                  </w:r>
                  <w:r>
                    <w:rPr>
                      <w:color w:val="auto"/>
                      <w:szCs w:val="21"/>
                    </w:rPr>
                    <w:t>/</w:t>
                  </w:r>
                  <w:r>
                    <w:rPr>
                      <w:rFonts w:hint="eastAsia"/>
                      <w:color w:val="auto"/>
                      <w:szCs w:val="21"/>
                    </w:rPr>
                    <w:t>a</w:t>
                  </w:r>
                  <w:r>
                    <w:rPr>
                      <w:color w:val="auto"/>
                      <w:szCs w:val="21"/>
                    </w:rPr>
                    <w:t>）</w:t>
                  </w:r>
                </w:p>
              </w:tc>
              <w:tc>
                <w:tcPr>
                  <w:tcW w:w="1068" w:type="dxa"/>
                  <w:vMerge w:val="restart"/>
                  <w:vAlign w:val="center"/>
                </w:tcPr>
                <w:p>
                  <w:pPr>
                    <w:widowControl/>
                    <w:jc w:val="center"/>
                    <w:rPr>
                      <w:color w:val="auto"/>
                      <w:szCs w:val="21"/>
                    </w:rPr>
                  </w:pPr>
                  <w:r>
                    <w:rPr>
                      <w:color w:val="auto"/>
                      <w:szCs w:val="21"/>
                    </w:rPr>
                    <w:t>排放量（m</w:t>
                  </w:r>
                  <w:r>
                    <w:rPr>
                      <w:color w:val="auto"/>
                      <w:szCs w:val="21"/>
                      <w:vertAlign w:val="superscript"/>
                    </w:rPr>
                    <w:t>3</w:t>
                  </w:r>
                  <w:r>
                    <w:rPr>
                      <w:color w:val="auto"/>
                      <w:szCs w:val="21"/>
                    </w:rPr>
                    <w:t>/</w:t>
                  </w:r>
                  <w:r>
                    <w:rPr>
                      <w:rFonts w:hint="eastAsia"/>
                      <w:color w:val="auto"/>
                      <w:szCs w:val="21"/>
                    </w:rPr>
                    <w:t>a</w:t>
                  </w:r>
                  <w:r>
                    <w:rPr>
                      <w:color w:val="auto"/>
                      <w:szCs w:val="21"/>
                    </w:rPr>
                    <w:t>）</w:t>
                  </w:r>
                </w:p>
              </w:tc>
              <w:tc>
                <w:tcPr>
                  <w:tcW w:w="1275" w:type="dxa"/>
                  <w:vMerge w:val="restart"/>
                  <w:vAlign w:val="center"/>
                </w:tcPr>
                <w:p>
                  <w:pPr>
                    <w:widowControl/>
                    <w:jc w:val="center"/>
                    <w:rPr>
                      <w:color w:val="auto"/>
                      <w:szCs w:val="21"/>
                    </w:rPr>
                  </w:pPr>
                  <w:r>
                    <w:rPr>
                      <w:bCs/>
                      <w:color w:val="auto"/>
                      <w:szCs w:val="21"/>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679" w:type="dxa"/>
                  <w:vMerge w:val="continue"/>
                  <w:vAlign w:val="center"/>
                </w:tcPr>
                <w:p>
                  <w:pPr>
                    <w:widowControl/>
                    <w:jc w:val="center"/>
                    <w:rPr>
                      <w:color w:val="auto"/>
                      <w:szCs w:val="21"/>
                    </w:rPr>
                  </w:pPr>
                </w:p>
              </w:tc>
              <w:tc>
                <w:tcPr>
                  <w:tcW w:w="1374" w:type="dxa"/>
                  <w:vAlign w:val="center"/>
                </w:tcPr>
                <w:p>
                  <w:pPr>
                    <w:widowControl/>
                    <w:jc w:val="center"/>
                    <w:rPr>
                      <w:color w:val="auto"/>
                      <w:szCs w:val="21"/>
                    </w:rPr>
                  </w:pPr>
                  <w:r>
                    <w:rPr>
                      <w:color w:val="auto"/>
                      <w:szCs w:val="21"/>
                    </w:rPr>
                    <w:t>新鲜水</w:t>
                  </w:r>
                </w:p>
              </w:tc>
              <w:tc>
                <w:tcPr>
                  <w:tcW w:w="1374" w:type="dxa"/>
                  <w:vAlign w:val="center"/>
                </w:tcPr>
                <w:p>
                  <w:pPr>
                    <w:widowControl/>
                    <w:jc w:val="center"/>
                    <w:rPr>
                      <w:color w:val="auto"/>
                      <w:szCs w:val="21"/>
                    </w:rPr>
                  </w:pPr>
                  <w:r>
                    <w:rPr>
                      <w:color w:val="auto"/>
                      <w:szCs w:val="21"/>
                    </w:rPr>
                    <w:t>软化水</w:t>
                  </w:r>
                </w:p>
              </w:tc>
              <w:tc>
                <w:tcPr>
                  <w:tcW w:w="1680" w:type="dxa"/>
                  <w:vMerge w:val="continue"/>
                  <w:vAlign w:val="center"/>
                </w:tcPr>
                <w:p>
                  <w:pPr>
                    <w:widowControl/>
                    <w:jc w:val="center"/>
                    <w:rPr>
                      <w:color w:val="auto"/>
                      <w:szCs w:val="21"/>
                    </w:rPr>
                  </w:pPr>
                </w:p>
              </w:tc>
              <w:tc>
                <w:tcPr>
                  <w:tcW w:w="1068" w:type="dxa"/>
                  <w:vMerge w:val="continue"/>
                  <w:vAlign w:val="center"/>
                </w:tcPr>
                <w:p>
                  <w:pPr>
                    <w:widowControl/>
                    <w:jc w:val="center"/>
                    <w:rPr>
                      <w:color w:val="auto"/>
                      <w:szCs w:val="21"/>
                    </w:rPr>
                  </w:pPr>
                </w:p>
              </w:tc>
              <w:tc>
                <w:tcPr>
                  <w:tcW w:w="1275" w:type="dxa"/>
                  <w:vMerge w:val="continue"/>
                  <w:vAlign w:val="center"/>
                </w:tcPr>
                <w:p>
                  <w:pPr>
                    <w:widowControl/>
                    <w:jc w:val="center"/>
                    <w:rPr>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679" w:type="dxa"/>
                  <w:vAlign w:val="center"/>
                </w:tcPr>
                <w:p>
                  <w:pPr>
                    <w:widowControl/>
                    <w:jc w:val="center"/>
                    <w:rPr>
                      <w:color w:val="auto"/>
                      <w:szCs w:val="21"/>
                    </w:rPr>
                  </w:pPr>
                  <w:r>
                    <w:rPr>
                      <w:color w:val="auto"/>
                      <w:szCs w:val="21"/>
                    </w:rPr>
                    <w:t>软水制备用水</w:t>
                  </w:r>
                </w:p>
              </w:tc>
              <w:tc>
                <w:tcPr>
                  <w:tcW w:w="1374" w:type="dxa"/>
                  <w:vAlign w:val="center"/>
                </w:tcPr>
                <w:p>
                  <w:pPr>
                    <w:widowControl/>
                    <w:jc w:val="center"/>
                    <w:rPr>
                      <w:color w:val="auto"/>
                      <w:szCs w:val="21"/>
                    </w:rPr>
                  </w:pPr>
                  <w:r>
                    <w:rPr>
                      <w:rFonts w:hint="eastAsia"/>
                      <w:color w:val="auto"/>
                      <w:szCs w:val="21"/>
                    </w:rPr>
                    <w:t>12230.8</w:t>
                  </w:r>
                </w:p>
              </w:tc>
              <w:tc>
                <w:tcPr>
                  <w:tcW w:w="1374" w:type="dxa"/>
                  <w:vAlign w:val="center"/>
                </w:tcPr>
                <w:p>
                  <w:pPr>
                    <w:widowControl/>
                    <w:jc w:val="center"/>
                    <w:rPr>
                      <w:color w:val="auto"/>
                      <w:szCs w:val="21"/>
                    </w:rPr>
                  </w:pPr>
                  <w:r>
                    <w:rPr>
                      <w:rFonts w:hint="eastAsia"/>
                      <w:color w:val="auto"/>
                      <w:szCs w:val="21"/>
                    </w:rPr>
                    <w:t>/</w:t>
                  </w:r>
                </w:p>
              </w:tc>
              <w:tc>
                <w:tcPr>
                  <w:tcW w:w="1680" w:type="dxa"/>
                  <w:vMerge w:val="restart"/>
                  <w:vAlign w:val="center"/>
                </w:tcPr>
                <w:p>
                  <w:pPr>
                    <w:widowControl/>
                    <w:jc w:val="center"/>
                    <w:rPr>
                      <w:color w:val="auto"/>
                      <w:szCs w:val="21"/>
                    </w:rPr>
                  </w:pPr>
                  <w:r>
                    <w:rPr>
                      <w:rFonts w:hint="eastAsia"/>
                      <w:color w:val="auto"/>
                      <w:szCs w:val="21"/>
                    </w:rPr>
                    <w:t>7823.8</w:t>
                  </w:r>
                </w:p>
              </w:tc>
              <w:tc>
                <w:tcPr>
                  <w:tcW w:w="1068" w:type="dxa"/>
                  <w:vMerge w:val="restart"/>
                  <w:vAlign w:val="center"/>
                </w:tcPr>
                <w:p>
                  <w:pPr>
                    <w:widowControl/>
                    <w:jc w:val="center"/>
                    <w:rPr>
                      <w:color w:val="auto"/>
                      <w:szCs w:val="21"/>
                    </w:rPr>
                  </w:pPr>
                  <w:r>
                    <w:rPr>
                      <w:rFonts w:hint="eastAsia"/>
                      <w:color w:val="auto"/>
                      <w:szCs w:val="21"/>
                    </w:rPr>
                    <w:t>4511</w:t>
                  </w:r>
                </w:p>
              </w:tc>
              <w:tc>
                <w:tcPr>
                  <w:tcW w:w="1275" w:type="dxa"/>
                  <w:vMerge w:val="restart"/>
                  <w:vAlign w:val="center"/>
                </w:tcPr>
                <w:p>
                  <w:pPr>
                    <w:widowControl/>
                    <w:jc w:val="center"/>
                    <w:rPr>
                      <w:color w:val="auto"/>
                      <w:szCs w:val="21"/>
                    </w:rPr>
                  </w:pPr>
                  <w:r>
                    <w:rPr>
                      <w:rFonts w:eastAsiaTheme="minorEastAsia"/>
                      <w:color w:val="auto"/>
                      <w:kern w:val="0"/>
                      <w:szCs w:val="21"/>
                    </w:rPr>
                    <w:t>排入厂区污水管网后依托医院现有污水站内处理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679" w:type="dxa"/>
                  <w:vAlign w:val="center"/>
                </w:tcPr>
                <w:p>
                  <w:pPr>
                    <w:widowControl/>
                    <w:jc w:val="center"/>
                    <w:rPr>
                      <w:color w:val="auto"/>
                      <w:szCs w:val="21"/>
                    </w:rPr>
                  </w:pPr>
                  <w:r>
                    <w:rPr>
                      <w:rFonts w:hint="eastAsia"/>
                      <w:color w:val="auto"/>
                      <w:szCs w:val="21"/>
                    </w:rPr>
                    <w:t>锅炉补水</w:t>
                  </w:r>
                </w:p>
              </w:tc>
              <w:tc>
                <w:tcPr>
                  <w:tcW w:w="1374" w:type="dxa"/>
                  <w:vAlign w:val="center"/>
                </w:tcPr>
                <w:p>
                  <w:pPr>
                    <w:widowControl/>
                    <w:jc w:val="center"/>
                    <w:rPr>
                      <w:color w:val="auto"/>
                      <w:szCs w:val="21"/>
                    </w:rPr>
                  </w:pPr>
                  <w:r>
                    <w:rPr>
                      <w:rFonts w:hint="eastAsia"/>
                      <w:color w:val="auto"/>
                      <w:szCs w:val="21"/>
                    </w:rPr>
                    <w:t>/</w:t>
                  </w:r>
                </w:p>
              </w:tc>
              <w:tc>
                <w:tcPr>
                  <w:tcW w:w="1374" w:type="dxa"/>
                  <w:vAlign w:val="center"/>
                </w:tcPr>
                <w:p>
                  <w:pPr>
                    <w:widowControl/>
                    <w:jc w:val="center"/>
                    <w:rPr>
                      <w:color w:val="auto"/>
                      <w:szCs w:val="21"/>
                    </w:rPr>
                  </w:pPr>
                  <w:r>
                    <w:rPr>
                      <w:rFonts w:hint="eastAsia"/>
                      <w:color w:val="auto"/>
                      <w:szCs w:val="21"/>
                    </w:rPr>
                    <w:t>8675</w:t>
                  </w:r>
                </w:p>
              </w:tc>
              <w:tc>
                <w:tcPr>
                  <w:tcW w:w="1680" w:type="dxa"/>
                  <w:vMerge w:val="continue"/>
                  <w:vAlign w:val="center"/>
                </w:tcPr>
                <w:p>
                  <w:pPr>
                    <w:widowControl/>
                    <w:jc w:val="center"/>
                    <w:rPr>
                      <w:color w:val="auto"/>
                      <w:szCs w:val="21"/>
                    </w:rPr>
                  </w:pPr>
                </w:p>
              </w:tc>
              <w:tc>
                <w:tcPr>
                  <w:tcW w:w="1068" w:type="dxa"/>
                  <w:vMerge w:val="continue"/>
                  <w:vAlign w:val="center"/>
                </w:tcPr>
                <w:p>
                  <w:pPr>
                    <w:widowControl/>
                    <w:jc w:val="center"/>
                    <w:rPr>
                      <w:color w:val="auto"/>
                      <w:szCs w:val="21"/>
                    </w:rPr>
                  </w:pPr>
                </w:p>
              </w:tc>
              <w:tc>
                <w:tcPr>
                  <w:tcW w:w="1275" w:type="dxa"/>
                  <w:vMerge w:val="continue"/>
                  <w:vAlign w:val="center"/>
                </w:tcPr>
                <w:p>
                  <w:pPr>
                    <w:widowControl/>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679" w:type="dxa"/>
                  <w:vAlign w:val="center"/>
                </w:tcPr>
                <w:p>
                  <w:pPr>
                    <w:widowControl/>
                    <w:jc w:val="center"/>
                    <w:rPr>
                      <w:color w:val="auto"/>
                      <w:szCs w:val="21"/>
                    </w:rPr>
                  </w:pPr>
                  <w:r>
                    <w:rPr>
                      <w:rFonts w:hint="eastAsia"/>
                      <w:color w:val="auto"/>
                      <w:szCs w:val="21"/>
                    </w:rPr>
                    <w:t>蒸汽发生器补水</w:t>
                  </w:r>
                </w:p>
              </w:tc>
              <w:tc>
                <w:tcPr>
                  <w:tcW w:w="1374" w:type="dxa"/>
                  <w:vAlign w:val="center"/>
                </w:tcPr>
                <w:p>
                  <w:pPr>
                    <w:widowControl/>
                    <w:jc w:val="center"/>
                    <w:rPr>
                      <w:color w:val="auto"/>
                      <w:szCs w:val="21"/>
                    </w:rPr>
                  </w:pPr>
                  <w:r>
                    <w:rPr>
                      <w:rFonts w:hint="eastAsia"/>
                      <w:color w:val="auto"/>
                      <w:szCs w:val="21"/>
                    </w:rPr>
                    <w:t>/</w:t>
                  </w:r>
                </w:p>
              </w:tc>
              <w:tc>
                <w:tcPr>
                  <w:tcW w:w="1374" w:type="dxa"/>
                  <w:vAlign w:val="center"/>
                </w:tcPr>
                <w:p>
                  <w:pPr>
                    <w:widowControl/>
                    <w:jc w:val="center"/>
                    <w:rPr>
                      <w:color w:val="auto"/>
                      <w:szCs w:val="21"/>
                    </w:rPr>
                  </w:pPr>
                  <w:r>
                    <w:rPr>
                      <w:rFonts w:hint="eastAsia"/>
                      <w:color w:val="auto"/>
                      <w:szCs w:val="21"/>
                    </w:rPr>
                    <w:t>1109.6</w:t>
                  </w:r>
                </w:p>
              </w:tc>
              <w:tc>
                <w:tcPr>
                  <w:tcW w:w="1680" w:type="dxa"/>
                  <w:vMerge w:val="continue"/>
                  <w:vAlign w:val="center"/>
                </w:tcPr>
                <w:p>
                  <w:pPr>
                    <w:widowControl/>
                    <w:jc w:val="center"/>
                    <w:rPr>
                      <w:color w:val="auto"/>
                      <w:szCs w:val="21"/>
                    </w:rPr>
                  </w:pPr>
                </w:p>
              </w:tc>
              <w:tc>
                <w:tcPr>
                  <w:tcW w:w="1068" w:type="dxa"/>
                  <w:vMerge w:val="continue"/>
                  <w:vAlign w:val="center"/>
                </w:tcPr>
                <w:p>
                  <w:pPr>
                    <w:widowControl/>
                    <w:jc w:val="center"/>
                    <w:rPr>
                      <w:color w:val="auto"/>
                      <w:szCs w:val="21"/>
                    </w:rPr>
                  </w:pPr>
                </w:p>
              </w:tc>
              <w:tc>
                <w:tcPr>
                  <w:tcW w:w="1275" w:type="dxa"/>
                  <w:vMerge w:val="continue"/>
                  <w:vAlign w:val="center"/>
                </w:tcPr>
                <w:p>
                  <w:pPr>
                    <w:widowControl/>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679" w:type="dxa"/>
                  <w:vAlign w:val="center"/>
                </w:tcPr>
                <w:p>
                  <w:pPr>
                    <w:widowControl/>
                    <w:jc w:val="center"/>
                    <w:rPr>
                      <w:color w:val="auto"/>
                      <w:szCs w:val="21"/>
                    </w:rPr>
                  </w:pPr>
                  <w:r>
                    <w:rPr>
                      <w:color w:val="auto"/>
                      <w:szCs w:val="21"/>
                    </w:rPr>
                    <w:t>软化反洗用水</w:t>
                  </w:r>
                </w:p>
              </w:tc>
              <w:tc>
                <w:tcPr>
                  <w:tcW w:w="1374" w:type="dxa"/>
                  <w:vAlign w:val="center"/>
                </w:tcPr>
                <w:p>
                  <w:pPr>
                    <w:widowControl/>
                    <w:jc w:val="center"/>
                    <w:rPr>
                      <w:color w:val="auto"/>
                      <w:szCs w:val="21"/>
                    </w:rPr>
                  </w:pPr>
                  <w:r>
                    <w:rPr>
                      <w:rFonts w:hint="eastAsia"/>
                      <w:color w:val="auto"/>
                      <w:szCs w:val="21"/>
                    </w:rPr>
                    <w:t>104</w:t>
                  </w:r>
                </w:p>
              </w:tc>
              <w:tc>
                <w:tcPr>
                  <w:tcW w:w="1374" w:type="dxa"/>
                  <w:vAlign w:val="center"/>
                </w:tcPr>
                <w:p>
                  <w:pPr>
                    <w:widowControl/>
                    <w:jc w:val="center"/>
                    <w:rPr>
                      <w:color w:val="auto"/>
                      <w:szCs w:val="21"/>
                    </w:rPr>
                  </w:pPr>
                  <w:r>
                    <w:rPr>
                      <w:rFonts w:hint="eastAsia"/>
                      <w:color w:val="auto"/>
                      <w:szCs w:val="21"/>
                    </w:rPr>
                    <w:t>/</w:t>
                  </w:r>
                </w:p>
              </w:tc>
              <w:tc>
                <w:tcPr>
                  <w:tcW w:w="1680" w:type="dxa"/>
                  <w:vMerge w:val="continue"/>
                  <w:vAlign w:val="center"/>
                </w:tcPr>
                <w:p>
                  <w:pPr>
                    <w:widowControl/>
                    <w:jc w:val="center"/>
                    <w:rPr>
                      <w:color w:val="auto"/>
                      <w:szCs w:val="21"/>
                    </w:rPr>
                  </w:pPr>
                </w:p>
              </w:tc>
              <w:tc>
                <w:tcPr>
                  <w:tcW w:w="1068" w:type="dxa"/>
                  <w:vMerge w:val="continue"/>
                  <w:vAlign w:val="center"/>
                </w:tcPr>
                <w:p>
                  <w:pPr>
                    <w:widowControl/>
                    <w:jc w:val="center"/>
                    <w:rPr>
                      <w:color w:val="auto"/>
                      <w:szCs w:val="21"/>
                    </w:rPr>
                  </w:pPr>
                </w:p>
              </w:tc>
              <w:tc>
                <w:tcPr>
                  <w:tcW w:w="1275" w:type="dxa"/>
                  <w:vMerge w:val="continue"/>
                  <w:vAlign w:val="center"/>
                </w:tcPr>
                <w:p>
                  <w:pPr>
                    <w:widowControl/>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679" w:type="dxa"/>
                  <w:vAlign w:val="center"/>
                </w:tcPr>
                <w:p>
                  <w:pPr>
                    <w:jc w:val="center"/>
                    <w:rPr>
                      <w:color w:val="auto"/>
                      <w:szCs w:val="21"/>
                    </w:rPr>
                  </w:pPr>
                  <w:r>
                    <w:rPr>
                      <w:color w:val="auto"/>
                      <w:szCs w:val="21"/>
                    </w:rPr>
                    <w:t>合计</w:t>
                  </w:r>
                </w:p>
              </w:tc>
              <w:tc>
                <w:tcPr>
                  <w:tcW w:w="1374" w:type="dxa"/>
                  <w:vAlign w:val="center"/>
                </w:tcPr>
                <w:p>
                  <w:pPr>
                    <w:widowControl/>
                    <w:jc w:val="center"/>
                    <w:rPr>
                      <w:color w:val="auto"/>
                      <w:szCs w:val="21"/>
                    </w:rPr>
                  </w:pPr>
                  <w:r>
                    <w:rPr>
                      <w:rFonts w:hint="eastAsia"/>
                      <w:color w:val="auto"/>
                      <w:szCs w:val="21"/>
                    </w:rPr>
                    <w:t>12334.8</w:t>
                  </w:r>
                </w:p>
              </w:tc>
              <w:tc>
                <w:tcPr>
                  <w:tcW w:w="1374" w:type="dxa"/>
                  <w:vAlign w:val="center"/>
                </w:tcPr>
                <w:p>
                  <w:pPr>
                    <w:widowControl/>
                    <w:jc w:val="center"/>
                    <w:rPr>
                      <w:color w:val="auto"/>
                      <w:szCs w:val="21"/>
                    </w:rPr>
                  </w:pPr>
                  <w:r>
                    <w:rPr>
                      <w:rFonts w:hint="eastAsia"/>
                      <w:color w:val="auto"/>
                      <w:szCs w:val="21"/>
                    </w:rPr>
                    <w:t>9784.6</w:t>
                  </w:r>
                </w:p>
              </w:tc>
              <w:tc>
                <w:tcPr>
                  <w:tcW w:w="1680" w:type="dxa"/>
                  <w:vAlign w:val="center"/>
                </w:tcPr>
                <w:p>
                  <w:pPr>
                    <w:widowControl/>
                    <w:jc w:val="center"/>
                    <w:rPr>
                      <w:color w:val="auto"/>
                      <w:szCs w:val="21"/>
                    </w:rPr>
                  </w:pPr>
                  <w:r>
                    <w:rPr>
                      <w:rFonts w:hint="eastAsia"/>
                      <w:color w:val="auto"/>
                      <w:szCs w:val="21"/>
                    </w:rPr>
                    <w:t>7823.8</w:t>
                  </w:r>
                </w:p>
              </w:tc>
              <w:tc>
                <w:tcPr>
                  <w:tcW w:w="1068" w:type="dxa"/>
                  <w:vAlign w:val="center"/>
                </w:tcPr>
                <w:p>
                  <w:pPr>
                    <w:widowControl/>
                    <w:jc w:val="center"/>
                    <w:rPr>
                      <w:color w:val="auto"/>
                      <w:szCs w:val="21"/>
                    </w:rPr>
                  </w:pPr>
                  <w:r>
                    <w:rPr>
                      <w:rFonts w:hint="eastAsia"/>
                      <w:color w:val="auto"/>
                      <w:szCs w:val="21"/>
                    </w:rPr>
                    <w:t>4511</w:t>
                  </w:r>
                </w:p>
              </w:tc>
              <w:tc>
                <w:tcPr>
                  <w:tcW w:w="1275" w:type="dxa"/>
                  <w:vAlign w:val="center"/>
                </w:tcPr>
                <w:p>
                  <w:pPr>
                    <w:widowControl/>
                    <w:jc w:val="center"/>
                    <w:rPr>
                      <w:color w:val="auto"/>
                      <w:szCs w:val="21"/>
                    </w:rPr>
                  </w:pPr>
                  <w:r>
                    <w:rPr>
                      <w:color w:val="auto"/>
                      <w:szCs w:val="21"/>
                    </w:rPr>
                    <w:t>/</w:t>
                  </w:r>
                </w:p>
              </w:tc>
            </w:tr>
          </w:tbl>
          <w:p>
            <w:pPr>
              <w:widowControl/>
              <w:spacing w:line="360" w:lineRule="auto"/>
              <w:jc w:val="left"/>
              <w:rPr>
                <w:b/>
                <w:bCs/>
                <w:color w:val="auto"/>
                <w:kern w:val="0"/>
                <w:sz w:val="24"/>
                <w:lang w:bidi="ar"/>
              </w:rPr>
            </w:pPr>
          </w:p>
          <w:p>
            <w:pPr>
              <w:widowControl/>
              <w:spacing w:line="360" w:lineRule="auto"/>
              <w:jc w:val="left"/>
              <w:rPr>
                <w:b/>
                <w:bCs/>
                <w:color w:val="auto"/>
                <w:kern w:val="0"/>
                <w:sz w:val="24"/>
                <w:lang w:bidi="ar"/>
              </w:rPr>
            </w:pPr>
            <w:r>
              <w:rPr>
                <w:color w:val="auto"/>
                <w:sz w:val="24"/>
              </w:rPr>
              <mc:AlternateContent>
                <mc:Choice Requires="wps">
                  <w:drawing>
                    <wp:anchor distT="0" distB="0" distL="114300" distR="114300" simplePos="0" relativeHeight="251725824" behindDoc="0" locked="0" layoutInCell="1" allowOverlap="1">
                      <wp:simplePos x="0" y="0"/>
                      <wp:positionH relativeFrom="column">
                        <wp:posOffset>2508250</wp:posOffset>
                      </wp:positionH>
                      <wp:positionV relativeFrom="paragraph">
                        <wp:posOffset>147955</wp:posOffset>
                      </wp:positionV>
                      <wp:extent cx="478790" cy="247015"/>
                      <wp:effectExtent l="0" t="0" r="0" b="635"/>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478790" cy="247015"/>
                              </a:xfrm>
                              <a:prstGeom prst="rect">
                                <a:avLst/>
                              </a:prstGeom>
                              <a:noFill/>
                              <a:ln>
                                <a:noFill/>
                              </a:ln>
                              <a:effectLst/>
                            </wps:spPr>
                            <wps:txbx>
                              <w:txbxContent>
                                <w:p>
                                  <w:r>
                                    <w:rPr>
                                      <w:rFonts w:hint="eastAsia"/>
                                    </w:rPr>
                                    <w:t>浓水</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7.5pt;margin-top:11.65pt;height:19.45pt;width:37.7pt;z-index:251725824;mso-width-relative:page;mso-height-relative:page;" filled="f" stroked="f" coordsize="21600,21600" o:gfxdata="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aqy42AAAAAkB&#10;AAAPAAAAAAAAAAEAIAAAACIAAABkcnMvZG93bnJldi54bWxQSwECFAAUAAAACACHTuJAF1JJBBsC&#10;AAAkBAAADgAAAAAAAAABACAAAAAnAQAAZHJzL2Uyb0RvYy54bWxQSwUGAAAAAAYABgBZAQAAtAUA&#10;AAAA&#10;">
                      <v:fill on="f" focussize="0,0"/>
                      <v:stroke on="f"/>
                      <v:imagedata o:title=""/>
                      <o:lock v:ext="edit" aspectratio="f"/>
                      <v:textbox>
                        <w:txbxContent>
                          <w:p>
                            <w:r>
                              <w:rPr>
                                <w:rFonts w:hint="eastAsia"/>
                              </w:rPr>
                              <w:t>浓水</w:t>
                            </w:r>
                          </w:p>
                        </w:txbxContent>
                      </v:textbox>
                    </v:shape>
                  </w:pict>
                </mc:Fallback>
              </mc:AlternateContent>
            </w:r>
          </w:p>
          <w:p>
            <w:pPr>
              <w:widowControl/>
              <w:spacing w:line="360" w:lineRule="auto"/>
              <w:jc w:val="left"/>
              <w:rPr>
                <w:b/>
                <w:bCs/>
                <w:color w:val="auto"/>
                <w:kern w:val="0"/>
                <w:sz w:val="24"/>
                <w:lang w:bidi="ar"/>
              </w:rPr>
            </w:pPr>
            <w:r>
              <w:rPr>
                <w:color w:val="auto"/>
                <w:sz w:val="24"/>
              </w:rPr>
              <mc:AlternateContent>
                <mc:Choice Requires="wps">
                  <w:drawing>
                    <wp:anchor distT="0" distB="0" distL="114300" distR="114300" simplePos="0" relativeHeight="251773952" behindDoc="0" locked="0" layoutInCell="1" allowOverlap="1">
                      <wp:simplePos x="0" y="0"/>
                      <wp:positionH relativeFrom="column">
                        <wp:posOffset>3820795</wp:posOffset>
                      </wp:positionH>
                      <wp:positionV relativeFrom="paragraph">
                        <wp:posOffset>131445</wp:posOffset>
                      </wp:positionV>
                      <wp:extent cx="0" cy="2657475"/>
                      <wp:effectExtent l="0" t="0" r="19050" b="9525"/>
                      <wp:wrapNone/>
                      <wp:docPr id="3" name="直接连接符 3"/>
                      <wp:cNvGraphicFramePr/>
                      <a:graphic xmlns:a="http://schemas.openxmlformats.org/drawingml/2006/main">
                        <a:graphicData uri="http://schemas.microsoft.com/office/word/2010/wordprocessingShape">
                          <wps:wsp>
                            <wps:cNvCnPr/>
                            <wps:spPr>
                              <a:xfrm flipV="1">
                                <a:off x="0" y="0"/>
                                <a:ext cx="0" cy="2657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300.85pt;margin-top:10.35pt;height:209.25pt;width:0pt;z-index:251773952;mso-width-relative:page;mso-height-relative:page;" filled="f" stroked="t" coordsize="21600,21600" o:gfxdata="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zmdWX1gAAAAoBAAAPAAAAAAAAAAEAIAAAACIAAABkcnMvZG93bnJldi54bWxQSwEC&#10;FAAUAAAACACHTuJATtFzavYBAADdAwAADgAAAAAAAAABACAAAAAlAQAAZHJzL2Uyb0RvYy54bWxQ&#10;SwUGAAAAAAYABgBZAQAAjQUAAAAA&#10;">
                      <v:fill on="f" focussize="0,0"/>
                      <v:stroke color="#000000 [3200]" joinstyle="round"/>
                      <v:imagedata o:title=""/>
                      <o:lock v:ext="edit" aspectratio="f"/>
                    </v:line>
                  </w:pict>
                </mc:Fallback>
              </mc:AlternateContent>
            </w:r>
            <w:r>
              <w:rPr>
                <w:color w:val="auto"/>
                <w:sz w:val="24"/>
              </w:rPr>
              <mc:AlternateContent>
                <mc:Choice Requires="wps">
                  <w:drawing>
                    <wp:anchor distT="0" distB="0" distL="114300" distR="114300" simplePos="0" relativeHeight="251724800" behindDoc="0" locked="0" layoutInCell="1" allowOverlap="1">
                      <wp:simplePos x="0" y="0"/>
                      <wp:positionH relativeFrom="column">
                        <wp:posOffset>1210945</wp:posOffset>
                      </wp:positionH>
                      <wp:positionV relativeFrom="paragraph">
                        <wp:posOffset>102235</wp:posOffset>
                      </wp:positionV>
                      <wp:extent cx="2619375" cy="635"/>
                      <wp:effectExtent l="0" t="76200" r="28575" b="94615"/>
                      <wp:wrapNone/>
                      <wp:docPr id="7" name="直接箭头连接符 7"/>
                      <wp:cNvGraphicFramePr/>
                      <a:graphic xmlns:a="http://schemas.openxmlformats.org/drawingml/2006/main">
                        <a:graphicData uri="http://schemas.microsoft.com/office/word/2010/wordprocessingShape">
                          <wps:wsp>
                            <wps:cNvCnPr/>
                            <wps:spPr>
                              <a:xfrm>
                                <a:off x="0" y="0"/>
                                <a:ext cx="2619375" cy="63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5.35pt;margin-top:8.05pt;height:0.05pt;width:206.25pt;z-index:251724800;mso-width-relative:page;mso-height-relative:page;" filled="f" stroked="t" coordsize="21600,21600" o:gfxdata="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Bn/Lj2AAA&#10;AAkBAAAPAAAAAAAAAAEAIAAAACIAAABkcnMvZG93bnJldi54bWxQSwECFAAUAAAACACHTuJAiq1I&#10;zB4CAAAXBAAADgAAAAAAAAABACAAAAAnAQAAZHJzL2Uyb0RvYy54bWxQSwUGAAAAAAYABgBZAQAA&#10;twUAAAAA&#10;">
                      <v:fill on="f" focussize="0,0"/>
                      <v:stroke color="#000000 [3200]" joinstyle="round" endarrow="block"/>
                      <v:imagedata o:title=""/>
                      <o:lock v:ext="edit" aspectratio="f"/>
                    </v:shape>
                  </w:pict>
                </mc:Fallback>
              </mc:AlternateContent>
            </w:r>
            <w:r>
              <w:rPr>
                <w:color w:val="auto"/>
                <w:sz w:val="24"/>
              </w:rPr>
              <mc:AlternateContent>
                <mc:Choice Requires="wps">
                  <w:drawing>
                    <wp:anchor distT="0" distB="0" distL="114300" distR="114300" simplePos="0" relativeHeight="251723776" behindDoc="0" locked="0" layoutInCell="1" allowOverlap="1">
                      <wp:simplePos x="0" y="0"/>
                      <wp:positionH relativeFrom="column">
                        <wp:posOffset>1201420</wp:posOffset>
                      </wp:positionH>
                      <wp:positionV relativeFrom="paragraph">
                        <wp:posOffset>102870</wp:posOffset>
                      </wp:positionV>
                      <wp:extent cx="0" cy="883285"/>
                      <wp:effectExtent l="0" t="0" r="19050" b="12065"/>
                      <wp:wrapNone/>
                      <wp:docPr id="6" name="直接连接符 6"/>
                      <wp:cNvGraphicFramePr/>
                      <a:graphic xmlns:a="http://schemas.openxmlformats.org/drawingml/2006/main">
                        <a:graphicData uri="http://schemas.microsoft.com/office/word/2010/wordprocessingShape">
                          <wps:wsp>
                            <wps:cNvCnPr/>
                            <wps:spPr>
                              <a:xfrm flipV="1">
                                <a:off x="0" y="0"/>
                                <a:ext cx="0" cy="883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94.6pt;margin-top:8.1pt;height:69.55pt;width:0pt;z-index:251723776;mso-width-relative:page;mso-height-relative:page;" filled="f" stroked="t" coordsize="21600,21600" o:gfxdata="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UHudNUAAAAKAQAADwAAAAAAAAABACAAAAAiAAAAZHJzL2Rvd25yZXYueG1sUEsBAhQA&#10;FAAAAAgAh07iQDCVLEX1AQAA3AMAAA4AAAAAAAAAAQAgAAAAJAEAAGRycy9lMm9Eb2MueG1sUEsF&#10;BgAAAAAGAAYAWQEAAIsFAAAAAA==&#10;">
                      <v:fill on="f" focussize="0,0"/>
                      <v:stroke color="#000000 [3200]" joinstyle="round"/>
                      <v:imagedata o:title=""/>
                      <o:lock v:ext="edit" aspectratio="f"/>
                    </v:line>
                  </w:pict>
                </mc:Fallback>
              </mc:AlternateContent>
            </w:r>
          </w:p>
          <w:p>
            <w:pPr>
              <w:widowControl/>
              <w:spacing w:line="360" w:lineRule="auto"/>
              <w:jc w:val="left"/>
              <w:rPr>
                <w:b/>
                <w:bCs/>
                <w:color w:val="auto"/>
                <w:kern w:val="0"/>
                <w:sz w:val="24"/>
                <w:lang w:bidi="ar"/>
              </w:rPr>
            </w:pPr>
          </w:p>
          <w:p>
            <w:pPr>
              <w:widowControl/>
              <w:spacing w:line="360" w:lineRule="auto"/>
              <w:ind w:firstLine="480" w:firstLineChars="200"/>
              <w:jc w:val="left"/>
              <w:rPr>
                <w:b/>
                <w:bCs/>
                <w:color w:val="auto"/>
                <w:kern w:val="0"/>
                <w:sz w:val="24"/>
                <w:lang w:bidi="ar"/>
              </w:rPr>
            </w:pPr>
            <w:r>
              <w:rPr>
                <w:color w:val="auto"/>
                <w:sz w:val="24"/>
              </w:rPr>
              <mc:AlternateContent>
                <mc:Choice Requires="wps">
                  <w:drawing>
                    <wp:anchor distT="0" distB="0" distL="114300" distR="114300" simplePos="0" relativeHeight="251727872" behindDoc="0" locked="0" layoutInCell="1" allowOverlap="1">
                      <wp:simplePos x="0" y="0"/>
                      <wp:positionH relativeFrom="column">
                        <wp:posOffset>2806700</wp:posOffset>
                      </wp:positionH>
                      <wp:positionV relativeFrom="paragraph">
                        <wp:posOffset>169545</wp:posOffset>
                      </wp:positionV>
                      <wp:extent cx="890905" cy="276225"/>
                      <wp:effectExtent l="0" t="0" r="0" b="9525"/>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890905" cy="276225"/>
                              </a:xfrm>
                              <a:prstGeom prst="rect">
                                <a:avLst/>
                              </a:prstGeom>
                              <a:noFill/>
                              <a:ln>
                                <a:noFill/>
                              </a:ln>
                            </wps:spPr>
                            <wps:txbx>
                              <w:txbxContent>
                                <w:p>
                                  <w:pPr>
                                    <w:jc w:val="center"/>
                                  </w:pPr>
                                  <w:r>
                                    <w:rPr>
                                      <w:rFonts w:hint="eastAsia"/>
                                    </w:rPr>
                                    <w:t>排污水</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1pt;margin-top:13.35pt;height:21.75pt;width:70.15pt;z-index:251727872;mso-width-relative:page;mso-height-relative:page;" filled="f" stroked="f" coordsize="21600,21600" o:gfxdata="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VAYDXAAAACQEAAA8A&#10;AAAAAAAAAQAgAAAAIgAAAGRycy9kb3ducmV2LnhtbFBLAQIUABQAAAAIAIdO4kD1u47KGAIAABYE&#10;AAAOAAAAAAAAAAEAIAAAACYBAABkcnMvZTJvRG9jLnhtbFBLBQYAAAAABgAGAFkBAACwBQAAAAA=&#10;">
                      <v:fill on="f" focussize="0,0"/>
                      <v:stroke on="f"/>
                      <v:imagedata o:title=""/>
                      <o:lock v:ext="edit" aspectratio="f"/>
                      <v:textbox>
                        <w:txbxContent>
                          <w:p>
                            <w:pPr>
                              <w:jc w:val="center"/>
                            </w:pPr>
                            <w:r>
                              <w:rPr>
                                <w:rFonts w:hint="eastAsia"/>
                              </w:rPr>
                              <w:t>排污水</w:t>
                            </w:r>
                          </w:p>
                        </w:txbxContent>
                      </v:textbox>
                    </v:shape>
                  </w:pict>
                </mc:Fallback>
              </mc:AlternateContent>
            </w:r>
            <w:r>
              <w:rPr>
                <w:color w:val="auto"/>
                <w:sz w:val="24"/>
              </w:rPr>
              <mc:AlternateContent>
                <mc:Choice Requires="wps">
                  <w:drawing>
                    <wp:anchor distT="0" distB="0" distL="114300" distR="114300" simplePos="0" relativeHeight="251719680" behindDoc="0" locked="0" layoutInCell="1" allowOverlap="1">
                      <wp:simplePos x="0" y="0"/>
                      <wp:positionH relativeFrom="column">
                        <wp:posOffset>1651635</wp:posOffset>
                      </wp:positionH>
                      <wp:positionV relativeFrom="paragraph">
                        <wp:posOffset>93345</wp:posOffset>
                      </wp:positionV>
                      <wp:extent cx="567690" cy="294640"/>
                      <wp:effectExtent l="0" t="0" r="0" b="0"/>
                      <wp:wrapNone/>
                      <wp:docPr id="215" name="文本框 215"/>
                      <wp:cNvGraphicFramePr/>
                      <a:graphic xmlns:a="http://schemas.openxmlformats.org/drawingml/2006/main">
                        <a:graphicData uri="http://schemas.microsoft.com/office/word/2010/wordprocessingShape">
                          <wps:wsp>
                            <wps:cNvSpPr txBox="1">
                              <a:spLocks noChangeArrowheads="1"/>
                            </wps:cNvSpPr>
                            <wps:spPr bwMode="auto">
                              <a:xfrm>
                                <a:off x="0" y="0"/>
                                <a:ext cx="567690" cy="294640"/>
                              </a:xfrm>
                              <a:prstGeom prst="rect">
                                <a:avLst/>
                              </a:prstGeom>
                              <a:noFill/>
                              <a:ln>
                                <a:noFill/>
                              </a:ln>
                              <a:effectLst/>
                            </wps:spPr>
                            <wps:txbx>
                              <w:txbxContent>
                                <w:p>
                                  <w:r>
                                    <w:rPr>
                                      <w:rFonts w:hint="eastAsia"/>
                                    </w:rPr>
                                    <w:t>8675</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30.05pt;margin-top:7.35pt;height:23.2pt;width:44.7pt;z-index:251719680;mso-width-relative:page;mso-height-relative:page;" filled="f" stroked="f" coordsize="21600,21600" o:gfxdata="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jKaNYAAAAJ&#10;AQAADwAAAAAAAAABACAAAAAiAAAAZHJzL2Rvd25yZXYueG1sUEsBAhQAFAAAAAgAh07iQOdZwNQe&#10;AgAAJgQAAA4AAAAAAAAAAQAgAAAAJQEAAGRycy9lMm9Eb2MueG1sUEsFBgAAAAAGAAYAWQEAALUF&#10;AAAAAA==&#10;">
                      <v:fill on="f" focussize="0,0"/>
                      <v:stroke on="f"/>
                      <v:imagedata o:title=""/>
                      <o:lock v:ext="edit" aspectratio="f"/>
                      <v:textbox>
                        <w:txbxContent>
                          <w:p>
                            <w:r>
                              <w:rPr>
                                <w:rFonts w:hint="eastAsia"/>
                              </w:rPr>
                              <w:t>8675</w:t>
                            </w:r>
                          </w:p>
                        </w:txbxContent>
                      </v:textbox>
                    </v:shape>
                  </w:pict>
                </mc:Fallback>
              </mc:AlternateContent>
            </w:r>
            <w:r>
              <w:rPr>
                <w:color w:val="auto"/>
                <w:sz w:val="24"/>
              </w:rPr>
              <mc:AlternateContent>
                <mc:Choice Requires="wps">
                  <w:drawing>
                    <wp:anchor distT="0" distB="0" distL="114300" distR="114300" simplePos="0" relativeHeight="251713536" behindDoc="0" locked="0" layoutInCell="1" allowOverlap="1">
                      <wp:simplePos x="0" y="0"/>
                      <wp:positionH relativeFrom="column">
                        <wp:posOffset>2021205</wp:posOffset>
                      </wp:positionH>
                      <wp:positionV relativeFrom="paragraph">
                        <wp:posOffset>159385</wp:posOffset>
                      </wp:positionV>
                      <wp:extent cx="886460" cy="421005"/>
                      <wp:effectExtent l="0" t="0" r="27940" b="17145"/>
                      <wp:wrapNone/>
                      <wp:docPr id="201" name="文本框 201"/>
                      <wp:cNvGraphicFramePr/>
                      <a:graphic xmlns:a="http://schemas.openxmlformats.org/drawingml/2006/main">
                        <a:graphicData uri="http://schemas.microsoft.com/office/word/2010/wordprocessingShape">
                          <wps:wsp>
                            <wps:cNvSpPr txBox="1">
                              <a:spLocks noChangeArrowheads="1"/>
                            </wps:cNvSpPr>
                            <wps:spPr bwMode="auto">
                              <a:xfrm>
                                <a:off x="0" y="0"/>
                                <a:ext cx="886460" cy="421005"/>
                              </a:xfrm>
                              <a:prstGeom prst="rect">
                                <a:avLst/>
                              </a:prstGeom>
                              <a:solidFill>
                                <a:srgbClr val="FFFFFF"/>
                              </a:solidFill>
                              <a:ln w="9525">
                                <a:solidFill>
                                  <a:srgbClr val="000000"/>
                                </a:solidFill>
                                <a:miter lim="800000"/>
                              </a:ln>
                            </wps:spPr>
                            <wps:txbx>
                              <w:txbxContent>
                                <w:p>
                                  <w:pPr>
                                    <w:jc w:val="center"/>
                                  </w:pPr>
                                  <w:r>
                                    <w:rPr>
                                      <w:rFonts w:hint="eastAsia"/>
                                    </w:rPr>
                                    <w:t>锅炉补水</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9.15pt;margin-top:12.55pt;height:33.15pt;width:69.8pt;z-index:251713536;mso-width-relative:page;mso-height-relative:page;" fillcolor="#FFFFFF" filled="t" stroked="t" coordsize="21600,21600" o:gfxdata="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guI5s2gAAAAkBAAAPAAAAAAAAAAEAIAAAACIA&#10;AABkcnMvZG93bnJldi54bWxQSwECFAAUAAAACACHTuJA5qTwtUACAACKBAAADgAAAAAAAAABACAA&#10;AAApAQAAZHJzL2Uyb0RvYy54bWxQSwUGAAAAAAYABgBZAQAA2wUAAAAA&#10;">
                      <v:fill on="t" focussize="0,0"/>
                      <v:stroke color="#000000" miterlimit="8" joinstyle="miter"/>
                      <v:imagedata o:title=""/>
                      <o:lock v:ext="edit" aspectratio="f"/>
                      <v:textbox>
                        <w:txbxContent>
                          <w:p>
                            <w:pPr>
                              <w:jc w:val="center"/>
                            </w:pPr>
                            <w:r>
                              <w:rPr>
                                <w:rFonts w:hint="eastAsia"/>
                              </w:rPr>
                              <w:t>锅炉补水</w:t>
                            </w:r>
                          </w:p>
                        </w:txbxContent>
                      </v:textbox>
                    </v:shape>
                  </w:pict>
                </mc:Fallback>
              </mc:AlternateContent>
            </w:r>
          </w:p>
          <w:p>
            <w:pPr>
              <w:widowControl/>
              <w:spacing w:line="360" w:lineRule="auto"/>
              <w:ind w:firstLine="480" w:firstLineChars="200"/>
              <w:jc w:val="left"/>
              <w:rPr>
                <w:b/>
                <w:bCs/>
                <w:color w:val="auto"/>
                <w:kern w:val="0"/>
                <w:sz w:val="24"/>
                <w:lang w:bidi="ar"/>
              </w:rPr>
            </w:pPr>
            <w:r>
              <w:rPr>
                <w:color w:val="auto"/>
                <w:sz w:val="24"/>
              </w:rPr>
              <mc:AlternateContent>
                <mc:Choice Requires="wps">
                  <w:drawing>
                    <wp:anchor distT="0" distB="0" distL="114300" distR="114300" simplePos="0" relativeHeight="251708416" behindDoc="0" locked="0" layoutInCell="1" allowOverlap="1">
                      <wp:simplePos x="0" y="0"/>
                      <wp:positionH relativeFrom="column">
                        <wp:posOffset>2934970</wp:posOffset>
                      </wp:positionH>
                      <wp:positionV relativeFrom="paragraph">
                        <wp:posOffset>114300</wp:posOffset>
                      </wp:positionV>
                      <wp:extent cx="881380" cy="0"/>
                      <wp:effectExtent l="0" t="76200" r="13970" b="95250"/>
                      <wp:wrapNone/>
                      <wp:docPr id="37" name="直接连接符 37"/>
                      <wp:cNvGraphicFramePr/>
                      <a:graphic xmlns:a="http://schemas.openxmlformats.org/drawingml/2006/main">
                        <a:graphicData uri="http://schemas.microsoft.com/office/word/2010/wordprocessingShape">
                          <wps:wsp>
                            <wps:cNvCnPr>
                              <a:cxnSpLocks noChangeShapeType="1"/>
                            </wps:cNvCnPr>
                            <wps:spPr bwMode="auto">
                              <a:xfrm>
                                <a:off x="0" y="0"/>
                                <a:ext cx="88138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31.1pt;margin-top:9pt;height:0pt;width:69.4pt;z-index:251708416;mso-width-relative:page;mso-height-relative:page;" filled="f" stroked="t" coordsize="21600,21600" o:gfxdata="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xvVYXYAAAACQEAAA8AAAAAAAAAAQAgAAAAIgAAAGRycy9kb3du&#10;cmV2LnhtbFBLAQIUABQAAAAIAIdO4kCzvSnZ/wEAANkDAAAOAAAAAAAAAAEAIAAAACcBAABkcnMv&#10;ZTJvRG9jLnhtbFBLBQYAAAAABgAGAFkBAACYBQAAAAA=&#10;">
                      <v:fill on="f" focussize="0,0"/>
                      <v:stroke color="#000000" joinstyle="round" endarrow="block"/>
                      <v:imagedata o:title=""/>
                      <o:lock v:ext="edit" aspectratio="f"/>
                    </v:line>
                  </w:pict>
                </mc:Fallback>
              </mc:AlternateContent>
            </w:r>
            <w:r>
              <w:rPr>
                <w:color w:val="auto"/>
                <w:sz w:val="24"/>
              </w:rPr>
              <mc:AlternateContent>
                <mc:Choice Requires="wps">
                  <w:drawing>
                    <wp:anchor distT="0" distB="0" distL="114300" distR="114300" simplePos="0" relativeHeight="251709440" behindDoc="0" locked="0" layoutInCell="1" allowOverlap="1">
                      <wp:simplePos x="0" y="0"/>
                      <wp:positionH relativeFrom="column">
                        <wp:posOffset>1049020</wp:posOffset>
                      </wp:positionH>
                      <wp:positionV relativeFrom="paragraph">
                        <wp:posOffset>200025</wp:posOffset>
                      </wp:positionV>
                      <wp:extent cx="510540" cy="647700"/>
                      <wp:effectExtent l="0" t="0" r="22860" b="19050"/>
                      <wp:wrapNone/>
                      <wp:docPr id="190" name="文本框 190"/>
                      <wp:cNvGraphicFramePr/>
                      <a:graphic xmlns:a="http://schemas.openxmlformats.org/drawingml/2006/main">
                        <a:graphicData uri="http://schemas.microsoft.com/office/word/2010/wordprocessingShape">
                          <wps:wsp>
                            <wps:cNvSpPr txBox="1">
                              <a:spLocks noChangeArrowheads="1"/>
                            </wps:cNvSpPr>
                            <wps:spPr bwMode="auto">
                              <a:xfrm>
                                <a:off x="0" y="0"/>
                                <a:ext cx="510540" cy="647700"/>
                              </a:xfrm>
                              <a:prstGeom prst="rect">
                                <a:avLst/>
                              </a:prstGeom>
                              <a:solidFill>
                                <a:srgbClr val="FFFFFF"/>
                              </a:solidFill>
                              <a:ln w="9525">
                                <a:solidFill>
                                  <a:srgbClr val="000000"/>
                                </a:solidFill>
                                <a:miter lim="800000"/>
                              </a:ln>
                            </wps:spPr>
                            <wps:txbx>
                              <w:txbxContent>
                                <w:p>
                                  <w:r>
                                    <w:rPr>
                                      <w:rFonts w:hint="eastAsia"/>
                                    </w:rPr>
                                    <w:t>软水</w:t>
                                  </w:r>
                                </w:p>
                                <w:p>
                                  <w:r>
                                    <w:rPr>
                                      <w:rFonts w:hint="eastAsia"/>
                                    </w:rPr>
                                    <w:t>制备</w:t>
                                  </w:r>
                                </w:p>
                                <w:p>
                                  <w:r>
                                    <w:rPr>
                                      <w:rFonts w:hint="eastAsia"/>
                                    </w:rPr>
                                    <w:t>用水</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2.6pt;margin-top:15.75pt;height:51pt;width:40.2pt;z-index:251709440;mso-width-relative:page;mso-height-relative:page;" fillcolor="#FFFFFF" filled="t" stroked="t" coordsize="21600,21600" o:gfxdata="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wsPAHZAAAACgEAAA8AAAAAAAAAAQAgAAAAIgAA&#10;AGRycy9kb3ducmV2LnhtbFBLAQIUABQAAAAIAIdO4kD3AjqMQAIAAIoEAAAOAAAAAAAAAAEAIAAA&#10;ACgBAABkcnMvZTJvRG9jLnhtbFBLBQYAAAAABgAGAFkBAADaBQAAAAA=&#10;">
                      <v:fill on="t" focussize="0,0"/>
                      <v:stroke color="#000000" miterlimit="8" joinstyle="miter"/>
                      <v:imagedata o:title=""/>
                      <o:lock v:ext="edit" aspectratio="f"/>
                      <v:textbox>
                        <w:txbxContent>
                          <w:p>
                            <w:r>
                              <w:rPr>
                                <w:rFonts w:hint="eastAsia"/>
                              </w:rPr>
                              <w:t>软水</w:t>
                            </w:r>
                          </w:p>
                          <w:p>
                            <w:r>
                              <w:rPr>
                                <w:rFonts w:hint="eastAsia"/>
                              </w:rPr>
                              <w:t>制备</w:t>
                            </w:r>
                          </w:p>
                          <w:p>
                            <w:r>
                              <w:rPr>
                                <w:rFonts w:hint="eastAsia"/>
                              </w:rPr>
                              <w:t>用水</w:t>
                            </w:r>
                          </w:p>
                        </w:txbxContent>
                      </v:textbox>
                    </v:shape>
                  </w:pict>
                </mc:Fallback>
              </mc:AlternateContent>
            </w:r>
            <w:r>
              <w:rPr>
                <w:color w:val="auto"/>
                <w:sz w:val="24"/>
              </w:rPr>
              <mc:AlternateContent>
                <mc:Choice Requires="wps">
                  <w:drawing>
                    <wp:anchor distT="0" distB="0" distL="114300" distR="114300" simplePos="0" relativeHeight="251716608" behindDoc="0" locked="0" layoutInCell="1" allowOverlap="1">
                      <wp:simplePos x="0" y="0"/>
                      <wp:positionH relativeFrom="column">
                        <wp:posOffset>467995</wp:posOffset>
                      </wp:positionH>
                      <wp:positionV relativeFrom="paragraph">
                        <wp:posOffset>209550</wp:posOffset>
                      </wp:positionV>
                      <wp:extent cx="676275" cy="294640"/>
                      <wp:effectExtent l="0" t="0" r="0" b="0"/>
                      <wp:wrapNone/>
                      <wp:docPr id="199" name="文本框 199"/>
                      <wp:cNvGraphicFramePr/>
                      <a:graphic xmlns:a="http://schemas.openxmlformats.org/drawingml/2006/main">
                        <a:graphicData uri="http://schemas.microsoft.com/office/word/2010/wordprocessingShape">
                          <wps:wsp>
                            <wps:cNvSpPr txBox="1">
                              <a:spLocks noChangeArrowheads="1"/>
                            </wps:cNvSpPr>
                            <wps:spPr bwMode="auto">
                              <a:xfrm>
                                <a:off x="0" y="0"/>
                                <a:ext cx="676275" cy="294640"/>
                              </a:xfrm>
                              <a:prstGeom prst="rect">
                                <a:avLst/>
                              </a:prstGeom>
                              <a:noFill/>
                              <a:ln>
                                <a:noFill/>
                              </a:ln>
                            </wps:spPr>
                            <wps:txbx>
                              <w:txbxContent>
                                <w:p>
                                  <w:r>
                                    <w:rPr>
                                      <w:rFonts w:hint="eastAsia"/>
                                    </w:rPr>
                                    <w:t>12230.8</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85pt;margin-top:16.5pt;height:23.2pt;width:53.25pt;z-index:251716608;mso-width-relative:page;mso-height-relative:page;" filled="f" stroked="f" coordsize="21600,21600" o:gfxdata="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qk2xNUAAAAIAQAADwAA&#10;AAAAAAABACAAAAAiAAAAZHJzL2Rvd25yZXYueG1sUEsBAhQAFAAAAAgAh07iQELo43MZAgAAGAQA&#10;AA4AAAAAAAAAAQAgAAAAJAEAAGRycy9lMm9Eb2MueG1sUEsFBgAAAAAGAAYAWQEAAK8FAAAAAA==&#10;">
                      <v:fill on="f" focussize="0,0"/>
                      <v:stroke on="f"/>
                      <v:imagedata o:title=""/>
                      <o:lock v:ext="edit" aspectratio="f"/>
                      <v:textbox>
                        <w:txbxContent>
                          <w:p>
                            <w:r>
                              <w:rPr>
                                <w:rFonts w:hint="eastAsia"/>
                              </w:rPr>
                              <w:t>12230.8</w:t>
                            </w:r>
                          </w:p>
                        </w:txbxContent>
                      </v:textbox>
                    </v:shape>
                  </w:pict>
                </mc:Fallback>
              </mc:AlternateContent>
            </w:r>
            <w:r>
              <w:rPr>
                <w:color w:val="auto"/>
                <w:sz w:val="24"/>
              </w:rPr>
              <mc:AlternateContent>
                <mc:Choice Requires="wps">
                  <w:drawing>
                    <wp:anchor distT="0" distB="0" distL="114300" distR="114300" simplePos="0" relativeHeight="251736064" behindDoc="0" locked="0" layoutInCell="1" allowOverlap="1">
                      <wp:simplePos x="0" y="0"/>
                      <wp:positionH relativeFrom="column">
                        <wp:posOffset>1686560</wp:posOffset>
                      </wp:positionH>
                      <wp:positionV relativeFrom="paragraph">
                        <wp:posOffset>86360</wp:posOffset>
                      </wp:positionV>
                      <wp:extent cx="0" cy="923925"/>
                      <wp:effectExtent l="0" t="0" r="19050" b="9525"/>
                      <wp:wrapNone/>
                      <wp:docPr id="45" name="直接连接符 45"/>
                      <wp:cNvGraphicFramePr/>
                      <a:graphic xmlns:a="http://schemas.openxmlformats.org/drawingml/2006/main">
                        <a:graphicData uri="http://schemas.microsoft.com/office/word/2010/wordprocessingShape">
                          <wps:wsp>
                            <wps:cNvCnPr/>
                            <wps:spPr>
                              <a:xfrm flipV="1">
                                <a:off x="0" y="0"/>
                                <a:ext cx="0" cy="9240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32.8pt;margin-top:6.8pt;height:72.75pt;width:0pt;z-index:251736064;mso-width-relative:page;mso-height-relative:page;" filled="f" stroked="t" coordsize="21600,21600" o:gfxdata="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V7TrtUAAAAKAQAADwAAAAAAAAABACAAAAAiAAAAZHJzL2Rvd25yZXYueG1sUEsBAhQA&#10;FAAAAAgAh07iQFHxhsH1AQAA3gMAAA4AAAAAAAAAAQAgAAAAJAEAAGRycy9lMm9Eb2MueG1sUEsF&#10;BgAAAAAGAAYAWQEAAIsFAAAAAA==&#10;">
                      <v:fill on="f" focussize="0,0"/>
                      <v:stroke color="#000000 [3200]" joinstyle="round"/>
                      <v:imagedata o:title=""/>
                      <o:lock v:ext="edit" aspectratio="f"/>
                    </v:line>
                  </w:pict>
                </mc:Fallback>
              </mc:AlternateContent>
            </w:r>
            <w:r>
              <w:rPr>
                <w:color w:val="auto"/>
                <w:sz w:val="24"/>
              </w:rPr>
              <mc:AlternateContent>
                <mc:Choice Requires="wps">
                  <w:drawing>
                    <wp:anchor distT="0" distB="0" distL="114300" distR="114300" simplePos="0" relativeHeight="251712512" behindDoc="0" locked="0" layoutInCell="1" allowOverlap="1">
                      <wp:simplePos x="0" y="0"/>
                      <wp:positionH relativeFrom="column">
                        <wp:posOffset>1699260</wp:posOffset>
                      </wp:positionH>
                      <wp:positionV relativeFrom="paragraph">
                        <wp:posOffset>85725</wp:posOffset>
                      </wp:positionV>
                      <wp:extent cx="323850" cy="635"/>
                      <wp:effectExtent l="0" t="76200" r="19050" b="94615"/>
                      <wp:wrapNone/>
                      <wp:docPr id="33" name="直接连接符 33"/>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33.8pt;margin-top:6.75pt;height:0.05pt;width:25.5pt;z-index:251712512;mso-width-relative:page;mso-height-relative:page;" filled="f" stroked="t" coordsize="21600,21600" o:gfxdata="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3UAhW9gAAAAJAQAADwAAAAAAAAABACAAAAAiAAAAZHJzL2Rv&#10;d25yZXYueG1sUEsBAhQAFAAAAAgAh07iQNoAZhMBAgAA2wMAAA4AAAAAAAAAAQAgAAAAJwEAAGRy&#10;cy9lMm9Eb2MueG1sUEsFBgAAAAAGAAYAWQEAAJoFAAAAAA==&#10;">
                      <v:fill on="f" focussize="0,0"/>
                      <v:stroke color="#000000" joinstyle="round" endarrow="block"/>
                      <v:imagedata o:title=""/>
                      <o:lock v:ext="edit" aspectratio="f"/>
                    </v:line>
                  </w:pict>
                </mc:Fallback>
              </mc:AlternateContent>
            </w:r>
          </w:p>
          <w:p>
            <w:pPr>
              <w:widowControl/>
              <w:spacing w:line="360" w:lineRule="auto"/>
              <w:ind w:firstLine="480" w:firstLineChars="200"/>
              <w:jc w:val="left"/>
              <w:rPr>
                <w:b/>
                <w:bCs/>
                <w:color w:val="auto"/>
                <w:kern w:val="0"/>
                <w:sz w:val="24"/>
                <w:lang w:bidi="ar"/>
              </w:rPr>
            </w:pPr>
            <w:r>
              <w:rPr>
                <w:color w:val="auto"/>
                <w:sz w:val="24"/>
              </w:rPr>
              <mc:AlternateContent>
                <mc:Choice Requires="wps">
                  <w:drawing>
                    <wp:anchor distT="0" distB="0" distL="114300" distR="114300" simplePos="0" relativeHeight="251735040" behindDoc="0" locked="0" layoutInCell="1" allowOverlap="1">
                      <wp:simplePos x="0" y="0"/>
                      <wp:positionH relativeFrom="column">
                        <wp:posOffset>3053715</wp:posOffset>
                      </wp:positionH>
                      <wp:positionV relativeFrom="paragraph">
                        <wp:posOffset>181610</wp:posOffset>
                      </wp:positionV>
                      <wp:extent cx="562610" cy="247650"/>
                      <wp:effectExtent l="0" t="0" r="0" b="0"/>
                      <wp:wrapNone/>
                      <wp:docPr id="252" name="文本框 252"/>
                      <wp:cNvGraphicFramePr/>
                      <a:graphic xmlns:a="http://schemas.openxmlformats.org/drawingml/2006/main">
                        <a:graphicData uri="http://schemas.microsoft.com/office/word/2010/wordprocessingShape">
                          <wps:wsp>
                            <wps:cNvSpPr txBox="1">
                              <a:spLocks noChangeArrowheads="1"/>
                            </wps:cNvSpPr>
                            <wps:spPr bwMode="auto">
                              <a:xfrm>
                                <a:off x="0" y="0"/>
                                <a:ext cx="562610" cy="247650"/>
                              </a:xfrm>
                              <a:prstGeom prst="rect">
                                <a:avLst/>
                              </a:prstGeom>
                              <a:noFill/>
                              <a:ln>
                                <a:noFill/>
                              </a:ln>
                            </wps:spPr>
                            <wps:txbx>
                              <w:txbxContent>
                                <w:p>
                                  <w:r>
                                    <w:rPr>
                                      <w:rFonts w:hint="eastAsia"/>
                                    </w:rPr>
                                    <w:t>7823.8</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0.45pt;margin-top:14.3pt;height:19.5pt;width:44.3pt;z-index:251735040;mso-width-relative:page;mso-height-relative:page;" filled="f" stroked="f" coordsize="21600,21600" o:gfxdata="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VOyjbXAAAACQEAAA8A&#10;AAAAAAAAAQAgAAAAIgAAAGRycy9kb3ducmV2LnhtbFBLAQIUABQAAAAIAIdO4kBxr6nEGAIAABgE&#10;AAAOAAAAAAAAAAEAIAAAACYBAABkcnMvZTJvRG9jLnhtbFBLBQYAAAAABgAGAFkBAACwBQAAAAA=&#10;">
                      <v:fill on="f" focussize="0,0"/>
                      <v:stroke on="f"/>
                      <v:imagedata o:title=""/>
                      <o:lock v:ext="edit" aspectratio="f"/>
                      <v:textbox>
                        <w:txbxContent>
                          <w:p>
                            <w:r>
                              <w:rPr>
                                <w:rFonts w:hint="eastAsia"/>
                              </w:rPr>
                              <w:t>7823.8</w:t>
                            </w:r>
                          </w:p>
                        </w:txbxContent>
                      </v:textbox>
                    </v:shape>
                  </w:pict>
                </mc:Fallback>
              </mc:AlternateContent>
            </w:r>
            <w:r>
              <w:rPr>
                <w:color w:val="auto"/>
                <w:sz w:val="24"/>
              </w:rPr>
              <mc:AlternateContent>
                <mc:Choice Requires="wps">
                  <w:drawing>
                    <wp:anchor distT="0" distB="0" distL="114300" distR="114300" simplePos="0" relativeHeight="251720704" behindDoc="0" locked="0" layoutInCell="1" allowOverlap="1">
                      <wp:simplePos x="0" y="0"/>
                      <wp:positionH relativeFrom="column">
                        <wp:posOffset>2544445</wp:posOffset>
                      </wp:positionH>
                      <wp:positionV relativeFrom="paragraph">
                        <wp:posOffset>70485</wp:posOffset>
                      </wp:positionV>
                      <wp:extent cx="562610" cy="181610"/>
                      <wp:effectExtent l="0" t="0" r="85090" b="66040"/>
                      <wp:wrapNone/>
                      <wp:docPr id="216" name="直接连接符 216"/>
                      <wp:cNvGraphicFramePr/>
                      <a:graphic xmlns:a="http://schemas.openxmlformats.org/drawingml/2006/main">
                        <a:graphicData uri="http://schemas.microsoft.com/office/word/2010/wordprocessingShape">
                          <wps:wsp>
                            <wps:cNvCnPr>
                              <a:cxnSpLocks noChangeShapeType="1"/>
                            </wps:cNvCnPr>
                            <wps:spPr bwMode="auto">
                              <a:xfrm>
                                <a:off x="0" y="0"/>
                                <a:ext cx="562610" cy="181610"/>
                              </a:xfrm>
                              <a:prstGeom prst="line">
                                <a:avLst/>
                              </a:prstGeom>
                              <a:noFill/>
                              <a:ln w="9525">
                                <a:solidFill>
                                  <a:srgbClr val="000000"/>
                                </a:solidFill>
                                <a:prstDash val="dash"/>
                                <a:round/>
                                <a:tailEnd type="triangle" w="med" len="med"/>
                              </a:ln>
                            </wps:spPr>
                            <wps:bodyPr/>
                          </wps:wsp>
                        </a:graphicData>
                      </a:graphic>
                    </wp:anchor>
                  </w:drawing>
                </mc:Choice>
                <mc:Fallback>
                  <w:pict>
                    <v:line id="_x0000_s1026" o:spid="_x0000_s1026" o:spt="20" style="position:absolute;left:0pt;margin-left:200.35pt;margin-top:5.55pt;height:14.3pt;width:44.3pt;z-index:251720704;mso-width-relative:page;mso-height-relative:page;" filled="f" stroked="t" coordsize="21600,21600" o:gfxdata="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owwDk2gAAAAkBAAAPAAAAAAAAAAEA&#10;IAAAACIAAABkcnMvZG93bnJldi54bWxQSwECFAAUAAAACACHTuJAW93gIQ0CAAD4AwAADgAAAAAA&#10;AAABACAAAAApAQAAZHJzL2Uyb0RvYy54bWxQSwUGAAAAAAYABgBZAQAAqAUAAAAA&#10;">
                      <v:fill on="f" focussize="0,0"/>
                      <v:stroke color="#000000" joinstyle="round" dashstyle="dash" endarrow="block"/>
                      <v:imagedata o:title=""/>
                      <o:lock v:ext="edit" aspectratio="f"/>
                    </v:line>
                  </w:pict>
                </mc:Fallback>
              </mc:AlternateContent>
            </w:r>
            <w:r>
              <w:rPr>
                <w:color w:val="auto"/>
                <w:sz w:val="24"/>
              </w:rPr>
              <mc:AlternateContent>
                <mc:Choice Requires="wps">
                  <w:drawing>
                    <wp:anchor distT="0" distB="0" distL="114300" distR="114300" simplePos="0" relativeHeight="251714560" behindDoc="0" locked="0" layoutInCell="1" allowOverlap="1">
                      <wp:simplePos x="0" y="0"/>
                      <wp:positionH relativeFrom="column">
                        <wp:posOffset>4593590</wp:posOffset>
                      </wp:positionH>
                      <wp:positionV relativeFrom="paragraph">
                        <wp:posOffset>103505</wp:posOffset>
                      </wp:positionV>
                      <wp:extent cx="487045" cy="812165"/>
                      <wp:effectExtent l="0" t="0" r="27305" b="26035"/>
                      <wp:wrapNone/>
                      <wp:docPr id="220" name="文本框 220"/>
                      <wp:cNvGraphicFramePr/>
                      <a:graphic xmlns:a="http://schemas.openxmlformats.org/drawingml/2006/main">
                        <a:graphicData uri="http://schemas.microsoft.com/office/word/2010/wordprocessingShape">
                          <wps:wsp>
                            <wps:cNvSpPr txBox="1">
                              <a:spLocks noChangeArrowheads="1"/>
                            </wps:cNvSpPr>
                            <wps:spPr bwMode="auto">
                              <a:xfrm>
                                <a:off x="0" y="0"/>
                                <a:ext cx="487045" cy="812165"/>
                              </a:xfrm>
                              <a:prstGeom prst="rect">
                                <a:avLst/>
                              </a:prstGeom>
                              <a:solidFill>
                                <a:srgbClr val="FFFFFF"/>
                              </a:solidFill>
                              <a:ln w="9525">
                                <a:solidFill>
                                  <a:srgbClr val="000000"/>
                                </a:solidFill>
                                <a:miter lim="800000"/>
                              </a:ln>
                              <a:effectLst/>
                            </wps:spPr>
                            <wps:txbx>
                              <w:txbxContent>
                                <w:p>
                                  <w:pPr>
                                    <w:jc w:val="center"/>
                                  </w:pPr>
                                  <w:r>
                                    <w:rPr>
                                      <w:rFonts w:hint="eastAsia"/>
                                    </w:rPr>
                                    <w:t>医院现有污水站</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1.7pt;margin-top:8.15pt;height:63.95pt;width:38.35pt;z-index:251714560;mso-width-relative:page;mso-height-relative:page;" fillcolor="#FFFFFF" filled="t" stroked="t" coordsize="21600,21600" o:gfxdata="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io1kA2AAAAAoBAAAPAAAAAAAAAAEA&#10;IAAAACIAAABkcnMvZG93bnJldi54bWxQSwECFAAUAAAACACHTuJAMgE/nUgCAACYBAAADgAAAAAA&#10;AAABACAAAAAnAQAAZHJzL2Uyb0RvYy54bWxQSwUGAAAAAAYABgBZAQAA4QUAAAAA&#10;">
                      <v:fill on="t" focussize="0,0"/>
                      <v:stroke color="#000000" miterlimit="8" joinstyle="miter"/>
                      <v:imagedata o:title=""/>
                      <o:lock v:ext="edit" aspectratio="f"/>
                      <v:textbox>
                        <w:txbxContent>
                          <w:p>
                            <w:pPr>
                              <w:jc w:val="center"/>
                            </w:pPr>
                            <w:r>
                              <w:rPr>
                                <w:rFonts w:hint="eastAsia"/>
                              </w:rPr>
                              <w:t>医院现有污水站</w:t>
                            </w:r>
                          </w:p>
                        </w:txbxContent>
                      </v:textbox>
                    </v:shape>
                  </w:pict>
                </mc:Fallback>
              </mc:AlternateContent>
            </w:r>
            <w:r>
              <w:rPr>
                <w:b/>
                <w:bCs/>
                <w:color w:val="auto"/>
                <w:kern w:val="0"/>
                <w:sz w:val="24"/>
              </w:rPr>
              <mc:AlternateContent>
                <mc:Choice Requires="wps">
                  <w:drawing>
                    <wp:anchor distT="0" distB="0" distL="114300" distR="114300" simplePos="0" relativeHeight="251737088" behindDoc="0" locked="0" layoutInCell="1" allowOverlap="1">
                      <wp:simplePos x="0" y="0"/>
                      <wp:positionH relativeFrom="column">
                        <wp:posOffset>1543685</wp:posOffset>
                      </wp:positionH>
                      <wp:positionV relativeFrom="paragraph">
                        <wp:posOffset>250825</wp:posOffset>
                      </wp:positionV>
                      <wp:extent cx="142240" cy="0"/>
                      <wp:effectExtent l="0" t="76200" r="29210" b="95250"/>
                      <wp:wrapNone/>
                      <wp:docPr id="46" name="直接连接符 46"/>
                      <wp:cNvGraphicFramePr/>
                      <a:graphic xmlns:a="http://schemas.openxmlformats.org/drawingml/2006/main">
                        <a:graphicData uri="http://schemas.microsoft.com/office/word/2010/wordprocessingShape">
                          <wps:wsp>
                            <wps:cNvCnPr>
                              <a:cxnSpLocks noChangeShapeType="1"/>
                            </wps:cNvCnPr>
                            <wps:spPr bwMode="auto">
                              <a:xfrm>
                                <a:off x="0" y="0"/>
                                <a:ext cx="14224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21.55pt;margin-top:19.75pt;height:0pt;width:11.2pt;z-index:251737088;mso-width-relative:page;mso-height-relative:page;" filled="f" stroked="t" coordsize="21600,21600" o:gfxdata="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DC4w2QAAAAkBAAAPAAAAAAAAAAEAIAAAACIAAABkcnMvZG93&#10;bnJldi54bWxQSwECFAAUAAAACACHTuJA40HzJv8BAADZAwAADgAAAAAAAAABACAAAAAoAQAAZHJz&#10;L2Uyb0RvYy54bWxQSwUGAAAAAAYABgBZAQAAmQUAAAAA&#10;">
                      <v:fill on="f" focussize="0,0"/>
                      <v:stroke color="#000000" joinstyle="round" endarrow="block"/>
                      <v:imagedata o:title=""/>
                      <o:lock v:ext="edit" aspectratio="f"/>
                    </v:line>
                  </w:pict>
                </mc:Fallback>
              </mc:AlternateContent>
            </w:r>
            <w:r>
              <w:rPr>
                <w:color w:val="auto"/>
                <w:sz w:val="24"/>
              </w:rPr>
              <mc:AlternateContent>
                <mc:Choice Requires="wps">
                  <w:drawing>
                    <wp:anchor distT="0" distB="0" distL="114300" distR="114300" simplePos="0" relativeHeight="251706368" behindDoc="0" locked="0" layoutInCell="1" allowOverlap="1">
                      <wp:simplePos x="0" y="0"/>
                      <wp:positionH relativeFrom="column">
                        <wp:posOffset>712470</wp:posOffset>
                      </wp:positionH>
                      <wp:positionV relativeFrom="paragraph">
                        <wp:posOffset>251460</wp:posOffset>
                      </wp:positionV>
                      <wp:extent cx="0" cy="1490345"/>
                      <wp:effectExtent l="0" t="0" r="19050" b="14605"/>
                      <wp:wrapNone/>
                      <wp:docPr id="185" name="直接连接符 185"/>
                      <wp:cNvGraphicFramePr/>
                      <a:graphic xmlns:a="http://schemas.openxmlformats.org/drawingml/2006/main">
                        <a:graphicData uri="http://schemas.microsoft.com/office/word/2010/wordprocessingShape">
                          <wps:wsp>
                            <wps:cNvCnPr>
                              <a:cxnSpLocks noChangeShapeType="1"/>
                            </wps:cNvCnPr>
                            <wps:spPr bwMode="auto">
                              <a:xfrm>
                                <a:off x="0" y="0"/>
                                <a:ext cx="0" cy="149034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56.1pt;margin-top:19.8pt;height:117.35pt;width:0pt;z-index:251706368;mso-width-relative:page;mso-height-relative:page;" filled="f" stroked="t" coordsize="21600,21600" o:gfxdata="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H9A&#10;5tYAAAAKAQAADwAAAAAAAAABACAAAAAiAAAAZHJzL2Rvd25yZXYueG1sUEsBAhQAFAAAAAgAh07i&#10;QNBy1K7rAQAAvAMAAA4AAAAAAAAAAQAgAAAAJQEAAGRycy9lMm9Eb2MueG1sUEsFBgAAAAAGAAYA&#10;WQEAAIIFAAAAAA==&#10;">
                      <v:fill on="f" focussize="0,0"/>
                      <v:stroke color="#000000" joinstyle="round"/>
                      <v:imagedata o:title=""/>
                      <o:lock v:ext="edit" aspectratio="f"/>
                    </v:line>
                  </w:pict>
                </mc:Fallback>
              </mc:AlternateContent>
            </w:r>
          </w:p>
          <w:p>
            <w:pPr>
              <w:widowControl/>
              <w:spacing w:line="360" w:lineRule="auto"/>
              <w:ind w:firstLine="480" w:firstLineChars="200"/>
              <w:jc w:val="left"/>
              <w:rPr>
                <w:b/>
                <w:bCs/>
                <w:color w:val="auto"/>
                <w:kern w:val="0"/>
                <w:sz w:val="24"/>
                <w:lang w:bidi="ar"/>
              </w:rPr>
            </w:pPr>
            <w:r>
              <w:rPr>
                <w:color w:val="auto"/>
                <w:sz w:val="24"/>
              </w:rPr>
              <mc:AlternateContent>
                <mc:Choice Requires="wps">
                  <w:drawing>
                    <wp:anchor distT="0" distB="0" distL="114300" distR="114300" simplePos="0" relativeHeight="251732992" behindDoc="0" locked="0" layoutInCell="1" allowOverlap="1">
                      <wp:simplePos x="0" y="0"/>
                      <wp:positionH relativeFrom="column">
                        <wp:posOffset>2515870</wp:posOffset>
                      </wp:positionH>
                      <wp:positionV relativeFrom="paragraph">
                        <wp:posOffset>64770</wp:posOffset>
                      </wp:positionV>
                      <wp:extent cx="591185" cy="219075"/>
                      <wp:effectExtent l="0" t="38100" r="56515" b="28575"/>
                      <wp:wrapNone/>
                      <wp:docPr id="241" name="直接连接符 241"/>
                      <wp:cNvGraphicFramePr/>
                      <a:graphic xmlns:a="http://schemas.openxmlformats.org/drawingml/2006/main">
                        <a:graphicData uri="http://schemas.microsoft.com/office/word/2010/wordprocessingShape">
                          <wps:wsp>
                            <wps:cNvCnPr>
                              <a:cxnSpLocks noChangeShapeType="1"/>
                            </wps:cNvCnPr>
                            <wps:spPr bwMode="auto">
                              <a:xfrm flipV="1">
                                <a:off x="0" y="0"/>
                                <a:ext cx="591185" cy="219076"/>
                              </a:xfrm>
                              <a:prstGeom prst="line">
                                <a:avLst/>
                              </a:prstGeom>
                              <a:noFill/>
                              <a:ln w="9525">
                                <a:solidFill>
                                  <a:srgbClr val="000000"/>
                                </a:solidFill>
                                <a:prstDash val="dash"/>
                                <a:round/>
                                <a:tailEnd type="triangle" w="med" len="med"/>
                              </a:ln>
                            </wps:spPr>
                            <wps:bodyPr/>
                          </wps:wsp>
                        </a:graphicData>
                      </a:graphic>
                    </wp:anchor>
                  </w:drawing>
                </mc:Choice>
                <mc:Fallback>
                  <w:pict>
                    <v:line id="_x0000_s1026" o:spid="_x0000_s1026" o:spt="20" style="position:absolute;left:0pt;flip:y;margin-left:198.1pt;margin-top:5.1pt;height:17.25pt;width:46.55pt;z-index:251732992;mso-width-relative:page;mso-height-relative:page;" filled="f" stroked="t" coordsize="21600,21600" o:gfxdata="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v0Wi/XAAAACQEAAA8AAAAA&#10;AAAAAQAgAAAAIgAAAGRycy9kb3ducmV2LnhtbFBLAQIUABQAAAAIAIdO4kACNH2iFQIAAAIEAAAO&#10;AAAAAAAAAAEAIAAAACYBAABkcnMvZTJvRG9jLnhtbFBLBQYAAAAABgAGAFkBAACtBQAAAAA=&#10;">
                      <v:fill on="f" focussize="0,0"/>
                      <v:stroke color="#000000" joinstyle="round" dashstyle="dash" endarrow="block"/>
                      <v:imagedata o:title=""/>
                      <o:lock v:ext="edit" aspectratio="f"/>
                    </v:line>
                  </w:pict>
                </mc:Fallback>
              </mc:AlternateContent>
            </w:r>
            <w:r>
              <w:rPr>
                <w:color w:val="auto"/>
                <w:sz w:val="24"/>
              </w:rPr>
              <mc:AlternateContent>
                <mc:Choice Requires="wps">
                  <w:drawing>
                    <wp:anchor distT="0" distB="0" distL="114300" distR="114300" simplePos="0" relativeHeight="251776000" behindDoc="0" locked="0" layoutInCell="1" allowOverlap="1">
                      <wp:simplePos x="0" y="0"/>
                      <wp:positionH relativeFrom="column">
                        <wp:posOffset>3982085</wp:posOffset>
                      </wp:positionH>
                      <wp:positionV relativeFrom="paragraph">
                        <wp:posOffset>-11430</wp:posOffset>
                      </wp:positionV>
                      <wp:extent cx="523875" cy="247650"/>
                      <wp:effectExtent l="0" t="0" r="0" b="0"/>
                      <wp:wrapNone/>
                      <wp:docPr id="21" name="文本框 21"/>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a:noFill/>
                              </a:ln>
                            </wps:spPr>
                            <wps:txbx>
                              <w:txbxContent>
                                <w:p>
                                  <w:r>
                                    <w:rPr>
                                      <w:rFonts w:hint="eastAsia"/>
                                    </w:rPr>
                                    <w:t>4511</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13.55pt;margin-top:-0.9pt;height:19.5pt;width:41.25pt;z-index:251776000;mso-width-relative:page;mso-height-relative:page;" filled="f" stroked="f" coordsize="21600,21600" o:gfxdata="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Rb3ytcAAAAJAQAADwAA&#10;AAAAAAABACAAAAAiAAAAZHJzL2Rvd25yZXYueG1sUEsBAhQAFAAAAAgAh07iQMRqArkXAgAAFgQA&#10;AA4AAAAAAAAAAQAgAAAAJgEAAGRycy9lMm9Eb2MueG1sUEsFBgAAAAAGAAYAWQEAAK8FAAAAAA==&#10;">
                      <v:fill on="f" focussize="0,0"/>
                      <v:stroke on="f"/>
                      <v:imagedata o:title=""/>
                      <o:lock v:ext="edit" aspectratio="f"/>
                      <v:textbox>
                        <w:txbxContent>
                          <w:p>
                            <w:r>
                              <w:rPr>
                                <w:rFonts w:hint="eastAsia"/>
                              </w:rPr>
                              <w:t>4511</w:t>
                            </w:r>
                          </w:p>
                        </w:txbxContent>
                      </v:textbox>
                    </v:shape>
                  </w:pict>
                </mc:Fallback>
              </mc:AlternateContent>
            </w:r>
            <w:r>
              <w:rPr>
                <w:color w:val="auto"/>
                <w:sz w:val="24"/>
              </w:rPr>
              <mc:AlternateContent>
                <mc:Choice Requires="wps">
                  <w:drawing>
                    <wp:anchor distT="0" distB="0" distL="114300" distR="114300" simplePos="0" relativeHeight="251774976" behindDoc="0" locked="0" layoutInCell="1" allowOverlap="1">
                      <wp:simplePos x="0" y="0"/>
                      <wp:positionH relativeFrom="column">
                        <wp:posOffset>3830320</wp:posOffset>
                      </wp:positionH>
                      <wp:positionV relativeFrom="paragraph">
                        <wp:posOffset>245745</wp:posOffset>
                      </wp:positionV>
                      <wp:extent cx="762000" cy="0"/>
                      <wp:effectExtent l="0" t="76200" r="19050" b="9525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01.6pt;margin-top:19.35pt;height:0pt;width:60pt;z-index:251774976;mso-width-relative:page;mso-height-relative:page;" filled="f" stroked="t" coordsize="21600,21600" o:gfxdata="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8fDOdkAAAAJAQAADwAAAAAAAAABACAAAAAiAAAAZHJzL2Rvd25y&#10;ZXYueG1sUEsBAhQAFAAAAAgAh07iQGLaYl39AQAA2QMAAA4AAAAAAAAAAQAgAAAAKAEAAGRycy9l&#10;Mm9Eb2MueG1sUEsFBgAAAAAGAAYAWQEAAJcFAAAAAA==&#10;">
                      <v:fill on="f" focussize="0,0"/>
                      <v:stroke color="#000000" joinstyle="round" endarrow="block"/>
                      <v:imagedata o:title=""/>
                      <o:lock v:ext="edit" aspectratio="f"/>
                    </v:line>
                  </w:pict>
                </mc:Fallback>
              </mc:AlternateContent>
            </w:r>
            <w:r>
              <w:rPr>
                <w:color w:val="auto"/>
                <w:sz w:val="24"/>
              </w:rPr>
              <mc:AlternateContent>
                <mc:Choice Requires="wps">
                  <w:drawing>
                    <wp:anchor distT="0" distB="0" distL="114300" distR="114300" simplePos="0" relativeHeight="251734016" behindDoc="0" locked="0" layoutInCell="1" allowOverlap="1">
                      <wp:simplePos x="0" y="0"/>
                      <wp:positionH relativeFrom="column">
                        <wp:posOffset>1583690</wp:posOffset>
                      </wp:positionH>
                      <wp:positionV relativeFrom="paragraph">
                        <wp:posOffset>204470</wp:posOffset>
                      </wp:positionV>
                      <wp:extent cx="567690" cy="294640"/>
                      <wp:effectExtent l="0" t="0" r="0" b="0"/>
                      <wp:wrapNone/>
                      <wp:docPr id="244" name="文本框 244"/>
                      <wp:cNvGraphicFramePr/>
                      <a:graphic xmlns:a="http://schemas.openxmlformats.org/drawingml/2006/main">
                        <a:graphicData uri="http://schemas.microsoft.com/office/word/2010/wordprocessingShape">
                          <wps:wsp>
                            <wps:cNvSpPr txBox="1">
                              <a:spLocks noChangeArrowheads="1"/>
                            </wps:cNvSpPr>
                            <wps:spPr bwMode="auto">
                              <a:xfrm>
                                <a:off x="0" y="0"/>
                                <a:ext cx="567690" cy="294640"/>
                              </a:xfrm>
                              <a:prstGeom prst="rect">
                                <a:avLst/>
                              </a:prstGeom>
                              <a:noFill/>
                              <a:ln>
                                <a:noFill/>
                              </a:ln>
                              <a:effectLst/>
                            </wps:spPr>
                            <wps:txbx>
                              <w:txbxContent>
                                <w:p>
                                  <w:r>
                                    <w:rPr>
                                      <w:rFonts w:hint="eastAsia"/>
                                    </w:rPr>
                                    <w:t>1109.6</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4.7pt;margin-top:16.1pt;height:23.2pt;width:44.7pt;z-index:251734016;mso-width-relative:page;mso-height-relative:page;" filled="f" stroked="f" coordsize="21600,21600" o:gfxdata="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DX52DXAAAA&#10;CQEAAA8AAAAAAAAAAQAgAAAAIgAAAGRycy9kb3ducmV2LnhtbFBLAQIUABQAAAAIAIdO4kCfuQMn&#10;HgIAACYEAAAOAAAAAAAAAAEAIAAAACYBAABkcnMvZTJvRG9jLnhtbFBLBQYAAAAABgAGAFkBAAC2&#10;BQAAAAA=&#10;">
                      <v:fill on="f" focussize="0,0"/>
                      <v:stroke on="f"/>
                      <v:imagedata o:title=""/>
                      <o:lock v:ext="edit" aspectratio="f"/>
                      <v:textbox>
                        <w:txbxContent>
                          <w:p>
                            <w:r>
                              <w:rPr>
                                <w:rFonts w:hint="eastAsia"/>
                              </w:rPr>
                              <w:t>1109.6</w:t>
                            </w:r>
                          </w:p>
                        </w:txbxContent>
                      </v:textbox>
                    </v:shape>
                  </w:pict>
                </mc:Fallback>
              </mc:AlternateContent>
            </w:r>
            <w:r>
              <w:rPr>
                <w:color w:val="auto"/>
                <w:sz w:val="24"/>
              </w:rPr>
              <mc:AlternateContent>
                <mc:Choice Requires="wps">
                  <w:drawing>
                    <wp:anchor distT="0" distB="0" distL="114300" distR="114300" simplePos="0" relativeHeight="251711488" behindDoc="0" locked="0" layoutInCell="1" allowOverlap="1">
                      <wp:simplePos x="0" y="0"/>
                      <wp:positionH relativeFrom="column">
                        <wp:posOffset>727710</wp:posOffset>
                      </wp:positionH>
                      <wp:positionV relativeFrom="paragraph">
                        <wp:posOffset>-15240</wp:posOffset>
                      </wp:positionV>
                      <wp:extent cx="323850" cy="635"/>
                      <wp:effectExtent l="0" t="76200" r="19050" b="94615"/>
                      <wp:wrapNone/>
                      <wp:docPr id="32" name="直接连接符 32"/>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57.3pt;margin-top:-1.2pt;height:0.05pt;width:25.5pt;z-index:251711488;mso-width-relative:page;mso-height-relative:page;" filled="f" stroked="t" coordsize="21600,21600" o:gfxdata="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FfnkNgAAAAJAQAADwAAAAAAAAABACAAAAAiAAAAZHJzL2Rv&#10;d25yZXYueG1sUEsBAhQAFAAAAAgAh07iQM1evFYBAgAA2wMAAA4AAAAAAAAAAQAgAAAAJwEAAGRy&#10;cy9lMm9Eb2MueG1sUEsFBgAAAAAGAAYAWQEAAJoFAAAAAA==&#10;">
                      <v:fill on="f" focussize="0,0"/>
                      <v:stroke color="#000000" joinstyle="round" endarrow="block"/>
                      <v:imagedata o:title=""/>
                      <o:lock v:ext="edit" aspectratio="f"/>
                    </v:line>
                  </w:pict>
                </mc:Fallback>
              </mc:AlternateContent>
            </w:r>
          </w:p>
          <w:p>
            <w:pPr>
              <w:widowControl/>
              <w:spacing w:line="360" w:lineRule="auto"/>
              <w:ind w:firstLine="482" w:firstLineChars="200"/>
              <w:jc w:val="left"/>
              <w:rPr>
                <w:b/>
                <w:bCs/>
                <w:color w:val="auto"/>
                <w:kern w:val="0"/>
                <w:sz w:val="24"/>
                <w:lang w:bidi="ar"/>
              </w:rPr>
            </w:pPr>
            <w:r>
              <w:rPr>
                <w:b/>
                <w:bCs/>
                <w:color w:val="auto"/>
                <w:kern w:val="0"/>
                <w:sz w:val="24"/>
              </w:rPr>
              <mc:AlternateContent>
                <mc:Choice Requires="wps">
                  <w:drawing>
                    <wp:anchor distT="0" distB="0" distL="114300" distR="114300" simplePos="0" relativeHeight="251728896" behindDoc="0" locked="0" layoutInCell="1" allowOverlap="1">
                      <wp:simplePos x="0" y="0"/>
                      <wp:positionH relativeFrom="column">
                        <wp:posOffset>2954020</wp:posOffset>
                      </wp:positionH>
                      <wp:positionV relativeFrom="paragraph">
                        <wp:posOffset>240030</wp:posOffset>
                      </wp:positionV>
                      <wp:extent cx="876300" cy="0"/>
                      <wp:effectExtent l="0" t="76200" r="19050" b="95250"/>
                      <wp:wrapNone/>
                      <wp:docPr id="226" name="直接连接符 226"/>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32.6pt;margin-top:18.9pt;height:0pt;width:69pt;z-index:251728896;mso-width-relative:page;mso-height-relative:page;" filled="f" stroked="t" coordsize="21600,21600" o:gfxdata="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xkohO2AAAAAkBAAAPAAAAAAAAAAEAIAAAACIAAABkcnMvZG93&#10;bnJldi54bWxQSwECFAAUAAAACACHTuJAKXx8qgACAADbAwAADgAAAAAAAAABACAAAAAnAQAAZHJz&#10;L2Uyb0RvYy54bWxQSwUGAAAAAAYABgBZAQAAmQUAAAAA&#10;">
                      <v:fill on="f" focussize="0,0"/>
                      <v:stroke color="#000000" joinstyle="round" endarrow="block"/>
                      <v:imagedata o:title=""/>
                      <o:lock v:ext="edit" aspectratio="f"/>
                    </v:line>
                  </w:pict>
                </mc:Fallback>
              </mc:AlternateContent>
            </w:r>
            <w:r>
              <w:rPr>
                <w:b/>
                <w:bCs/>
                <w:color w:val="auto"/>
                <w:kern w:val="0"/>
                <w:sz w:val="24"/>
              </w:rPr>
              <mc:AlternateContent>
                <mc:Choice Requires="wps">
                  <w:drawing>
                    <wp:anchor distT="0" distB="0" distL="114300" distR="114300" simplePos="0" relativeHeight="251731968" behindDoc="0" locked="0" layoutInCell="1" allowOverlap="1">
                      <wp:simplePos x="0" y="0"/>
                      <wp:positionH relativeFrom="column">
                        <wp:posOffset>2929255</wp:posOffset>
                      </wp:positionH>
                      <wp:positionV relativeFrom="paragraph">
                        <wp:posOffset>240665</wp:posOffset>
                      </wp:positionV>
                      <wp:extent cx="890905" cy="276225"/>
                      <wp:effectExtent l="0" t="0" r="0" b="9525"/>
                      <wp:wrapNone/>
                      <wp:docPr id="233" name="文本框 233"/>
                      <wp:cNvGraphicFramePr/>
                      <a:graphic xmlns:a="http://schemas.openxmlformats.org/drawingml/2006/main">
                        <a:graphicData uri="http://schemas.microsoft.com/office/word/2010/wordprocessingShape">
                          <wps:wsp>
                            <wps:cNvSpPr txBox="1">
                              <a:spLocks noChangeArrowheads="1"/>
                            </wps:cNvSpPr>
                            <wps:spPr bwMode="auto">
                              <a:xfrm>
                                <a:off x="0" y="0"/>
                                <a:ext cx="890905" cy="276225"/>
                              </a:xfrm>
                              <a:prstGeom prst="rect">
                                <a:avLst/>
                              </a:prstGeom>
                              <a:noFill/>
                              <a:ln>
                                <a:noFill/>
                              </a:ln>
                            </wps:spPr>
                            <wps:txbx>
                              <w:txbxContent>
                                <w:p>
                                  <w:r>
                                    <w:rPr>
                                      <w:rFonts w:hint="eastAsia"/>
                                    </w:rPr>
                                    <w:t>锅炉排污水</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0.65pt;margin-top:18.95pt;height:21.75pt;width:70.15pt;z-index:251731968;mso-width-relative:page;mso-height-relative:page;" filled="f" stroked="f" coordsize="21600,21600" o:gfxdata="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1D52dcAAAAJAQAA&#10;DwAAAAAAAAABACAAAAAiAAAAZHJzL2Rvd25yZXYueG1sUEsBAhQAFAAAAAgAh07iQFNOgZkaAgAA&#10;GAQAAA4AAAAAAAAAAQAgAAAAJgEAAGRycy9lMm9Eb2MueG1sUEsFBgAAAAAGAAYAWQEAALIFAAAA&#10;AA==&#10;">
                      <v:fill on="f" focussize="0,0"/>
                      <v:stroke on="f"/>
                      <v:imagedata o:title=""/>
                      <o:lock v:ext="edit" aspectratio="f"/>
                      <v:textbox>
                        <w:txbxContent>
                          <w:p>
                            <w:r>
                              <w:rPr>
                                <w:rFonts w:hint="eastAsia"/>
                              </w:rPr>
                              <w:t>锅炉排污水</w:t>
                            </w:r>
                          </w:p>
                        </w:txbxContent>
                      </v:textbox>
                    </v:shape>
                  </w:pict>
                </mc:Fallback>
              </mc:AlternateContent>
            </w:r>
            <w:r>
              <w:rPr>
                <w:b/>
                <w:bCs/>
                <w:color w:val="auto"/>
                <w:kern w:val="0"/>
                <w:sz w:val="24"/>
              </w:rPr>
              <mc:AlternateContent>
                <mc:Choice Requires="wps">
                  <w:drawing>
                    <wp:anchor distT="0" distB="0" distL="114300" distR="114300" simplePos="0" relativeHeight="251729920" behindDoc="0" locked="0" layoutInCell="1" allowOverlap="1">
                      <wp:simplePos x="0" y="0"/>
                      <wp:positionH relativeFrom="column">
                        <wp:posOffset>1694815</wp:posOffset>
                      </wp:positionH>
                      <wp:positionV relativeFrom="paragraph">
                        <wp:posOffset>221615</wp:posOffset>
                      </wp:positionV>
                      <wp:extent cx="323850" cy="635"/>
                      <wp:effectExtent l="0" t="76200" r="19050" b="94615"/>
                      <wp:wrapNone/>
                      <wp:docPr id="231" name="直接连接符 231"/>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33.45pt;margin-top:17.45pt;height:0.05pt;width:25.5pt;z-index:251729920;mso-width-relative:page;mso-height-relative:page;" filled="f" stroked="t" coordsize="21600,21600" o:gfxdata="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FlN/zaAAAACQEAAA8AAAAAAAAAAQAgAAAAIgAAAGRycy9k&#10;b3ducmV2LnhtbFBLAQIUABQAAAAIAIdO4kD0qhhcAAIAAN0DAAAOAAAAAAAAAAEAIAAAACkBAABk&#10;cnMvZTJvRG9jLnhtbFBLBQYAAAAABgAGAFkBAACbBQAAAAA=&#10;">
                      <v:fill on="f" focussize="0,0"/>
                      <v:stroke color="#000000" joinstyle="round" endarrow="block"/>
                      <v:imagedata o:title=""/>
                      <o:lock v:ext="edit" aspectratio="f"/>
                    </v:line>
                  </w:pict>
                </mc:Fallback>
              </mc:AlternateContent>
            </w:r>
            <w:r>
              <w:rPr>
                <w:color w:val="auto"/>
                <w:sz w:val="24"/>
              </w:rPr>
              <mc:AlternateContent>
                <mc:Choice Requires="wps">
                  <w:drawing>
                    <wp:anchor distT="0" distB="0" distL="114300" distR="114300" simplePos="0" relativeHeight="251715584" behindDoc="0" locked="0" layoutInCell="1" allowOverlap="1">
                      <wp:simplePos x="0" y="0"/>
                      <wp:positionH relativeFrom="column">
                        <wp:posOffset>172720</wp:posOffset>
                      </wp:positionH>
                      <wp:positionV relativeFrom="paragraph">
                        <wp:posOffset>49530</wp:posOffset>
                      </wp:positionV>
                      <wp:extent cx="771525" cy="276225"/>
                      <wp:effectExtent l="0" t="0" r="0" b="9525"/>
                      <wp:wrapNone/>
                      <wp:docPr id="30" name="文本框 30"/>
                      <wp:cNvGraphicFramePr/>
                      <a:graphic xmlns:a="http://schemas.openxmlformats.org/drawingml/2006/main">
                        <a:graphicData uri="http://schemas.microsoft.com/office/word/2010/wordprocessingShape">
                          <wps:wsp>
                            <wps:cNvSpPr txBox="1">
                              <a:spLocks noChangeArrowheads="1"/>
                            </wps:cNvSpPr>
                            <wps:spPr bwMode="auto">
                              <a:xfrm>
                                <a:off x="0" y="0"/>
                                <a:ext cx="771525" cy="276225"/>
                              </a:xfrm>
                              <a:prstGeom prst="rect">
                                <a:avLst/>
                              </a:prstGeom>
                              <a:noFill/>
                              <a:ln>
                                <a:noFill/>
                              </a:ln>
                            </wps:spPr>
                            <wps:txbx>
                              <w:txbxContent>
                                <w:p>
                                  <w:r>
                                    <w:rPr>
                                      <w:rFonts w:hint="eastAsia"/>
                                    </w:rPr>
                                    <w:t>12230.8</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3.6pt;margin-top:3.9pt;height:21.75pt;width:60.75pt;z-index:251715584;mso-width-relative:page;mso-height-relative:page;" filled="f" stroked="f" coordsize="21600,21600" o:gfxdata="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v2+1dUAAAAHAQAADwAAAAAA&#10;AAABACAAAAAiAAAAZHJzL2Rvd25yZXYueG1sUEsBAhQAFAAAAAgAh07iQKVMTW0WAgAAFgQAAA4A&#10;AAAAAAAAAQAgAAAAJAEAAGRycy9lMm9Eb2MueG1sUEsFBgAAAAAGAAYAWQEAAKwFAAAAAA==&#10;">
                      <v:fill on="f" focussize="0,0"/>
                      <v:stroke on="f"/>
                      <v:imagedata o:title=""/>
                      <o:lock v:ext="edit" aspectratio="f"/>
                      <v:textbox>
                        <w:txbxContent>
                          <w:p>
                            <w:r>
                              <w:rPr>
                                <w:rFonts w:hint="eastAsia"/>
                              </w:rPr>
                              <w:t>12230.8</w:t>
                            </w:r>
                          </w:p>
                        </w:txbxContent>
                      </v:textbox>
                    </v:shape>
                  </w:pict>
                </mc:Fallback>
              </mc:AlternateContent>
            </w:r>
            <w:r>
              <w:rPr>
                <w:color w:val="auto"/>
                <w:sz w:val="24"/>
              </w:rPr>
              <mc:AlternateContent>
                <mc:Choice Requires="wps">
                  <w:drawing>
                    <wp:anchor distT="0" distB="0" distL="114300" distR="114300" simplePos="0" relativeHeight="251704320" behindDoc="0" locked="0" layoutInCell="1" allowOverlap="1">
                      <wp:simplePos x="0" y="0"/>
                      <wp:positionH relativeFrom="column">
                        <wp:posOffset>44450</wp:posOffset>
                      </wp:positionH>
                      <wp:positionV relativeFrom="paragraph">
                        <wp:posOffset>15240</wp:posOffset>
                      </wp:positionV>
                      <wp:extent cx="211455" cy="615315"/>
                      <wp:effectExtent l="0" t="0" r="17145" b="13335"/>
                      <wp:wrapNone/>
                      <wp:docPr id="187" name="文本框 187"/>
                      <wp:cNvGraphicFramePr/>
                      <a:graphic xmlns:a="http://schemas.openxmlformats.org/drawingml/2006/main">
                        <a:graphicData uri="http://schemas.microsoft.com/office/word/2010/wordprocessingShape">
                          <wps:wsp>
                            <wps:cNvSpPr txBox="1">
                              <a:spLocks noChangeArrowheads="1"/>
                            </wps:cNvSpPr>
                            <wps:spPr bwMode="auto">
                              <a:xfrm>
                                <a:off x="0" y="0"/>
                                <a:ext cx="211455" cy="615315"/>
                              </a:xfrm>
                              <a:prstGeom prst="rect">
                                <a:avLst/>
                              </a:prstGeom>
                              <a:solidFill>
                                <a:srgbClr val="FFFFFF"/>
                              </a:solidFill>
                              <a:ln w="9525">
                                <a:solidFill>
                                  <a:srgbClr val="000000"/>
                                </a:solidFill>
                                <a:miter lim="800000"/>
                              </a:ln>
                              <a:effectLst/>
                            </wps:spPr>
                            <wps:txbx>
                              <w:txbxContent>
                                <w:p>
                                  <w:r>
                                    <w:rPr>
                                      <w:rFonts w:hint="eastAsia"/>
                                    </w:rPr>
                                    <w:t>新鲜水</w:t>
                                  </w:r>
                                </w:p>
                              </w:txbxContent>
                            </wps:txbx>
                            <wps:bodyPr rot="0" vert="horz" wrap="square" lIns="36000" tIns="45720" rIns="72000" bIns="45720" anchor="t" anchorCtr="0" upright="1">
                              <a:noAutofit/>
                            </wps:bodyPr>
                          </wps:wsp>
                        </a:graphicData>
                      </a:graphic>
                    </wp:anchor>
                  </w:drawing>
                </mc:Choice>
                <mc:Fallback>
                  <w:pict>
                    <v:shape id="_x0000_s1026" o:spid="_x0000_s1026" o:spt="202" type="#_x0000_t202" style="position:absolute;left:0pt;margin-left:3.5pt;margin-top:1.2pt;height:48.45pt;width:16.65pt;z-index:251704320;mso-width-relative:page;mso-height-relative:page;" fillcolor="#FFFFFF" filled="t" stroked="t" coordsize="21600,21600" o:gfxdata="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Wp3Q22AAAAAUBAAAPAAAAAAAA&#10;AAEAIAAAACIAAABkcnMvZG93bnJldi54bWxQSwECFAAUAAAACACHTuJAC9QqUksCAACYBAAADgAA&#10;AAAAAAABACAAAAAnAQAAZHJzL2Uyb0RvYy54bWxQSwUGAAAAAAYABgBZAQAA5AUAAAAA&#10;">
                      <v:fill on="t" focussize="0,0"/>
                      <v:stroke color="#000000" miterlimit="8" joinstyle="miter"/>
                      <v:imagedata o:title=""/>
                      <o:lock v:ext="edit" aspectratio="f"/>
                      <v:textbox inset="1mm,1.27mm,2mm,1.27mm">
                        <w:txbxContent>
                          <w:p>
                            <w:r>
                              <w:rPr>
                                <w:rFonts w:hint="eastAsia"/>
                              </w:rPr>
                              <w:t>新鲜水</w:t>
                            </w:r>
                          </w:p>
                        </w:txbxContent>
                      </v:textbox>
                    </v:shape>
                  </w:pict>
                </mc:Fallback>
              </mc:AlternateContent>
            </w:r>
            <w:r>
              <w:rPr>
                <w:b/>
                <w:bCs/>
                <w:color w:val="auto"/>
                <w:kern w:val="0"/>
                <w:sz w:val="24"/>
              </w:rPr>
              <mc:AlternateContent>
                <mc:Choice Requires="wps">
                  <w:drawing>
                    <wp:anchor distT="0" distB="0" distL="114300" distR="114300" simplePos="0" relativeHeight="251730944" behindDoc="0" locked="0" layoutInCell="1" allowOverlap="1">
                      <wp:simplePos x="0" y="0"/>
                      <wp:positionH relativeFrom="column">
                        <wp:posOffset>2038350</wp:posOffset>
                      </wp:positionH>
                      <wp:positionV relativeFrom="paragraph">
                        <wp:posOffset>20955</wp:posOffset>
                      </wp:positionV>
                      <wp:extent cx="886460" cy="421005"/>
                      <wp:effectExtent l="0" t="0" r="27940" b="17145"/>
                      <wp:wrapNone/>
                      <wp:docPr id="232" name="文本框 232"/>
                      <wp:cNvGraphicFramePr/>
                      <a:graphic xmlns:a="http://schemas.openxmlformats.org/drawingml/2006/main">
                        <a:graphicData uri="http://schemas.microsoft.com/office/word/2010/wordprocessingShape">
                          <wps:wsp>
                            <wps:cNvSpPr txBox="1">
                              <a:spLocks noChangeArrowheads="1"/>
                            </wps:cNvSpPr>
                            <wps:spPr bwMode="auto">
                              <a:xfrm>
                                <a:off x="0" y="0"/>
                                <a:ext cx="886460" cy="421005"/>
                              </a:xfrm>
                              <a:prstGeom prst="rect">
                                <a:avLst/>
                              </a:prstGeom>
                              <a:solidFill>
                                <a:srgbClr val="FFFFFF"/>
                              </a:solidFill>
                              <a:ln w="9525">
                                <a:solidFill>
                                  <a:srgbClr val="000000"/>
                                </a:solidFill>
                                <a:miter lim="800000"/>
                              </a:ln>
                            </wps:spPr>
                            <wps:txbx>
                              <w:txbxContent>
                                <w:p>
                                  <w:pPr>
                                    <w:jc w:val="center"/>
                                  </w:pPr>
                                  <w:r>
                                    <w:rPr>
                                      <w:rFonts w:hint="eastAsia"/>
                                    </w:rPr>
                                    <w:t>蒸汽发生器补水</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60.5pt;margin-top:1.65pt;height:33.15pt;width:69.8pt;z-index:251730944;mso-width-relative:page;mso-height-relative:page;" fillcolor="#FFFFFF" filled="t" stroked="t" coordsize="21600,21600" o:gfxdata="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d1LCPYAAAACAEAAA8AAAAAAAAAAQAgAAAAIgAA&#10;AGRycy9kb3ducmV2LnhtbFBLAQIUABQAAAAIAIdO4kC23Hh2QQIAAIoEAAAOAAAAAAAAAAEAIAAA&#10;ACcBAABkcnMvZTJvRG9jLnhtbFBLBQYAAAAABgAGAFkBAADaBQAAAAA=&#10;">
                      <v:fill on="t" focussize="0,0"/>
                      <v:stroke color="#000000" miterlimit="8" joinstyle="miter"/>
                      <v:imagedata o:title=""/>
                      <o:lock v:ext="edit" aspectratio="f"/>
                      <v:textbox>
                        <w:txbxContent>
                          <w:p>
                            <w:pPr>
                              <w:jc w:val="center"/>
                            </w:pPr>
                            <w:r>
                              <w:rPr>
                                <w:rFonts w:hint="eastAsia"/>
                              </w:rPr>
                              <w:t>蒸汽发生器补水</w:t>
                            </w:r>
                          </w:p>
                        </w:txbxContent>
                      </v:textbox>
                    </v:shape>
                  </w:pict>
                </mc:Fallback>
              </mc:AlternateContent>
            </w:r>
          </w:p>
          <w:p>
            <w:pPr>
              <w:widowControl/>
              <w:spacing w:line="360" w:lineRule="auto"/>
              <w:ind w:firstLine="480" w:firstLineChars="200"/>
              <w:jc w:val="left"/>
              <w:rPr>
                <w:b/>
                <w:bCs/>
                <w:color w:val="auto"/>
                <w:kern w:val="0"/>
                <w:sz w:val="24"/>
                <w:lang w:bidi="ar"/>
              </w:rPr>
            </w:pPr>
            <w:r>
              <w:rPr>
                <w:color w:val="auto"/>
                <w:sz w:val="24"/>
              </w:rPr>
              <mc:AlternateContent>
                <mc:Choice Requires="wps">
                  <w:drawing>
                    <wp:anchor distT="0" distB="0" distL="114300" distR="114300" simplePos="0" relativeHeight="251705344" behindDoc="0" locked="0" layoutInCell="1" allowOverlap="1">
                      <wp:simplePos x="0" y="0"/>
                      <wp:positionH relativeFrom="column">
                        <wp:posOffset>281305</wp:posOffset>
                      </wp:positionH>
                      <wp:positionV relativeFrom="paragraph">
                        <wp:posOffset>57150</wp:posOffset>
                      </wp:positionV>
                      <wp:extent cx="428625" cy="0"/>
                      <wp:effectExtent l="0" t="76200" r="28575" b="95250"/>
                      <wp:wrapNone/>
                      <wp:docPr id="28" name="直接连接符 28"/>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22.15pt;margin-top:4.5pt;height:0pt;width:33.75pt;z-index:251705344;mso-width-relative:page;mso-height-relative:page;" filled="f" stroked="t" coordsize="21600,21600" o:gfxdata="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rW0j1QAAAAYBAAAPAAAAAAAAAAEAIAAAACIAAABkcnMvZG93bnJl&#10;di54bWxQSwECFAAUAAAACACHTuJAwr8XdAACAADnAwAADgAAAAAAAAABACAAAAAkAQAAZHJzL2Uy&#10;b0RvYy54bWxQSwUGAAAAAAYABgBZAQAAlgUAAAAA&#10;">
                      <v:fill on="f" focussize="0,0"/>
                      <v:stroke color="#000000" joinstyle="round" endarrow="block"/>
                      <v:imagedata o:title=""/>
                      <o:lock v:ext="edit" aspectratio="f"/>
                    </v:line>
                  </w:pict>
                </mc:Fallback>
              </mc:AlternateContent>
            </w:r>
          </w:p>
          <w:p>
            <w:pPr>
              <w:widowControl/>
              <w:spacing w:line="360" w:lineRule="auto"/>
              <w:ind w:firstLine="482" w:firstLineChars="200"/>
              <w:jc w:val="left"/>
              <w:rPr>
                <w:b/>
                <w:bCs/>
                <w:color w:val="auto"/>
                <w:kern w:val="0"/>
                <w:sz w:val="24"/>
                <w:lang w:bidi="ar"/>
              </w:rPr>
            </w:pPr>
          </w:p>
          <w:p>
            <w:pPr>
              <w:widowControl/>
              <w:spacing w:line="360" w:lineRule="auto"/>
              <w:ind w:firstLine="480" w:firstLineChars="200"/>
              <w:jc w:val="left"/>
              <w:rPr>
                <w:b/>
                <w:bCs/>
                <w:color w:val="auto"/>
                <w:kern w:val="0"/>
                <w:sz w:val="24"/>
                <w:lang w:bidi="ar"/>
              </w:rPr>
            </w:pPr>
            <w:r>
              <w:rPr>
                <w:color w:val="auto"/>
                <w:sz w:val="24"/>
              </w:rPr>
              <mc:AlternateContent>
                <mc:Choice Requires="wps">
                  <w:drawing>
                    <wp:anchor distT="0" distB="0" distL="114300" distR="114300" simplePos="0" relativeHeight="251721728" behindDoc="0" locked="0" layoutInCell="1" allowOverlap="1">
                      <wp:simplePos x="0" y="0"/>
                      <wp:positionH relativeFrom="column">
                        <wp:posOffset>2725420</wp:posOffset>
                      </wp:positionH>
                      <wp:positionV relativeFrom="paragraph">
                        <wp:posOffset>200660</wp:posOffset>
                      </wp:positionV>
                      <wp:extent cx="431800" cy="247650"/>
                      <wp:effectExtent l="0" t="0" r="0" b="0"/>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431800" cy="247650"/>
                              </a:xfrm>
                              <a:prstGeom prst="rect">
                                <a:avLst/>
                              </a:prstGeom>
                              <a:noFill/>
                              <a:ln>
                                <a:noFill/>
                              </a:ln>
                            </wps:spPr>
                            <wps:txbx>
                              <w:txbxContent>
                                <w:p>
                                  <w:r>
                                    <w:rPr>
                                      <w:rFonts w:hint="eastAsia"/>
                                    </w:rPr>
                                    <w:t>104</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4.6pt;margin-top:15.8pt;height:19.5pt;width:34pt;z-index:251721728;mso-width-relative:page;mso-height-relative:page;" filled="f" stroked="f" coordsize="21600,21600" o:gfxdata="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LCT39YAAAAJAQAADwAA&#10;AAAAAAABACAAAAAiAAAAZHJzL2Rvd25yZXYueG1sUEsBAhQAFAAAAAgAh07iQMdq9QIYAgAAFgQA&#10;AA4AAAAAAAAAAQAgAAAAJQEAAGRycy9lMm9Eb2MueG1sUEsFBgAAAAAGAAYAWQEAAK8FAAAAAA==&#10;">
                      <v:fill on="f" focussize="0,0"/>
                      <v:stroke on="f"/>
                      <v:imagedata o:title=""/>
                      <o:lock v:ext="edit" aspectratio="f"/>
                      <v:textbox>
                        <w:txbxContent>
                          <w:p>
                            <w:r>
                              <w:rPr>
                                <w:rFonts w:hint="eastAsia"/>
                              </w:rPr>
                              <w:t>104</w:t>
                            </w:r>
                          </w:p>
                        </w:txbxContent>
                      </v:textbox>
                    </v:shape>
                  </w:pict>
                </mc:Fallback>
              </mc:AlternateContent>
            </w:r>
            <w:r>
              <w:rPr>
                <w:color w:val="auto"/>
                <w:sz w:val="24"/>
              </w:rPr>
              <mc:AlternateContent>
                <mc:Choice Requires="wps">
                  <w:drawing>
                    <wp:anchor distT="0" distB="0" distL="114300" distR="114300" simplePos="0" relativeHeight="251718656" behindDoc="0" locked="0" layoutInCell="1" allowOverlap="1">
                      <wp:simplePos x="0" y="0"/>
                      <wp:positionH relativeFrom="column">
                        <wp:posOffset>651510</wp:posOffset>
                      </wp:positionH>
                      <wp:positionV relativeFrom="paragraph">
                        <wp:posOffset>249555</wp:posOffset>
                      </wp:positionV>
                      <wp:extent cx="562610" cy="247650"/>
                      <wp:effectExtent l="0" t="0" r="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562610" cy="247650"/>
                              </a:xfrm>
                              <a:prstGeom prst="rect">
                                <a:avLst/>
                              </a:prstGeom>
                              <a:noFill/>
                              <a:ln>
                                <a:noFill/>
                              </a:ln>
                            </wps:spPr>
                            <wps:txbx>
                              <w:txbxContent>
                                <w:p>
                                  <w:r>
                                    <w:rPr>
                                      <w:rFonts w:hint="eastAsia"/>
                                    </w:rPr>
                                    <w:t>104</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1.3pt;margin-top:19.65pt;height:19.5pt;width:44.3pt;z-index:251718656;mso-width-relative:page;mso-height-relative:page;" filled="f" stroked="f" coordsize="21600,21600" o:gfxdata="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nLpptYAAAAJAQAADwAAAAAA&#10;AAABACAAAAAiAAAAZHJzL2Rvd25yZXYueG1sUEsBAhQAFAAAAAgAh07iQL0netQVAgAAFgQAAA4A&#10;AAAAAAAAAQAgAAAAJQEAAGRycy9lMm9Eb2MueG1sUEsFBgAAAAAGAAYAWQEAAKwFAAAAAA==&#10;">
                      <v:fill on="f" focussize="0,0"/>
                      <v:stroke on="f"/>
                      <v:imagedata o:title=""/>
                      <o:lock v:ext="edit" aspectratio="f"/>
                      <v:textbox>
                        <w:txbxContent>
                          <w:p>
                            <w:r>
                              <w:rPr>
                                <w:rFonts w:hint="eastAsia"/>
                              </w:rPr>
                              <w:t>104</w:t>
                            </w:r>
                          </w:p>
                        </w:txbxContent>
                      </v:textbox>
                    </v:shape>
                  </w:pict>
                </mc:Fallback>
              </mc:AlternateContent>
            </w:r>
            <w:r>
              <w:rPr>
                <w:color w:val="auto"/>
                <w:sz w:val="24"/>
              </w:rPr>
              <mc:AlternateContent>
                <mc:Choice Requires="wps">
                  <w:drawing>
                    <wp:anchor distT="0" distB="0" distL="114300" distR="114300" simplePos="0" relativeHeight="251710464" behindDoc="0" locked="0" layoutInCell="1" allowOverlap="1">
                      <wp:simplePos x="0" y="0"/>
                      <wp:positionH relativeFrom="column">
                        <wp:posOffset>1061085</wp:posOffset>
                      </wp:positionH>
                      <wp:positionV relativeFrom="paragraph">
                        <wp:posOffset>191770</wp:posOffset>
                      </wp:positionV>
                      <wp:extent cx="922655" cy="476250"/>
                      <wp:effectExtent l="13335" t="10795" r="6985" b="8255"/>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922655" cy="476250"/>
                              </a:xfrm>
                              <a:prstGeom prst="rect">
                                <a:avLst/>
                              </a:prstGeom>
                              <a:solidFill>
                                <a:srgbClr val="FFFFFF"/>
                              </a:solidFill>
                              <a:ln w="9525">
                                <a:solidFill>
                                  <a:srgbClr val="000000"/>
                                </a:solidFill>
                                <a:miter lim="800000"/>
                              </a:ln>
                            </wps:spPr>
                            <wps:txbx>
                              <w:txbxContent>
                                <w:p>
                                  <w:pPr>
                                    <w:rPr>
                                      <w:szCs w:val="21"/>
                                    </w:rPr>
                                  </w:pPr>
                                  <w:r>
                                    <w:rPr>
                                      <w:color w:val="000000"/>
                                      <w:kern w:val="0"/>
                                      <w:szCs w:val="21"/>
                                      <w:lang w:bidi="ar"/>
                                    </w:rPr>
                                    <w:t>软化水系统反冲洗用水</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3.55pt;margin-top:15.1pt;height:37.5pt;width:72.65pt;z-index:251710464;mso-width-relative:page;mso-height-relative:page;" fillcolor="#FFFFFF" filled="t" stroked="t" coordsize="21600,21600" o:gfxdata="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YRHU/9gAAAAKAQAADwAAAAAAAAABACAAAAAiAAAA&#10;ZHJzL2Rvd25yZXYueG1sUEsBAhQAFAAAAAgAh07iQFJ1I3FAAgAAiAQAAA4AAAAAAAAAAQAgAAAA&#10;JwEAAGRycy9lMm9Eb2MueG1sUEsFBgAAAAAGAAYAWQEAANkFAAAAAA==&#10;">
                      <v:fill on="t" focussize="0,0"/>
                      <v:stroke color="#000000" miterlimit="8" joinstyle="miter"/>
                      <v:imagedata o:title=""/>
                      <o:lock v:ext="edit" aspectratio="f"/>
                      <v:textbox>
                        <w:txbxContent>
                          <w:p>
                            <w:pPr>
                              <w:rPr>
                                <w:szCs w:val="21"/>
                              </w:rPr>
                            </w:pPr>
                            <w:r>
                              <w:rPr>
                                <w:color w:val="000000"/>
                                <w:kern w:val="0"/>
                                <w:szCs w:val="21"/>
                                <w:lang w:bidi="ar"/>
                              </w:rPr>
                              <w:t>软化水系统反冲洗用水</w:t>
                            </w:r>
                          </w:p>
                        </w:txbxContent>
                      </v:textbox>
                    </v:shape>
                  </w:pict>
                </mc:Fallback>
              </mc:AlternateContent>
            </w:r>
          </w:p>
          <w:p>
            <w:pPr>
              <w:widowControl/>
              <w:spacing w:line="360" w:lineRule="auto"/>
              <w:ind w:firstLine="480" w:firstLineChars="200"/>
              <w:jc w:val="left"/>
              <w:rPr>
                <w:b/>
                <w:bCs/>
                <w:color w:val="auto"/>
                <w:kern w:val="0"/>
                <w:sz w:val="24"/>
                <w:lang w:bidi="ar"/>
              </w:rPr>
            </w:pPr>
            <w:r>
              <w:rPr>
                <w:color w:val="auto"/>
                <w:sz w:val="24"/>
              </w:rPr>
              <mc:AlternateContent>
                <mc:Choice Requires="wps">
                  <w:drawing>
                    <wp:anchor distT="0" distB="0" distL="114300" distR="114300" simplePos="0" relativeHeight="251717632" behindDoc="0" locked="0" layoutInCell="1" allowOverlap="1">
                      <wp:simplePos x="0" y="0"/>
                      <wp:positionH relativeFrom="column">
                        <wp:posOffset>1982470</wp:posOffset>
                      </wp:positionH>
                      <wp:positionV relativeFrom="paragraph">
                        <wp:posOffset>161290</wp:posOffset>
                      </wp:positionV>
                      <wp:extent cx="1847850" cy="8255"/>
                      <wp:effectExtent l="0" t="76200" r="19050" b="86995"/>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flipV="1">
                                <a:off x="0" y="0"/>
                                <a:ext cx="1847850" cy="825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y;margin-left:156.1pt;margin-top:12.7pt;height:0.65pt;width:145.5pt;z-index:251717632;mso-width-relative:page;mso-height-relative:page;" filled="f" stroked="t" coordsize="21600,21600" o:gfxdata="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4U5XtkAAAAJAQAADwAAAAAAAAABACAAAAAi&#10;AAAAZHJzL2Rvd25yZXYueG1sUEsBAhQAFAAAAAgAh07iQJUijMUJAgAA5wMAAA4AAAAAAAAAAQAg&#10;AAAAKAEAAGRycy9lMm9Eb2MueG1sUEsFBgAAAAAGAAYAWQEAAKMFAAAAAA==&#10;">
                      <v:fill on="f" focussize="0,0"/>
                      <v:stroke color="#000000" joinstyle="round" endarrow="block"/>
                      <v:imagedata o:title=""/>
                      <o:lock v:ext="edit" aspectratio="f"/>
                    </v:line>
                  </w:pict>
                </mc:Fallback>
              </mc:AlternateContent>
            </w:r>
            <w:r>
              <w:rPr>
                <w:color w:val="auto"/>
                <w:sz w:val="24"/>
              </w:rPr>
              <mc:AlternateContent>
                <mc:Choice Requires="wps">
                  <w:drawing>
                    <wp:anchor distT="0" distB="0" distL="114300" distR="114300" simplePos="0" relativeHeight="251726848" behindDoc="0" locked="0" layoutInCell="1" allowOverlap="1">
                      <wp:simplePos x="0" y="0"/>
                      <wp:positionH relativeFrom="column">
                        <wp:posOffset>2578100</wp:posOffset>
                      </wp:positionH>
                      <wp:positionV relativeFrom="paragraph">
                        <wp:posOffset>151130</wp:posOffset>
                      </wp:positionV>
                      <wp:extent cx="737235" cy="241300"/>
                      <wp:effectExtent l="0" t="0" r="0" b="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737235" cy="241300"/>
                              </a:xfrm>
                              <a:prstGeom prst="rect">
                                <a:avLst/>
                              </a:prstGeom>
                              <a:noFill/>
                              <a:ln>
                                <a:noFill/>
                              </a:ln>
                            </wps:spPr>
                            <wps:txbx>
                              <w:txbxContent>
                                <w:p>
                                  <w:r>
                                    <w:rPr>
                                      <w:rFonts w:hint="eastAsia"/>
                                    </w:rPr>
                                    <w:t>反冲洗水</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3pt;margin-top:11.9pt;height:19pt;width:58.05pt;z-index:251726848;mso-width-relative:page;mso-height-relative:page;" filled="f" stroked="f" coordsize="21600,21600" o:gfxdata="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SJ0231gAAAAkBAAAPAAAA&#10;AAAAAAEAIAAAACIAAABkcnMvZG93bnJldi54bWxQSwECFAAUAAAACACHTuJAIpMdPxcCAAAWBAAA&#10;DgAAAAAAAAABACAAAAAlAQAAZHJzL2Uyb0RvYy54bWxQSwUGAAAAAAYABgBZAQAArgUAAAAA&#10;">
                      <v:fill on="f" focussize="0,0"/>
                      <v:stroke on="f"/>
                      <v:imagedata o:title=""/>
                      <o:lock v:ext="edit" aspectratio="f"/>
                      <v:textbox>
                        <w:txbxContent>
                          <w:p>
                            <w:r>
                              <w:rPr>
                                <w:rFonts w:hint="eastAsia"/>
                              </w:rPr>
                              <w:t>反冲洗水</w:t>
                            </w:r>
                          </w:p>
                        </w:txbxContent>
                      </v:textbox>
                    </v:shape>
                  </w:pict>
                </mc:Fallback>
              </mc:AlternateContent>
            </w:r>
            <w:r>
              <w:rPr>
                <w:color w:val="auto"/>
                <w:sz w:val="24"/>
              </w:rPr>
              <mc:AlternateContent>
                <mc:Choice Requires="wps">
                  <w:drawing>
                    <wp:anchor distT="0" distB="0" distL="114300" distR="114300" simplePos="0" relativeHeight="251707392" behindDoc="0" locked="0" layoutInCell="1" allowOverlap="1">
                      <wp:simplePos x="0" y="0"/>
                      <wp:positionH relativeFrom="column">
                        <wp:posOffset>708660</wp:posOffset>
                      </wp:positionH>
                      <wp:positionV relativeFrom="paragraph">
                        <wp:posOffset>177165</wp:posOffset>
                      </wp:positionV>
                      <wp:extent cx="323850" cy="635"/>
                      <wp:effectExtent l="0" t="76200" r="19050" b="9461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55.8pt;margin-top:13.95pt;height:0.05pt;width:25.5pt;z-index:251707392;mso-width-relative:page;mso-height-relative:page;" filled="f" stroked="t" coordsize="21600,21600" o:gfxdata="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YUqQDXAAAACQEAAA8AAAAAAAAAAQAgAAAAIgAAAGRycy9kb3ducmV2&#10;LnhtbFBLAQIUABQAAAAIAIdO4kBgvGcn/QEAANkDAAAOAAAAAAAAAAEAIAAAACYBAABkcnMvZTJv&#10;RG9jLnhtbFBLBQYAAAAABgAGAFkBAACVBQAAAAA=&#10;">
                      <v:fill on="f" focussize="0,0"/>
                      <v:stroke color="#000000" joinstyle="round" endarrow="block"/>
                      <v:imagedata o:title=""/>
                      <o:lock v:ext="edit" aspectratio="f"/>
                    </v:line>
                  </w:pict>
                </mc:Fallback>
              </mc:AlternateContent>
            </w:r>
          </w:p>
          <w:p>
            <w:pPr>
              <w:pStyle w:val="33"/>
              <w:spacing w:line="360" w:lineRule="auto"/>
              <w:rPr>
                <w:rFonts w:ascii="Times New Roman" w:cs="Times New Roman"/>
                <w:color w:val="auto"/>
                <w:szCs w:val="21"/>
              </w:rPr>
            </w:pPr>
          </w:p>
          <w:p>
            <w:pPr>
              <w:pStyle w:val="33"/>
              <w:jc w:val="center"/>
              <w:rPr>
                <w:b/>
                <w:bCs/>
                <w:color w:val="auto"/>
                <w:lang w:bidi="ar"/>
              </w:rPr>
            </w:pPr>
            <w:r>
              <w:rPr>
                <w:rFonts w:ascii="Times New Roman" w:cs="Times New Roman"/>
                <w:b/>
                <w:color w:val="auto"/>
                <w:szCs w:val="21"/>
              </w:rPr>
              <w:t xml:space="preserve">图1  </w:t>
            </w:r>
            <w:r>
              <w:rPr>
                <w:rFonts w:hint="eastAsia" w:ascii="Times New Roman" w:cs="Times New Roman"/>
                <w:b/>
                <w:color w:val="auto"/>
                <w:szCs w:val="21"/>
              </w:rPr>
              <w:t>技改后锅炉房</w:t>
            </w:r>
            <w:r>
              <w:rPr>
                <w:rFonts w:ascii="Times New Roman" w:cs="Times New Roman"/>
                <w:b/>
                <w:color w:val="auto"/>
                <w:szCs w:val="21"/>
              </w:rPr>
              <w:t>水平衡图  单位：</w:t>
            </w:r>
            <w:r>
              <w:rPr>
                <w:rFonts w:ascii="Times New Roman" w:cs="Times New Roman" w:eastAsiaTheme="minorEastAsia"/>
                <w:b/>
                <w:color w:val="auto"/>
              </w:rPr>
              <w:t>m</w:t>
            </w:r>
            <w:r>
              <w:rPr>
                <w:rFonts w:ascii="Times New Roman" w:cs="Times New Roman" w:eastAsiaTheme="minorEastAsia"/>
                <w:b/>
                <w:color w:val="auto"/>
                <w:vertAlign w:val="superscript"/>
              </w:rPr>
              <w:t>3</w:t>
            </w:r>
            <w:r>
              <w:rPr>
                <w:rFonts w:ascii="Times New Roman" w:cs="Times New Roman" w:eastAsiaTheme="minorEastAsia"/>
                <w:b/>
                <w:color w:val="auto"/>
              </w:rPr>
              <w:t>/</w:t>
            </w:r>
            <w:r>
              <w:rPr>
                <w:rFonts w:hint="eastAsia" w:ascii="Times New Roman" w:cs="Times New Roman" w:eastAsiaTheme="minorEastAsia"/>
                <w:b/>
                <w:color w:val="auto"/>
              </w:rPr>
              <w:t>a</w:t>
            </w:r>
          </w:p>
          <w:p>
            <w:pPr>
              <w:pStyle w:val="33"/>
              <w:spacing w:line="360" w:lineRule="auto"/>
              <w:rPr>
                <w:rFonts w:ascii="Times New Roman" w:cs="Times New Roman"/>
                <w:b/>
                <w:color w:val="auto"/>
                <w:szCs w:val="21"/>
              </w:rPr>
            </w:pPr>
            <w:r>
              <w:rPr>
                <w:rFonts w:ascii="Times New Roman" w:cs="Times New Roman"/>
                <w:color w:val="auto"/>
                <w:szCs w:val="21"/>
              </w:rPr>
              <w:t xml:space="preserve">    </w:t>
            </w:r>
            <w:r>
              <w:rPr>
                <w:rFonts w:ascii="Times New Roman" w:cs="Times New Roman"/>
                <w:b/>
                <w:color w:val="auto"/>
                <w:szCs w:val="21"/>
              </w:rPr>
              <w:t>（3）供电</w:t>
            </w:r>
          </w:p>
          <w:p>
            <w:pPr>
              <w:pStyle w:val="33"/>
              <w:spacing w:line="360" w:lineRule="auto"/>
              <w:rPr>
                <w:rFonts w:ascii="Times New Roman" w:cs="Times New Roman"/>
                <w:color w:val="auto"/>
                <w:szCs w:val="21"/>
              </w:rPr>
            </w:pPr>
            <w:r>
              <w:rPr>
                <w:rFonts w:ascii="Times New Roman" w:cs="Times New Roman"/>
                <w:color w:val="auto"/>
                <w:szCs w:val="21"/>
              </w:rPr>
              <w:t xml:space="preserve">    由市政电网供电。</w:t>
            </w:r>
          </w:p>
          <w:p>
            <w:pPr>
              <w:pStyle w:val="33"/>
              <w:spacing w:line="360" w:lineRule="auto"/>
              <w:ind w:left="480"/>
              <w:rPr>
                <w:rFonts w:ascii="Times New Roman" w:cs="Times New Roman"/>
                <w:b/>
                <w:color w:val="auto"/>
              </w:rPr>
            </w:pPr>
            <w:r>
              <w:rPr>
                <w:rFonts w:ascii="Times New Roman" w:cs="Times New Roman"/>
                <w:b/>
                <w:color w:val="auto"/>
              </w:rPr>
              <w:t>9、劳动定员、工作制度</w:t>
            </w:r>
          </w:p>
          <w:p>
            <w:pPr>
              <w:spacing w:line="360" w:lineRule="auto"/>
              <w:ind w:firstLine="480" w:firstLineChars="200"/>
              <w:rPr>
                <w:color w:val="auto"/>
                <w:kern w:val="0"/>
                <w:sz w:val="24"/>
              </w:rPr>
            </w:pPr>
            <w:r>
              <w:rPr>
                <w:color w:val="auto"/>
                <w:kern w:val="0"/>
                <w:sz w:val="24"/>
              </w:rPr>
              <w:t>本项目劳动定员由医院后勤管理处统一调配进行管理，不新增职工。</w:t>
            </w:r>
          </w:p>
          <w:p>
            <w:pPr>
              <w:spacing w:line="360" w:lineRule="auto"/>
              <w:ind w:firstLine="480" w:firstLineChars="200"/>
              <w:rPr>
                <w:color w:val="auto"/>
                <w:kern w:val="0"/>
                <w:sz w:val="24"/>
              </w:rPr>
            </w:pPr>
            <w:r>
              <w:rPr>
                <w:color w:val="auto"/>
                <w:kern w:val="0"/>
                <w:sz w:val="24"/>
              </w:rPr>
              <w:t>本项目3台燃气热水锅炉采暖期为医院</w:t>
            </w:r>
            <w:r>
              <w:rPr>
                <w:rFonts w:hint="eastAsia"/>
                <w:color w:val="auto"/>
                <w:kern w:val="0"/>
                <w:sz w:val="24"/>
              </w:rPr>
              <w:t>和陕西省公共卫生中心</w:t>
            </w:r>
            <w:r>
              <w:rPr>
                <w:color w:val="auto"/>
                <w:kern w:val="0"/>
                <w:sz w:val="24"/>
              </w:rPr>
              <w:t>供暖，年运行12</w:t>
            </w:r>
            <w:r>
              <w:rPr>
                <w:rFonts w:hint="eastAsia"/>
                <w:color w:val="auto"/>
                <w:kern w:val="0"/>
                <w:sz w:val="24"/>
              </w:rPr>
              <w:t>5</w:t>
            </w:r>
            <w:r>
              <w:rPr>
                <w:color w:val="auto"/>
                <w:kern w:val="0"/>
                <w:sz w:val="24"/>
              </w:rPr>
              <w:t>天，每天24小时。2台燃气蒸汽发生器为医院提供热水，年运行365天，每天</w:t>
            </w:r>
            <w:r>
              <w:rPr>
                <w:rFonts w:hint="eastAsia"/>
                <w:color w:val="auto"/>
                <w:kern w:val="0"/>
                <w:sz w:val="24"/>
              </w:rPr>
              <w:t>16</w:t>
            </w:r>
            <w:r>
              <w:rPr>
                <w:color w:val="auto"/>
                <w:kern w:val="0"/>
                <w:sz w:val="24"/>
              </w:rPr>
              <w:t>小时。</w:t>
            </w:r>
          </w:p>
          <w:p>
            <w:pPr>
              <w:spacing w:line="360" w:lineRule="auto"/>
              <w:ind w:firstLine="482" w:firstLineChars="200"/>
              <w:rPr>
                <w:b/>
                <w:color w:val="auto"/>
                <w:kern w:val="0"/>
                <w:sz w:val="24"/>
              </w:rPr>
            </w:pPr>
            <w:r>
              <w:rPr>
                <w:b/>
                <w:color w:val="auto"/>
                <w:kern w:val="0"/>
                <w:sz w:val="24"/>
              </w:rPr>
              <w:t>10、厂区平面布置</w:t>
            </w:r>
          </w:p>
          <w:p>
            <w:pPr>
              <w:spacing w:line="360" w:lineRule="auto"/>
              <w:ind w:firstLine="480" w:firstLineChars="200"/>
              <w:rPr>
                <w:color w:val="auto"/>
                <w:kern w:val="0"/>
                <w:sz w:val="24"/>
              </w:rPr>
            </w:pPr>
            <w:r>
              <w:rPr>
                <w:color w:val="auto"/>
                <w:kern w:val="0"/>
                <w:sz w:val="24"/>
              </w:rPr>
              <w:t>本项目锅炉房位于陕西省结核病防治院东北侧，锅炉房内西侧为锅炉间，锅炉房内东南侧为设备间和控制室，项目平面布置图及设备布置图见附图3、附图4。项目总平面布置充分考虑了功能分区明确、布置整齐、经济适用，平面布置合理。</w:t>
            </w:r>
          </w:p>
          <w:p>
            <w:pPr>
              <w:pStyle w:val="3"/>
              <w:ind w:firstLine="420"/>
              <w:rPr>
                <w:color w:val="auto"/>
              </w:rPr>
            </w:pPr>
          </w:p>
          <w:p>
            <w:pPr>
              <w:pStyle w:val="3"/>
              <w:ind w:firstLine="420"/>
              <w:rPr>
                <w:color w:val="auto"/>
              </w:rPr>
            </w:pPr>
          </w:p>
          <w:p>
            <w:pPr>
              <w:pStyle w:val="3"/>
              <w:ind w:firstLine="420"/>
              <w:rPr>
                <w:color w:val="auto"/>
              </w:rPr>
            </w:pPr>
          </w:p>
          <w:p>
            <w:pPr>
              <w:pStyle w:val="3"/>
              <w:ind w:firstLine="420"/>
              <w:rPr>
                <w:color w:val="auto"/>
              </w:rPr>
            </w:pPr>
          </w:p>
          <w:p>
            <w:pPr>
              <w:pStyle w:val="3"/>
              <w:ind w:firstLine="420"/>
              <w:rPr>
                <w:color w:val="auto"/>
              </w:rPr>
            </w:pPr>
          </w:p>
          <w:p>
            <w:pPr>
              <w:pStyle w:val="3"/>
              <w:ind w:firstLine="420"/>
              <w:rPr>
                <w:color w:val="auto"/>
              </w:rPr>
            </w:pPr>
          </w:p>
          <w:p>
            <w:pPr>
              <w:pStyle w:val="3"/>
              <w:ind w:firstLine="0" w:firstLineChars="0"/>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981" w:hRule="atLeast"/>
          <w:jc w:val="center"/>
        </w:trPr>
        <w:tc>
          <w:tcPr>
            <w:tcW w:w="432" w:type="dxa"/>
            <w:vAlign w:val="center"/>
          </w:tcPr>
          <w:p>
            <w:pPr>
              <w:pStyle w:val="20"/>
              <w:adjustRightInd w:val="0"/>
              <w:snapToGrid w:val="0"/>
              <w:spacing w:before="0" w:beforeAutospacing="0" w:after="0" w:afterAutospacing="0"/>
              <w:jc w:val="both"/>
              <w:rPr>
                <w:rFonts w:ascii="Times New Roman" w:hAnsi="Times New Roman"/>
                <w:color w:val="auto"/>
                <w:sz w:val="21"/>
                <w:szCs w:val="21"/>
              </w:rPr>
            </w:pPr>
            <w:r>
              <w:rPr>
                <w:rFonts w:ascii="Times New Roman" w:hAnsi="Times New Roman"/>
                <w:color w:val="auto"/>
                <w:szCs w:val="24"/>
              </w:rPr>
              <w:t>工艺流程和产排污环节</w:t>
            </w:r>
          </w:p>
        </w:tc>
        <w:tc>
          <w:tcPr>
            <w:tcW w:w="8628" w:type="dxa"/>
          </w:tcPr>
          <w:p>
            <w:pPr>
              <w:adjustRightInd w:val="0"/>
              <w:snapToGrid w:val="0"/>
              <w:spacing w:line="360" w:lineRule="auto"/>
              <w:rPr>
                <w:b/>
                <w:bCs/>
                <w:color w:val="auto"/>
                <w:sz w:val="24"/>
              </w:rPr>
            </w:pPr>
            <w:r>
              <w:rPr>
                <w:b/>
                <w:bCs/>
                <w:color w:val="auto"/>
                <w:sz w:val="24"/>
              </w:rPr>
              <w:t xml:space="preserve">    1、施工期工艺流程及产污环节</w:t>
            </w:r>
          </w:p>
          <w:p>
            <w:pPr>
              <w:spacing w:line="360" w:lineRule="auto"/>
              <w:ind w:firstLine="480" w:firstLineChars="200"/>
              <w:rPr>
                <w:color w:val="auto"/>
                <w:kern w:val="0"/>
                <w:sz w:val="24"/>
              </w:rPr>
            </w:pPr>
            <w:r>
              <w:rPr>
                <w:color w:val="auto"/>
                <w:kern w:val="0"/>
                <w:sz w:val="24"/>
              </w:rPr>
              <w:t>本项目主要施工内容为拆除锅炉房辅助间</w:t>
            </w:r>
            <w:r>
              <w:rPr>
                <w:rFonts w:hint="eastAsia"/>
                <w:color w:val="auto"/>
                <w:kern w:val="0"/>
                <w:sz w:val="24"/>
              </w:rPr>
              <w:t>内的</w:t>
            </w:r>
            <w:r>
              <w:rPr>
                <w:color w:val="auto"/>
                <w:kern w:val="0"/>
                <w:sz w:val="24"/>
              </w:rPr>
              <w:t>水泵、水箱、补水泵等</w:t>
            </w:r>
            <w:r>
              <w:rPr>
                <w:rFonts w:hint="eastAsia"/>
                <w:color w:val="auto"/>
                <w:kern w:val="0"/>
                <w:sz w:val="24"/>
              </w:rPr>
              <w:t>，更换为新的辅助设备</w:t>
            </w:r>
            <w:r>
              <w:rPr>
                <w:color w:val="auto"/>
                <w:kern w:val="0"/>
                <w:sz w:val="24"/>
              </w:rPr>
              <w:t>，同时对锅炉房内外立面进行改造。在锅炉房内，新增2台2.8MW燃气热水锅炉和2台1.0t/h燃气蒸汽发生器，并安装相关配套设备</w:t>
            </w:r>
            <w:r>
              <w:rPr>
                <w:rFonts w:hint="eastAsia"/>
                <w:color w:val="auto"/>
                <w:kern w:val="0"/>
                <w:sz w:val="24"/>
              </w:rPr>
              <w:t>。</w:t>
            </w:r>
          </w:p>
          <w:p>
            <w:pPr>
              <w:spacing w:line="360" w:lineRule="auto"/>
              <w:ind w:firstLine="480" w:firstLineChars="200"/>
              <w:rPr>
                <w:color w:val="auto"/>
                <w:kern w:val="0"/>
                <w:sz w:val="24"/>
              </w:rPr>
            </w:pPr>
            <w:r>
              <w:rPr>
                <w:color w:val="auto"/>
                <w:kern w:val="0"/>
                <w:sz w:val="24"/>
              </w:rPr>
              <mc:AlternateContent>
                <mc:Choice Requires="wps">
                  <w:drawing>
                    <wp:anchor distT="0" distB="0" distL="114300" distR="114300" simplePos="0" relativeHeight="251682816" behindDoc="0" locked="0" layoutInCell="1" allowOverlap="1">
                      <wp:simplePos x="0" y="0"/>
                      <wp:positionH relativeFrom="column">
                        <wp:posOffset>1581150</wp:posOffset>
                      </wp:positionH>
                      <wp:positionV relativeFrom="paragraph">
                        <wp:posOffset>521335</wp:posOffset>
                      </wp:positionV>
                      <wp:extent cx="937895" cy="391795"/>
                      <wp:effectExtent l="0" t="0" r="0" b="8890"/>
                      <wp:wrapNone/>
                      <wp:docPr id="183" name="文本框 183"/>
                      <wp:cNvGraphicFramePr/>
                      <a:graphic xmlns:a="http://schemas.openxmlformats.org/drawingml/2006/main">
                        <a:graphicData uri="http://schemas.microsoft.com/office/word/2010/wordprocessingShape">
                          <wps:wsp>
                            <wps:cNvSpPr txBox="1"/>
                            <wps:spPr>
                              <a:xfrm>
                                <a:off x="0" y="0"/>
                                <a:ext cx="937895" cy="3917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8"/>
                                      <w:szCs w:val="18"/>
                                    </w:rPr>
                                  </w:pPr>
                                  <w:r>
                                    <w:rPr>
                                      <w:rFonts w:hint="eastAsia"/>
                                      <w:sz w:val="18"/>
                                      <w:szCs w:val="18"/>
                                    </w:rPr>
                                    <w:t>噪声、扬尘、</w:t>
                                  </w:r>
                                </w:p>
                                <w:p>
                                  <w:pPr>
                                    <w:jc w:val="center"/>
                                    <w:rPr>
                                      <w:sz w:val="18"/>
                                      <w:szCs w:val="18"/>
                                    </w:rPr>
                                  </w:pPr>
                                  <w:r>
                                    <w:rPr>
                                      <w:rFonts w:hint="eastAsia"/>
                                      <w:sz w:val="18"/>
                                      <w:szCs w:val="18"/>
                                    </w:rPr>
                                    <w:t>建筑垃圾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4.5pt;margin-top:41.05pt;height:30.85pt;width:73.85pt;z-index:251682816;mso-width-relative:page;mso-height-relative:page;" fillcolor="#FFFFFF [3201]" filled="t" stroked="f" coordsize="21600,21600" o:gfxdata="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ZEfhTXAAAA&#10;CgEAAA8AAAAAAAAAAQAgAAAAIgAAAGRycy9kb3ducmV2LnhtbFBLAQIUABQAAAAIAIdO4kD2rs8o&#10;VwIAAKAEAAAOAAAAAAAAAAEAIAAAACYBAABkcnMvZTJvRG9jLnhtbFBLBQYAAAAABgAGAFkBAADv&#10;BQAAAAA=&#10;">
                      <v:fill on="t" focussize="0,0"/>
                      <v:stroke on="f" weight="0.5pt"/>
                      <v:imagedata o:title=""/>
                      <o:lock v:ext="edit" aspectratio="f"/>
                      <v:textbox>
                        <w:txbxContent>
                          <w:p>
                            <w:pPr>
                              <w:jc w:val="center"/>
                              <w:rPr>
                                <w:sz w:val="18"/>
                                <w:szCs w:val="18"/>
                              </w:rPr>
                            </w:pPr>
                            <w:r>
                              <w:rPr>
                                <w:rFonts w:hint="eastAsia"/>
                                <w:sz w:val="18"/>
                                <w:szCs w:val="18"/>
                              </w:rPr>
                              <w:t>噪声、扬尘、</w:t>
                            </w:r>
                          </w:p>
                          <w:p>
                            <w:pPr>
                              <w:jc w:val="center"/>
                              <w:rPr>
                                <w:sz w:val="18"/>
                                <w:szCs w:val="18"/>
                              </w:rPr>
                            </w:pPr>
                            <w:r>
                              <w:rPr>
                                <w:rFonts w:hint="eastAsia"/>
                                <w:sz w:val="18"/>
                                <w:szCs w:val="18"/>
                              </w:rPr>
                              <w:t>建筑垃圾</w:t>
                            </w:r>
                          </w:p>
                        </w:txbxContent>
                      </v:textbox>
                    </v:shape>
                  </w:pict>
                </mc:Fallback>
              </mc:AlternateContent>
            </w:r>
            <w:r>
              <w:rPr>
                <w:color w:val="auto"/>
                <w:kern w:val="0"/>
                <w:sz w:val="24"/>
              </w:rPr>
              <mc:AlternateContent>
                <mc:Choice Requires="wps">
                  <w:drawing>
                    <wp:anchor distT="0" distB="0" distL="114300" distR="114300" simplePos="0" relativeHeight="251684864" behindDoc="0" locked="0" layoutInCell="1" allowOverlap="1">
                      <wp:simplePos x="0" y="0"/>
                      <wp:positionH relativeFrom="column">
                        <wp:posOffset>2795270</wp:posOffset>
                      </wp:positionH>
                      <wp:positionV relativeFrom="paragraph">
                        <wp:posOffset>541020</wp:posOffset>
                      </wp:positionV>
                      <wp:extent cx="795655" cy="308610"/>
                      <wp:effectExtent l="0" t="0" r="5080" b="0"/>
                      <wp:wrapNone/>
                      <wp:docPr id="186" name="文本框 186"/>
                      <wp:cNvGraphicFramePr/>
                      <a:graphic xmlns:a="http://schemas.openxmlformats.org/drawingml/2006/main">
                        <a:graphicData uri="http://schemas.microsoft.com/office/word/2010/wordprocessingShape">
                          <wps:wsp>
                            <wps:cNvSpPr txBox="1"/>
                            <wps:spPr>
                              <a:xfrm>
                                <a:off x="0" y="0"/>
                                <a:ext cx="795647" cy="308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噪声、固废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0.1pt;margin-top:42.6pt;height:24.3pt;width:62.65pt;z-index:251684864;mso-width-relative:page;mso-height-relative:page;" fillcolor="#FFFFFF [3201]" filled="t" stroked="f" coordsize="21600,21600" o:gfxdata="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gyNZGtYA&#10;AAAKAQAADwAAAAAAAAABACAAAAAiAAAAZHJzL2Rvd25yZXYueG1sUEsBAhQAFAAAAAgAh07iQO2i&#10;ycNaAgAAoAQAAA4AAAAAAAAAAQAgAAAAJQEAAGRycy9lMm9Eb2MueG1sUEsFBgAAAAAGAAYAWQEA&#10;APEFAAAAAA==&#10;">
                      <v:fill on="t" focussize="0,0"/>
                      <v:stroke on="f" weight="0.5pt"/>
                      <v:imagedata o:title=""/>
                      <o:lock v:ext="edit" aspectratio="f"/>
                      <v:textbox>
                        <w:txbxContent>
                          <w:p>
                            <w:pPr>
                              <w:rPr>
                                <w:sz w:val="18"/>
                                <w:szCs w:val="18"/>
                              </w:rPr>
                            </w:pPr>
                            <w:r>
                              <w:rPr>
                                <w:rFonts w:hint="eastAsia"/>
                                <w:sz w:val="18"/>
                                <w:szCs w:val="18"/>
                              </w:rPr>
                              <w:t>噪声、固废</w:t>
                            </w:r>
                          </w:p>
                        </w:txbxContent>
                      </v:textbox>
                    </v:shape>
                  </w:pict>
                </mc:Fallback>
              </mc:AlternateContent>
            </w:r>
            <w:r>
              <w:rPr>
                <w:color w:val="auto"/>
                <w:kern w:val="0"/>
                <w:sz w:val="24"/>
              </w:rPr>
              <mc:AlternateContent>
                <mc:Choice Requires="wps">
                  <w:drawing>
                    <wp:anchor distT="0" distB="0" distL="114300" distR="114300" simplePos="0" relativeHeight="251680768" behindDoc="0" locked="0" layoutInCell="1" allowOverlap="1">
                      <wp:simplePos x="0" y="0"/>
                      <wp:positionH relativeFrom="column">
                        <wp:posOffset>325120</wp:posOffset>
                      </wp:positionH>
                      <wp:positionV relativeFrom="paragraph">
                        <wp:posOffset>560070</wp:posOffset>
                      </wp:positionV>
                      <wp:extent cx="1151255" cy="308610"/>
                      <wp:effectExtent l="0" t="0" r="0" b="0"/>
                      <wp:wrapNone/>
                      <wp:docPr id="181" name="文本框 181"/>
                      <wp:cNvGraphicFramePr/>
                      <a:graphic xmlns:a="http://schemas.openxmlformats.org/drawingml/2006/main">
                        <a:graphicData uri="http://schemas.microsoft.com/office/word/2010/wordprocessingShape">
                          <wps:wsp>
                            <wps:cNvSpPr txBox="1"/>
                            <wps:spPr>
                              <a:xfrm>
                                <a:off x="0" y="0"/>
                                <a:ext cx="1151519" cy="308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噪声、扬尘、固废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6pt;margin-top:44.1pt;height:24.3pt;width:90.65pt;z-index:251680768;mso-width-relative:page;mso-height-relative:page;" fillcolor="#FFFFFF [3201]" filled="t" stroked="f" coordsize="21600,21600" o:gfxdata="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EM1mOdUAAAAJ&#10;AQAADwAAAAAAAAABACAAAAAiAAAAZHJzL2Rvd25yZXYueG1sUEsBAhQAFAAAAAgAh07iQP1aiZ5Y&#10;AgAAoQQAAA4AAAAAAAAAAQAgAAAAJAEAAGRycy9lMm9Eb2MueG1sUEsFBgAAAAAGAAYAWQEAAO4F&#10;AAAAAA==&#10;">
                      <v:fill on="t" focussize="0,0"/>
                      <v:stroke on="f" weight="0.5pt"/>
                      <v:imagedata o:title=""/>
                      <o:lock v:ext="edit" aspectratio="f"/>
                      <v:textbox>
                        <w:txbxContent>
                          <w:p>
                            <w:pPr>
                              <w:rPr>
                                <w:sz w:val="18"/>
                                <w:szCs w:val="18"/>
                              </w:rPr>
                            </w:pPr>
                            <w:r>
                              <w:rPr>
                                <w:rFonts w:hint="eastAsia"/>
                                <w:sz w:val="18"/>
                                <w:szCs w:val="18"/>
                              </w:rPr>
                              <w:t>噪声、扬尘、固废</w:t>
                            </w:r>
                          </w:p>
                        </w:txbxContent>
                      </v:textbox>
                    </v:shape>
                  </w:pict>
                </mc:Fallback>
              </mc:AlternateContent>
            </w:r>
            <w:r>
              <w:rPr>
                <w:color w:val="auto"/>
                <w:kern w:val="0"/>
                <w:sz w:val="24"/>
              </w:rPr>
              <w:t>建设期主要染因子有：废气、扬尘、废水、噪声、固体废物等。施工期工艺流程图</w:t>
            </w:r>
            <w:r>
              <w:rPr>
                <w:rFonts w:hint="eastAsia"/>
                <w:color w:val="auto"/>
                <w:kern w:val="0"/>
                <w:sz w:val="24"/>
              </w:rPr>
              <w:t>2</w:t>
            </w:r>
            <w:r>
              <w:rPr>
                <w:color w:val="auto"/>
                <w:kern w:val="0"/>
                <w:sz w:val="24"/>
              </w:rPr>
              <w:t>。</w:t>
            </w:r>
          </w:p>
          <w:p>
            <w:pPr>
              <w:spacing w:line="360" w:lineRule="auto"/>
              <w:rPr>
                <w:color w:val="auto"/>
                <w:kern w:val="0"/>
                <w:sz w:val="24"/>
              </w:rPr>
            </w:pPr>
            <w:r>
              <w:rPr>
                <w:color w:val="auto"/>
                <w:kern w:val="0"/>
                <w:sz w:val="24"/>
              </w:rPr>
              <mc:AlternateContent>
                <mc:Choice Requires="wps">
                  <w:drawing>
                    <wp:anchor distT="0" distB="0" distL="114300" distR="114300" simplePos="0" relativeHeight="251683840" behindDoc="0" locked="0" layoutInCell="1" allowOverlap="1">
                      <wp:simplePos x="0" y="0"/>
                      <wp:positionH relativeFrom="column">
                        <wp:posOffset>3223895</wp:posOffset>
                      </wp:positionH>
                      <wp:positionV relativeFrom="paragraph">
                        <wp:posOffset>250190</wp:posOffset>
                      </wp:positionV>
                      <wp:extent cx="1270" cy="330835"/>
                      <wp:effectExtent l="36830" t="0" r="38100" b="12065"/>
                      <wp:wrapNone/>
                      <wp:docPr id="184" name="直接箭头连接符 184"/>
                      <wp:cNvGraphicFramePr/>
                      <a:graphic xmlns:a="http://schemas.openxmlformats.org/drawingml/2006/main">
                        <a:graphicData uri="http://schemas.microsoft.com/office/word/2010/wordprocessingShape">
                          <wps:wsp>
                            <wps:cNvCnPr/>
                            <wps:spPr>
                              <a:xfrm flipV="1">
                                <a:off x="0" y="0"/>
                                <a:ext cx="1270" cy="33083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253.85pt;margin-top:19.7pt;height:26.05pt;width:0.1pt;z-index:251683840;mso-width-relative:page;mso-height-relative:page;" filled="f" stroked="t" coordsize="21600,21600" o:gfxdata="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vHjq1QAAAAkB&#10;AAAPAAAAAAAAAAEAIAAAACIAAABkcnMvZG93bnJldi54bWxQSwECFAAUAAAACACHTuJAhZo7IR4C&#10;AAASBAAADgAAAAAAAAABACAAAAAkAQAAZHJzL2Uyb0RvYy54bWxQSwUGAAAAAAYABgBZAQAAtAUA&#10;AAAA&#10;">
                      <v:fill on="f" focussize="0,0"/>
                      <v:stroke color="#000000 [3200]" joinstyle="round" dashstyle="dash" endarrow="block"/>
                      <v:imagedata o:title=""/>
                      <o:lock v:ext="edit" aspectratio="f"/>
                    </v:shape>
                  </w:pict>
                </mc:Fallback>
              </mc:AlternateContent>
            </w:r>
          </w:p>
          <w:p>
            <w:pPr>
              <w:spacing w:line="360" w:lineRule="auto"/>
              <w:rPr>
                <w:color w:val="auto"/>
                <w:kern w:val="0"/>
                <w:sz w:val="24"/>
              </w:rPr>
            </w:pPr>
            <w:r>
              <w:rPr>
                <w:color w:val="auto"/>
                <w:kern w:val="0"/>
                <w:sz w:val="24"/>
              </w:rPr>
              <mc:AlternateContent>
                <mc:Choice Requires="wps">
                  <w:drawing>
                    <wp:anchor distT="0" distB="0" distL="114300" distR="114300" simplePos="0" relativeHeight="251681792" behindDoc="0" locked="0" layoutInCell="1" allowOverlap="1">
                      <wp:simplePos x="0" y="0"/>
                      <wp:positionH relativeFrom="column">
                        <wp:posOffset>2050415</wp:posOffset>
                      </wp:positionH>
                      <wp:positionV relativeFrom="paragraph">
                        <wp:posOffset>57150</wp:posOffset>
                      </wp:positionV>
                      <wp:extent cx="2540" cy="252730"/>
                      <wp:effectExtent l="37465" t="0" r="36195" b="13970"/>
                      <wp:wrapNone/>
                      <wp:docPr id="182" name="直接箭头连接符 182"/>
                      <wp:cNvGraphicFramePr/>
                      <a:graphic xmlns:a="http://schemas.openxmlformats.org/drawingml/2006/main">
                        <a:graphicData uri="http://schemas.microsoft.com/office/word/2010/wordprocessingShape">
                          <wps:wsp>
                            <wps:cNvCnPr/>
                            <wps:spPr>
                              <a:xfrm flipH="1" flipV="1">
                                <a:off x="0" y="0"/>
                                <a:ext cx="2540" cy="25273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161.45pt;margin-top:4.5pt;height:19.9pt;width:0.2pt;z-index:251681792;mso-width-relative:page;mso-height-relative:page;" filled="f" stroked="t" coordsize="21600,21600" o:gfxdata="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O&#10;q5FC2QAAAAgBAAAPAAAAAAAAAAEAIAAAACIAAABkcnMvZG93bnJldi54bWxQSwECFAAUAAAACACH&#10;TuJAk4hiJiMCAAAcBAAADgAAAAAAAAABACAAAAAoAQAAZHJzL2Uyb0RvYy54bWxQSwUGAAAAAAYA&#10;BgBZAQAAvQUAAAAA&#10;">
                      <v:fill on="f" focussize="0,0"/>
                      <v:stroke color="#000000 [3200]" joinstyle="round" dashstyle="dash" endarrow="block"/>
                      <v:imagedata o:title=""/>
                      <o:lock v:ext="edit" aspectratio="f"/>
                    </v:shape>
                  </w:pict>
                </mc:Fallback>
              </mc:AlternateContent>
            </w:r>
            <w:r>
              <w:rPr>
                <w:color w:val="auto"/>
                <w:kern w:val="0"/>
                <w:sz w:val="24"/>
              </w:rPr>
              <mc:AlternateContent>
                <mc:Choice Requires="wps">
                  <w:drawing>
                    <wp:anchor distT="0" distB="0" distL="114300" distR="114300" simplePos="0" relativeHeight="251679744" behindDoc="0" locked="0" layoutInCell="1" allowOverlap="1">
                      <wp:simplePos x="0" y="0"/>
                      <wp:positionH relativeFrom="column">
                        <wp:posOffset>879475</wp:posOffset>
                      </wp:positionH>
                      <wp:positionV relativeFrom="paragraph">
                        <wp:posOffset>20320</wp:posOffset>
                      </wp:positionV>
                      <wp:extent cx="0" cy="273050"/>
                      <wp:effectExtent l="76200" t="38100" r="57150" b="12700"/>
                      <wp:wrapNone/>
                      <wp:docPr id="180" name="直接箭头连接符 180"/>
                      <wp:cNvGraphicFramePr/>
                      <a:graphic xmlns:a="http://schemas.openxmlformats.org/drawingml/2006/main">
                        <a:graphicData uri="http://schemas.microsoft.com/office/word/2010/wordprocessingShape">
                          <wps:wsp>
                            <wps:cNvCnPr/>
                            <wps:spPr>
                              <a:xfrm flipV="1">
                                <a:off x="0" y="0"/>
                                <a:ext cx="0" cy="2730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69.25pt;margin-top:1.6pt;height:21.5pt;width:0pt;z-index:251679744;mso-width-relative:page;mso-height-relative:page;" filled="f" stroked="t" coordsize="21600,21600" o:gfxdata="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FWPPtIAAAAIAQAADwAAAAAA&#10;AAABACAAAAAiAAAAZHJzL2Rvd25yZXYueG1sUEsBAhQAFAAAAAgAh07iQGoFhfoZAgAADwQAAA4A&#10;AAAAAAAAAQAgAAAAIQEAAGRycy9lMm9Eb2MueG1sUEsFBgAAAAAGAAYAWQEAAKwFAAAAAA==&#10;">
                      <v:fill on="f" focussize="0,0"/>
                      <v:stroke color="#000000 [3200]" joinstyle="round" dashstyle="dash" endarrow="block"/>
                      <v:imagedata o:title=""/>
                      <o:lock v:ext="edit" aspectratio="f"/>
                    </v:shape>
                  </w:pict>
                </mc:Fallback>
              </mc:AlternateContent>
            </w:r>
          </w:p>
          <w:p>
            <w:pPr>
              <w:spacing w:line="360" w:lineRule="auto"/>
              <w:rPr>
                <w:color w:val="auto"/>
                <w:kern w:val="0"/>
                <w:sz w:val="24"/>
              </w:rPr>
            </w:pPr>
            <w:r>
              <w:rPr>
                <w:color w:val="auto"/>
                <w:kern w:val="0"/>
                <w:sz w:val="24"/>
              </w:rPr>
              <mc:AlternateContent>
                <mc:Choice Requires="wps">
                  <w:drawing>
                    <wp:anchor distT="0" distB="0" distL="114300" distR="114300" simplePos="0" relativeHeight="251678720" behindDoc="0" locked="0" layoutInCell="1" allowOverlap="1">
                      <wp:simplePos x="0" y="0"/>
                      <wp:positionH relativeFrom="column">
                        <wp:posOffset>3860165</wp:posOffset>
                      </wp:positionH>
                      <wp:positionV relativeFrom="paragraph">
                        <wp:posOffset>65405</wp:posOffset>
                      </wp:positionV>
                      <wp:extent cx="748030" cy="245745"/>
                      <wp:effectExtent l="4445" t="4445" r="9525" b="16510"/>
                      <wp:wrapNone/>
                      <wp:docPr id="179" name="文本框 179"/>
                      <wp:cNvGraphicFramePr/>
                      <a:graphic xmlns:a="http://schemas.openxmlformats.org/drawingml/2006/main">
                        <a:graphicData uri="http://schemas.microsoft.com/office/word/2010/wordprocessingShape">
                          <wps:wsp>
                            <wps:cNvSpPr txBox="1"/>
                            <wps:spPr>
                              <a:xfrm>
                                <a:off x="0" y="0"/>
                                <a:ext cx="74803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工程验收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3.95pt;margin-top:5.15pt;height:19.35pt;width:58.9pt;z-index:251678720;mso-width-relative:page;mso-height-relative:page;" fillcolor="#FFFFFF [3201]" filled="t" stroked="t" coordsize="21600,21600" o:gfxdata="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u2&#10;yazWAAAACQEAAA8AAAAAAAAAAQAgAAAAIgAAAGRycy9kb3ducmV2LnhtbFBLAQIUABQAAAAIAIdO&#10;4kDsoOGPXgIAAMgEAAAOAAAAAAAAAAEAIAAAACUBAABkcnMvZTJvRG9jLnhtbFBLBQYAAAAABgAG&#10;AFkBAAD1BQAAAAA=&#10;">
                      <v:fill on="t" focussize="0,0"/>
                      <v:stroke weight="0.5pt" color="#000000 [3204]" joinstyle="round"/>
                      <v:imagedata o:title=""/>
                      <o:lock v:ext="edit" aspectratio="f"/>
                      <v:textbox>
                        <w:txbxContent>
                          <w:p>
                            <w:pPr>
                              <w:rPr>
                                <w:sz w:val="18"/>
                                <w:szCs w:val="18"/>
                              </w:rPr>
                            </w:pPr>
                            <w:r>
                              <w:rPr>
                                <w:rFonts w:hint="eastAsia"/>
                                <w:sz w:val="18"/>
                                <w:szCs w:val="18"/>
                              </w:rPr>
                              <w:t>工程验收</w:t>
                            </w:r>
                          </w:p>
                        </w:txbxContent>
                      </v:textbox>
                    </v:shape>
                  </w:pict>
                </mc:Fallback>
              </mc:AlternateContent>
            </w:r>
            <w:r>
              <w:rPr>
                <w:color w:val="auto"/>
                <w:kern w:val="0"/>
                <w:sz w:val="24"/>
              </w:rPr>
              <mc:AlternateContent>
                <mc:Choice Requires="wps">
                  <w:drawing>
                    <wp:anchor distT="0" distB="0" distL="114300" distR="114300" simplePos="0" relativeHeight="251677696" behindDoc="0" locked="0" layoutInCell="1" allowOverlap="1">
                      <wp:simplePos x="0" y="0"/>
                      <wp:positionH relativeFrom="column">
                        <wp:posOffset>3564255</wp:posOffset>
                      </wp:positionH>
                      <wp:positionV relativeFrom="paragraph">
                        <wp:posOffset>188595</wp:posOffset>
                      </wp:positionV>
                      <wp:extent cx="308610" cy="0"/>
                      <wp:effectExtent l="0" t="76200" r="15240" b="95250"/>
                      <wp:wrapNone/>
                      <wp:docPr id="178" name="直接箭头连接符 178"/>
                      <wp:cNvGraphicFramePr/>
                      <a:graphic xmlns:a="http://schemas.openxmlformats.org/drawingml/2006/main">
                        <a:graphicData uri="http://schemas.microsoft.com/office/word/2010/wordprocessingShape">
                          <wps:wsp>
                            <wps:cNvCnPr/>
                            <wps:spPr>
                              <a:xfrm>
                                <a:off x="0" y="0"/>
                                <a:ext cx="3086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0.65pt;margin-top:14.85pt;height:0pt;width:24.3pt;z-index:251677696;mso-width-relative:page;mso-height-relative:page;" filled="f" stroked="t" coordsize="21600,21600" o:gfxdata="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8yXUNgAAAAJAQAADwAAAAAA&#10;AAABACAAAAAiAAAAZHJzL2Rvd25yZXYueG1sUEsBAhQAFAAAAAgAh07iQA5A/PUTAgAABgQAAA4A&#10;AAAAAAAAAQAgAAAAJwEAAGRycy9lMm9Eb2MueG1sUEsFBgAAAAAGAAYAWQEAAKwFAAAAAA==&#10;">
                      <v:fill on="f" focussize="0,0"/>
                      <v:stroke color="#000000 [3200]" joinstyle="round" endarrow="block"/>
                      <v:imagedata o:title=""/>
                      <o:lock v:ext="edit" aspectratio="f"/>
                    </v:shape>
                  </w:pict>
                </mc:Fallback>
              </mc:AlternateContent>
            </w:r>
            <w:r>
              <w:rPr>
                <w:color w:val="auto"/>
                <w:kern w:val="0"/>
                <w:sz w:val="24"/>
              </w:rPr>
              <mc:AlternateContent>
                <mc:Choice Requires="wps">
                  <w:drawing>
                    <wp:anchor distT="0" distB="0" distL="114300" distR="114300" simplePos="0" relativeHeight="251675648" behindDoc="0" locked="0" layoutInCell="1" allowOverlap="1">
                      <wp:simplePos x="0" y="0"/>
                      <wp:positionH relativeFrom="column">
                        <wp:posOffset>2515870</wp:posOffset>
                      </wp:positionH>
                      <wp:positionV relativeFrom="paragraph">
                        <wp:posOffset>197485</wp:posOffset>
                      </wp:positionV>
                      <wp:extent cx="308610" cy="0"/>
                      <wp:effectExtent l="0" t="76200" r="15240" b="95250"/>
                      <wp:wrapNone/>
                      <wp:docPr id="176" name="直接箭头连接符 176"/>
                      <wp:cNvGraphicFramePr/>
                      <a:graphic xmlns:a="http://schemas.openxmlformats.org/drawingml/2006/main">
                        <a:graphicData uri="http://schemas.microsoft.com/office/word/2010/wordprocessingShape">
                          <wps:wsp>
                            <wps:cNvCnPr/>
                            <wps:spPr>
                              <a:xfrm>
                                <a:off x="0" y="0"/>
                                <a:ext cx="3086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8.1pt;margin-top:15.55pt;height:0pt;width:24.3pt;z-index:251675648;mso-width-relative:page;mso-height-relative:page;" filled="f" stroked="t" coordsize="21600,21600" o:gfxdata="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K+mqtgAAAAJAQAADwAAAAAA&#10;AAABACAAAAAiAAAAZHJzL2Rvd25yZXYueG1sUEsBAhQAFAAAAAgAh07iQNUp/GcTAgAABgQAAA4A&#10;AAAAAAAAAQAgAAAAJwEAAGRycy9lMm9Eb2MueG1sUEsFBgAAAAAGAAYAWQEAAKwFAAAAAA==&#10;">
                      <v:fill on="f" focussize="0,0"/>
                      <v:stroke color="#000000 [3200]" joinstyle="round" endarrow="block"/>
                      <v:imagedata o:title=""/>
                      <o:lock v:ext="edit" aspectratio="f"/>
                    </v:shape>
                  </w:pict>
                </mc:Fallback>
              </mc:AlternateContent>
            </w:r>
            <w:r>
              <w:rPr>
                <w:color w:val="auto"/>
                <w:kern w:val="0"/>
                <w:sz w:val="24"/>
              </w:rPr>
              <mc:AlternateContent>
                <mc:Choice Requires="wps">
                  <w:drawing>
                    <wp:anchor distT="0" distB="0" distL="114300" distR="114300" simplePos="0" relativeHeight="251676672" behindDoc="0" locked="0" layoutInCell="1" allowOverlap="1">
                      <wp:simplePos x="0" y="0"/>
                      <wp:positionH relativeFrom="column">
                        <wp:posOffset>2818130</wp:posOffset>
                      </wp:positionH>
                      <wp:positionV relativeFrom="paragraph">
                        <wp:posOffset>61595</wp:posOffset>
                      </wp:positionV>
                      <wp:extent cx="748030" cy="238125"/>
                      <wp:effectExtent l="4445" t="4445" r="9525" b="5080"/>
                      <wp:wrapNone/>
                      <wp:docPr id="177" name="文本框 177"/>
                      <wp:cNvGraphicFramePr/>
                      <a:graphic xmlns:a="http://schemas.openxmlformats.org/drawingml/2006/main">
                        <a:graphicData uri="http://schemas.microsoft.com/office/word/2010/wordprocessingShape">
                          <wps:wsp>
                            <wps:cNvSpPr txBox="1"/>
                            <wps:spPr>
                              <a:xfrm>
                                <a:off x="0" y="0"/>
                                <a:ext cx="74803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设备安装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1.9pt;margin-top:4.85pt;height:18.75pt;width:58.9pt;z-index:251676672;mso-width-relative:page;mso-height-relative:page;" fillcolor="#FFFFFF [3201]" filled="t" stroked="t" coordsize="21600,21600" o:gfxdata="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OM&#10;Hn3VAAAACAEAAA8AAAAAAAAAAQAgAAAAIgAAAGRycy9kb3ducmV2LnhtbFBLAQIUABQAAAAIAIdO&#10;4kDjkscYXwIAAMgEAAAOAAAAAAAAAAEAIAAAACQBAABkcnMvZTJvRG9jLnhtbFBLBQYAAAAABgAG&#10;AFkBAAD1BQAAAAA=&#10;">
                      <v:fill on="t" focussize="0,0"/>
                      <v:stroke weight="0.5pt" color="#000000 [3204]" joinstyle="round"/>
                      <v:imagedata o:title=""/>
                      <o:lock v:ext="edit" aspectratio="f"/>
                      <v:textbox>
                        <w:txbxContent>
                          <w:p>
                            <w:pPr>
                              <w:rPr>
                                <w:sz w:val="18"/>
                                <w:szCs w:val="18"/>
                              </w:rPr>
                            </w:pPr>
                            <w:r>
                              <w:rPr>
                                <w:rFonts w:hint="eastAsia"/>
                                <w:sz w:val="18"/>
                                <w:szCs w:val="18"/>
                              </w:rPr>
                              <w:t>设备安装</w:t>
                            </w:r>
                          </w:p>
                        </w:txbxContent>
                      </v:textbox>
                    </v:shape>
                  </w:pict>
                </mc:Fallback>
              </mc:AlternateContent>
            </w:r>
            <w:r>
              <w:rPr>
                <w:color w:val="auto"/>
                <w:kern w:val="0"/>
                <w:sz w:val="24"/>
              </w:rPr>
              <mc:AlternateContent>
                <mc:Choice Requires="wps">
                  <w:drawing>
                    <wp:anchor distT="0" distB="0" distL="114300" distR="114300" simplePos="0" relativeHeight="251674624" behindDoc="0" locked="0" layoutInCell="1" allowOverlap="1">
                      <wp:simplePos x="0" y="0"/>
                      <wp:positionH relativeFrom="column">
                        <wp:posOffset>1580515</wp:posOffset>
                      </wp:positionH>
                      <wp:positionV relativeFrom="paragraph">
                        <wp:posOffset>64135</wp:posOffset>
                      </wp:positionV>
                      <wp:extent cx="937895" cy="253365"/>
                      <wp:effectExtent l="4445" t="4445" r="10160" b="8890"/>
                      <wp:wrapNone/>
                      <wp:docPr id="175" name="文本框 175"/>
                      <wp:cNvGraphicFramePr/>
                      <a:graphic xmlns:a="http://schemas.openxmlformats.org/drawingml/2006/main">
                        <a:graphicData uri="http://schemas.microsoft.com/office/word/2010/wordprocessingShape">
                          <wps:wsp>
                            <wps:cNvSpPr txBox="1"/>
                            <wps:spPr>
                              <a:xfrm>
                                <a:off x="0" y="0"/>
                                <a:ext cx="937895" cy="253365"/>
                              </a:xfrm>
                              <a:prstGeom prst="rect">
                                <a:avLst/>
                              </a:prstGeom>
                              <a:solidFill>
                                <a:sysClr val="window" lastClr="FFFFFF"/>
                              </a:solidFill>
                              <a:ln w="6350">
                                <a:solidFill>
                                  <a:prstClr val="black"/>
                                </a:solidFill>
                              </a:ln>
                              <a:effectLst/>
                            </wps:spPr>
                            <wps:txbx>
                              <w:txbxContent>
                                <w:p>
                                  <w:pPr>
                                    <w:rPr>
                                      <w:sz w:val="18"/>
                                      <w:szCs w:val="18"/>
                                    </w:rPr>
                                  </w:pPr>
                                  <w:r>
                                    <w:rPr>
                                      <w:rFonts w:hint="eastAsia"/>
                                      <w:sz w:val="18"/>
                                      <w:szCs w:val="18"/>
                                    </w:rPr>
                                    <w:t>内外立面改造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4.45pt;margin-top:5.05pt;height:19.95pt;width:73.85pt;z-index:251674624;mso-width-relative:page;mso-height-relative:page;" fillcolor="#FFFFFF" filled="t" stroked="t" coordsize="21600,21600" o:gfxdata="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7jh421gAAAAkBAAAPAAAAAAAAAAEAIAAAACIAAABkcnMvZG93bnJldi54bWxQ&#10;SwECFAAUAAAACACHTuJAG/EmAmsCAADYBAAADgAAAAAAAAABACAAAAAlAQAAZHJzL2Uyb0RvYy54&#10;bWxQSwUGAAAAAAYABgBZAQAAAgYAAAAA&#10;">
                      <v:fill on="t" focussize="0,0"/>
                      <v:stroke weight="0.5pt" color="#000000" joinstyle="round"/>
                      <v:imagedata o:title=""/>
                      <o:lock v:ext="edit" aspectratio="f"/>
                      <v:textbox>
                        <w:txbxContent>
                          <w:p>
                            <w:pPr>
                              <w:rPr>
                                <w:sz w:val="18"/>
                                <w:szCs w:val="18"/>
                              </w:rPr>
                            </w:pPr>
                            <w:r>
                              <w:rPr>
                                <w:rFonts w:hint="eastAsia"/>
                                <w:sz w:val="18"/>
                                <w:szCs w:val="18"/>
                              </w:rPr>
                              <w:t>内外立面改造</w:t>
                            </w:r>
                          </w:p>
                        </w:txbxContent>
                      </v:textbox>
                    </v:shape>
                  </w:pict>
                </mc:Fallback>
              </mc:AlternateContent>
            </w:r>
            <w:r>
              <w:rPr>
                <w:color w:val="auto"/>
                <w:kern w:val="0"/>
                <w:sz w:val="24"/>
              </w:rPr>
              <mc:AlternateContent>
                <mc:Choice Requires="wps">
                  <w:drawing>
                    <wp:anchor distT="0" distB="0" distL="114300" distR="114300" simplePos="0" relativeHeight="251673600" behindDoc="0" locked="0" layoutInCell="1" allowOverlap="1">
                      <wp:simplePos x="0" y="0"/>
                      <wp:positionH relativeFrom="column">
                        <wp:posOffset>1271270</wp:posOffset>
                      </wp:positionH>
                      <wp:positionV relativeFrom="paragraph">
                        <wp:posOffset>187960</wp:posOffset>
                      </wp:positionV>
                      <wp:extent cx="308610" cy="0"/>
                      <wp:effectExtent l="0" t="76200" r="15240" b="95250"/>
                      <wp:wrapNone/>
                      <wp:docPr id="174" name="直接箭头连接符 174"/>
                      <wp:cNvGraphicFramePr/>
                      <a:graphic xmlns:a="http://schemas.openxmlformats.org/drawingml/2006/main">
                        <a:graphicData uri="http://schemas.microsoft.com/office/word/2010/wordprocessingShape">
                          <wps:wsp>
                            <wps:cNvCnPr/>
                            <wps:spPr>
                              <a:xfrm>
                                <a:off x="0" y="0"/>
                                <a:ext cx="3086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00.1pt;margin-top:14.8pt;height:0pt;width:24.3pt;z-index:251673600;mso-width-relative:page;mso-height-relative:page;" filled="f" stroked="t" coordsize="21600,21600" o:gfxdata="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Om1TNgAAAAJAQAADwAAAAAA&#10;AAABACAAAAAiAAAAZHJzL2Rvd25yZXYueG1sUEsBAhQAFAAAAAgAh07iQJBRJ1cTAgAABgQAAA4A&#10;AAAAAAAAAQAgAAAAJwEAAGRycy9lMm9Eb2MueG1sUEsFBgAAAAAGAAYAWQEAAKwFAAAAAA==&#10;">
                      <v:fill on="f" focussize="0,0"/>
                      <v:stroke color="#000000 [3200]" joinstyle="round" endarrow="block"/>
                      <v:imagedata o:title=""/>
                      <o:lock v:ext="edit" aspectratio="f"/>
                    </v:shape>
                  </w:pict>
                </mc:Fallback>
              </mc:AlternateContent>
            </w:r>
            <w:r>
              <w:rPr>
                <w:color w:val="auto"/>
                <w:kern w:val="0"/>
                <w:sz w:val="24"/>
              </w:rPr>
              <mc:AlternateContent>
                <mc:Choice Requires="wps">
                  <w:drawing>
                    <wp:anchor distT="0" distB="0" distL="114300" distR="114300" simplePos="0" relativeHeight="251672576" behindDoc="0" locked="0" layoutInCell="1" allowOverlap="1">
                      <wp:simplePos x="0" y="0"/>
                      <wp:positionH relativeFrom="column">
                        <wp:posOffset>510540</wp:posOffset>
                      </wp:positionH>
                      <wp:positionV relativeFrom="paragraph">
                        <wp:posOffset>51435</wp:posOffset>
                      </wp:positionV>
                      <wp:extent cx="748030" cy="253365"/>
                      <wp:effectExtent l="4445" t="4445" r="9525" b="8890"/>
                      <wp:wrapNone/>
                      <wp:docPr id="173" name="文本框 173"/>
                      <wp:cNvGraphicFramePr/>
                      <a:graphic xmlns:a="http://schemas.openxmlformats.org/drawingml/2006/main">
                        <a:graphicData uri="http://schemas.microsoft.com/office/word/2010/wordprocessingShape">
                          <wps:wsp>
                            <wps:cNvSpPr txBox="1"/>
                            <wps:spPr>
                              <a:xfrm>
                                <a:off x="0" y="0"/>
                                <a:ext cx="748030" cy="253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拆除工程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2pt;margin-top:4.05pt;height:19.95pt;width:58.9pt;z-index:251672576;mso-width-relative:page;mso-height-relative:page;" fillcolor="#FFFFFF [3201]" filled="t" stroked="t" coordsize="21600,21600" o:gfxdata="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viob8&#10;0wAAAAcBAAAPAAAAAAAAAAEAIAAAACIAAABkcnMvZG93bnJldi54bWxQSwECFAAUAAAACACHTuJA&#10;gNla518CAADIBAAADgAAAAAAAAABACAAAAAiAQAAZHJzL2Uyb0RvYy54bWxQSwUGAAAAAAYABgBZ&#10;AQAA8wUAAAAA&#10;">
                      <v:fill on="t" focussize="0,0"/>
                      <v:stroke weight="0.5pt" color="#000000 [3204]" joinstyle="round"/>
                      <v:imagedata o:title=""/>
                      <o:lock v:ext="edit" aspectratio="f"/>
                      <v:textbox>
                        <w:txbxContent>
                          <w:p>
                            <w:pPr>
                              <w:rPr>
                                <w:sz w:val="18"/>
                                <w:szCs w:val="18"/>
                              </w:rPr>
                            </w:pPr>
                            <w:r>
                              <w:rPr>
                                <w:rFonts w:hint="eastAsia"/>
                                <w:sz w:val="18"/>
                                <w:szCs w:val="18"/>
                              </w:rPr>
                              <w:t>拆除工程</w:t>
                            </w:r>
                          </w:p>
                        </w:txbxContent>
                      </v:textbox>
                    </v:shape>
                  </w:pict>
                </mc:Fallback>
              </mc:AlternateContent>
            </w:r>
          </w:p>
          <w:p>
            <w:pPr>
              <w:spacing w:line="360" w:lineRule="auto"/>
              <w:ind w:firstLine="480" w:firstLineChars="200"/>
              <w:rPr>
                <w:color w:val="auto"/>
                <w:kern w:val="0"/>
                <w:sz w:val="24"/>
              </w:rPr>
            </w:pPr>
            <w:r>
              <w:rPr>
                <w:color w:val="auto"/>
                <w:kern w:val="0"/>
                <w:sz w:val="24"/>
              </w:rPr>
              <mc:AlternateContent>
                <mc:Choice Requires="wps">
                  <w:drawing>
                    <wp:anchor distT="0" distB="0" distL="114300" distR="114300" simplePos="0" relativeHeight="251688960" behindDoc="0" locked="0" layoutInCell="1" allowOverlap="1">
                      <wp:simplePos x="0" y="0"/>
                      <wp:positionH relativeFrom="column">
                        <wp:posOffset>4250690</wp:posOffset>
                      </wp:positionH>
                      <wp:positionV relativeFrom="paragraph">
                        <wp:posOffset>41910</wp:posOffset>
                      </wp:positionV>
                      <wp:extent cx="0" cy="332105"/>
                      <wp:effectExtent l="76200" t="0" r="76200" b="48895"/>
                      <wp:wrapNone/>
                      <wp:docPr id="192" name="直接箭头连接符 192"/>
                      <wp:cNvGraphicFramePr/>
                      <a:graphic xmlns:a="http://schemas.openxmlformats.org/drawingml/2006/main">
                        <a:graphicData uri="http://schemas.microsoft.com/office/word/2010/wordprocessingShape">
                          <wps:wsp>
                            <wps:cNvCnPr/>
                            <wps:spPr>
                              <a:xfrm>
                                <a:off x="0" y="0"/>
                                <a:ext cx="0" cy="33210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34.7pt;margin-top:3.3pt;height:26.15pt;width:0pt;z-index:251688960;mso-width-relative:page;mso-height-relative:page;" filled="f" stroked="t" coordsize="21600,21600" o:gfxdata="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jRPz61AAAAAgBAAAPAAAAAAAAAAEAIAAA&#10;ACIAAABkcnMvZG93bnJldi54bWxQSwECFAAUAAAACACHTuJAsUJcPhACAAAFBAAADgAAAAAAAAAB&#10;ACAAAAAjAQAAZHJzL2Uyb0RvYy54bWxQSwUGAAAAAAYABgBZAQAApQUAAAAA&#10;">
                      <v:fill on="f" focussize="0,0"/>
                      <v:stroke color="#000000 [3200]" joinstyle="round" dashstyle="dash" endarrow="block"/>
                      <v:imagedata o:title=""/>
                      <o:lock v:ext="edit" aspectratio="f"/>
                    </v:shape>
                  </w:pict>
                </mc:Fallback>
              </mc:AlternateContent>
            </w:r>
            <w:r>
              <w:rPr>
                <w:color w:val="auto"/>
                <w:kern w:val="0"/>
                <w:sz w:val="24"/>
              </w:rPr>
              <mc:AlternateContent>
                <mc:Choice Requires="wps">
                  <w:drawing>
                    <wp:anchor distT="0" distB="0" distL="114300" distR="114300" simplePos="0" relativeHeight="251687936" behindDoc="0" locked="0" layoutInCell="1" allowOverlap="1">
                      <wp:simplePos x="0" y="0"/>
                      <wp:positionH relativeFrom="column">
                        <wp:posOffset>3223895</wp:posOffset>
                      </wp:positionH>
                      <wp:positionV relativeFrom="paragraph">
                        <wp:posOffset>29210</wp:posOffset>
                      </wp:positionV>
                      <wp:extent cx="635" cy="347345"/>
                      <wp:effectExtent l="37465" t="0" r="38100" b="14605"/>
                      <wp:wrapNone/>
                      <wp:docPr id="191" name="直接箭头连接符 191"/>
                      <wp:cNvGraphicFramePr/>
                      <a:graphic xmlns:a="http://schemas.openxmlformats.org/drawingml/2006/main">
                        <a:graphicData uri="http://schemas.microsoft.com/office/word/2010/wordprocessingShape">
                          <wps:wsp>
                            <wps:cNvCnPr/>
                            <wps:spPr>
                              <a:xfrm>
                                <a:off x="0" y="0"/>
                                <a:ext cx="635" cy="34734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53.85pt;margin-top:2.3pt;height:27.35pt;width:0.05pt;z-index:251687936;mso-width-relative:page;mso-height-relative:page;" filled="f" stroked="t" coordsize="21600,21600" o:gfxdata="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n8NwbUAAAACAEAAA8AAAAAAAAA&#10;AQAgAAAAIgAAAGRycy9kb3ducmV2LnhtbFBLAQIUABQAAAAIAIdO4kDRKf1bFQIAAAcEAAAOAAAA&#10;AAAAAAEAIAAAACMBAABkcnMvZTJvRG9jLnhtbFBLBQYAAAAABgAGAFkBAACqBQAAAAA=&#10;">
                      <v:fill on="f" focussize="0,0"/>
                      <v:stroke color="#000000 [3200]" joinstyle="round" dashstyle="dash" endarrow="block"/>
                      <v:imagedata o:title=""/>
                      <o:lock v:ext="edit" aspectratio="f"/>
                    </v:shape>
                  </w:pict>
                </mc:Fallback>
              </mc:AlternateContent>
            </w:r>
            <w:r>
              <w:rPr>
                <w:color w:val="auto"/>
                <w:kern w:val="0"/>
                <w:sz w:val="24"/>
              </w:rPr>
              <mc:AlternateContent>
                <mc:Choice Requires="wps">
                  <w:drawing>
                    <wp:anchor distT="0" distB="0" distL="114300" distR="114300" simplePos="0" relativeHeight="251686912" behindDoc="0" locked="0" layoutInCell="1" allowOverlap="1">
                      <wp:simplePos x="0" y="0"/>
                      <wp:positionH relativeFrom="column">
                        <wp:posOffset>2047240</wp:posOffset>
                      </wp:positionH>
                      <wp:positionV relativeFrom="paragraph">
                        <wp:posOffset>49530</wp:posOffset>
                      </wp:positionV>
                      <wp:extent cx="0" cy="332105"/>
                      <wp:effectExtent l="76200" t="0" r="76200" b="48895"/>
                      <wp:wrapNone/>
                      <wp:docPr id="189" name="直接箭头连接符 189"/>
                      <wp:cNvGraphicFramePr/>
                      <a:graphic xmlns:a="http://schemas.openxmlformats.org/drawingml/2006/main">
                        <a:graphicData uri="http://schemas.microsoft.com/office/word/2010/wordprocessingShape">
                          <wps:wsp>
                            <wps:cNvCnPr/>
                            <wps:spPr>
                              <a:xfrm>
                                <a:off x="0" y="0"/>
                                <a:ext cx="0" cy="33210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61.2pt;margin-top:3.9pt;height:26.15pt;width:0pt;z-index:251686912;mso-width-relative:page;mso-height-relative:page;" filled="f" stroked="t" coordsize="21600,21600" o:gfxdata="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Zr6fXTAAAACAEAAA8AAAAAAAAAAQAgAAAA&#10;IgAAAGRycy9kb3ducmV2LnhtbFBLAQIUABQAAAAIAIdO4kD2MZoeEAIAAAUEAAAOAAAAAAAAAAEA&#10;IAAAACIBAABkcnMvZTJvRG9jLnhtbFBLBQYAAAAABgAGAFkBAACkBQAAAAA=&#10;">
                      <v:fill on="f" focussize="0,0"/>
                      <v:stroke color="#000000 [3200]" joinstyle="round" dashstyle="dash" endarrow="block"/>
                      <v:imagedata o:title=""/>
                      <o:lock v:ext="edit" aspectratio="f"/>
                    </v:shape>
                  </w:pict>
                </mc:Fallback>
              </mc:AlternateContent>
            </w:r>
            <w:r>
              <w:rPr>
                <w:color w:val="auto"/>
                <w:kern w:val="0"/>
                <w:sz w:val="24"/>
              </w:rPr>
              <mc:AlternateContent>
                <mc:Choice Requires="wps">
                  <w:drawing>
                    <wp:anchor distT="0" distB="0" distL="114300" distR="114300" simplePos="0" relativeHeight="251685888" behindDoc="0" locked="0" layoutInCell="1" allowOverlap="1">
                      <wp:simplePos x="0" y="0"/>
                      <wp:positionH relativeFrom="column">
                        <wp:posOffset>880110</wp:posOffset>
                      </wp:positionH>
                      <wp:positionV relativeFrom="paragraph">
                        <wp:posOffset>39370</wp:posOffset>
                      </wp:positionV>
                      <wp:extent cx="0" cy="332105"/>
                      <wp:effectExtent l="76200" t="0" r="76200" b="48895"/>
                      <wp:wrapNone/>
                      <wp:docPr id="188" name="直接箭头连接符 188"/>
                      <wp:cNvGraphicFramePr/>
                      <a:graphic xmlns:a="http://schemas.openxmlformats.org/drawingml/2006/main">
                        <a:graphicData uri="http://schemas.microsoft.com/office/word/2010/wordprocessingShape">
                          <wps:wsp>
                            <wps:cNvCnPr/>
                            <wps:spPr>
                              <a:xfrm>
                                <a:off x="0" y="0"/>
                                <a:ext cx="0" cy="33210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69.3pt;margin-top:3.1pt;height:26.15pt;width:0pt;z-index:251685888;mso-width-relative:page;mso-height-relative:page;" filled="f" stroked="t" coordsize="21600,21600" o:gfxdata="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SR9w/0wAAAAgBAAAPAAAAAAAAAAEAIAAA&#10;ACIAAABkcnMvZG93bnJldi54bWxQSwECFAAUAAAACACHTuJAoWRhxBECAAAFBAAADgAAAAAAAAAB&#10;ACAAAAAiAQAAZHJzL2Uyb0RvYy54bWxQSwUGAAAAAAYABgBZAQAApQUAAAAA&#10;">
                      <v:fill on="f" focussize="0,0"/>
                      <v:stroke color="#000000 [3200]" joinstyle="round" dashstyle="dash" endarrow="block"/>
                      <v:imagedata o:title=""/>
                      <o:lock v:ext="edit" aspectratio="f"/>
                    </v:shape>
                  </w:pict>
                </mc:Fallback>
              </mc:AlternateContent>
            </w:r>
          </w:p>
          <w:p>
            <w:pPr>
              <w:spacing w:line="360" w:lineRule="auto"/>
              <w:ind w:firstLine="480" w:firstLineChars="200"/>
              <w:rPr>
                <w:color w:val="auto"/>
                <w:kern w:val="0"/>
                <w:sz w:val="24"/>
              </w:rPr>
            </w:pPr>
            <w:r>
              <w:rPr>
                <w:color w:val="auto"/>
                <w:kern w:val="0"/>
                <w:sz w:val="24"/>
              </w:rPr>
              <mc:AlternateContent>
                <mc:Choice Requires="wps">
                  <w:drawing>
                    <wp:anchor distT="0" distB="0" distL="114300" distR="114300" simplePos="0" relativeHeight="251691008" behindDoc="0" locked="0" layoutInCell="1" allowOverlap="1">
                      <wp:simplePos x="0" y="0"/>
                      <wp:positionH relativeFrom="column">
                        <wp:posOffset>2691130</wp:posOffset>
                      </wp:positionH>
                      <wp:positionV relativeFrom="paragraph">
                        <wp:posOffset>124460</wp:posOffset>
                      </wp:positionV>
                      <wp:extent cx="4445" cy="332105"/>
                      <wp:effectExtent l="36830" t="0" r="34925" b="10795"/>
                      <wp:wrapNone/>
                      <wp:docPr id="194" name="直接箭头连接符 194"/>
                      <wp:cNvGraphicFramePr/>
                      <a:graphic xmlns:a="http://schemas.openxmlformats.org/drawingml/2006/main">
                        <a:graphicData uri="http://schemas.microsoft.com/office/word/2010/wordprocessingShape">
                          <wps:wsp>
                            <wps:cNvCnPr/>
                            <wps:spPr>
                              <a:xfrm flipH="1">
                                <a:off x="0" y="0"/>
                                <a:ext cx="4445" cy="33210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11.9pt;margin-top:9.8pt;height:26.15pt;width:0.35pt;z-index:251691008;mso-width-relative:page;mso-height-relative:page;" filled="f" stroked="t" coordsize="21600,21600" o:gfxdata="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DiNZrVAAAACQEA&#10;AA8AAAAAAAAAAQAgAAAAIgAAAGRycy9kb3ducmV2LnhtbFBLAQIUABQAAAAIAIdO4kBDNE7nHQIA&#10;ABIEAAAOAAAAAAAAAAEAIAAAACQBAABkcnMvZTJvRG9jLnhtbFBLBQYAAAAABgAGAFkBAACzBQAA&#10;AAA=&#10;">
                      <v:fill on="f" focussize="0,0"/>
                      <v:stroke color="#000000 [3200]" joinstyle="round" dashstyle="dash" endarrow="block"/>
                      <v:imagedata o:title=""/>
                      <o:lock v:ext="edit" aspectratio="f"/>
                    </v:shape>
                  </w:pict>
                </mc:Fallback>
              </mc:AlternateContent>
            </w:r>
            <w:r>
              <w:rPr>
                <w:color w:val="auto"/>
                <w:kern w:val="0"/>
                <w:sz w:val="24"/>
              </w:rPr>
              <mc:AlternateContent>
                <mc:Choice Requires="wps">
                  <w:drawing>
                    <wp:anchor distT="0" distB="0" distL="114300" distR="114300" simplePos="0" relativeHeight="251689984" behindDoc="0" locked="0" layoutInCell="1" allowOverlap="1">
                      <wp:simplePos x="0" y="0"/>
                      <wp:positionH relativeFrom="column">
                        <wp:posOffset>898525</wp:posOffset>
                      </wp:positionH>
                      <wp:positionV relativeFrom="paragraph">
                        <wp:posOffset>128270</wp:posOffset>
                      </wp:positionV>
                      <wp:extent cx="3360420" cy="0"/>
                      <wp:effectExtent l="0" t="0" r="11430" b="19050"/>
                      <wp:wrapNone/>
                      <wp:docPr id="193" name="直接连接符 193"/>
                      <wp:cNvGraphicFramePr/>
                      <a:graphic xmlns:a="http://schemas.openxmlformats.org/drawingml/2006/main">
                        <a:graphicData uri="http://schemas.microsoft.com/office/word/2010/wordprocessingShape">
                          <wps:wsp>
                            <wps:cNvCnPr/>
                            <wps:spPr>
                              <a:xfrm>
                                <a:off x="0" y="0"/>
                                <a:ext cx="33607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0.75pt;margin-top:10.1pt;height:0pt;width:264.6pt;z-index:251689984;mso-width-relative:page;mso-height-relative:page;" filled="f" stroked="t" coordsize="21600,21600" o:gfxdata="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FRuLtUAAAAJAQAADwAAAAAAAAABACAAAAAiAAAAZHJzL2Rvd25yZXYueG1sUEsBAhQAFAAA&#10;AAgAh07iQKzqkGHyAQAA1wMAAA4AAAAAAAAAAQAgAAAAJAEAAGRycy9lMm9Eb2MueG1sUEsFBgAA&#10;AAAGAAYAWQEAAIgFAAAAAA==&#10;">
                      <v:fill on="f" focussize="0,0"/>
                      <v:stroke color="#000000 [3200]" joinstyle="round"/>
                      <v:imagedata o:title=""/>
                      <o:lock v:ext="edit" aspectratio="f"/>
                    </v:line>
                  </w:pict>
                </mc:Fallback>
              </mc:AlternateContent>
            </w:r>
          </w:p>
          <w:p>
            <w:pPr>
              <w:spacing w:line="360" w:lineRule="auto"/>
              <w:ind w:firstLine="480" w:firstLineChars="200"/>
              <w:rPr>
                <w:color w:val="auto"/>
                <w:kern w:val="0"/>
                <w:sz w:val="24"/>
              </w:rPr>
            </w:pPr>
            <w:r>
              <w:rPr>
                <w:color w:val="auto"/>
                <w:kern w:val="0"/>
                <w:sz w:val="24"/>
              </w:rPr>
              <mc:AlternateContent>
                <mc:Choice Requires="wps">
                  <w:drawing>
                    <wp:anchor distT="0" distB="0" distL="114300" distR="114300" simplePos="0" relativeHeight="251692032" behindDoc="0" locked="0" layoutInCell="1" allowOverlap="1">
                      <wp:simplePos x="0" y="0"/>
                      <wp:positionH relativeFrom="column">
                        <wp:posOffset>2086610</wp:posOffset>
                      </wp:positionH>
                      <wp:positionV relativeFrom="paragraph">
                        <wp:posOffset>188595</wp:posOffset>
                      </wp:positionV>
                      <wp:extent cx="1234440" cy="252095"/>
                      <wp:effectExtent l="0" t="0" r="3810" b="14605"/>
                      <wp:wrapNone/>
                      <wp:docPr id="195" name="文本框 195"/>
                      <wp:cNvGraphicFramePr/>
                      <a:graphic xmlns:a="http://schemas.openxmlformats.org/drawingml/2006/main">
                        <a:graphicData uri="http://schemas.microsoft.com/office/word/2010/wordprocessingShape">
                          <wps:wsp>
                            <wps:cNvSpPr txBox="1"/>
                            <wps:spPr>
                              <a:xfrm>
                                <a:off x="0" y="0"/>
                                <a:ext cx="1234167"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生活污水、生活垃圾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4.3pt;margin-top:14.85pt;height:19.85pt;width:97.2pt;z-index:251692032;mso-width-relative:page;mso-height-relative:page;" fillcolor="#FFFFFF [3201]" filled="t" stroked="f" coordsize="21600,21600" o:gfxdata="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e9iJfWAAAA&#10;CQEAAA8AAAAAAAAAAQAgAAAAIgAAAGRycy9kb3ducmV2LnhtbFBLAQIUABQAAAAIAIdO4kAJyoon&#10;WAIAAKEEAAAOAAAAAAAAAAEAIAAAACUBAABkcnMvZTJvRG9jLnhtbFBLBQYAAAAABgAGAFkBAADv&#10;BQAAAAA=&#10;">
                      <v:fill on="t" focussize="0,0"/>
                      <v:stroke on="f" weight="0.5pt"/>
                      <v:imagedata o:title=""/>
                      <o:lock v:ext="edit" aspectratio="f"/>
                      <v:textbox>
                        <w:txbxContent>
                          <w:p>
                            <w:pPr>
                              <w:rPr>
                                <w:sz w:val="18"/>
                                <w:szCs w:val="18"/>
                              </w:rPr>
                            </w:pPr>
                            <w:r>
                              <w:rPr>
                                <w:rFonts w:hint="eastAsia"/>
                                <w:sz w:val="18"/>
                                <w:szCs w:val="18"/>
                              </w:rPr>
                              <w:t>生活污水、生活垃圾</w:t>
                            </w:r>
                          </w:p>
                        </w:txbxContent>
                      </v:textbox>
                    </v:shape>
                  </w:pict>
                </mc:Fallback>
              </mc:AlternateContent>
            </w:r>
          </w:p>
          <w:p>
            <w:pPr>
              <w:spacing w:line="360" w:lineRule="auto"/>
              <w:ind w:firstLine="480" w:firstLineChars="200"/>
              <w:rPr>
                <w:color w:val="auto"/>
                <w:kern w:val="0"/>
                <w:sz w:val="24"/>
              </w:rPr>
            </w:pPr>
          </w:p>
          <w:p>
            <w:pPr>
              <w:pStyle w:val="54"/>
              <w:ind w:firstLine="0" w:firstLineChars="0"/>
              <w:jc w:val="center"/>
              <w:rPr>
                <w:rFonts w:ascii="Times New Roman" w:hAnsi="Times New Roman"/>
                <w:color w:val="auto"/>
                <w:kern w:val="0"/>
                <w:sz w:val="32"/>
              </w:rPr>
            </w:pPr>
            <w:r>
              <w:rPr>
                <w:rFonts w:ascii="Times New Roman" w:hAnsi="Times New Roman"/>
                <w:b/>
                <w:bCs/>
                <w:color w:val="auto"/>
                <w:sz w:val="24"/>
              </w:rPr>
              <w:t>图</w:t>
            </w:r>
            <w:r>
              <w:rPr>
                <w:rFonts w:hint="eastAsia" w:ascii="Times New Roman" w:hAnsi="Times New Roman"/>
                <w:b/>
                <w:bCs/>
                <w:color w:val="auto"/>
                <w:sz w:val="24"/>
              </w:rPr>
              <w:t>2</w:t>
            </w:r>
            <w:r>
              <w:rPr>
                <w:rFonts w:ascii="Times New Roman" w:hAnsi="Times New Roman"/>
                <w:b/>
                <w:bCs/>
                <w:color w:val="auto"/>
                <w:sz w:val="24"/>
              </w:rPr>
              <w:t xml:space="preserve">  施工期工艺流程图</w:t>
            </w:r>
          </w:p>
          <w:p>
            <w:pPr>
              <w:pStyle w:val="58"/>
              <w:ind w:firstLine="480" w:firstLineChars="200"/>
              <w:rPr>
                <w:rFonts w:cs="Times New Roman"/>
                <w:color w:val="auto"/>
              </w:rPr>
            </w:pPr>
            <w:r>
              <w:rPr>
                <w:rFonts w:cs="Times New Roman"/>
                <w:color w:val="auto"/>
              </w:rPr>
              <w:t>施工期产污环节主要为设备拆除、安装、调试机械噪声，拆除工程产生的固废及内外立面改造产生的建筑垃圾，施工人员生活垃圾和生活污水。本项目施工期无土建工程，且持续时间较短，对环境产生污染较小。</w:t>
            </w:r>
          </w:p>
          <w:p>
            <w:pPr>
              <w:adjustRightInd w:val="0"/>
              <w:snapToGrid w:val="0"/>
              <w:spacing w:line="360" w:lineRule="auto"/>
              <w:ind w:firstLine="482" w:firstLineChars="200"/>
              <w:rPr>
                <w:b/>
                <w:bCs/>
                <w:color w:val="auto"/>
                <w:sz w:val="24"/>
              </w:rPr>
            </w:pPr>
            <w:r>
              <w:rPr>
                <w:b/>
                <w:bCs/>
                <w:color w:val="auto"/>
                <w:sz w:val="24"/>
              </w:rPr>
              <w:t>2、运营期工艺流程及产物环节</w:t>
            </w:r>
          </w:p>
          <w:p>
            <w:pPr>
              <w:pStyle w:val="33"/>
              <w:spacing w:line="360" w:lineRule="auto"/>
              <w:ind w:firstLine="480" w:firstLineChars="200"/>
              <w:rPr>
                <w:rFonts w:ascii="Times New Roman" w:cs="Times New Roman"/>
                <w:color w:val="auto"/>
              </w:rPr>
            </w:pPr>
            <w:r>
              <w:rPr>
                <w:rFonts w:ascii="Times New Roman" w:cs="Times New Roman"/>
                <w:color w:val="auto"/>
              </w:rPr>
              <w:t>运营期产生的污染物包括锅炉烟气、锅炉排污水、软化反洗废水、浓水、生活污水、废树脂、生活垃圾及设备噪声等。工艺流程及产物环节见图4、图</w:t>
            </w:r>
            <w:r>
              <w:rPr>
                <w:rFonts w:hint="eastAsia" w:ascii="Times New Roman" w:cs="Times New Roman"/>
                <w:color w:val="auto"/>
              </w:rPr>
              <w:t>5</w:t>
            </w:r>
            <w:r>
              <w:rPr>
                <w:rFonts w:ascii="Times New Roman" w:cs="Times New Roman"/>
                <w:color w:val="auto"/>
              </w:rPr>
              <w:t>。</w:t>
            </w:r>
          </w:p>
          <w:p>
            <w:pPr>
              <w:pStyle w:val="33"/>
              <w:spacing w:line="360" w:lineRule="auto"/>
              <w:ind w:firstLine="480" w:firstLineChars="200"/>
              <w:rPr>
                <w:rFonts w:ascii="Times New Roman" w:cs="Times New Roman"/>
                <w:color w:val="auto"/>
              </w:rPr>
            </w:pPr>
          </w:p>
          <w:p>
            <w:pPr>
              <w:pStyle w:val="33"/>
              <w:spacing w:line="360" w:lineRule="auto"/>
              <w:ind w:firstLine="480" w:firstLineChars="200"/>
              <w:rPr>
                <w:rFonts w:ascii="Times New Roman" w:cs="Times New Roman"/>
                <w:color w:val="auto"/>
              </w:rPr>
            </w:pPr>
          </w:p>
          <w:p>
            <w:pPr>
              <w:pStyle w:val="33"/>
              <w:spacing w:line="360" w:lineRule="auto"/>
              <w:ind w:firstLine="480" w:firstLineChars="200"/>
              <w:rPr>
                <w:rFonts w:ascii="Times New Roman" w:cs="Times New Roman"/>
                <w:color w:val="auto"/>
              </w:rPr>
            </w:pPr>
          </w:p>
          <w:p>
            <w:pPr>
              <w:pStyle w:val="33"/>
              <w:spacing w:line="360" w:lineRule="auto"/>
              <w:ind w:firstLine="480" w:firstLineChars="200"/>
              <w:rPr>
                <w:rFonts w:ascii="Times New Roman" w:cs="Times New Roman"/>
                <w:color w:val="auto"/>
              </w:rPr>
            </w:pPr>
          </w:p>
          <w:p>
            <w:pPr>
              <w:pStyle w:val="33"/>
              <w:spacing w:line="360" w:lineRule="auto"/>
              <w:ind w:firstLine="480" w:firstLineChars="200"/>
              <w:rPr>
                <w:rFonts w:ascii="Times New Roman" w:cs="Times New Roman"/>
                <w:color w:val="auto"/>
              </w:rPr>
            </w:pPr>
          </w:p>
          <w:p>
            <w:pPr>
              <w:pStyle w:val="33"/>
              <w:spacing w:line="360" w:lineRule="auto"/>
              <w:ind w:firstLine="480" w:firstLineChars="200"/>
              <w:rPr>
                <w:rFonts w:ascii="Times New Roman" w:cs="Times New Roman"/>
                <w:color w:val="auto"/>
              </w:rPr>
            </w:pPr>
          </w:p>
          <w:p>
            <w:pPr>
              <w:pStyle w:val="33"/>
              <w:spacing w:line="360" w:lineRule="auto"/>
              <w:ind w:firstLine="480" w:firstLineChars="200"/>
              <w:rPr>
                <w:rFonts w:ascii="Times New Roman" w:cs="Times New Roman"/>
                <w:color w:val="auto"/>
              </w:rPr>
            </w:pPr>
          </w:p>
          <w:p>
            <w:pPr>
              <w:pStyle w:val="33"/>
              <w:spacing w:line="360" w:lineRule="auto"/>
              <w:ind w:firstLine="480" w:firstLineChars="200"/>
              <w:rPr>
                <w:rFonts w:ascii="Times New Roman" w:cs="Times New Roman"/>
                <w:color w:val="auto"/>
              </w:rPr>
            </w:pPr>
          </w:p>
          <w:p>
            <w:pPr>
              <w:pStyle w:val="33"/>
              <w:spacing w:line="360" w:lineRule="auto"/>
              <w:ind w:firstLine="480" w:firstLineChars="200"/>
              <w:rPr>
                <w:rFonts w:ascii="Times New Roman" w:cs="Times New Roman"/>
                <w:color w:val="auto"/>
              </w:rPr>
            </w:pPr>
          </w:p>
          <w:p>
            <w:pPr>
              <w:pStyle w:val="33"/>
              <w:spacing w:line="360" w:lineRule="auto"/>
              <w:ind w:firstLine="480" w:firstLineChars="200"/>
              <w:rPr>
                <w:rFonts w:ascii="Times New Roman" w:cs="Times New Roman"/>
                <w:color w:val="auto"/>
              </w:rPr>
            </w:pPr>
          </w:p>
          <w:p>
            <w:pPr>
              <w:pStyle w:val="33"/>
              <w:spacing w:line="360" w:lineRule="auto"/>
              <w:ind w:firstLine="480" w:firstLineChars="200"/>
              <w:rPr>
                <w:rFonts w:ascii="Times New Roman" w:cs="Times New Roman"/>
                <w:color w:val="auto"/>
              </w:rPr>
            </w:pPr>
          </w:p>
          <w:p>
            <w:pPr>
              <w:pStyle w:val="33"/>
              <w:spacing w:line="360" w:lineRule="auto"/>
              <w:ind w:firstLine="480" w:firstLineChars="200"/>
              <w:rPr>
                <w:rFonts w:ascii="Times New Roman" w:cs="Times New Roman"/>
                <w:b/>
                <w:bCs/>
                <w:color w:val="auto"/>
                <w:lang w:bidi="ar"/>
              </w:rPr>
            </w:pPr>
            <w:r>
              <w:rPr>
                <w:rFonts w:ascii="Times New Roman" w:cs="Times New Roman"/>
                <w:color w:val="auto"/>
              </w:rPr>
              <mc:AlternateContent>
                <mc:Choice Requires="wps">
                  <w:drawing>
                    <wp:anchor distT="0" distB="0" distL="114300" distR="114300" simplePos="0" relativeHeight="251660288" behindDoc="0" locked="0" layoutInCell="1" allowOverlap="1">
                      <wp:simplePos x="0" y="0"/>
                      <wp:positionH relativeFrom="column">
                        <wp:posOffset>683260</wp:posOffset>
                      </wp:positionH>
                      <wp:positionV relativeFrom="paragraph">
                        <wp:posOffset>88265</wp:posOffset>
                      </wp:positionV>
                      <wp:extent cx="1254125" cy="254000"/>
                      <wp:effectExtent l="0" t="0" r="0" b="0"/>
                      <wp:wrapNone/>
                      <wp:docPr id="36" name="文本框 98"/>
                      <wp:cNvGraphicFramePr/>
                      <a:graphic xmlns:a="http://schemas.openxmlformats.org/drawingml/2006/main">
                        <a:graphicData uri="http://schemas.microsoft.com/office/word/2010/wordprocessingShape">
                          <wps:wsp>
                            <wps:cNvSpPr txBox="1">
                              <a:spLocks noChangeArrowheads="1"/>
                            </wps:cNvSpPr>
                            <wps:spPr bwMode="auto">
                              <a:xfrm>
                                <a:off x="0" y="0"/>
                                <a:ext cx="1254125" cy="254000"/>
                              </a:xfrm>
                              <a:prstGeom prst="rect">
                                <a:avLst/>
                              </a:prstGeom>
                              <a:noFill/>
                              <a:ln>
                                <a:noFill/>
                              </a:ln>
                              <a:effectLst/>
                            </wps:spPr>
                            <wps:txbx>
                              <w:txbxContent>
                                <w:p>
                                  <w:pPr>
                                    <w:jc w:val="center"/>
                                  </w:pPr>
                                  <w:r>
                                    <w:rPr>
                                      <w:rFonts w:hint="eastAsia"/>
                                    </w:rPr>
                                    <w:t>市政天然气管网</w:t>
                                  </w:r>
                                </w:p>
                              </w:txbxContent>
                            </wps:txbx>
                            <wps:bodyPr rot="0" vert="horz" wrap="square" lIns="91440" tIns="45720" rIns="91440" bIns="45720" anchor="t" anchorCtr="0" upright="1">
                              <a:noAutofit/>
                            </wps:bodyPr>
                          </wps:wsp>
                        </a:graphicData>
                      </a:graphic>
                    </wp:anchor>
                  </w:drawing>
                </mc:Choice>
                <mc:Fallback>
                  <w:pict>
                    <v:shape id="文本框 98" o:spid="_x0000_s1026" o:spt="202" type="#_x0000_t202" style="position:absolute;left:0pt;margin-left:53.8pt;margin-top:6.95pt;height:20pt;width:98.75pt;z-index:251660288;mso-width-relative:page;mso-height-relative:page;" filled="f" stroked="f" coordsize="21600,21600" o:gfxdata="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DBUpCtUAAAAJAQAA&#10;DwAAAAAAAAABACAAAAAiAAAAZHJzL2Rvd25yZXYueG1sUEsBAhQAFAAAAAgAh07iQPFQ1sMcAgAA&#10;JQQAAA4AAAAAAAAAAQAgAAAAJAEAAGRycy9lMm9Eb2MueG1sUEsFBgAAAAAGAAYAWQEAALIFAAAA&#10;AA==&#10;">
                      <v:fill on="f" focussize="0,0"/>
                      <v:stroke on="f"/>
                      <v:imagedata o:title=""/>
                      <o:lock v:ext="edit" aspectratio="f"/>
                      <v:textbox>
                        <w:txbxContent>
                          <w:p>
                            <w:pPr>
                              <w:jc w:val="center"/>
                            </w:pPr>
                            <w:r>
                              <w:rPr>
                                <w:rFonts w:hint="eastAsia"/>
                              </w:rPr>
                              <w:t>市政天然气管网</w:t>
                            </w:r>
                          </w:p>
                        </w:txbxContent>
                      </v:textbox>
                    </v:shape>
                  </w:pict>
                </mc:Fallback>
              </mc:AlternateContent>
            </w:r>
            <w:r>
              <w:rPr>
                <w:rFonts w:ascii="Times New Roman" w:cs="Times New Roman"/>
                <w:color w:val="auto"/>
              </w:rPr>
              <mc:AlternateContent>
                <mc:Choice Requires="wps">
                  <w:drawing>
                    <wp:anchor distT="0" distB="0" distL="114300" distR="114300" simplePos="0" relativeHeight="251661312" behindDoc="0" locked="0" layoutInCell="1" allowOverlap="1">
                      <wp:simplePos x="0" y="0"/>
                      <wp:positionH relativeFrom="column">
                        <wp:posOffset>1939290</wp:posOffset>
                      </wp:positionH>
                      <wp:positionV relativeFrom="paragraph">
                        <wp:posOffset>217805</wp:posOffset>
                      </wp:positionV>
                      <wp:extent cx="532130" cy="1270"/>
                      <wp:effectExtent l="0" t="76200" r="20320" b="93980"/>
                      <wp:wrapNone/>
                      <wp:docPr id="34" name="直线 99"/>
                      <wp:cNvGraphicFramePr/>
                      <a:graphic xmlns:a="http://schemas.openxmlformats.org/drawingml/2006/main">
                        <a:graphicData uri="http://schemas.microsoft.com/office/word/2010/wordprocessingShape">
                          <wps:wsp>
                            <wps:cNvCnPr>
                              <a:cxnSpLocks noChangeShapeType="1"/>
                            </wps:cNvCnPr>
                            <wps:spPr bwMode="auto">
                              <a:xfrm>
                                <a:off x="0" y="0"/>
                                <a:ext cx="532130" cy="1270"/>
                              </a:xfrm>
                              <a:prstGeom prst="line">
                                <a:avLst/>
                              </a:prstGeom>
                              <a:noFill/>
                              <a:ln w="9525">
                                <a:solidFill>
                                  <a:srgbClr val="000000"/>
                                </a:solidFill>
                                <a:round/>
                                <a:tailEnd type="triangle" w="med" len="med"/>
                              </a:ln>
                              <a:effectLst/>
                            </wps:spPr>
                            <wps:bodyPr/>
                          </wps:wsp>
                        </a:graphicData>
                      </a:graphic>
                    </wp:anchor>
                  </w:drawing>
                </mc:Choice>
                <mc:Fallback>
                  <w:pict>
                    <v:line id="直线 99" o:spid="_x0000_s1026" o:spt="20" style="position:absolute;left:0pt;margin-left:152.7pt;margin-top:17.15pt;height:0.1pt;width:41.9pt;z-index:251661312;mso-width-relative:page;mso-height-relative:page;" filled="f" stroked="t" coordsize="21600,21600" o:gfxdata="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x+voX2gAAAAkBAAAPAAAAAAAAAAEAIAAAACIAAABkcnMvZG93bnJl&#10;di54bWxQSwECFAAUAAAACACHTuJAo+Hq6fsBAADhAwAADgAAAAAAAAABACAAAAApAQAAZHJzL2Uy&#10;b0RvYy54bWxQSwUGAAAAAAYABgBZAQAAlgU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722752" behindDoc="0" locked="0" layoutInCell="1" allowOverlap="1">
                      <wp:simplePos x="0" y="0"/>
                      <wp:positionH relativeFrom="column">
                        <wp:posOffset>2468245</wp:posOffset>
                      </wp:positionH>
                      <wp:positionV relativeFrom="paragraph">
                        <wp:posOffset>57150</wp:posOffset>
                      </wp:positionV>
                      <wp:extent cx="765810" cy="276225"/>
                      <wp:effectExtent l="0" t="0" r="15875" b="28575"/>
                      <wp:wrapNone/>
                      <wp:docPr id="24" name="文本框 124"/>
                      <wp:cNvGraphicFramePr/>
                      <a:graphic xmlns:a="http://schemas.openxmlformats.org/drawingml/2006/main">
                        <a:graphicData uri="http://schemas.microsoft.com/office/word/2010/wordprocessingShape">
                          <wps:wsp>
                            <wps:cNvSpPr txBox="1">
                              <a:spLocks noChangeArrowheads="1"/>
                            </wps:cNvSpPr>
                            <wps:spPr bwMode="auto">
                              <a:xfrm>
                                <a:off x="0" y="0"/>
                                <a:ext cx="765544" cy="276225"/>
                              </a:xfrm>
                              <a:prstGeom prst="rect">
                                <a:avLst/>
                              </a:prstGeom>
                              <a:solidFill>
                                <a:srgbClr val="FFFFFF"/>
                              </a:solidFill>
                              <a:ln w="9525">
                                <a:solidFill>
                                  <a:srgbClr val="000000"/>
                                </a:solidFill>
                                <a:miter lim="800000"/>
                              </a:ln>
                              <a:effectLst/>
                            </wps:spPr>
                            <wps:txbx>
                              <w:txbxContent>
                                <w:p>
                                  <w:pPr>
                                    <w:jc w:val="center"/>
                                  </w:pPr>
                                  <w:r>
                                    <w:rPr>
                                      <w:rFonts w:hint="eastAsia"/>
                                    </w:rPr>
                                    <w:t>调压柜</w:t>
                                  </w:r>
                                </w:p>
                              </w:txbxContent>
                            </wps:txbx>
                            <wps:bodyPr rot="0" vert="horz" wrap="square" lIns="91440" tIns="45720" rIns="91440" bIns="45720" anchor="t" anchorCtr="0" upright="1">
                              <a:noAutofit/>
                            </wps:bodyPr>
                          </wps:wsp>
                        </a:graphicData>
                      </a:graphic>
                    </wp:anchor>
                  </w:drawing>
                </mc:Choice>
                <mc:Fallback>
                  <w:pict>
                    <v:shape id="文本框 124" o:spid="_x0000_s1026" o:spt="202" type="#_x0000_t202" style="position:absolute;left:0pt;margin-left:194.35pt;margin-top:4.5pt;height:21.75pt;width:60.3pt;z-index:251722752;mso-width-relative:page;mso-height-relative:page;" fillcolor="#FFFFFF" filled="t" stroked="t" coordsize="21600,21600" o:gfxdata="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d+vivYAAAACAEAAA8AAAAAAAAAAQAg&#10;AAAAIgAAAGRycy9kb3ducmV2LnhtbFBLAQIUABQAAAAIAIdO4kB94zpoRwIAAJcEAAAOAAAAAAAA&#10;AAEAIAAAACcBAABkcnMvZTJvRG9jLnhtbFBLBQYAAAAABgAGAFkBAADgBQAAAAA=&#10;">
                      <v:fill on="t" focussize="0,0"/>
                      <v:stroke color="#000000" miterlimit="8" joinstyle="miter"/>
                      <v:imagedata o:title=""/>
                      <o:lock v:ext="edit" aspectratio="f"/>
                      <v:textbox>
                        <w:txbxContent>
                          <w:p>
                            <w:pPr>
                              <w:jc w:val="center"/>
                            </w:pPr>
                            <w:r>
                              <w:rPr>
                                <w:rFonts w:hint="eastAsia"/>
                              </w:rPr>
                              <w:t>调压柜</w:t>
                            </w:r>
                          </w:p>
                        </w:txbxContent>
                      </v:textbox>
                    </v:shape>
                  </w:pict>
                </mc:Fallback>
              </mc:AlternateContent>
            </w:r>
          </w:p>
          <w:p>
            <w:pPr>
              <w:pStyle w:val="33"/>
              <w:rPr>
                <w:rFonts w:ascii="Times New Roman" w:cs="Times New Roman"/>
                <w:b/>
                <w:bCs/>
                <w:color w:val="auto"/>
                <w:lang w:bidi="ar"/>
              </w:rPr>
            </w:pPr>
            <w:r>
              <w:rPr>
                <w:rFonts w:ascii="Times New Roman" w:cs="Times New Roman"/>
                <w:color w:val="auto"/>
              </w:rPr>
              <mc:AlternateContent>
                <mc:Choice Requires="wps">
                  <w:drawing>
                    <wp:anchor distT="0" distB="0" distL="114300" distR="114300" simplePos="0" relativeHeight="251693056" behindDoc="0" locked="0" layoutInCell="1" allowOverlap="1">
                      <wp:simplePos x="0" y="0"/>
                      <wp:positionH relativeFrom="column">
                        <wp:posOffset>2891790</wp:posOffset>
                      </wp:positionH>
                      <wp:positionV relativeFrom="paragraph">
                        <wp:posOffset>71120</wp:posOffset>
                      </wp:positionV>
                      <wp:extent cx="8255" cy="956945"/>
                      <wp:effectExtent l="37465" t="0" r="30480" b="14605"/>
                      <wp:wrapNone/>
                      <wp:docPr id="197" name="直线 117"/>
                      <wp:cNvGraphicFramePr/>
                      <a:graphic xmlns:a="http://schemas.openxmlformats.org/drawingml/2006/main">
                        <a:graphicData uri="http://schemas.microsoft.com/office/word/2010/wordprocessingShape">
                          <wps:wsp>
                            <wps:cNvCnPr>
                              <a:cxnSpLocks noChangeShapeType="1"/>
                            </wps:cNvCnPr>
                            <wps:spPr bwMode="auto">
                              <a:xfrm flipH="1">
                                <a:off x="0" y="0"/>
                                <a:ext cx="8255" cy="956945"/>
                              </a:xfrm>
                              <a:prstGeom prst="line">
                                <a:avLst/>
                              </a:prstGeom>
                              <a:noFill/>
                              <a:ln w="9525">
                                <a:solidFill>
                                  <a:srgbClr val="000000"/>
                                </a:solidFill>
                                <a:round/>
                                <a:tailEnd type="triangle" w="med" len="med"/>
                              </a:ln>
                              <a:effectLst/>
                            </wps:spPr>
                            <wps:bodyPr/>
                          </wps:wsp>
                        </a:graphicData>
                      </a:graphic>
                    </wp:anchor>
                  </w:drawing>
                </mc:Choice>
                <mc:Fallback>
                  <w:pict>
                    <v:line id="直线 117" o:spid="_x0000_s1026" o:spt="20" style="position:absolute;left:0pt;flip:x;margin-left:227.7pt;margin-top:5.6pt;height:75.35pt;width:0.65pt;z-index:251693056;mso-width-relative:page;mso-height-relative:page;" filled="f" stroked="t" coordsize="21600,21600" o:gfxdata="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JtXRZ2gAAAAoBAAAPAAAAAAAAAAEAIAAAACIAAABkcnMv&#10;ZG93bnJldi54bWxQSwECFAAUAAAACACHTuJA1penbwECAADtAwAADgAAAAAAAAABACAAAAApAQAA&#10;ZHJzL2Uyb0RvYy54bWxQSwUGAAAAAAYABgBZAQAAnAUAAAAA&#10;">
                      <v:fill on="f" focussize="0,0"/>
                      <v:stroke color="#000000" joinstyle="round" endarrow="block"/>
                      <v:imagedata o:title=""/>
                      <o:lock v:ext="edit" aspectratio="f"/>
                    </v:line>
                  </w:pict>
                </mc:Fallback>
              </mc:AlternateContent>
            </w:r>
          </w:p>
          <w:p>
            <w:pPr>
              <w:pStyle w:val="33"/>
              <w:rPr>
                <w:rFonts w:ascii="Times New Roman" w:cs="Times New Roman"/>
                <w:b/>
                <w:bCs/>
                <w:color w:val="auto"/>
                <w:lang w:bidi="ar"/>
              </w:rPr>
            </w:pPr>
            <w:r>
              <w:rPr>
                <w:rFonts w:ascii="Times New Roman" w:cs="Times New Roman"/>
                <w:color w:val="auto"/>
              </w:rPr>
              <mc:AlternateContent>
                <mc:Choice Requires="wps">
                  <w:drawing>
                    <wp:anchor distT="0" distB="0" distL="114300" distR="114300" simplePos="0" relativeHeight="251738112" behindDoc="0" locked="0" layoutInCell="1" allowOverlap="1">
                      <wp:simplePos x="0" y="0"/>
                      <wp:positionH relativeFrom="column">
                        <wp:posOffset>2582545</wp:posOffset>
                      </wp:positionH>
                      <wp:positionV relativeFrom="paragraph">
                        <wp:posOffset>31115</wp:posOffset>
                      </wp:positionV>
                      <wp:extent cx="314325" cy="638175"/>
                      <wp:effectExtent l="0" t="0" r="0" b="9525"/>
                      <wp:wrapNone/>
                      <wp:docPr id="47" name="文本框 120"/>
                      <wp:cNvGraphicFramePr/>
                      <a:graphic xmlns:a="http://schemas.openxmlformats.org/drawingml/2006/main">
                        <a:graphicData uri="http://schemas.microsoft.com/office/word/2010/wordprocessingShape">
                          <wps:wsp>
                            <wps:cNvSpPr txBox="1">
                              <a:spLocks noChangeArrowheads="1"/>
                            </wps:cNvSpPr>
                            <wps:spPr bwMode="auto">
                              <a:xfrm>
                                <a:off x="0" y="0"/>
                                <a:ext cx="314325" cy="638175"/>
                              </a:xfrm>
                              <a:prstGeom prst="rect">
                                <a:avLst/>
                              </a:prstGeom>
                              <a:noFill/>
                              <a:ln>
                                <a:noFill/>
                              </a:ln>
                              <a:effectLst/>
                            </wps:spPr>
                            <wps:txbx>
                              <w:txbxContent>
                                <w:p>
                                  <w:r>
                                    <w:rPr>
                                      <w:rFonts w:hint="eastAsia"/>
                                    </w:rPr>
                                    <w:t>天</w:t>
                                  </w:r>
                                </w:p>
                                <w:p>
                                  <w:r>
                                    <w:rPr>
                                      <w:rFonts w:hint="eastAsia"/>
                                    </w:rPr>
                                    <w:t>然</w:t>
                                  </w:r>
                                </w:p>
                                <w:p>
                                  <w:r>
                                    <w:rPr>
                                      <w:rFonts w:hint="eastAsia"/>
                                    </w:rPr>
                                    <w:t>气</w:t>
                                  </w:r>
                                </w:p>
                              </w:txbxContent>
                            </wps:txbx>
                            <wps:bodyPr rot="0" vert="horz" wrap="square" lIns="91440" tIns="45720" rIns="91440" bIns="45720" anchor="t" anchorCtr="0" upright="1">
                              <a:noAutofit/>
                            </wps:bodyPr>
                          </wps:wsp>
                        </a:graphicData>
                      </a:graphic>
                    </wp:anchor>
                  </w:drawing>
                </mc:Choice>
                <mc:Fallback>
                  <w:pict>
                    <v:shape id="文本框 120" o:spid="_x0000_s1026" o:spt="202" type="#_x0000_t202" style="position:absolute;left:0pt;margin-left:203.35pt;margin-top:2.45pt;height:50.25pt;width:24.75pt;z-index:251738112;mso-width-relative:page;mso-height-relative:page;" filled="f" stroked="f" coordsize="21600,21600" o:gfxdata="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J3tENYAAAAJ&#10;AQAADwAAAAAAAAABACAAAAAiAAAAZHJzL2Rvd25yZXYueG1sUEsBAhQAFAAAAAgAh07iQOu/RzYe&#10;AgAAJQQAAA4AAAAAAAAAAQAgAAAAJQEAAGRycy9lMm9Eb2MueG1sUEsFBgAAAAAGAAYAWQEAALUF&#10;AAAAAA==&#10;">
                      <v:fill on="f" focussize="0,0"/>
                      <v:stroke on="f"/>
                      <v:imagedata o:title=""/>
                      <o:lock v:ext="edit" aspectratio="f"/>
                      <v:textbox>
                        <w:txbxContent>
                          <w:p>
                            <w:r>
                              <w:rPr>
                                <w:rFonts w:hint="eastAsia"/>
                              </w:rPr>
                              <w:t>天</w:t>
                            </w:r>
                          </w:p>
                          <w:p>
                            <w:r>
                              <w:rPr>
                                <w:rFonts w:hint="eastAsia"/>
                              </w:rPr>
                              <w:t>然</w:t>
                            </w:r>
                          </w:p>
                          <w:p>
                            <w:r>
                              <w:rPr>
                                <w:rFonts w:hint="eastAsia"/>
                              </w:rPr>
                              <w:t>气</w:t>
                            </w:r>
                          </w:p>
                        </w:txbxContent>
                      </v:textbox>
                    </v:shape>
                  </w:pict>
                </mc:Fallback>
              </mc:AlternateContent>
            </w:r>
            <w:r>
              <w:rPr>
                <w:rFonts w:ascii="Times New Roman" w:cs="Times New Roman"/>
                <w:color w:val="auto"/>
              </w:rPr>
              <mc:AlternateContent>
                <mc:Choice Requires="wps">
                  <w:drawing>
                    <wp:anchor distT="0" distB="0" distL="114300" distR="114300" simplePos="0" relativeHeight="251697152" behindDoc="0" locked="0" layoutInCell="1" allowOverlap="1">
                      <wp:simplePos x="0" y="0"/>
                      <wp:positionH relativeFrom="column">
                        <wp:posOffset>4121150</wp:posOffset>
                      </wp:positionH>
                      <wp:positionV relativeFrom="paragraph">
                        <wp:posOffset>237490</wp:posOffset>
                      </wp:positionV>
                      <wp:extent cx="12700" cy="328930"/>
                      <wp:effectExtent l="28575" t="0" r="34925" b="13970"/>
                      <wp:wrapNone/>
                      <wp:docPr id="204" name="直线 117"/>
                      <wp:cNvGraphicFramePr/>
                      <a:graphic xmlns:a="http://schemas.openxmlformats.org/drawingml/2006/main">
                        <a:graphicData uri="http://schemas.microsoft.com/office/word/2010/wordprocessingShape">
                          <wps:wsp>
                            <wps:cNvCnPr>
                              <a:cxnSpLocks noChangeShapeType="1"/>
                            </wps:cNvCnPr>
                            <wps:spPr bwMode="auto">
                              <a:xfrm>
                                <a:off x="0" y="0"/>
                                <a:ext cx="12700" cy="328930"/>
                              </a:xfrm>
                              <a:prstGeom prst="line">
                                <a:avLst/>
                              </a:prstGeom>
                              <a:noFill/>
                              <a:ln w="9525">
                                <a:solidFill>
                                  <a:srgbClr val="000000"/>
                                </a:solidFill>
                                <a:prstDash val="dash"/>
                                <a:round/>
                                <a:tailEnd type="triangle" w="med" len="med"/>
                              </a:ln>
                              <a:effectLst/>
                            </wps:spPr>
                            <wps:bodyPr/>
                          </wps:wsp>
                        </a:graphicData>
                      </a:graphic>
                    </wp:anchor>
                  </w:drawing>
                </mc:Choice>
                <mc:Fallback>
                  <w:pict>
                    <v:line id="直线 117" o:spid="_x0000_s1026" o:spt="20" style="position:absolute;left:0pt;margin-left:324.5pt;margin-top:18.7pt;height:25.9pt;width:1pt;z-index:251697152;mso-width-relative:page;mso-height-relative:page;" filled="f" stroked="t" coordsize="21600,21600" o:gfxdata="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4Zpp7aAAAACQEAAA8AAAAAAAAAAQAgAAAA&#10;IgAAAGRycy9kb3ducmV2LnhtbFBLAQIUABQAAAAIAIdO4kCRTnDJCQIAAPwDAAAOAAAAAAAAAAEA&#10;IAAAACkBAABkcnMvZTJvRG9jLnhtbFBLBQYAAAAABgAGAFkBAACkBQAAAAA=&#10;">
                      <v:fill on="f" focussize="0,0"/>
                      <v:stroke color="#000000" joinstyle="round" dashstyle="dash" endarrow="block"/>
                      <v:imagedata o:title=""/>
                      <o:lock v:ext="edit" aspectratio="f"/>
                    </v:line>
                  </w:pict>
                </mc:Fallback>
              </mc:AlternateContent>
            </w:r>
            <w:r>
              <w:rPr>
                <w:rFonts w:ascii="Times New Roman" w:cs="Times New Roman"/>
                <w:color w:val="auto"/>
              </w:rPr>
              <mc:AlternateContent>
                <mc:Choice Requires="wps">
                  <w:drawing>
                    <wp:anchor distT="0" distB="0" distL="114300" distR="114300" simplePos="0" relativeHeight="251665408" behindDoc="0" locked="0" layoutInCell="1" allowOverlap="1">
                      <wp:simplePos x="0" y="0"/>
                      <wp:positionH relativeFrom="column">
                        <wp:posOffset>3168650</wp:posOffset>
                      </wp:positionH>
                      <wp:positionV relativeFrom="paragraph">
                        <wp:posOffset>237490</wp:posOffset>
                      </wp:positionV>
                      <wp:extent cx="7620" cy="623570"/>
                      <wp:effectExtent l="31115" t="0" r="37465" b="5080"/>
                      <wp:wrapNone/>
                      <wp:docPr id="22" name="直线 117"/>
                      <wp:cNvGraphicFramePr/>
                      <a:graphic xmlns:a="http://schemas.openxmlformats.org/drawingml/2006/main">
                        <a:graphicData uri="http://schemas.microsoft.com/office/word/2010/wordprocessingShape">
                          <wps:wsp>
                            <wps:cNvCnPr>
                              <a:cxnSpLocks noChangeShapeType="1"/>
                            </wps:cNvCnPr>
                            <wps:spPr bwMode="auto">
                              <a:xfrm>
                                <a:off x="0" y="0"/>
                                <a:ext cx="7620" cy="623570"/>
                              </a:xfrm>
                              <a:prstGeom prst="line">
                                <a:avLst/>
                              </a:prstGeom>
                              <a:noFill/>
                              <a:ln w="9525">
                                <a:solidFill>
                                  <a:srgbClr val="000000"/>
                                </a:solidFill>
                                <a:round/>
                                <a:tailEnd type="triangle" w="med" len="med"/>
                              </a:ln>
                              <a:effectLst/>
                            </wps:spPr>
                            <wps:bodyPr/>
                          </wps:wsp>
                        </a:graphicData>
                      </a:graphic>
                    </wp:anchor>
                  </w:drawing>
                </mc:Choice>
                <mc:Fallback>
                  <w:pict>
                    <v:line id="直线 117" o:spid="_x0000_s1026" o:spt="20" style="position:absolute;left:0pt;margin-left:249.5pt;margin-top:18.7pt;height:49.1pt;width:0.6pt;z-index:251665408;mso-width-relative:page;mso-height-relative:page;" filled="f" stroked="t" coordsize="21600,21600" o:gfxdata="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8fFn/bAAAACgEAAA8AAAAAAAAAAQAgAAAAIgAAAGRycy9kb3du&#10;cmV2LnhtbFBLAQIUABQAAAAIAIdO4kBLE7rD/AEAAOIDAAAOAAAAAAAAAAEAIAAAACoBAABkcnMv&#10;ZTJvRG9jLnhtbFBLBQYAAAAABgAGAFkBAACYBQAAAAA=&#10;">
                      <v:fill on="f" focussize="0,0"/>
                      <v:stroke color="#000000" joinstyle="round" endarrow="block"/>
                      <v:imagedata o:title=""/>
                      <o:lock v:ext="edit" aspectratio="f"/>
                    </v:line>
                  </w:pict>
                </mc:Fallback>
              </mc:AlternateContent>
            </w:r>
          </w:p>
          <w:p>
            <w:pPr>
              <w:pStyle w:val="33"/>
              <w:rPr>
                <w:rFonts w:ascii="Times New Roman" w:cs="Times New Roman"/>
                <w:b/>
                <w:bCs/>
                <w:color w:val="auto"/>
                <w:lang w:bidi="ar"/>
              </w:rPr>
            </w:pPr>
            <w:r>
              <w:rPr>
                <w:rFonts w:ascii="Times New Roman" w:cs="Times New Roman"/>
                <w:color w:val="auto"/>
              </w:rPr>
              <mc:AlternateContent>
                <mc:Choice Requires="wps">
                  <w:drawing>
                    <wp:anchor distT="0" distB="0" distL="114300" distR="114300" simplePos="0" relativeHeight="251701248" behindDoc="0" locked="0" layoutInCell="1" allowOverlap="1">
                      <wp:simplePos x="0" y="0"/>
                      <wp:positionH relativeFrom="column">
                        <wp:posOffset>4635500</wp:posOffset>
                      </wp:positionH>
                      <wp:positionV relativeFrom="paragraph">
                        <wp:posOffset>73660</wp:posOffset>
                      </wp:positionV>
                      <wp:extent cx="0" cy="202565"/>
                      <wp:effectExtent l="0" t="0" r="19050" b="26035"/>
                      <wp:wrapNone/>
                      <wp:docPr id="208" name="直线 117"/>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9525">
                                <a:solidFill>
                                  <a:srgbClr val="000000"/>
                                </a:solidFill>
                                <a:prstDash val="dash"/>
                                <a:round/>
                                <a:tailEnd type="none" w="med" len="med"/>
                              </a:ln>
                              <a:effectLst/>
                            </wps:spPr>
                            <wps:bodyPr/>
                          </wps:wsp>
                        </a:graphicData>
                      </a:graphic>
                    </wp:anchor>
                  </w:drawing>
                </mc:Choice>
                <mc:Fallback>
                  <w:pict>
                    <v:line id="直线 117" o:spid="_x0000_s1026" o:spt="20" style="position:absolute;left:0pt;margin-left:365pt;margin-top:5.8pt;height:15.95pt;width:0pt;z-index:251701248;mso-width-relative:page;mso-height-relative:page;" filled="f" stroked="t" coordsize="21600,21600" o:gfxdata="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q7HYDtcAAAAJAQAADwAAAAAAAAABACAAAAAiAAAAZHJzL2Rvd25y&#10;ZXYueG1sUEsBAhQAFAAAAAgAh07iQJtHL2r/AQAA9AMAAA4AAAAAAAAAAQAgAAAAJgEAAGRycy9l&#10;Mm9Eb2MueG1sUEsFBgAAAAAGAAYAWQEAAJcFAAAAAA==&#10;">
                      <v:fill on="f" focussize="0,0"/>
                      <v:stroke color="#000000" joinstyle="round" dashstyle="dash"/>
                      <v:imagedata o:title=""/>
                      <o:lock v:ext="edit" aspectratio="f"/>
                    </v:line>
                  </w:pict>
                </mc:Fallback>
              </mc:AlternateContent>
            </w:r>
            <w:r>
              <w:rPr>
                <w:rFonts w:ascii="Times New Roman" w:cs="Times New Roman"/>
                <w:color w:val="auto"/>
              </w:rPr>
              <mc:AlternateContent>
                <mc:Choice Requires="wps">
                  <w:drawing>
                    <wp:anchor distT="0" distB="0" distL="114300" distR="114300" simplePos="0" relativeHeight="251696128" behindDoc="0" locked="0" layoutInCell="1" allowOverlap="1">
                      <wp:simplePos x="0" y="0"/>
                      <wp:positionH relativeFrom="column">
                        <wp:posOffset>4133215</wp:posOffset>
                      </wp:positionH>
                      <wp:positionV relativeFrom="paragraph">
                        <wp:posOffset>59055</wp:posOffset>
                      </wp:positionV>
                      <wp:extent cx="498475" cy="0"/>
                      <wp:effectExtent l="0" t="0" r="0" b="19050"/>
                      <wp:wrapNone/>
                      <wp:docPr id="203" name="直线 114"/>
                      <wp:cNvGraphicFramePr/>
                      <a:graphic xmlns:a="http://schemas.openxmlformats.org/drawingml/2006/main">
                        <a:graphicData uri="http://schemas.microsoft.com/office/word/2010/wordprocessingShape">
                          <wps:wsp>
                            <wps:cNvCnPr>
                              <a:cxnSpLocks noChangeShapeType="1"/>
                            </wps:cNvCnPr>
                            <wps:spPr bwMode="auto">
                              <a:xfrm>
                                <a:off x="0" y="0"/>
                                <a:ext cx="498764" cy="0"/>
                              </a:xfrm>
                              <a:prstGeom prst="line">
                                <a:avLst/>
                              </a:prstGeom>
                              <a:noFill/>
                              <a:ln w="9525">
                                <a:solidFill>
                                  <a:srgbClr val="000000"/>
                                </a:solidFill>
                                <a:prstDash val="dash"/>
                                <a:round/>
                                <a:tailEnd type="none" w="med" len="med"/>
                              </a:ln>
                            </wps:spPr>
                            <wps:bodyPr/>
                          </wps:wsp>
                        </a:graphicData>
                      </a:graphic>
                    </wp:anchor>
                  </w:drawing>
                </mc:Choice>
                <mc:Fallback>
                  <w:pict>
                    <v:line id="直线 114" o:spid="_x0000_s1026" o:spt="20" style="position:absolute;left:0pt;margin-left:325.45pt;margin-top:4.65pt;height:0pt;width:39.25pt;z-index:251696128;mso-width-relative:page;mso-height-relative:page;" filled="f" stroked="t" coordsize="21600,21600" o:gfxdata="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WfmydYAAAAHAQAADwAAAAAAAAABACAAAAAiAAAAZHJzL2Rvd25yZXYu&#10;eG1sUEsBAhQAFAAAAAgAh07iQJxzct79AQAA5gMAAA4AAAAAAAAAAQAgAAAAJQEAAGRycy9lMm9E&#10;b2MueG1sUEsFBgAAAAAGAAYAWQEAAJQFAAAAAA==&#10;">
                      <v:fill on="f" focussize="0,0"/>
                      <v:stroke color="#000000" joinstyle="round" dashstyle="dash"/>
                      <v:imagedata o:title=""/>
                      <o:lock v:ext="edit" aspectratio="f"/>
                    </v:line>
                  </w:pict>
                </mc:Fallback>
              </mc:AlternateContent>
            </w:r>
            <w:r>
              <w:rPr>
                <w:rFonts w:ascii="Times New Roman" w:cs="Times New Roman"/>
                <w:color w:val="auto"/>
              </w:rPr>
              <mc:AlternateContent>
                <mc:Choice Requires="wps">
                  <w:drawing>
                    <wp:anchor distT="0" distB="0" distL="114300" distR="114300" simplePos="0" relativeHeight="251702272" behindDoc="0" locked="0" layoutInCell="1" allowOverlap="1">
                      <wp:simplePos x="0" y="0"/>
                      <wp:positionH relativeFrom="column">
                        <wp:posOffset>3889375</wp:posOffset>
                      </wp:positionH>
                      <wp:positionV relativeFrom="paragraph">
                        <wp:posOffset>59690</wp:posOffset>
                      </wp:positionV>
                      <wp:extent cx="6985" cy="314325"/>
                      <wp:effectExtent l="4445" t="0" r="7620" b="9525"/>
                      <wp:wrapNone/>
                      <wp:docPr id="210" name="直线 117"/>
                      <wp:cNvGraphicFramePr/>
                      <a:graphic xmlns:a="http://schemas.openxmlformats.org/drawingml/2006/main">
                        <a:graphicData uri="http://schemas.microsoft.com/office/word/2010/wordprocessingShape">
                          <wps:wsp>
                            <wps:cNvCnPr>
                              <a:cxnSpLocks noChangeShapeType="1"/>
                            </wps:cNvCnPr>
                            <wps:spPr bwMode="auto">
                              <a:xfrm>
                                <a:off x="0" y="0"/>
                                <a:ext cx="6985" cy="314325"/>
                              </a:xfrm>
                              <a:prstGeom prst="line">
                                <a:avLst/>
                              </a:prstGeom>
                              <a:noFill/>
                              <a:ln w="9525">
                                <a:solidFill>
                                  <a:srgbClr val="000000"/>
                                </a:solidFill>
                                <a:prstDash val="solid"/>
                                <a:round/>
                                <a:headEnd type="none"/>
                                <a:tailEnd type="none" w="med" len="med"/>
                              </a:ln>
                              <a:effectLst/>
                            </wps:spPr>
                            <wps:bodyPr/>
                          </wps:wsp>
                        </a:graphicData>
                      </a:graphic>
                    </wp:anchor>
                  </w:drawing>
                </mc:Choice>
                <mc:Fallback>
                  <w:pict>
                    <v:line id="直线 117" o:spid="_x0000_s1026" o:spt="20" style="position:absolute;left:0pt;margin-left:306.25pt;margin-top:4.7pt;height:24.75pt;width:0.55pt;z-index:251702272;mso-width-relative:page;mso-height-relative:page;" filled="f" stroked="t" coordsize="21600,21600" o:gfxdata="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rQ1oLXAAAACAEAAA8AAAAAAAAAAQAgAAAAIgAA&#10;AGRycy9kb3ducmV2LnhtbFBLAQIUABQAAAAIAIdO4kDGNV+YCQIAABAEAAAOAAAAAAAAAAEAIAAA&#10;ACYBAABkcnMvZTJvRG9jLnhtbFBLBQYAAAAABgAGAFkBAAChBQAAAAA=&#10;">
                      <v:fill on="f" focussize="0,0"/>
                      <v:stroke color="#000000" joinstyle="round"/>
                      <v:imagedata o:title=""/>
                      <o:lock v:ext="edit" aspectratio="f"/>
                    </v:line>
                  </w:pict>
                </mc:Fallback>
              </mc:AlternateContent>
            </w:r>
            <w:r>
              <w:rPr>
                <w:rFonts w:ascii="Times New Roman" w:cs="Times New Roman"/>
                <w:color w:val="auto"/>
              </w:rPr>
              <mc:AlternateContent>
                <mc:Choice Requires="wps">
                  <w:drawing>
                    <wp:anchor distT="0" distB="0" distL="114300" distR="114300" simplePos="0" relativeHeight="251703296" behindDoc="0" locked="0" layoutInCell="1" allowOverlap="1">
                      <wp:simplePos x="0" y="0"/>
                      <wp:positionH relativeFrom="column">
                        <wp:posOffset>3181350</wp:posOffset>
                      </wp:positionH>
                      <wp:positionV relativeFrom="paragraph">
                        <wp:posOffset>64770</wp:posOffset>
                      </wp:positionV>
                      <wp:extent cx="707390" cy="0"/>
                      <wp:effectExtent l="0" t="0" r="17145" b="19050"/>
                      <wp:wrapNone/>
                      <wp:docPr id="211" name="直线 114"/>
                      <wp:cNvGraphicFramePr/>
                      <a:graphic xmlns:a="http://schemas.openxmlformats.org/drawingml/2006/main">
                        <a:graphicData uri="http://schemas.microsoft.com/office/word/2010/wordprocessingShape">
                          <wps:wsp>
                            <wps:cNvCnPr>
                              <a:cxnSpLocks noChangeShapeType="1"/>
                            </wps:cNvCnPr>
                            <wps:spPr bwMode="auto">
                              <a:xfrm>
                                <a:off x="0" y="0"/>
                                <a:ext cx="707151" cy="0"/>
                              </a:xfrm>
                              <a:prstGeom prst="line">
                                <a:avLst/>
                              </a:prstGeom>
                              <a:noFill/>
                              <a:ln w="9525">
                                <a:solidFill>
                                  <a:srgbClr val="000000"/>
                                </a:solidFill>
                                <a:prstDash val="solid"/>
                                <a:round/>
                                <a:tailEnd type="none" w="med" len="med"/>
                              </a:ln>
                            </wps:spPr>
                            <wps:bodyPr/>
                          </wps:wsp>
                        </a:graphicData>
                      </a:graphic>
                    </wp:anchor>
                  </w:drawing>
                </mc:Choice>
                <mc:Fallback>
                  <w:pict>
                    <v:line id="直线 114" o:spid="_x0000_s1026" o:spt="20" style="position:absolute;left:0pt;margin-left:250.5pt;margin-top:5.1pt;height:0pt;width:55.7pt;z-index:251703296;mso-width-relative:page;mso-height-relative:page;" filled="f" stroked="t" coordsize="21600,21600" o:gfxdata="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ktM4dUAAAAJAQAADwAAAAAAAAABACAAAAAiAAAAZHJzL2Rvd25yZXYueG1s&#10;UEsBAhQAFAAAAAgAh07iQGCxOif7AQAA5wMAAA4AAAAAAAAAAQAgAAAAJAEAAGRycy9lMm9Eb2Mu&#10;eG1sUEsFBgAAAAAGAAYAWQEAAJEFAAAAAA==&#10;">
                      <v:fill on="f" focussize="0,0"/>
                      <v:stroke color="#000000" joinstyle="round"/>
                      <v:imagedata o:title=""/>
                      <o:lock v:ext="edit" aspectratio="f"/>
                    </v:line>
                  </w:pict>
                </mc:Fallback>
              </mc:AlternateContent>
            </w:r>
          </w:p>
          <w:p>
            <w:pPr>
              <w:pStyle w:val="33"/>
              <w:rPr>
                <w:rFonts w:ascii="Times New Roman" w:cs="Times New Roman"/>
                <w:b/>
                <w:bCs/>
                <w:color w:val="auto"/>
                <w:lang w:bidi="ar"/>
              </w:rPr>
            </w:pPr>
            <w:r>
              <w:rPr>
                <w:rFonts w:ascii="Times New Roman" w:cs="Times New Roman"/>
                <w:color w:val="auto"/>
              </w:rPr>
              <mc:AlternateContent>
                <mc:Choice Requires="wps">
                  <w:drawing>
                    <wp:anchor distT="0" distB="0" distL="114300" distR="114300" simplePos="0" relativeHeight="251695104" behindDoc="0" locked="0" layoutInCell="1" allowOverlap="1">
                      <wp:simplePos x="0" y="0"/>
                      <wp:positionH relativeFrom="column">
                        <wp:posOffset>4466590</wp:posOffset>
                      </wp:positionH>
                      <wp:positionV relativeFrom="paragraph">
                        <wp:posOffset>125095</wp:posOffset>
                      </wp:positionV>
                      <wp:extent cx="379730" cy="748030"/>
                      <wp:effectExtent l="0" t="0" r="20320" b="13970"/>
                      <wp:wrapNone/>
                      <wp:docPr id="200" name="文本框 105"/>
                      <wp:cNvGraphicFramePr/>
                      <a:graphic xmlns:a="http://schemas.openxmlformats.org/drawingml/2006/main">
                        <a:graphicData uri="http://schemas.microsoft.com/office/word/2010/wordprocessingShape">
                          <wps:wsp>
                            <wps:cNvSpPr txBox="1">
                              <a:spLocks noChangeArrowheads="1"/>
                            </wps:cNvSpPr>
                            <wps:spPr bwMode="auto">
                              <a:xfrm>
                                <a:off x="0" y="0"/>
                                <a:ext cx="379730" cy="748030"/>
                              </a:xfrm>
                              <a:prstGeom prst="rect">
                                <a:avLst/>
                              </a:prstGeom>
                              <a:solidFill>
                                <a:srgbClr val="FFFFFF"/>
                              </a:solidFill>
                              <a:ln w="9525">
                                <a:solidFill>
                                  <a:srgbClr val="000000"/>
                                </a:solidFill>
                                <a:prstDash val="dash"/>
                                <a:miter lim="800000"/>
                              </a:ln>
                            </wps:spPr>
                            <wps:txbx>
                              <w:txbxContent>
                                <w:p>
                                  <w:pPr>
                                    <w:jc w:val="center"/>
                                  </w:pPr>
                                  <w:r>
                                    <w:rPr>
                                      <w:rFonts w:hint="eastAsia"/>
                                    </w:rPr>
                                    <w:t>供热管网</w:t>
                                  </w:r>
                                </w:p>
                              </w:txbxContent>
                            </wps:txbx>
                            <wps:bodyPr rot="0" vert="horz" wrap="square" lIns="91440" tIns="45720" rIns="91440" bIns="45720" anchor="t" anchorCtr="0" upright="1">
                              <a:noAutofit/>
                            </wps:bodyPr>
                          </wps:wsp>
                        </a:graphicData>
                      </a:graphic>
                    </wp:anchor>
                  </w:drawing>
                </mc:Choice>
                <mc:Fallback>
                  <w:pict>
                    <v:shape id="文本框 105" o:spid="_x0000_s1026" o:spt="202" type="#_x0000_t202" style="position:absolute;left:0pt;margin-left:351.7pt;margin-top:9.85pt;height:58.9pt;width:29.9pt;z-index:251695104;mso-width-relative:page;mso-height-relative:page;" fillcolor="#FFFFFF" filled="t" stroked="t" coordsize="21600,21600" o:gfxdata="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Bb4fYTYAAAACgEAAA8AAAAA&#10;AAAAAQAgAAAAIgAAAGRycy9kb3ducmV2LnhtbFBLAQIUABQAAAAIAIdO4kBQrM+/TQIAAKIEAAAO&#10;AAAAAAAAAAEAIAAAACcBAABkcnMvZTJvRG9jLnhtbFBLBQYAAAAABgAGAFkBAADmBQAAAAA=&#10;">
                      <v:fill on="t" focussize="0,0"/>
                      <v:stroke color="#000000" miterlimit="8" joinstyle="miter" dashstyle="dash"/>
                      <v:imagedata o:title=""/>
                      <o:lock v:ext="edit" aspectratio="f"/>
                      <v:textbox>
                        <w:txbxContent>
                          <w:p>
                            <w:pPr>
                              <w:jc w:val="center"/>
                            </w:pPr>
                            <w:r>
                              <w:rPr>
                                <w:rFonts w:hint="eastAsia"/>
                              </w:rPr>
                              <w:t>供热管网</w:t>
                            </w:r>
                          </w:p>
                        </w:txbxContent>
                      </v:textbox>
                    </v:shape>
                  </w:pict>
                </mc:Fallback>
              </mc:AlternateContent>
            </w:r>
          </w:p>
          <w:p>
            <w:pPr>
              <w:pStyle w:val="33"/>
              <w:rPr>
                <w:rFonts w:ascii="Times New Roman" w:cs="Times New Roman"/>
                <w:b/>
                <w:bCs/>
                <w:color w:val="auto"/>
                <w:lang w:bidi="ar"/>
              </w:rPr>
            </w:pPr>
            <w:r>
              <w:rPr>
                <w:rFonts w:ascii="Times New Roman" w:cs="Times New Roman"/>
                <w:color w:val="auto"/>
              </w:rPr>
              <mc:AlternateContent>
                <mc:Choice Requires="wps">
                  <w:drawing>
                    <wp:anchor distT="0" distB="0" distL="114300" distR="114300" simplePos="0" relativeHeight="251662336" behindDoc="0" locked="0" layoutInCell="1" allowOverlap="1">
                      <wp:simplePos x="0" y="0"/>
                      <wp:positionH relativeFrom="column">
                        <wp:posOffset>3620135</wp:posOffset>
                      </wp:positionH>
                      <wp:positionV relativeFrom="paragraph">
                        <wp:posOffset>27940</wp:posOffset>
                      </wp:positionV>
                      <wp:extent cx="647700" cy="276225"/>
                      <wp:effectExtent l="0" t="0" r="19050" b="28575"/>
                      <wp:wrapNone/>
                      <wp:docPr id="27" name="文本框 105"/>
                      <wp:cNvGraphicFramePr/>
                      <a:graphic xmlns:a="http://schemas.openxmlformats.org/drawingml/2006/main">
                        <a:graphicData uri="http://schemas.microsoft.com/office/word/2010/wordprocessingShape">
                          <wps:wsp>
                            <wps:cNvSpPr txBox="1">
                              <a:spLocks noChangeArrowheads="1"/>
                            </wps:cNvSpPr>
                            <wps:spPr bwMode="auto">
                              <a:xfrm>
                                <a:off x="0" y="0"/>
                                <a:ext cx="647700" cy="276225"/>
                              </a:xfrm>
                              <a:prstGeom prst="rect">
                                <a:avLst/>
                              </a:prstGeom>
                              <a:solidFill>
                                <a:srgbClr val="FFFFFF"/>
                              </a:solidFill>
                              <a:ln w="9525">
                                <a:solidFill>
                                  <a:srgbClr val="000000"/>
                                </a:solidFill>
                                <a:miter lim="800000"/>
                              </a:ln>
                            </wps:spPr>
                            <wps:txbx>
                              <w:txbxContent>
                                <w:p>
                                  <w:pPr>
                                    <w:jc w:val="center"/>
                                  </w:pPr>
                                  <w:r>
                                    <w:rPr>
                                      <w:rFonts w:hint="eastAsia"/>
                                    </w:rPr>
                                    <w:t>换热器</w:t>
                                  </w:r>
                                </w:p>
                              </w:txbxContent>
                            </wps:txbx>
                            <wps:bodyPr rot="0" vert="horz" wrap="square" lIns="91440" tIns="45720" rIns="91440" bIns="45720" anchor="t" anchorCtr="0" upright="1">
                              <a:noAutofit/>
                            </wps:bodyPr>
                          </wps:wsp>
                        </a:graphicData>
                      </a:graphic>
                    </wp:anchor>
                  </w:drawing>
                </mc:Choice>
                <mc:Fallback>
                  <w:pict>
                    <v:shape id="文本框 105" o:spid="_x0000_s1026" o:spt="202" type="#_x0000_t202" style="position:absolute;left:0pt;margin-left:285.05pt;margin-top:2.2pt;height:21.75pt;width:51pt;z-index:251662336;mso-width-relative:page;mso-height-relative:page;" fillcolor="#FFFFFF" filled="t" stroked="t" coordsize="21600,21600" o:gfxdata="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gUtfJ1wAAAAgBAAAPAAAAAAAAAAEAIAAAACIAAABk&#10;cnMvZG93bnJldi54bWxQSwECFAAUAAAACACHTuJAR292t0ACAACJBAAADgAAAAAAAAABACAAAAAm&#10;AQAAZHJzL2Uyb0RvYy54bWxQSwUGAAAAAAYABgBZAQAA2AUAAAAA&#10;">
                      <v:fill on="t" focussize="0,0"/>
                      <v:stroke color="#000000" miterlimit="8" joinstyle="miter"/>
                      <v:imagedata o:title=""/>
                      <o:lock v:ext="edit" aspectratio="f"/>
                      <v:textbox>
                        <w:txbxContent>
                          <w:p>
                            <w:pPr>
                              <w:jc w:val="center"/>
                            </w:pPr>
                            <w:r>
                              <w:rPr>
                                <w:rFonts w:hint="eastAsia"/>
                              </w:rPr>
                              <w:t>换热器</w:t>
                            </w:r>
                          </w:p>
                        </w:txbxContent>
                      </v:textbox>
                    </v:shape>
                  </w:pict>
                </mc:Fallback>
              </mc:AlternateContent>
            </w:r>
          </w:p>
          <w:p>
            <w:pPr>
              <w:pStyle w:val="33"/>
              <w:rPr>
                <w:rFonts w:ascii="Times New Roman" w:cs="Times New Roman"/>
                <w:b/>
                <w:bCs/>
                <w:color w:val="auto"/>
                <w:lang w:bidi="ar"/>
              </w:rPr>
            </w:pPr>
            <w:r>
              <w:rPr>
                <w:rFonts w:ascii="Times New Roman" w:cs="Times New Roman"/>
                <w:color w:val="auto"/>
              </w:rPr>
              <mc:AlternateContent>
                <mc:Choice Requires="wps">
                  <w:drawing>
                    <wp:anchor distT="0" distB="0" distL="114300" distR="114300" simplePos="0" relativeHeight="251698176" behindDoc="0" locked="0" layoutInCell="1" allowOverlap="1">
                      <wp:simplePos x="0" y="0"/>
                      <wp:positionH relativeFrom="column">
                        <wp:posOffset>4148455</wp:posOffset>
                      </wp:positionH>
                      <wp:positionV relativeFrom="paragraph">
                        <wp:posOffset>123825</wp:posOffset>
                      </wp:positionV>
                      <wp:extent cx="10795" cy="632460"/>
                      <wp:effectExtent l="36830" t="0" r="28575" b="15240"/>
                      <wp:wrapNone/>
                      <wp:docPr id="205" name="直线 117"/>
                      <wp:cNvGraphicFramePr/>
                      <a:graphic xmlns:a="http://schemas.openxmlformats.org/drawingml/2006/main">
                        <a:graphicData uri="http://schemas.microsoft.com/office/word/2010/wordprocessingShape">
                          <wps:wsp>
                            <wps:cNvCnPr>
                              <a:cxnSpLocks noChangeShapeType="1"/>
                            </wps:cNvCnPr>
                            <wps:spPr bwMode="auto">
                              <a:xfrm>
                                <a:off x="0" y="0"/>
                                <a:ext cx="10795" cy="632460"/>
                              </a:xfrm>
                              <a:prstGeom prst="line">
                                <a:avLst/>
                              </a:prstGeom>
                              <a:noFill/>
                              <a:ln w="9525">
                                <a:solidFill>
                                  <a:srgbClr val="000000"/>
                                </a:solidFill>
                                <a:prstDash val="dash"/>
                                <a:round/>
                                <a:headEnd type="triangle"/>
                                <a:tailEnd type="none" w="med" len="med"/>
                              </a:ln>
                              <a:effectLst/>
                            </wps:spPr>
                            <wps:bodyPr/>
                          </wps:wsp>
                        </a:graphicData>
                      </a:graphic>
                    </wp:anchor>
                  </w:drawing>
                </mc:Choice>
                <mc:Fallback>
                  <w:pict>
                    <v:line id="直线 117" o:spid="_x0000_s1026" o:spt="20" style="position:absolute;left:0pt;margin-left:326.65pt;margin-top:9.75pt;height:49.8pt;width:0.85pt;z-index:251698176;mso-width-relative:page;mso-height-relative:page;" filled="f" stroked="t" coordsize="21600,21600" o:gfxdata="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imD/aAAAACgEAAA8AAAAA&#10;AAAAAQAgAAAAIgAAAGRycy9kb3ducmV2LnhtbFBLAQIUABQAAAAIAIdO4kBrN84PEgIAABQEAAAO&#10;AAAAAAAAAAEAIAAAACkBAABkcnMvZTJvRG9jLnhtbFBLBQYAAAAABgAGAFkBAACtBQAAAAA=&#10;">
                      <v:fill on="f" focussize="0,0"/>
                      <v:stroke color="#000000" joinstyle="round" dashstyle="dash" startarrow="block"/>
                      <v:imagedata o:title=""/>
                      <o:lock v:ext="edit" aspectratio="f"/>
                    </v:line>
                  </w:pict>
                </mc:Fallback>
              </mc:AlternateContent>
            </w:r>
            <w:r>
              <w:rPr>
                <w:rFonts w:ascii="Times New Roman" w:cs="Times New Roman"/>
                <w:color w:val="auto"/>
              </w:rPr>
              <mc:AlternateContent>
                <mc:Choice Requires="wps">
                  <w:drawing>
                    <wp:anchor distT="0" distB="0" distL="114300" distR="114300" simplePos="0" relativeHeight="251694080" behindDoc="0" locked="0" layoutInCell="1" allowOverlap="1">
                      <wp:simplePos x="0" y="0"/>
                      <wp:positionH relativeFrom="column">
                        <wp:posOffset>3420110</wp:posOffset>
                      </wp:positionH>
                      <wp:positionV relativeFrom="paragraph">
                        <wp:posOffset>117475</wp:posOffset>
                      </wp:positionV>
                      <wp:extent cx="484505" cy="320675"/>
                      <wp:effectExtent l="0" t="0" r="48895" b="22225"/>
                      <wp:wrapNone/>
                      <wp:docPr id="198" name="肘形连接符 198"/>
                      <wp:cNvGraphicFramePr/>
                      <a:graphic xmlns:a="http://schemas.openxmlformats.org/drawingml/2006/main">
                        <a:graphicData uri="http://schemas.microsoft.com/office/word/2010/wordprocessingShape">
                          <wps:wsp>
                            <wps:cNvCnPr/>
                            <wps:spPr>
                              <a:xfrm flipV="1">
                                <a:off x="0" y="0"/>
                                <a:ext cx="484505" cy="320675"/>
                              </a:xfrm>
                              <a:prstGeom prst="bentConnector3">
                                <a:avLst>
                                  <a:gd name="adj1" fmla="val 10183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269.3pt;margin-top:9.25pt;height:25.25pt;width:38.15pt;z-index:251694080;mso-width-relative:page;mso-height-relative:page;" filled="f" stroked="t" coordsize="21600,21600" o:gfxdata="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PEJ4NcAAAAJAQAADwAAAAAAAAABACAAAAAiAAAAZHJzL2Rvd25yZXYueG1s&#10;UEsBAhQAFAAAAAgAh07iQOBgI5EyAgAAOQQAAA4AAAAAAAAAAQAgAAAAJgEAAGRycy9lMm9Eb2Mu&#10;eG1sUEsFBgAAAAAGAAYAWQEAAMoFAAAAAA==&#10;" adj="21996">
                      <v:fill on="f" focussize="0,0"/>
                      <v:stroke color="#000000 [3200]" joinstyle="round" endarrow="block"/>
                      <v:imagedata o:title=""/>
                      <o:lock v:ext="edit" aspectratio="f"/>
                    </v:shape>
                  </w:pict>
                </mc:Fallback>
              </mc:AlternateContent>
            </w:r>
            <w:r>
              <w:rPr>
                <w:rFonts w:ascii="Times New Roman" w:cs="Times New Roman"/>
                <w:color w:val="auto"/>
              </w:rPr>
              <mc:AlternateContent>
                <mc:Choice Requires="wps">
                  <w:drawing>
                    <wp:anchor distT="0" distB="0" distL="114300" distR="114300" simplePos="0" relativeHeight="251663360" behindDoc="0" locked="0" layoutInCell="1" allowOverlap="1">
                      <wp:simplePos x="0" y="0"/>
                      <wp:positionH relativeFrom="column">
                        <wp:posOffset>2506345</wp:posOffset>
                      </wp:positionH>
                      <wp:positionV relativeFrom="paragraph">
                        <wp:posOffset>165735</wp:posOffset>
                      </wp:positionV>
                      <wp:extent cx="869950" cy="470535"/>
                      <wp:effectExtent l="0" t="0" r="25400" b="24765"/>
                      <wp:wrapNone/>
                      <wp:docPr id="16" name="文本框 109"/>
                      <wp:cNvGraphicFramePr/>
                      <a:graphic xmlns:a="http://schemas.openxmlformats.org/drawingml/2006/main">
                        <a:graphicData uri="http://schemas.microsoft.com/office/word/2010/wordprocessingShape">
                          <wps:wsp>
                            <wps:cNvSpPr txBox="1">
                              <a:spLocks noChangeArrowheads="1"/>
                            </wps:cNvSpPr>
                            <wps:spPr bwMode="auto">
                              <a:xfrm>
                                <a:off x="0" y="0"/>
                                <a:ext cx="869950" cy="470535"/>
                              </a:xfrm>
                              <a:prstGeom prst="rect">
                                <a:avLst/>
                              </a:prstGeom>
                              <a:solidFill>
                                <a:srgbClr val="FFFFFF"/>
                              </a:solidFill>
                              <a:ln w="9525">
                                <a:solidFill>
                                  <a:srgbClr val="000000"/>
                                </a:solidFill>
                                <a:miter lim="800000"/>
                              </a:ln>
                            </wps:spPr>
                            <wps:txbx>
                              <w:txbxContent>
                                <w:p>
                                  <w:pPr>
                                    <w:jc w:val="center"/>
                                  </w:pPr>
                                  <w:r>
                                    <w:rPr>
                                      <w:rFonts w:hint="eastAsia"/>
                                    </w:rPr>
                                    <w:t>燃气热</w:t>
                                  </w:r>
                                </w:p>
                                <w:p>
                                  <w:pPr>
                                    <w:jc w:val="center"/>
                                  </w:pPr>
                                  <w:r>
                                    <w:rPr>
                                      <w:rFonts w:hint="eastAsia"/>
                                    </w:rPr>
                                    <w:t>水锅炉</w:t>
                                  </w:r>
                                </w:p>
                                <w:p>
                                  <w:pPr>
                                    <w:jc w:val="center"/>
                                  </w:pPr>
                                </w:p>
                              </w:txbxContent>
                            </wps:txbx>
                            <wps:bodyPr rot="0" vert="horz" wrap="square" lIns="91440" tIns="45720" rIns="91440" bIns="45720" anchor="t" anchorCtr="0" upright="1">
                              <a:noAutofit/>
                            </wps:bodyPr>
                          </wps:wsp>
                        </a:graphicData>
                      </a:graphic>
                    </wp:anchor>
                  </w:drawing>
                </mc:Choice>
                <mc:Fallback>
                  <w:pict>
                    <v:shape id="文本框 109" o:spid="_x0000_s1026" o:spt="202" type="#_x0000_t202" style="position:absolute;left:0pt;margin-left:197.35pt;margin-top:13.05pt;height:37.05pt;width:68.5pt;z-index:251663360;mso-width-relative:page;mso-height-relative:page;" fillcolor="#FFFFFF" filled="t" stroked="t" coordsize="21600,21600" o:gfxdata="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M8S6HtkAAAAKAQAADwAAAAAAAAABACAAAAAi&#10;AAAAZHJzL2Rvd25yZXYueG1sUEsBAhQAFAAAAAgAh07iQG12+sFCAgAAiQQAAA4AAAAAAAAAAQAg&#10;AAAAKAEAAGRycy9lMm9Eb2MueG1sUEsFBgAAAAAGAAYAWQEAANwFAAAAAA==&#10;">
                      <v:fill on="t" focussize="0,0"/>
                      <v:stroke color="#000000" miterlimit="8" joinstyle="miter"/>
                      <v:imagedata o:title=""/>
                      <o:lock v:ext="edit" aspectratio="f"/>
                      <v:textbox>
                        <w:txbxContent>
                          <w:p>
                            <w:pPr>
                              <w:jc w:val="center"/>
                            </w:pPr>
                            <w:r>
                              <w:rPr>
                                <w:rFonts w:hint="eastAsia"/>
                              </w:rPr>
                              <w:t>燃气热</w:t>
                            </w:r>
                          </w:p>
                          <w:p>
                            <w:pPr>
                              <w:jc w:val="center"/>
                            </w:pPr>
                            <w:r>
                              <w:rPr>
                                <w:rFonts w:hint="eastAsia"/>
                              </w:rPr>
                              <w:t>水锅炉</w:t>
                            </w:r>
                          </w:p>
                          <w:p>
                            <w:pPr>
                              <w:jc w:val="center"/>
                            </w:pPr>
                          </w:p>
                        </w:txbxContent>
                      </v:textbox>
                    </v:shape>
                  </w:pict>
                </mc:Fallback>
              </mc:AlternateContent>
            </w:r>
          </w:p>
          <w:p>
            <w:pPr>
              <w:pStyle w:val="33"/>
              <w:rPr>
                <w:rFonts w:ascii="Times New Roman" w:cs="Times New Roman"/>
                <w:b/>
                <w:bCs/>
                <w:color w:val="auto"/>
                <w:lang w:bidi="ar"/>
              </w:rPr>
            </w:pPr>
            <w:r>
              <w:rPr>
                <w:rFonts w:ascii="Times New Roman" w:cs="Times New Roman"/>
                <w:color w:val="auto"/>
              </w:rPr>
              <mc:AlternateContent>
                <mc:Choice Requires="wps">
                  <w:drawing>
                    <wp:anchor distT="0" distB="0" distL="114300" distR="114300" simplePos="0" relativeHeight="251667456" behindDoc="0" locked="0" layoutInCell="1" allowOverlap="1">
                      <wp:simplePos x="0" y="0"/>
                      <wp:positionH relativeFrom="column">
                        <wp:posOffset>2153920</wp:posOffset>
                      </wp:positionH>
                      <wp:positionV relativeFrom="paragraph">
                        <wp:posOffset>-8255</wp:posOffset>
                      </wp:positionV>
                      <wp:extent cx="488950" cy="333375"/>
                      <wp:effectExtent l="0" t="0" r="0" b="9525"/>
                      <wp:wrapNone/>
                      <wp:docPr id="35" name="文本框 120"/>
                      <wp:cNvGraphicFramePr/>
                      <a:graphic xmlns:a="http://schemas.openxmlformats.org/drawingml/2006/main">
                        <a:graphicData uri="http://schemas.microsoft.com/office/word/2010/wordprocessingShape">
                          <wps:wsp>
                            <wps:cNvSpPr txBox="1">
                              <a:spLocks noChangeArrowheads="1"/>
                            </wps:cNvSpPr>
                            <wps:spPr bwMode="auto">
                              <a:xfrm>
                                <a:off x="0" y="0"/>
                                <a:ext cx="488950" cy="333375"/>
                              </a:xfrm>
                              <a:prstGeom prst="rect">
                                <a:avLst/>
                              </a:prstGeom>
                              <a:noFill/>
                              <a:ln>
                                <a:noFill/>
                              </a:ln>
                              <a:effectLst/>
                            </wps:spPr>
                            <wps:txbx>
                              <w:txbxContent>
                                <w:p>
                                  <w:r>
                                    <w:rPr>
                                      <w:rFonts w:hint="eastAsia"/>
                                    </w:rPr>
                                    <w:t>补水</w:t>
                                  </w:r>
                                </w:p>
                              </w:txbxContent>
                            </wps:txbx>
                            <wps:bodyPr rot="0" vert="horz" wrap="square" lIns="91440" tIns="45720" rIns="91440" bIns="45720" anchor="t" anchorCtr="0" upright="1">
                              <a:noAutofit/>
                            </wps:bodyPr>
                          </wps:wsp>
                        </a:graphicData>
                      </a:graphic>
                    </wp:anchor>
                  </w:drawing>
                </mc:Choice>
                <mc:Fallback>
                  <w:pict>
                    <v:shape id="文本框 120" o:spid="_x0000_s1026" o:spt="202" type="#_x0000_t202" style="position:absolute;left:0pt;margin-left:169.6pt;margin-top:-0.65pt;height:26.25pt;width:38.5pt;z-index:251667456;mso-width-relative:page;mso-height-relative:page;" filled="f" stroked="f" coordsize="21600,21600" o:gfxdata="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kl8WW1gAAAAkB&#10;AAAPAAAAAAAAAAEAIAAAACIAAABkcnMvZG93bnJldi54bWxQSwECFAAUAAAACACHTuJAJzoiUx0C&#10;AAAlBAAADgAAAAAAAAABACAAAAAlAQAAZHJzL2Uyb0RvYy54bWxQSwUGAAAAAAYABgBZAQAAtAUA&#10;AAAA&#10;">
                      <v:fill on="f" focussize="0,0"/>
                      <v:stroke on="f"/>
                      <v:imagedata o:title=""/>
                      <o:lock v:ext="edit" aspectratio="f"/>
                      <v:textbox>
                        <w:txbxContent>
                          <w:p>
                            <w:r>
                              <w:rPr>
                                <w:rFonts w:hint="eastAsia"/>
                              </w:rPr>
                              <w:t>补水</w:t>
                            </w:r>
                          </w:p>
                        </w:txbxContent>
                      </v:textbox>
                    </v:shape>
                  </w:pict>
                </mc:Fallback>
              </mc:AlternateContent>
            </w:r>
            <w:r>
              <w:rPr>
                <w:color w:val="auto"/>
              </w:rPr>
              <mc:AlternateContent>
                <mc:Choice Requires="wps">
                  <w:drawing>
                    <wp:anchor distT="0" distB="0" distL="114300" distR="114300" simplePos="0" relativeHeight="251743232" behindDoc="0" locked="0" layoutInCell="1" allowOverlap="1">
                      <wp:simplePos x="0" y="0"/>
                      <wp:positionH relativeFrom="column">
                        <wp:posOffset>-17780</wp:posOffset>
                      </wp:positionH>
                      <wp:positionV relativeFrom="paragraph">
                        <wp:posOffset>34290</wp:posOffset>
                      </wp:positionV>
                      <wp:extent cx="662940" cy="333375"/>
                      <wp:effectExtent l="0" t="0" r="0" b="9525"/>
                      <wp:wrapNone/>
                      <wp:docPr id="51" name="文本框 119"/>
                      <wp:cNvGraphicFramePr/>
                      <a:graphic xmlns:a="http://schemas.openxmlformats.org/drawingml/2006/main">
                        <a:graphicData uri="http://schemas.microsoft.com/office/word/2010/wordprocessingShape">
                          <wps:wsp>
                            <wps:cNvSpPr txBox="1">
                              <a:spLocks noChangeArrowheads="1"/>
                            </wps:cNvSpPr>
                            <wps:spPr bwMode="auto">
                              <a:xfrm>
                                <a:off x="0" y="0"/>
                                <a:ext cx="662940" cy="333375"/>
                              </a:xfrm>
                              <a:prstGeom prst="rect">
                                <a:avLst/>
                              </a:prstGeom>
                              <a:noFill/>
                              <a:ln>
                                <a:noFill/>
                              </a:ln>
                              <a:effectLst/>
                            </wps:spPr>
                            <wps:txbx>
                              <w:txbxContent>
                                <w:p>
                                  <w:r>
                                    <w:rPr>
                                      <w:rFonts w:hint="eastAsia"/>
                                    </w:rPr>
                                    <w:t>自来水</w:t>
                                  </w:r>
                                </w:p>
                              </w:txbxContent>
                            </wps:txbx>
                            <wps:bodyPr rot="0" vert="horz" wrap="square" lIns="91440" tIns="45720" rIns="91440" bIns="45720" anchor="t" anchorCtr="0" upright="1">
                              <a:noAutofit/>
                            </wps:bodyPr>
                          </wps:wsp>
                        </a:graphicData>
                      </a:graphic>
                    </wp:anchor>
                  </w:drawing>
                </mc:Choice>
                <mc:Fallback>
                  <w:pict>
                    <v:shape id="文本框 119" o:spid="_x0000_s1026" o:spt="202" type="#_x0000_t202" style="position:absolute;left:0pt;margin-left:-1.4pt;margin-top:2.7pt;height:26.25pt;width:52.2pt;z-index:251743232;mso-width-relative:page;mso-height-relative:page;" filled="f" stroked="f" coordsize="21600,21600" o:gfxdata="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YeJgr1AAAAAcBAAAP&#10;AAAAAAAAAAEAIAAAACIAAABkcnMvZG93bnJldi54bWxQSwECFAAUAAAACACHTuJAh2/p2xwCAAAl&#10;BAAADgAAAAAAAAABACAAAAAjAQAAZHJzL2Uyb0RvYy54bWxQSwUGAAAAAAYABgBZAQAAsQUAAAAA&#10;">
                      <v:fill on="f" focussize="0,0"/>
                      <v:stroke on="f"/>
                      <v:imagedata o:title=""/>
                      <o:lock v:ext="edit" aspectratio="f"/>
                      <v:textbox>
                        <w:txbxContent>
                          <w:p>
                            <w:r>
                              <w:rPr>
                                <w:rFonts w:hint="eastAsia"/>
                              </w:rPr>
                              <w:t>自来水</w:t>
                            </w:r>
                          </w:p>
                        </w:txbxContent>
                      </v:textbox>
                    </v:shape>
                  </w:pict>
                </mc:Fallback>
              </mc:AlternateContent>
            </w:r>
            <w:r>
              <w:rPr>
                <w:color w:val="auto"/>
              </w:rPr>
              <mc:AlternateContent>
                <mc:Choice Requires="wps">
                  <w:drawing>
                    <wp:anchor distT="0" distB="0" distL="114300" distR="114300" simplePos="0" relativeHeight="251741184" behindDoc="0" locked="0" layoutInCell="1" allowOverlap="1">
                      <wp:simplePos x="0" y="0"/>
                      <wp:positionH relativeFrom="column">
                        <wp:posOffset>715645</wp:posOffset>
                      </wp:positionH>
                      <wp:positionV relativeFrom="paragraph">
                        <wp:posOffset>135890</wp:posOffset>
                      </wp:positionV>
                      <wp:extent cx="619125" cy="276225"/>
                      <wp:effectExtent l="0" t="0" r="28575" b="28575"/>
                      <wp:wrapNone/>
                      <wp:docPr id="49" name="文本框 111"/>
                      <wp:cNvGraphicFramePr/>
                      <a:graphic xmlns:a="http://schemas.openxmlformats.org/drawingml/2006/main">
                        <a:graphicData uri="http://schemas.microsoft.com/office/word/2010/wordprocessingShape">
                          <wps:wsp>
                            <wps:cNvSpPr txBox="1">
                              <a:spLocks noChangeArrowheads="1"/>
                            </wps:cNvSpPr>
                            <wps:spPr bwMode="auto">
                              <a:xfrm>
                                <a:off x="0" y="0"/>
                                <a:ext cx="619125" cy="276225"/>
                              </a:xfrm>
                              <a:prstGeom prst="rect">
                                <a:avLst/>
                              </a:prstGeom>
                              <a:solidFill>
                                <a:srgbClr val="FFFFFF"/>
                              </a:solidFill>
                              <a:ln w="9525">
                                <a:solidFill>
                                  <a:srgbClr val="000000"/>
                                </a:solidFill>
                                <a:miter lim="800000"/>
                              </a:ln>
                            </wps:spPr>
                            <wps:txbx>
                              <w:txbxContent>
                                <w:p>
                                  <w:pPr>
                                    <w:jc w:val="center"/>
                                  </w:pPr>
                                  <w:r>
                                    <w:rPr>
                                      <w:rFonts w:hint="eastAsia"/>
                                    </w:rPr>
                                    <w:t>软水器</w:t>
                                  </w:r>
                                </w:p>
                              </w:txbxContent>
                            </wps:txbx>
                            <wps:bodyPr rot="0" vert="horz" wrap="square" lIns="91440" tIns="45720" rIns="91440" bIns="45720" anchor="t" anchorCtr="0" upright="1">
                              <a:noAutofit/>
                            </wps:bodyPr>
                          </wps:wsp>
                        </a:graphicData>
                      </a:graphic>
                    </wp:anchor>
                  </w:drawing>
                </mc:Choice>
                <mc:Fallback>
                  <w:pict>
                    <v:shape id="文本框 111" o:spid="_x0000_s1026" o:spt="202" type="#_x0000_t202" style="position:absolute;left:0pt;margin-left:56.35pt;margin-top:10.7pt;height:21.75pt;width:48.75pt;z-index:251741184;mso-width-relative:page;mso-height-relative:page;" fillcolor="#FFFFFF" filled="t" stroked="t" coordsize="21600,21600" o:gfxdata="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VH2TrtgAAAAJAQAADwAAAAAAAAABACAAAAAiAAAA&#10;ZHJzL2Rvd25yZXYueG1sUEsBAhQAFAAAAAgAh07iQHaiXyhAAgAAiQQAAA4AAAAAAAAAAQAgAAAA&#10;JwEAAGRycy9lMm9Eb2MueG1sUEsFBgAAAAAGAAYAWQEAANkFAAAAAA==&#10;">
                      <v:fill on="t" focussize="0,0"/>
                      <v:stroke color="#000000" miterlimit="8" joinstyle="miter"/>
                      <v:imagedata o:title=""/>
                      <o:lock v:ext="edit" aspectratio="f"/>
                      <v:textbox>
                        <w:txbxContent>
                          <w:p>
                            <w:pPr>
                              <w:jc w:val="center"/>
                            </w:pPr>
                            <w:r>
                              <w:rPr>
                                <w:rFonts w:hint="eastAsia"/>
                              </w:rPr>
                              <w:t>软水器</w:t>
                            </w:r>
                          </w:p>
                        </w:txbxContent>
                      </v:textbox>
                    </v:shape>
                  </w:pict>
                </mc:Fallback>
              </mc:AlternateContent>
            </w:r>
            <w:r>
              <w:rPr>
                <w:color w:val="auto"/>
              </w:rPr>
              <mc:AlternateContent>
                <mc:Choice Requires="wps">
                  <w:drawing>
                    <wp:anchor distT="0" distB="0" distL="114300" distR="114300" simplePos="0" relativeHeight="251739136" behindDoc="0" locked="0" layoutInCell="1" allowOverlap="1">
                      <wp:simplePos x="0" y="0"/>
                      <wp:positionH relativeFrom="column">
                        <wp:posOffset>1610995</wp:posOffset>
                      </wp:positionH>
                      <wp:positionV relativeFrom="paragraph">
                        <wp:posOffset>126365</wp:posOffset>
                      </wp:positionV>
                      <wp:extent cx="619125" cy="276225"/>
                      <wp:effectExtent l="0" t="0" r="28575" b="28575"/>
                      <wp:wrapNone/>
                      <wp:docPr id="18" name="文本框 111"/>
                      <wp:cNvGraphicFramePr/>
                      <a:graphic xmlns:a="http://schemas.openxmlformats.org/drawingml/2006/main">
                        <a:graphicData uri="http://schemas.microsoft.com/office/word/2010/wordprocessingShape">
                          <wps:wsp>
                            <wps:cNvSpPr txBox="1">
                              <a:spLocks noChangeArrowheads="1"/>
                            </wps:cNvSpPr>
                            <wps:spPr bwMode="auto">
                              <a:xfrm>
                                <a:off x="0" y="0"/>
                                <a:ext cx="619125" cy="276225"/>
                              </a:xfrm>
                              <a:prstGeom prst="rect">
                                <a:avLst/>
                              </a:prstGeom>
                              <a:solidFill>
                                <a:srgbClr val="FFFFFF"/>
                              </a:solidFill>
                              <a:ln w="9525">
                                <a:solidFill>
                                  <a:srgbClr val="000000"/>
                                </a:solidFill>
                                <a:miter lim="800000"/>
                              </a:ln>
                            </wps:spPr>
                            <wps:txbx>
                              <w:txbxContent>
                                <w:p>
                                  <w:pPr>
                                    <w:jc w:val="center"/>
                                  </w:pPr>
                                  <w:r>
                                    <w:rPr>
                                      <w:rFonts w:hint="eastAsia"/>
                                    </w:rPr>
                                    <w:t>水泵</w:t>
                                  </w:r>
                                </w:p>
                              </w:txbxContent>
                            </wps:txbx>
                            <wps:bodyPr rot="0" vert="horz" wrap="square" lIns="91440" tIns="45720" rIns="91440" bIns="45720" anchor="t" anchorCtr="0" upright="1">
                              <a:noAutofit/>
                            </wps:bodyPr>
                          </wps:wsp>
                        </a:graphicData>
                      </a:graphic>
                    </wp:anchor>
                  </w:drawing>
                </mc:Choice>
                <mc:Fallback>
                  <w:pict>
                    <v:shape id="文本框 111" o:spid="_x0000_s1026" o:spt="202" type="#_x0000_t202" style="position:absolute;left:0pt;margin-left:126.85pt;margin-top:9.95pt;height:21.75pt;width:48.75pt;z-index:251739136;mso-width-relative:page;mso-height-relative:page;" fillcolor="#FFFFFF" filled="t" stroked="t" coordsize="21600,21600" o:gfxdata="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5/rDYtkAAAAJAQAADwAAAAAAAAABACAAAAAiAAAA&#10;ZHJzL2Rvd25yZXYueG1sUEsBAhQAFAAAAAgAh07iQMW4gTw/AgAAiQQAAA4AAAAAAAAAAQAgAAAA&#10;KAEAAGRycy9lMm9Eb2MueG1sUEsFBgAAAAAGAAYAWQEAANkFAAAAAA==&#10;">
                      <v:fill on="t" focussize="0,0"/>
                      <v:stroke color="#000000" miterlimit="8" joinstyle="miter"/>
                      <v:imagedata o:title=""/>
                      <o:lock v:ext="edit" aspectratio="f"/>
                      <v:textbox>
                        <w:txbxContent>
                          <w:p>
                            <w:pPr>
                              <w:jc w:val="center"/>
                            </w:pPr>
                            <w:r>
                              <w:rPr>
                                <w:rFonts w:hint="eastAsia"/>
                              </w:rPr>
                              <w:t>水泵</w:t>
                            </w:r>
                          </w:p>
                        </w:txbxContent>
                      </v:textbox>
                    </v:shape>
                  </w:pict>
                </mc:Fallback>
              </mc:AlternateContent>
            </w:r>
          </w:p>
          <w:p>
            <w:pPr>
              <w:pStyle w:val="33"/>
              <w:rPr>
                <w:rFonts w:ascii="Times New Roman" w:cs="Times New Roman"/>
                <w:b/>
                <w:bCs/>
                <w:color w:val="auto"/>
                <w:lang w:bidi="ar"/>
              </w:rPr>
            </w:pPr>
            <w:r>
              <w:rPr>
                <w:color w:val="auto"/>
              </w:rPr>
              <mc:AlternateContent>
                <mc:Choice Requires="wps">
                  <w:drawing>
                    <wp:anchor distT="0" distB="0" distL="114300" distR="114300" simplePos="0" relativeHeight="251742208" behindDoc="0" locked="0" layoutInCell="1" allowOverlap="1">
                      <wp:simplePos x="0" y="0"/>
                      <wp:positionH relativeFrom="column">
                        <wp:posOffset>10795</wp:posOffset>
                      </wp:positionH>
                      <wp:positionV relativeFrom="paragraph">
                        <wp:posOffset>93980</wp:posOffset>
                      </wp:positionV>
                      <wp:extent cx="676910" cy="0"/>
                      <wp:effectExtent l="0" t="76200" r="27940" b="95250"/>
                      <wp:wrapNone/>
                      <wp:docPr id="50" name="直线 114"/>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line">
                                <a:avLst/>
                              </a:prstGeom>
                              <a:noFill/>
                              <a:ln w="9525">
                                <a:solidFill>
                                  <a:srgbClr val="000000"/>
                                </a:solidFill>
                                <a:round/>
                                <a:tailEnd type="triangle" w="med" len="med"/>
                              </a:ln>
                            </wps:spPr>
                            <wps:bodyPr/>
                          </wps:wsp>
                        </a:graphicData>
                      </a:graphic>
                    </wp:anchor>
                  </w:drawing>
                </mc:Choice>
                <mc:Fallback>
                  <w:pict>
                    <v:line id="直线 114" o:spid="_x0000_s1026" o:spt="20" style="position:absolute;left:0pt;margin-left:0.85pt;margin-top:7.4pt;height:0pt;width:53.3pt;z-index:251742208;mso-width-relative:page;mso-height-relative:page;" filled="f" stroked="t" coordsize="21600,21600" o:gfxdata="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8JY7DVAAAABwEAAA8AAAAAAAAAAQAgAAAAIgAAAGRycy9kb3ducmV2LnhtbFBLAQIUABQA&#10;AAAIAIdO4kAOiJGc8wEAANEDAAAOAAAAAAAAAAEAIAAAACQBAABkcnMvZTJvRG9jLnhtbFBLBQYA&#10;AAAABgAGAFkBAACJBQ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740160" behindDoc="0" locked="0" layoutInCell="1" allowOverlap="1">
                      <wp:simplePos x="0" y="0"/>
                      <wp:positionH relativeFrom="column">
                        <wp:posOffset>1343660</wp:posOffset>
                      </wp:positionH>
                      <wp:positionV relativeFrom="paragraph">
                        <wp:posOffset>84455</wp:posOffset>
                      </wp:positionV>
                      <wp:extent cx="267335" cy="0"/>
                      <wp:effectExtent l="0" t="76200" r="18415" b="95250"/>
                      <wp:wrapNone/>
                      <wp:docPr id="48" name="直线 114"/>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line">
                                <a:avLst/>
                              </a:prstGeom>
                              <a:noFill/>
                              <a:ln w="9525">
                                <a:solidFill>
                                  <a:srgbClr val="000000"/>
                                </a:solidFill>
                                <a:round/>
                                <a:tailEnd type="triangle" w="med" len="med"/>
                              </a:ln>
                            </wps:spPr>
                            <wps:bodyPr/>
                          </wps:wsp>
                        </a:graphicData>
                      </a:graphic>
                    </wp:anchor>
                  </w:drawing>
                </mc:Choice>
                <mc:Fallback>
                  <w:pict>
                    <v:line id="直线 114" o:spid="_x0000_s1026" o:spt="20" style="position:absolute;left:0pt;margin-left:105.8pt;margin-top:6.65pt;height:0pt;width:21.05pt;z-index:251740160;mso-width-relative:page;mso-height-relative:page;" filled="f" stroked="t" coordsize="21600,21600" o:gfxdata="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nYDfdkAAAAJAQAADwAAAAAAAAABACAAAAAiAAAAZHJzL2Rvd25yZXYueG1sUEsB&#10;AhQAFAAAAAgAh07iQOmdmG30AQAA0QMAAA4AAAAAAAAAAQAgAAAAKAEAAGRycy9lMm9Eb2MueG1s&#10;UEsFBgAAAAAGAAYAWQEAAI4FA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664384" behindDoc="0" locked="0" layoutInCell="1" allowOverlap="1">
                      <wp:simplePos x="0" y="0"/>
                      <wp:positionH relativeFrom="column">
                        <wp:posOffset>2230120</wp:posOffset>
                      </wp:positionH>
                      <wp:positionV relativeFrom="paragraph">
                        <wp:posOffset>84455</wp:posOffset>
                      </wp:positionV>
                      <wp:extent cx="267335" cy="0"/>
                      <wp:effectExtent l="0" t="76200" r="18415" b="95250"/>
                      <wp:wrapNone/>
                      <wp:docPr id="9" name="直线 114"/>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line">
                                <a:avLst/>
                              </a:prstGeom>
                              <a:noFill/>
                              <a:ln w="9525">
                                <a:solidFill>
                                  <a:srgbClr val="000000"/>
                                </a:solidFill>
                                <a:round/>
                                <a:tailEnd type="triangle" w="med" len="med"/>
                              </a:ln>
                            </wps:spPr>
                            <wps:bodyPr/>
                          </wps:wsp>
                        </a:graphicData>
                      </a:graphic>
                    </wp:anchor>
                  </w:drawing>
                </mc:Choice>
                <mc:Fallback>
                  <w:pict>
                    <v:line id="直线 114" o:spid="_x0000_s1026" o:spt="20" style="position:absolute;left:0pt;margin-left:175.6pt;margin-top:6.65pt;height:0pt;width:21.05pt;z-index:251664384;mso-width-relative:page;mso-height-relative:page;" filled="f" stroked="t" coordsize="21600,21600" o:gfxdata="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NsePNgAAAAJAQAADwAAAAAAAAABACAAAAAiAAAAZHJzL2Rvd25yZXYueG1sUEsBAhQA&#10;FAAAAAgAh07iQMwqsU/yAQAA0AMAAA4AAAAAAAAAAQAgAAAAJwEAAGRycy9lMm9Eb2MueG1sUEsF&#10;BgAAAAAGAAYAWQEAAIsFAAAAAA==&#10;">
                      <v:fill on="f" focussize="0,0"/>
                      <v:stroke color="#000000" joinstyle="round" endarrow="block"/>
                      <v:imagedata o:title=""/>
                      <o:lock v:ext="edit" aspectratio="f"/>
                    </v:line>
                  </w:pict>
                </mc:Fallback>
              </mc:AlternateContent>
            </w:r>
          </w:p>
          <w:p>
            <w:pPr>
              <w:pStyle w:val="33"/>
              <w:rPr>
                <w:rFonts w:ascii="Times New Roman" w:cs="Times New Roman"/>
                <w:b/>
                <w:bCs/>
                <w:color w:val="auto"/>
                <w:lang w:bidi="ar"/>
              </w:rPr>
            </w:pPr>
            <w:r>
              <w:rPr>
                <w:rFonts w:ascii="Times New Roman" w:cs="Times New Roman"/>
                <w:color w:val="auto"/>
              </w:rPr>
              <mc:AlternateContent>
                <mc:Choice Requires="wps">
                  <w:drawing>
                    <wp:anchor distT="0" distB="0" distL="114300" distR="114300" simplePos="0" relativeHeight="251744256" behindDoc="0" locked="0" layoutInCell="1" allowOverlap="1">
                      <wp:simplePos x="0" y="0"/>
                      <wp:positionH relativeFrom="column">
                        <wp:posOffset>1961515</wp:posOffset>
                      </wp:positionH>
                      <wp:positionV relativeFrom="paragraph">
                        <wp:posOffset>53975</wp:posOffset>
                      </wp:positionV>
                      <wp:extent cx="5080" cy="271780"/>
                      <wp:effectExtent l="76200" t="0" r="71120" b="52070"/>
                      <wp:wrapNone/>
                      <wp:docPr id="52" name="直线 133"/>
                      <wp:cNvGraphicFramePr/>
                      <a:graphic xmlns:a="http://schemas.openxmlformats.org/drawingml/2006/main">
                        <a:graphicData uri="http://schemas.microsoft.com/office/word/2010/wordprocessingShape">
                          <wps:wsp>
                            <wps:cNvCnPr>
                              <a:cxnSpLocks noChangeShapeType="1"/>
                            </wps:cNvCnPr>
                            <wps:spPr bwMode="auto">
                              <a:xfrm flipH="1">
                                <a:off x="0" y="0"/>
                                <a:ext cx="5080" cy="271780"/>
                              </a:xfrm>
                              <a:prstGeom prst="line">
                                <a:avLst/>
                              </a:prstGeom>
                              <a:noFill/>
                              <a:ln w="9525">
                                <a:solidFill>
                                  <a:srgbClr val="000000"/>
                                </a:solidFill>
                                <a:prstDash val="dash"/>
                                <a:round/>
                                <a:tailEnd type="triangle" w="med" len="med"/>
                              </a:ln>
                            </wps:spPr>
                            <wps:bodyPr/>
                          </wps:wsp>
                        </a:graphicData>
                      </a:graphic>
                    </wp:anchor>
                  </w:drawing>
                </mc:Choice>
                <mc:Fallback>
                  <w:pict>
                    <v:line id="直线 133" o:spid="_x0000_s1026" o:spt="20" style="position:absolute;left:0pt;flip:x;margin-left:154.45pt;margin-top:4.25pt;height:21.4pt;width:0.4pt;z-index:251744256;mso-width-relative:page;mso-height-relative:page;" filled="f" stroked="t" coordsize="21600,21600" o:gfxdata="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lrwWbWAAAACAEAAA8AAAAAAAAAAQAgAAAAIgAAAGRy&#10;cy9kb3ducmV2LnhtbFBLAQIUABQAAAAIAIdO4kAP/ebXBwIAAPYDAAAOAAAAAAAAAAEAIAAAACUB&#10;AABkcnMvZTJvRG9jLnhtbFBLBQYAAAAABgAGAFkBAACeBQAAAAA=&#10;">
                      <v:fill on="f" focussize="0,0"/>
                      <v:stroke color="#000000" joinstyle="round" dashstyle="dash" endarrow="block"/>
                      <v:imagedata o:title=""/>
                      <o:lock v:ext="edit" aspectratio="f"/>
                    </v:line>
                  </w:pict>
                </mc:Fallback>
              </mc:AlternateContent>
            </w:r>
            <w:r>
              <w:rPr>
                <w:rFonts w:ascii="Times New Roman" w:cs="Times New Roman"/>
                <w:color w:val="auto"/>
              </w:rPr>
              <mc:AlternateContent>
                <mc:Choice Requires="wps">
                  <w:drawing>
                    <wp:anchor distT="0" distB="0" distL="114300" distR="114300" simplePos="0" relativeHeight="251670528" behindDoc="0" locked="0" layoutInCell="1" allowOverlap="1">
                      <wp:simplePos x="0" y="0"/>
                      <wp:positionH relativeFrom="column">
                        <wp:posOffset>1021715</wp:posOffset>
                      </wp:positionH>
                      <wp:positionV relativeFrom="paragraph">
                        <wp:posOffset>63500</wp:posOffset>
                      </wp:positionV>
                      <wp:extent cx="5080" cy="271780"/>
                      <wp:effectExtent l="76200" t="0" r="71120" b="52070"/>
                      <wp:wrapNone/>
                      <wp:docPr id="31" name="直线 133"/>
                      <wp:cNvGraphicFramePr/>
                      <a:graphic xmlns:a="http://schemas.openxmlformats.org/drawingml/2006/main">
                        <a:graphicData uri="http://schemas.microsoft.com/office/word/2010/wordprocessingShape">
                          <wps:wsp>
                            <wps:cNvCnPr>
                              <a:cxnSpLocks noChangeShapeType="1"/>
                            </wps:cNvCnPr>
                            <wps:spPr bwMode="auto">
                              <a:xfrm flipH="1">
                                <a:off x="0" y="0"/>
                                <a:ext cx="5080" cy="271780"/>
                              </a:xfrm>
                              <a:prstGeom prst="line">
                                <a:avLst/>
                              </a:prstGeom>
                              <a:noFill/>
                              <a:ln w="9525">
                                <a:solidFill>
                                  <a:srgbClr val="000000"/>
                                </a:solidFill>
                                <a:prstDash val="dash"/>
                                <a:round/>
                                <a:tailEnd type="triangle" w="med" len="med"/>
                              </a:ln>
                            </wps:spPr>
                            <wps:bodyPr/>
                          </wps:wsp>
                        </a:graphicData>
                      </a:graphic>
                    </wp:anchor>
                  </w:drawing>
                </mc:Choice>
                <mc:Fallback>
                  <w:pict>
                    <v:line id="直线 133" o:spid="_x0000_s1026" o:spt="20" style="position:absolute;left:0pt;flip:x;margin-left:80.45pt;margin-top:5pt;height:21.4pt;width:0.4pt;z-index:251670528;mso-width-relative:page;mso-height-relative:page;" filled="f" stroked="t" coordsize="21600,21600" o:gfxdata="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liTrdUAAAAJAQAADwAAAAAAAAABACAAAAAiAAAAZHJz&#10;L2Rvd25yZXYueG1sUEsBAhQAFAAAAAgAh07iQKKWCo4HAgAA9gMAAA4AAAAAAAAAAQAgAAAAJAEA&#10;AGRycy9lMm9Eb2MueG1sUEsFBgAAAAAGAAYAWQEAAJ0FAAAAAA==&#10;">
                      <v:fill on="f" focussize="0,0"/>
                      <v:stroke color="#000000" joinstyle="round" dashstyle="dash" endarrow="block"/>
                      <v:imagedata o:title=""/>
                      <o:lock v:ext="edit" aspectratio="f"/>
                    </v:line>
                  </w:pict>
                </mc:Fallback>
              </mc:AlternateContent>
            </w:r>
            <w:r>
              <w:rPr>
                <w:color w:val="auto"/>
              </w:rPr>
              <mc:AlternateContent>
                <mc:Choice Requires="wps">
                  <w:drawing>
                    <wp:anchor distT="0" distB="0" distL="114300" distR="114300" simplePos="0" relativeHeight="251700224" behindDoc="0" locked="0" layoutInCell="1" allowOverlap="1">
                      <wp:simplePos x="0" y="0"/>
                      <wp:positionH relativeFrom="column">
                        <wp:posOffset>4662170</wp:posOffset>
                      </wp:positionH>
                      <wp:positionV relativeFrom="paragraph">
                        <wp:posOffset>13335</wp:posOffset>
                      </wp:positionV>
                      <wp:extent cx="0" cy="203200"/>
                      <wp:effectExtent l="0" t="0" r="19050" b="26035"/>
                      <wp:wrapNone/>
                      <wp:docPr id="207" name="直线 117"/>
                      <wp:cNvGraphicFramePr/>
                      <a:graphic xmlns:a="http://schemas.openxmlformats.org/drawingml/2006/main">
                        <a:graphicData uri="http://schemas.microsoft.com/office/word/2010/wordprocessingShape">
                          <wps:wsp>
                            <wps:cNvCnPr>
                              <a:cxnSpLocks noChangeShapeType="1"/>
                            </wps:cNvCnPr>
                            <wps:spPr bwMode="auto">
                              <a:xfrm>
                                <a:off x="0" y="0"/>
                                <a:ext cx="0" cy="203150"/>
                              </a:xfrm>
                              <a:prstGeom prst="line">
                                <a:avLst/>
                              </a:prstGeom>
                              <a:noFill/>
                              <a:ln w="9525">
                                <a:solidFill>
                                  <a:srgbClr val="000000"/>
                                </a:solidFill>
                                <a:prstDash val="dash"/>
                                <a:round/>
                                <a:tailEnd type="none" w="med" len="med"/>
                              </a:ln>
                              <a:effectLst/>
                            </wps:spPr>
                            <wps:bodyPr/>
                          </wps:wsp>
                        </a:graphicData>
                      </a:graphic>
                    </wp:anchor>
                  </w:drawing>
                </mc:Choice>
                <mc:Fallback>
                  <w:pict>
                    <v:line id="直线 117" o:spid="_x0000_s1026" o:spt="20" style="position:absolute;left:0pt;margin-left:367.1pt;margin-top:1.05pt;height:16pt;width:0pt;z-index:251700224;mso-width-relative:page;mso-height-relative:page;" filled="f" stroked="t" coordsize="21600,21600" o:gfxdata="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sSsEPWAAAACAEAAA8AAAAAAAAAAQAgAAAAIgAAAGRycy9kb3du&#10;cmV2LnhtbFBLAQIUABQAAAAIAIdO4kAJEQEFAQIAAPQDAAAOAAAAAAAAAAEAIAAAACUBAABkcnMv&#10;ZTJvRG9jLnhtbFBLBQYAAAAABgAGAFkBAACYBQAAAAA=&#10;">
                      <v:fill on="f" focussize="0,0"/>
                      <v:stroke color="#000000" joinstyle="round" dashstyle="dash"/>
                      <v:imagedata o:title=""/>
                      <o:lock v:ext="edit" aspectratio="f"/>
                    </v:line>
                  </w:pict>
                </mc:Fallback>
              </mc:AlternateContent>
            </w:r>
            <w:r>
              <w:rPr>
                <w:color w:val="auto"/>
              </w:rPr>
              <mc:AlternateContent>
                <mc:Choice Requires="wps">
                  <w:drawing>
                    <wp:anchor distT="0" distB="0" distL="114300" distR="114300" simplePos="0" relativeHeight="251668480" behindDoc="0" locked="0" layoutInCell="1" allowOverlap="1">
                      <wp:simplePos x="0" y="0"/>
                      <wp:positionH relativeFrom="column">
                        <wp:posOffset>2916555</wp:posOffset>
                      </wp:positionH>
                      <wp:positionV relativeFrom="paragraph">
                        <wp:posOffset>101600</wp:posOffset>
                      </wp:positionV>
                      <wp:extent cx="5080" cy="271780"/>
                      <wp:effectExtent l="60325" t="13335" r="48895" b="19685"/>
                      <wp:wrapNone/>
                      <wp:docPr id="14" name="直线 129"/>
                      <wp:cNvGraphicFramePr/>
                      <a:graphic xmlns:a="http://schemas.openxmlformats.org/drawingml/2006/main">
                        <a:graphicData uri="http://schemas.microsoft.com/office/word/2010/wordprocessingShape">
                          <wps:wsp>
                            <wps:cNvCnPr>
                              <a:cxnSpLocks noChangeShapeType="1"/>
                            </wps:cNvCnPr>
                            <wps:spPr bwMode="auto">
                              <a:xfrm flipH="1">
                                <a:off x="0" y="0"/>
                                <a:ext cx="5080" cy="271780"/>
                              </a:xfrm>
                              <a:prstGeom prst="line">
                                <a:avLst/>
                              </a:prstGeom>
                              <a:noFill/>
                              <a:ln w="9525">
                                <a:solidFill>
                                  <a:srgbClr val="000000"/>
                                </a:solidFill>
                                <a:prstDash val="dash"/>
                                <a:round/>
                                <a:tailEnd type="triangle" w="med" len="med"/>
                              </a:ln>
                              <a:effectLst/>
                            </wps:spPr>
                            <wps:bodyPr/>
                          </wps:wsp>
                        </a:graphicData>
                      </a:graphic>
                    </wp:anchor>
                  </w:drawing>
                </mc:Choice>
                <mc:Fallback>
                  <w:pict>
                    <v:line id="直线 129" o:spid="_x0000_s1026" o:spt="20" style="position:absolute;left:0pt;flip:x;margin-left:229.65pt;margin-top:8pt;height:21.4pt;width:0.4pt;z-index:251668480;mso-width-relative:page;mso-height-relative:page;" filled="f" stroked="t" coordsize="21600,21600" o:gfxdata="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QntyNYAAAAJAQAADwAAAAAAAAABACAAAAAi&#10;AAAAZHJzL2Rvd25yZXYueG1sUEsBAhQAFAAAAAgAh07iQOjWqM4MAgAABAQAAA4AAAAAAAAAAQAg&#10;AAAAJQEAAGRycy9lMm9Eb2MueG1sUEsFBgAAAAAGAAYAWQEAAKMFAAAAAA==&#10;">
                      <v:fill on="f" focussize="0,0"/>
                      <v:stroke color="#000000" joinstyle="round" dashstyle="dash" endarrow="block"/>
                      <v:imagedata o:title=""/>
                      <o:lock v:ext="edit" aspectratio="f"/>
                    </v:line>
                  </w:pict>
                </mc:Fallback>
              </mc:AlternateContent>
            </w:r>
          </w:p>
          <w:p>
            <w:pPr>
              <w:widowControl/>
              <w:spacing w:line="360" w:lineRule="auto"/>
              <w:ind w:firstLine="2520" w:firstLineChars="1200"/>
              <w:jc w:val="left"/>
              <w:rPr>
                <w:b/>
                <w:bCs/>
                <w:color w:val="auto"/>
                <w:kern w:val="0"/>
                <w:sz w:val="24"/>
                <w:lang w:bidi="ar"/>
              </w:rPr>
            </w:pPr>
            <w:r>
              <w:rPr>
                <w:color w:val="auto"/>
              </w:rPr>
              <mc:AlternateContent>
                <mc:Choice Requires="wps">
                  <w:drawing>
                    <wp:anchor distT="0" distB="0" distL="114300" distR="114300" simplePos="0" relativeHeight="251666432" behindDoc="0" locked="0" layoutInCell="1" allowOverlap="1">
                      <wp:simplePos x="0" y="0"/>
                      <wp:positionH relativeFrom="column">
                        <wp:posOffset>1643380</wp:posOffset>
                      </wp:positionH>
                      <wp:positionV relativeFrom="paragraph">
                        <wp:posOffset>208915</wp:posOffset>
                      </wp:positionV>
                      <wp:extent cx="662940" cy="333375"/>
                      <wp:effectExtent l="0" t="0" r="0" b="9525"/>
                      <wp:wrapNone/>
                      <wp:docPr id="19" name="文本框 119"/>
                      <wp:cNvGraphicFramePr/>
                      <a:graphic xmlns:a="http://schemas.openxmlformats.org/drawingml/2006/main">
                        <a:graphicData uri="http://schemas.microsoft.com/office/word/2010/wordprocessingShape">
                          <wps:wsp>
                            <wps:cNvSpPr txBox="1">
                              <a:spLocks noChangeArrowheads="1"/>
                            </wps:cNvSpPr>
                            <wps:spPr bwMode="auto">
                              <a:xfrm>
                                <a:off x="0" y="0"/>
                                <a:ext cx="662940" cy="333375"/>
                              </a:xfrm>
                              <a:prstGeom prst="rect">
                                <a:avLst/>
                              </a:prstGeom>
                              <a:noFill/>
                              <a:ln>
                                <a:noFill/>
                              </a:ln>
                              <a:effectLst/>
                            </wps:spPr>
                            <wps:txbx>
                              <w:txbxContent>
                                <w:p>
                                  <w:pPr>
                                    <w:jc w:val="center"/>
                                  </w:pPr>
                                  <w:r>
                                    <w:rPr>
                                      <w:rFonts w:hint="eastAsia"/>
                                    </w:rPr>
                                    <w:t>噪声</w:t>
                                  </w:r>
                                </w:p>
                              </w:txbxContent>
                            </wps:txbx>
                            <wps:bodyPr rot="0" vert="horz" wrap="square" lIns="91440" tIns="45720" rIns="91440" bIns="45720" anchor="t" anchorCtr="0" upright="1">
                              <a:noAutofit/>
                            </wps:bodyPr>
                          </wps:wsp>
                        </a:graphicData>
                      </a:graphic>
                    </wp:anchor>
                  </w:drawing>
                </mc:Choice>
                <mc:Fallback>
                  <w:pict>
                    <v:shape id="文本框 119" o:spid="_x0000_s1026" o:spt="202" type="#_x0000_t202" style="position:absolute;left:0pt;margin-left:129.4pt;margin-top:16.45pt;height:26.25pt;width:52.2pt;z-index:251666432;mso-width-relative:page;mso-height-relative:page;" filled="f" stroked="f" coordsize="21600,21600" o:gfxdata="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axGiDXAAAACQEA&#10;AA8AAAAAAAAAAQAgAAAAIgAAAGRycy9kb3ducmV2LnhtbFBLAQIUABQAAAAIAIdO4kCTORChGwIA&#10;ACUEAAAOAAAAAAAAAAEAIAAAACYBAABkcnMvZTJvRG9jLnhtbFBLBQYAAAAABgAGAFkBAACzBQAA&#10;AAA=&#10;">
                      <v:fill on="f" focussize="0,0"/>
                      <v:stroke on="f"/>
                      <v:imagedata o:title=""/>
                      <o:lock v:ext="edit" aspectratio="f"/>
                      <v:textbox>
                        <w:txbxContent>
                          <w:p>
                            <w:pPr>
                              <w:jc w:val="center"/>
                            </w:pPr>
                            <w:r>
                              <w:rPr>
                                <w:rFonts w:hint="eastAsia"/>
                              </w:rPr>
                              <w:t>噪声</w:t>
                            </w:r>
                          </w:p>
                        </w:txbxContent>
                      </v:textbox>
                    </v:shape>
                  </w:pict>
                </mc:Fallback>
              </mc:AlternateContent>
            </w:r>
            <w:r>
              <w:rPr>
                <w:color w:val="auto"/>
              </w:rPr>
              <mc:AlternateContent>
                <mc:Choice Requires="wps">
                  <w:drawing>
                    <wp:anchor distT="0" distB="0" distL="114300" distR="114300" simplePos="0" relativeHeight="251671552" behindDoc="0" locked="0" layoutInCell="1" allowOverlap="1">
                      <wp:simplePos x="0" y="0"/>
                      <wp:positionH relativeFrom="column">
                        <wp:posOffset>368300</wp:posOffset>
                      </wp:positionH>
                      <wp:positionV relativeFrom="paragraph">
                        <wp:posOffset>182245</wp:posOffset>
                      </wp:positionV>
                      <wp:extent cx="1321435" cy="492125"/>
                      <wp:effectExtent l="0" t="0" r="0" b="3175"/>
                      <wp:wrapNone/>
                      <wp:docPr id="29" name="文本框 134"/>
                      <wp:cNvGraphicFramePr/>
                      <a:graphic xmlns:a="http://schemas.openxmlformats.org/drawingml/2006/main">
                        <a:graphicData uri="http://schemas.microsoft.com/office/word/2010/wordprocessingShape">
                          <wps:wsp>
                            <wps:cNvSpPr txBox="1">
                              <a:spLocks noChangeArrowheads="1"/>
                            </wps:cNvSpPr>
                            <wps:spPr bwMode="auto">
                              <a:xfrm>
                                <a:off x="0" y="0"/>
                                <a:ext cx="1321435" cy="492125"/>
                              </a:xfrm>
                              <a:prstGeom prst="rect">
                                <a:avLst/>
                              </a:prstGeom>
                              <a:noFill/>
                              <a:ln>
                                <a:noFill/>
                              </a:ln>
                            </wps:spPr>
                            <wps:txbx>
                              <w:txbxContent>
                                <w:p>
                                  <w:pPr>
                                    <w:jc w:val="center"/>
                                  </w:pPr>
                                  <w:r>
                                    <w:rPr>
                                      <w:rFonts w:hint="eastAsia"/>
                                    </w:rPr>
                                    <w:t>软化反洗废水、</w:t>
                                  </w:r>
                                </w:p>
                                <w:p>
                                  <w:pPr>
                                    <w:jc w:val="center"/>
                                  </w:pPr>
                                  <w:r>
                                    <w:rPr>
                                      <w:rFonts w:hint="eastAsia"/>
                                    </w:rPr>
                                    <w:t>浓水、废树脂</w:t>
                                  </w:r>
                                </w:p>
                              </w:txbxContent>
                            </wps:txbx>
                            <wps:bodyPr rot="0" vert="horz" wrap="square" lIns="91440" tIns="45720" rIns="91440" bIns="45720" anchor="t" anchorCtr="0" upright="1">
                              <a:noAutofit/>
                            </wps:bodyPr>
                          </wps:wsp>
                        </a:graphicData>
                      </a:graphic>
                    </wp:anchor>
                  </w:drawing>
                </mc:Choice>
                <mc:Fallback>
                  <w:pict>
                    <v:shape id="文本框 134" o:spid="_x0000_s1026" o:spt="202" type="#_x0000_t202" style="position:absolute;left:0pt;margin-left:29pt;margin-top:14.35pt;height:38.75pt;width:104.05pt;z-index:251671552;mso-width-relative:page;mso-height-relative:page;" filled="f" stroked="f" coordsize="21600,21600" o:gfxdata="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0IKPf1gAAAAkBAAAP&#10;AAAAAAAAAAEAIAAAACIAAABkcnMvZG93bnJldi54bWxQSwECFAAUAAAACACHTuJAJSVsIBoCAAAY&#10;BAAADgAAAAAAAAABACAAAAAlAQAAZHJzL2Uyb0RvYy54bWxQSwUGAAAAAAYABgBZAQAAsQUAAAAA&#10;">
                      <v:fill on="f" focussize="0,0"/>
                      <v:stroke on="f"/>
                      <v:imagedata o:title=""/>
                      <o:lock v:ext="edit" aspectratio="f"/>
                      <v:textbox>
                        <w:txbxContent>
                          <w:p>
                            <w:pPr>
                              <w:jc w:val="center"/>
                            </w:pPr>
                            <w:r>
                              <w:rPr>
                                <w:rFonts w:hint="eastAsia"/>
                              </w:rPr>
                              <w:t>软化反洗废水、</w:t>
                            </w:r>
                          </w:p>
                          <w:p>
                            <w:pPr>
                              <w:jc w:val="center"/>
                            </w:pPr>
                            <w:r>
                              <w:rPr>
                                <w:rFonts w:hint="eastAsia"/>
                              </w:rPr>
                              <w:t>浓水、废树脂</w:t>
                            </w:r>
                          </w:p>
                        </w:txbxContent>
                      </v:textbox>
                    </v:shape>
                  </w:pict>
                </mc:Fallback>
              </mc:AlternateContent>
            </w:r>
            <w:r>
              <w:rPr>
                <w:color w:val="auto"/>
                <w:sz w:val="24"/>
              </w:rPr>
              <mc:AlternateContent>
                <mc:Choice Requires="wps">
                  <w:drawing>
                    <wp:anchor distT="0" distB="0" distL="114300" distR="114300" simplePos="0" relativeHeight="251699200" behindDoc="0" locked="0" layoutInCell="1" allowOverlap="1">
                      <wp:simplePos x="0" y="0"/>
                      <wp:positionH relativeFrom="column">
                        <wp:posOffset>4154170</wp:posOffset>
                      </wp:positionH>
                      <wp:positionV relativeFrom="paragraph">
                        <wp:posOffset>52070</wp:posOffset>
                      </wp:positionV>
                      <wp:extent cx="498475" cy="0"/>
                      <wp:effectExtent l="0" t="0" r="0" b="19050"/>
                      <wp:wrapNone/>
                      <wp:docPr id="206" name="直线 114"/>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line">
                                <a:avLst/>
                              </a:prstGeom>
                              <a:noFill/>
                              <a:ln w="9525">
                                <a:solidFill>
                                  <a:srgbClr val="000000"/>
                                </a:solidFill>
                                <a:prstDash val="dash"/>
                                <a:round/>
                                <a:tailEnd type="none" w="med" len="med"/>
                              </a:ln>
                            </wps:spPr>
                            <wps:bodyPr/>
                          </wps:wsp>
                        </a:graphicData>
                      </a:graphic>
                    </wp:anchor>
                  </w:drawing>
                </mc:Choice>
                <mc:Fallback>
                  <w:pict>
                    <v:line id="直线 114" o:spid="_x0000_s1026" o:spt="20" style="position:absolute;left:0pt;margin-left:327.1pt;margin-top:4.1pt;height:0pt;width:39.25pt;z-index:251699200;mso-width-relative:page;mso-height-relative:page;" filled="f" stroked="t" coordsize="21600,21600" o:gfxdata="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5bnVdYAAAAHAQAADwAAAAAAAAABACAAAAAiAAAAZHJzL2Rvd25yZXYu&#10;eG1sUEsBAhQAFAAAAAgAh07iQPPY/tz9AQAA5gMAAA4AAAAAAAAAAQAgAAAAJQEAAGRycy9lMm9E&#10;b2MueG1sUEsFBgAAAAAGAAYAWQEAAJQFAAAAAA==&#10;">
                      <v:fill on="f" focussize="0,0"/>
                      <v:stroke color="#000000" joinstyle="round" dashstyle="dash"/>
                      <v:imagedata o:title=""/>
                      <o:lock v:ext="edit" aspectratio="f"/>
                    </v:line>
                  </w:pict>
                </mc:Fallback>
              </mc:AlternateContent>
            </w:r>
            <w:r>
              <w:rPr>
                <w:color w:val="auto"/>
                <w:sz w:val="24"/>
              </w:rPr>
              <mc:AlternateContent>
                <mc:Choice Requires="wps">
                  <w:drawing>
                    <wp:anchor distT="0" distB="0" distL="114300" distR="114300" simplePos="0" relativeHeight="251669504" behindDoc="0" locked="0" layoutInCell="1" allowOverlap="1">
                      <wp:simplePos x="0" y="0"/>
                      <wp:positionH relativeFrom="column">
                        <wp:posOffset>2292985</wp:posOffset>
                      </wp:positionH>
                      <wp:positionV relativeFrom="paragraph">
                        <wp:posOffset>203200</wp:posOffset>
                      </wp:positionV>
                      <wp:extent cx="1353820" cy="492125"/>
                      <wp:effectExtent l="2540" t="0" r="0" b="3175"/>
                      <wp:wrapNone/>
                      <wp:docPr id="8" name="文本框 130"/>
                      <wp:cNvGraphicFramePr/>
                      <a:graphic xmlns:a="http://schemas.openxmlformats.org/drawingml/2006/main">
                        <a:graphicData uri="http://schemas.microsoft.com/office/word/2010/wordprocessingShape">
                          <wps:wsp>
                            <wps:cNvSpPr txBox="1">
                              <a:spLocks noChangeArrowheads="1"/>
                            </wps:cNvSpPr>
                            <wps:spPr bwMode="auto">
                              <a:xfrm>
                                <a:off x="0" y="0"/>
                                <a:ext cx="1353820" cy="492125"/>
                              </a:xfrm>
                              <a:prstGeom prst="rect">
                                <a:avLst/>
                              </a:prstGeom>
                              <a:noFill/>
                              <a:ln>
                                <a:noFill/>
                              </a:ln>
                              <a:effectLst/>
                            </wps:spPr>
                            <wps:txbx>
                              <w:txbxContent>
                                <w:p>
                                  <w:pPr>
                                    <w:jc w:val="center"/>
                                  </w:pPr>
                                  <w:r>
                                    <w:rPr>
                                      <w:rFonts w:hint="eastAsia"/>
                                    </w:rPr>
                                    <w:t>噪声、浓盐水、</w:t>
                                  </w:r>
                                </w:p>
                                <w:p>
                                  <w:pPr>
                                    <w:jc w:val="center"/>
                                  </w:pPr>
                                  <w:r>
                                    <w:rPr>
                                      <w:rFonts w:hint="eastAsia"/>
                                    </w:rPr>
                                    <w:t>锅炉烟气</w:t>
                                  </w:r>
                                </w:p>
                              </w:txbxContent>
                            </wps:txbx>
                            <wps:bodyPr rot="0" vert="horz" wrap="square" lIns="91440" tIns="45720" rIns="91440" bIns="45720" anchor="t" anchorCtr="0" upright="1">
                              <a:noAutofit/>
                            </wps:bodyPr>
                          </wps:wsp>
                        </a:graphicData>
                      </a:graphic>
                    </wp:anchor>
                  </w:drawing>
                </mc:Choice>
                <mc:Fallback>
                  <w:pict>
                    <v:shape id="文本框 130" o:spid="_x0000_s1026" o:spt="202" type="#_x0000_t202" style="position:absolute;left:0pt;margin-left:180.55pt;margin-top:16pt;height:38.75pt;width:106.6pt;z-index:251669504;mso-width-relative:page;mso-height-relative:page;" filled="f" stroked="f" coordsize="21600,21600" o:gfxdata="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ezcRn1wAAAAoB&#10;AAAPAAAAAAAAAAEAIAAAACIAAABkcnMvZG93bnJldi54bWxQSwECFAAUAAAACACHTuJAXgXprRwC&#10;AAAlBAAADgAAAAAAAAABACAAAAAmAQAAZHJzL2Uyb0RvYy54bWxQSwUGAAAAAAYABgBZAQAAtAUA&#10;AAAA&#10;">
                      <v:fill on="f" focussize="0,0"/>
                      <v:stroke on="f"/>
                      <v:imagedata o:title=""/>
                      <o:lock v:ext="edit" aspectratio="f"/>
                      <v:textbox>
                        <w:txbxContent>
                          <w:p>
                            <w:pPr>
                              <w:jc w:val="center"/>
                            </w:pPr>
                            <w:r>
                              <w:rPr>
                                <w:rFonts w:hint="eastAsia"/>
                              </w:rPr>
                              <w:t>噪声、浓盐水、</w:t>
                            </w:r>
                          </w:p>
                          <w:p>
                            <w:pPr>
                              <w:jc w:val="center"/>
                            </w:pPr>
                            <w:r>
                              <w:rPr>
                                <w:rFonts w:hint="eastAsia"/>
                              </w:rPr>
                              <w:t>锅炉烟气</w:t>
                            </w:r>
                          </w:p>
                        </w:txbxContent>
                      </v:textbox>
                    </v:shape>
                  </w:pict>
                </mc:Fallback>
              </mc:AlternateContent>
            </w:r>
          </w:p>
          <w:p>
            <w:pPr>
              <w:widowControl/>
              <w:spacing w:line="360" w:lineRule="auto"/>
              <w:ind w:firstLine="2891" w:firstLineChars="1200"/>
              <w:jc w:val="left"/>
              <w:rPr>
                <w:b/>
                <w:bCs/>
                <w:color w:val="auto"/>
                <w:kern w:val="0"/>
                <w:sz w:val="24"/>
                <w:lang w:bidi="ar"/>
              </w:rPr>
            </w:pPr>
          </w:p>
          <w:p>
            <w:pPr>
              <w:pStyle w:val="2"/>
              <w:rPr>
                <w:color w:val="auto"/>
                <w:lang w:bidi="ar"/>
              </w:rPr>
            </w:pPr>
          </w:p>
          <w:p>
            <w:pPr>
              <w:widowControl/>
              <w:spacing w:before="240" w:beforeLines="100" w:line="360" w:lineRule="auto"/>
              <w:jc w:val="center"/>
              <w:rPr>
                <w:b/>
                <w:bCs/>
                <w:color w:val="auto"/>
                <w:kern w:val="0"/>
                <w:sz w:val="24"/>
                <w:lang w:bidi="ar"/>
              </w:rPr>
            </w:pPr>
            <w:r>
              <w:rPr>
                <w:b/>
                <w:bCs/>
                <w:color w:val="auto"/>
                <w:kern w:val="0"/>
                <w:sz w:val="24"/>
                <w:lang w:bidi="ar"/>
              </w:rPr>
              <w:t>图</w:t>
            </w:r>
            <w:r>
              <w:rPr>
                <w:rFonts w:hint="eastAsia"/>
                <w:b/>
                <w:bCs/>
                <w:color w:val="auto"/>
                <w:kern w:val="0"/>
                <w:sz w:val="24"/>
                <w:lang w:bidi="ar"/>
              </w:rPr>
              <w:t>3</w:t>
            </w:r>
            <w:r>
              <w:rPr>
                <w:b/>
                <w:bCs/>
                <w:color w:val="auto"/>
                <w:kern w:val="0"/>
                <w:sz w:val="24"/>
                <w:lang w:bidi="ar"/>
              </w:rPr>
              <w:t xml:space="preserve">  燃气热水锅炉工艺流程及产物环节图</w:t>
            </w:r>
          </w:p>
          <w:p>
            <w:pPr>
              <w:pStyle w:val="33"/>
              <w:spacing w:line="360" w:lineRule="auto"/>
              <w:ind w:firstLine="480" w:firstLineChars="200"/>
              <w:rPr>
                <w:rFonts w:ascii="Times New Roman" w:cs="Times New Roman"/>
                <w:b/>
                <w:bCs/>
                <w:color w:val="auto"/>
                <w:lang w:bidi="ar"/>
              </w:rPr>
            </w:pPr>
            <w:r>
              <w:rPr>
                <w:color w:val="auto"/>
              </w:rPr>
              <mc:AlternateContent>
                <mc:Choice Requires="wps">
                  <w:drawing>
                    <wp:anchor distT="0" distB="0" distL="114300" distR="114300" simplePos="0" relativeHeight="251772928" behindDoc="0" locked="0" layoutInCell="1" allowOverlap="1">
                      <wp:simplePos x="0" y="0"/>
                      <wp:positionH relativeFrom="column">
                        <wp:posOffset>3846195</wp:posOffset>
                      </wp:positionH>
                      <wp:positionV relativeFrom="paragraph">
                        <wp:posOffset>59690</wp:posOffset>
                      </wp:positionV>
                      <wp:extent cx="662940" cy="333375"/>
                      <wp:effectExtent l="0" t="0" r="0" b="9525"/>
                      <wp:wrapNone/>
                      <wp:docPr id="283" name="文本框 119"/>
                      <wp:cNvGraphicFramePr/>
                      <a:graphic xmlns:a="http://schemas.openxmlformats.org/drawingml/2006/main">
                        <a:graphicData uri="http://schemas.microsoft.com/office/word/2010/wordprocessingShape">
                          <wps:wsp>
                            <wps:cNvSpPr txBox="1">
                              <a:spLocks noChangeArrowheads="1"/>
                            </wps:cNvSpPr>
                            <wps:spPr bwMode="auto">
                              <a:xfrm>
                                <a:off x="0" y="0"/>
                                <a:ext cx="662940" cy="333375"/>
                              </a:xfrm>
                              <a:prstGeom prst="rect">
                                <a:avLst/>
                              </a:prstGeom>
                              <a:noFill/>
                              <a:ln>
                                <a:noFill/>
                              </a:ln>
                              <a:effectLst/>
                            </wps:spPr>
                            <wps:txbx>
                              <w:txbxContent>
                                <w:p>
                                  <w:r>
                                    <w:rPr>
                                      <w:rFonts w:hint="eastAsia"/>
                                    </w:rPr>
                                    <w:t>自来水</w:t>
                                  </w:r>
                                </w:p>
                              </w:txbxContent>
                            </wps:txbx>
                            <wps:bodyPr rot="0" vert="horz" wrap="square" lIns="91440" tIns="45720" rIns="91440" bIns="45720" anchor="t" anchorCtr="0" upright="1">
                              <a:noAutofit/>
                            </wps:bodyPr>
                          </wps:wsp>
                        </a:graphicData>
                      </a:graphic>
                    </wp:anchor>
                  </w:drawing>
                </mc:Choice>
                <mc:Fallback>
                  <w:pict>
                    <v:shape id="文本框 119" o:spid="_x0000_s1026" o:spt="202" type="#_x0000_t202" style="position:absolute;left:0pt;margin-left:302.85pt;margin-top:4.7pt;height:26.25pt;width:52.2pt;z-index:251772928;mso-width-relative:page;mso-height-relative:page;" filled="f" stroked="f" coordsize="21600,21600" o:gfxdata="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EQzrz1QAAAAgB&#10;AAAPAAAAAAAAAAEAIAAAACIAAABkcnMvZG93bnJldi54bWxQSwECFAAUAAAACACHTuJALbetSx4C&#10;AAAmBAAADgAAAAAAAAABACAAAAAkAQAAZHJzL2Uyb0RvYy54bWxQSwUGAAAAAAYABgBZAQAAtAUA&#10;AAAA&#10;">
                      <v:fill on="f" focussize="0,0"/>
                      <v:stroke on="f"/>
                      <v:imagedata o:title=""/>
                      <o:lock v:ext="edit" aspectratio="f"/>
                      <v:textbox>
                        <w:txbxContent>
                          <w:p>
                            <w:r>
                              <w:rPr>
                                <w:rFonts w:hint="eastAsia"/>
                              </w:rPr>
                              <w:t>自来水</w:t>
                            </w:r>
                          </w:p>
                        </w:txbxContent>
                      </v:textbox>
                    </v:shape>
                  </w:pict>
                </mc:Fallback>
              </mc:AlternateContent>
            </w:r>
            <w:r>
              <w:rPr>
                <w:b/>
                <w:bCs/>
                <w:color w:val="auto"/>
                <w:lang w:bidi="ar"/>
              </w:rPr>
              <w:t xml:space="preserve">   </w:t>
            </w:r>
            <w:r>
              <w:rPr>
                <w:rFonts w:ascii="Times New Roman" w:cs="Times New Roman"/>
                <w:color w:val="auto"/>
              </w:rPr>
              <mc:AlternateContent>
                <mc:Choice Requires="wps">
                  <w:drawing>
                    <wp:anchor distT="0" distB="0" distL="114300" distR="114300" simplePos="0" relativeHeight="251745280" behindDoc="0" locked="0" layoutInCell="1" allowOverlap="1">
                      <wp:simplePos x="0" y="0"/>
                      <wp:positionH relativeFrom="column">
                        <wp:posOffset>683260</wp:posOffset>
                      </wp:positionH>
                      <wp:positionV relativeFrom="paragraph">
                        <wp:posOffset>88265</wp:posOffset>
                      </wp:positionV>
                      <wp:extent cx="1254125" cy="254000"/>
                      <wp:effectExtent l="0" t="0" r="0" b="0"/>
                      <wp:wrapNone/>
                      <wp:docPr id="53" name="文本框 98"/>
                      <wp:cNvGraphicFramePr/>
                      <a:graphic xmlns:a="http://schemas.openxmlformats.org/drawingml/2006/main">
                        <a:graphicData uri="http://schemas.microsoft.com/office/word/2010/wordprocessingShape">
                          <wps:wsp>
                            <wps:cNvSpPr txBox="1">
                              <a:spLocks noChangeArrowheads="1"/>
                            </wps:cNvSpPr>
                            <wps:spPr bwMode="auto">
                              <a:xfrm>
                                <a:off x="0" y="0"/>
                                <a:ext cx="1254125" cy="254000"/>
                              </a:xfrm>
                              <a:prstGeom prst="rect">
                                <a:avLst/>
                              </a:prstGeom>
                              <a:noFill/>
                              <a:ln>
                                <a:noFill/>
                              </a:ln>
                              <a:effectLst/>
                            </wps:spPr>
                            <wps:txbx>
                              <w:txbxContent>
                                <w:p>
                                  <w:pPr>
                                    <w:jc w:val="center"/>
                                  </w:pPr>
                                  <w:r>
                                    <w:rPr>
                                      <w:rFonts w:hint="eastAsia"/>
                                    </w:rPr>
                                    <w:t>市政天然气管网</w:t>
                                  </w:r>
                                </w:p>
                              </w:txbxContent>
                            </wps:txbx>
                            <wps:bodyPr rot="0" vert="horz" wrap="square" lIns="91440" tIns="45720" rIns="91440" bIns="45720" anchor="t" anchorCtr="0" upright="1">
                              <a:noAutofit/>
                            </wps:bodyPr>
                          </wps:wsp>
                        </a:graphicData>
                      </a:graphic>
                    </wp:anchor>
                  </w:drawing>
                </mc:Choice>
                <mc:Fallback>
                  <w:pict>
                    <v:shape id="文本框 98" o:spid="_x0000_s1026" o:spt="202" type="#_x0000_t202" style="position:absolute;left:0pt;margin-left:53.8pt;margin-top:6.95pt;height:20pt;width:98.75pt;z-index:251745280;mso-width-relative:page;mso-height-relative:page;" filled="f" stroked="f" coordsize="21600,21600" o:gfxdata="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DBUpCtUAAAAJAQAA&#10;DwAAAAAAAAABACAAAAAiAAAAZHJzL2Rvd25yZXYueG1sUEsBAhQAFAAAAAgAh07iQFppZKwcAgAA&#10;JQQAAA4AAAAAAAAAAQAgAAAAJAEAAGRycy9lMm9Eb2MueG1sUEsFBgAAAAAGAAYAWQEAALIFAAAA&#10;AA==&#10;">
                      <v:fill on="f" focussize="0,0"/>
                      <v:stroke on="f"/>
                      <v:imagedata o:title=""/>
                      <o:lock v:ext="edit" aspectratio="f"/>
                      <v:textbox>
                        <w:txbxContent>
                          <w:p>
                            <w:pPr>
                              <w:jc w:val="center"/>
                            </w:pPr>
                            <w:r>
                              <w:rPr>
                                <w:rFonts w:hint="eastAsia"/>
                              </w:rPr>
                              <w:t>市政天然气管网</w:t>
                            </w:r>
                          </w:p>
                        </w:txbxContent>
                      </v:textbox>
                    </v:shape>
                  </w:pict>
                </mc:Fallback>
              </mc:AlternateContent>
            </w:r>
            <w:r>
              <w:rPr>
                <w:rFonts w:ascii="Times New Roman" w:cs="Times New Roman"/>
                <w:color w:val="auto"/>
              </w:rPr>
              <mc:AlternateContent>
                <mc:Choice Requires="wps">
                  <w:drawing>
                    <wp:anchor distT="0" distB="0" distL="114300" distR="114300" simplePos="0" relativeHeight="251746304" behindDoc="0" locked="0" layoutInCell="1" allowOverlap="1">
                      <wp:simplePos x="0" y="0"/>
                      <wp:positionH relativeFrom="column">
                        <wp:posOffset>1939290</wp:posOffset>
                      </wp:positionH>
                      <wp:positionV relativeFrom="paragraph">
                        <wp:posOffset>217805</wp:posOffset>
                      </wp:positionV>
                      <wp:extent cx="532130" cy="1270"/>
                      <wp:effectExtent l="0" t="76200" r="20320" b="93980"/>
                      <wp:wrapNone/>
                      <wp:docPr id="54" name="直线 99"/>
                      <wp:cNvGraphicFramePr/>
                      <a:graphic xmlns:a="http://schemas.openxmlformats.org/drawingml/2006/main">
                        <a:graphicData uri="http://schemas.microsoft.com/office/word/2010/wordprocessingShape">
                          <wps:wsp>
                            <wps:cNvCnPr>
                              <a:cxnSpLocks noChangeShapeType="1"/>
                            </wps:cNvCnPr>
                            <wps:spPr bwMode="auto">
                              <a:xfrm>
                                <a:off x="0" y="0"/>
                                <a:ext cx="532130" cy="1270"/>
                              </a:xfrm>
                              <a:prstGeom prst="line">
                                <a:avLst/>
                              </a:prstGeom>
                              <a:noFill/>
                              <a:ln w="9525">
                                <a:solidFill>
                                  <a:srgbClr val="000000"/>
                                </a:solidFill>
                                <a:round/>
                                <a:tailEnd type="triangle" w="med" len="med"/>
                              </a:ln>
                              <a:effectLst/>
                            </wps:spPr>
                            <wps:bodyPr/>
                          </wps:wsp>
                        </a:graphicData>
                      </a:graphic>
                    </wp:anchor>
                  </w:drawing>
                </mc:Choice>
                <mc:Fallback>
                  <w:pict>
                    <v:line id="直线 99" o:spid="_x0000_s1026" o:spt="20" style="position:absolute;left:0pt;margin-left:152.7pt;margin-top:17.15pt;height:0.1pt;width:41.9pt;z-index:251746304;mso-width-relative:page;mso-height-relative:page;" filled="f" stroked="t" coordsize="21600,21600" o:gfxdata="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x+voX2gAAAAkBAAAPAAAAAAAAAAEAIAAAACIAAABkcnMvZG93bnJl&#10;di54bWxQSwECFAAUAAAACACHTuJAfN4ZXfsBAADhAwAADgAAAAAAAAABACAAAAApAQAAZHJzL2Uy&#10;b0RvYy54bWxQSwUGAAAAAAYABgBZAQAAlgU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762688" behindDoc="0" locked="0" layoutInCell="1" allowOverlap="1">
                      <wp:simplePos x="0" y="0"/>
                      <wp:positionH relativeFrom="column">
                        <wp:posOffset>2468245</wp:posOffset>
                      </wp:positionH>
                      <wp:positionV relativeFrom="paragraph">
                        <wp:posOffset>57150</wp:posOffset>
                      </wp:positionV>
                      <wp:extent cx="765810" cy="276225"/>
                      <wp:effectExtent l="0" t="0" r="15875" b="28575"/>
                      <wp:wrapNone/>
                      <wp:docPr id="55" name="文本框 124"/>
                      <wp:cNvGraphicFramePr/>
                      <a:graphic xmlns:a="http://schemas.openxmlformats.org/drawingml/2006/main">
                        <a:graphicData uri="http://schemas.microsoft.com/office/word/2010/wordprocessingShape">
                          <wps:wsp>
                            <wps:cNvSpPr txBox="1">
                              <a:spLocks noChangeArrowheads="1"/>
                            </wps:cNvSpPr>
                            <wps:spPr bwMode="auto">
                              <a:xfrm>
                                <a:off x="0" y="0"/>
                                <a:ext cx="765544" cy="276225"/>
                              </a:xfrm>
                              <a:prstGeom prst="rect">
                                <a:avLst/>
                              </a:prstGeom>
                              <a:solidFill>
                                <a:srgbClr val="FFFFFF"/>
                              </a:solidFill>
                              <a:ln w="9525">
                                <a:solidFill>
                                  <a:srgbClr val="000000"/>
                                </a:solidFill>
                                <a:miter lim="800000"/>
                              </a:ln>
                              <a:effectLst/>
                            </wps:spPr>
                            <wps:txbx>
                              <w:txbxContent>
                                <w:p>
                                  <w:pPr>
                                    <w:jc w:val="center"/>
                                  </w:pPr>
                                  <w:r>
                                    <w:rPr>
                                      <w:rFonts w:hint="eastAsia"/>
                                    </w:rPr>
                                    <w:t>调压柜</w:t>
                                  </w:r>
                                </w:p>
                              </w:txbxContent>
                            </wps:txbx>
                            <wps:bodyPr rot="0" vert="horz" wrap="square" lIns="91440" tIns="45720" rIns="91440" bIns="45720" anchor="t" anchorCtr="0" upright="1">
                              <a:noAutofit/>
                            </wps:bodyPr>
                          </wps:wsp>
                        </a:graphicData>
                      </a:graphic>
                    </wp:anchor>
                  </w:drawing>
                </mc:Choice>
                <mc:Fallback>
                  <w:pict>
                    <v:shape id="文本框 124" o:spid="_x0000_s1026" o:spt="202" type="#_x0000_t202" style="position:absolute;left:0pt;margin-left:194.35pt;margin-top:4.5pt;height:21.75pt;width:60.3pt;z-index:251762688;mso-width-relative:page;mso-height-relative:page;" fillcolor="#FFFFFF" filled="t" stroked="t" coordsize="21600,21600" o:gfxdata="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Hfr4r2AAAAAgBAAAPAAAAAAAAAAEA&#10;IAAAACIAAABkcnMvZG93bnJldi54bWxQSwECFAAUAAAACACHTuJAk5NeIkgCAACXBAAADgAAAAAA&#10;AAABACAAAAAnAQAAZHJzL2Uyb0RvYy54bWxQSwUGAAAAAAYABgBZAQAA4QUAAAAA&#10;">
                      <v:fill on="t" focussize="0,0"/>
                      <v:stroke color="#000000" miterlimit="8" joinstyle="miter"/>
                      <v:imagedata o:title=""/>
                      <o:lock v:ext="edit" aspectratio="f"/>
                      <v:textbox>
                        <w:txbxContent>
                          <w:p>
                            <w:pPr>
                              <w:jc w:val="center"/>
                            </w:pPr>
                            <w:r>
                              <w:rPr>
                                <w:rFonts w:hint="eastAsia"/>
                              </w:rPr>
                              <w:t>调压柜</w:t>
                            </w:r>
                          </w:p>
                        </w:txbxContent>
                      </v:textbox>
                    </v:shape>
                  </w:pict>
                </mc:Fallback>
              </mc:AlternateContent>
            </w:r>
          </w:p>
          <w:p>
            <w:pPr>
              <w:pStyle w:val="33"/>
              <w:rPr>
                <w:rFonts w:ascii="Times New Roman" w:cs="Times New Roman"/>
                <w:b/>
                <w:bCs/>
                <w:color w:val="auto"/>
                <w:lang w:bidi="ar"/>
              </w:rPr>
            </w:pPr>
            <w:r>
              <w:rPr>
                <w:rFonts w:ascii="Times New Roman" w:cs="Times New Roman"/>
                <w:color w:val="auto"/>
              </w:rPr>
              <mc:AlternateContent>
                <mc:Choice Requires="wps">
                  <w:drawing>
                    <wp:anchor distT="0" distB="0" distL="114300" distR="114300" simplePos="0" relativeHeight="251771904" behindDoc="0" locked="0" layoutInCell="1" allowOverlap="1">
                      <wp:simplePos x="0" y="0"/>
                      <wp:positionH relativeFrom="column">
                        <wp:posOffset>4170045</wp:posOffset>
                      </wp:positionH>
                      <wp:positionV relativeFrom="paragraph">
                        <wp:posOffset>103505</wp:posOffset>
                      </wp:positionV>
                      <wp:extent cx="7620" cy="623570"/>
                      <wp:effectExtent l="38100" t="0" r="68580" b="62230"/>
                      <wp:wrapNone/>
                      <wp:docPr id="282" name="直线 117"/>
                      <wp:cNvGraphicFramePr/>
                      <a:graphic xmlns:a="http://schemas.openxmlformats.org/drawingml/2006/main">
                        <a:graphicData uri="http://schemas.microsoft.com/office/word/2010/wordprocessingShape">
                          <wps:wsp>
                            <wps:cNvCnPr>
                              <a:cxnSpLocks noChangeShapeType="1"/>
                            </wps:cNvCnPr>
                            <wps:spPr bwMode="auto">
                              <a:xfrm>
                                <a:off x="0" y="0"/>
                                <a:ext cx="7620" cy="623570"/>
                              </a:xfrm>
                              <a:prstGeom prst="line">
                                <a:avLst/>
                              </a:prstGeom>
                              <a:noFill/>
                              <a:ln w="9525">
                                <a:solidFill>
                                  <a:srgbClr val="000000"/>
                                </a:solidFill>
                                <a:round/>
                                <a:tailEnd type="triangle" w="med" len="med"/>
                              </a:ln>
                              <a:effectLst/>
                            </wps:spPr>
                            <wps:bodyPr/>
                          </wps:wsp>
                        </a:graphicData>
                      </a:graphic>
                    </wp:anchor>
                  </w:drawing>
                </mc:Choice>
                <mc:Fallback>
                  <w:pict>
                    <v:line id="直线 117" o:spid="_x0000_s1026" o:spt="20" style="position:absolute;left:0pt;margin-left:328.35pt;margin-top:8.15pt;height:49.1pt;width:0.6pt;z-index:251771904;mso-width-relative:page;mso-height-relative:page;" filled="f" stroked="t" coordsize="21600,21600" o:gfxdata="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Y9OiS2wAAAAoBAAAPAAAAAAAAAAEAIAAAACIAAABkcnMvZG93&#10;bnJldi54bWxQSwECFAAUAAAACACHTuJAb92Yvv0BAADjAwAADgAAAAAAAAABACAAAAAqAQAAZHJz&#10;L2Uyb0RvYy54bWxQSwUGAAAAAAYABgBZAQAAmQUAAAAA&#10;">
                      <v:fill on="f" focussize="0,0"/>
                      <v:stroke color="#000000" joinstyle="round" endarrow="block"/>
                      <v:imagedata o:title=""/>
                      <o:lock v:ext="edit" aspectratio="f"/>
                    </v:line>
                  </w:pict>
                </mc:Fallback>
              </mc:AlternateContent>
            </w:r>
            <w:r>
              <w:rPr>
                <w:rFonts w:ascii="Times New Roman" w:cs="Times New Roman"/>
                <w:color w:val="auto"/>
              </w:rPr>
              <mc:AlternateContent>
                <mc:Choice Requires="wps">
                  <w:drawing>
                    <wp:anchor distT="0" distB="0" distL="114300" distR="114300" simplePos="0" relativeHeight="251757568" behindDoc="0" locked="0" layoutInCell="1" allowOverlap="1">
                      <wp:simplePos x="0" y="0"/>
                      <wp:positionH relativeFrom="column">
                        <wp:posOffset>2891790</wp:posOffset>
                      </wp:positionH>
                      <wp:positionV relativeFrom="paragraph">
                        <wp:posOffset>71120</wp:posOffset>
                      </wp:positionV>
                      <wp:extent cx="8255" cy="956945"/>
                      <wp:effectExtent l="37465" t="0" r="30480" b="14605"/>
                      <wp:wrapNone/>
                      <wp:docPr id="56" name="直线 117"/>
                      <wp:cNvGraphicFramePr/>
                      <a:graphic xmlns:a="http://schemas.openxmlformats.org/drawingml/2006/main">
                        <a:graphicData uri="http://schemas.microsoft.com/office/word/2010/wordprocessingShape">
                          <wps:wsp>
                            <wps:cNvCnPr>
                              <a:cxnSpLocks noChangeShapeType="1"/>
                            </wps:cNvCnPr>
                            <wps:spPr bwMode="auto">
                              <a:xfrm flipH="1">
                                <a:off x="0" y="0"/>
                                <a:ext cx="8255" cy="956945"/>
                              </a:xfrm>
                              <a:prstGeom prst="line">
                                <a:avLst/>
                              </a:prstGeom>
                              <a:noFill/>
                              <a:ln w="9525">
                                <a:solidFill>
                                  <a:srgbClr val="000000"/>
                                </a:solidFill>
                                <a:round/>
                                <a:tailEnd type="triangle" w="med" len="med"/>
                              </a:ln>
                              <a:effectLst/>
                            </wps:spPr>
                            <wps:bodyPr/>
                          </wps:wsp>
                        </a:graphicData>
                      </a:graphic>
                    </wp:anchor>
                  </w:drawing>
                </mc:Choice>
                <mc:Fallback>
                  <w:pict>
                    <v:line id="直线 117" o:spid="_x0000_s1026" o:spt="20" style="position:absolute;left:0pt;flip:x;margin-left:227.7pt;margin-top:5.6pt;height:75.35pt;width:0.65pt;z-index:251757568;mso-width-relative:page;mso-height-relative:page;" filled="f" stroked="t" coordsize="21600,21600" o:gfxdata="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m1dFnaAAAACgEAAA8AAAAAAAAAAQAgAAAAIgAAAGRycy9k&#10;b3ducmV2LnhtbFBLAQIUABQAAAAIAIdO4kCwsrHaAAIAAOwDAAAOAAAAAAAAAAEAIAAAACkBAABk&#10;cnMvZTJvRG9jLnhtbFBLBQYAAAAABgAGAFkBAACbBQAAAAA=&#10;">
                      <v:fill on="f" focussize="0,0"/>
                      <v:stroke color="#000000" joinstyle="round" endarrow="block"/>
                      <v:imagedata o:title=""/>
                      <o:lock v:ext="edit" aspectratio="f"/>
                    </v:line>
                  </w:pict>
                </mc:Fallback>
              </mc:AlternateContent>
            </w:r>
          </w:p>
          <w:p>
            <w:pPr>
              <w:pStyle w:val="33"/>
              <w:rPr>
                <w:rFonts w:ascii="Times New Roman" w:cs="Times New Roman"/>
                <w:b/>
                <w:bCs/>
                <w:color w:val="auto"/>
                <w:lang w:bidi="ar"/>
              </w:rPr>
            </w:pPr>
            <w:r>
              <w:rPr>
                <w:rFonts w:ascii="Times New Roman" w:cs="Times New Roman"/>
                <w:color w:val="auto"/>
              </w:rPr>
              <mc:AlternateContent>
                <mc:Choice Requires="wps">
                  <w:drawing>
                    <wp:anchor distT="0" distB="0" distL="114300" distR="114300" simplePos="0" relativeHeight="251763712" behindDoc="0" locked="0" layoutInCell="1" allowOverlap="1">
                      <wp:simplePos x="0" y="0"/>
                      <wp:positionH relativeFrom="column">
                        <wp:posOffset>2582545</wp:posOffset>
                      </wp:positionH>
                      <wp:positionV relativeFrom="paragraph">
                        <wp:posOffset>31115</wp:posOffset>
                      </wp:positionV>
                      <wp:extent cx="314325" cy="638175"/>
                      <wp:effectExtent l="0" t="0" r="0" b="9525"/>
                      <wp:wrapNone/>
                      <wp:docPr id="57" name="文本框 120"/>
                      <wp:cNvGraphicFramePr/>
                      <a:graphic xmlns:a="http://schemas.openxmlformats.org/drawingml/2006/main">
                        <a:graphicData uri="http://schemas.microsoft.com/office/word/2010/wordprocessingShape">
                          <wps:wsp>
                            <wps:cNvSpPr txBox="1">
                              <a:spLocks noChangeArrowheads="1"/>
                            </wps:cNvSpPr>
                            <wps:spPr bwMode="auto">
                              <a:xfrm>
                                <a:off x="0" y="0"/>
                                <a:ext cx="314325" cy="638175"/>
                              </a:xfrm>
                              <a:prstGeom prst="rect">
                                <a:avLst/>
                              </a:prstGeom>
                              <a:noFill/>
                              <a:ln>
                                <a:noFill/>
                              </a:ln>
                              <a:effectLst/>
                            </wps:spPr>
                            <wps:txbx>
                              <w:txbxContent>
                                <w:p>
                                  <w:r>
                                    <w:rPr>
                                      <w:rFonts w:hint="eastAsia"/>
                                    </w:rPr>
                                    <w:t>天</w:t>
                                  </w:r>
                                </w:p>
                                <w:p>
                                  <w:r>
                                    <w:rPr>
                                      <w:rFonts w:hint="eastAsia"/>
                                    </w:rPr>
                                    <w:t>然</w:t>
                                  </w:r>
                                </w:p>
                                <w:p>
                                  <w:r>
                                    <w:rPr>
                                      <w:rFonts w:hint="eastAsia"/>
                                    </w:rPr>
                                    <w:t>气</w:t>
                                  </w:r>
                                </w:p>
                              </w:txbxContent>
                            </wps:txbx>
                            <wps:bodyPr rot="0" vert="horz" wrap="square" lIns="91440" tIns="45720" rIns="91440" bIns="45720" anchor="t" anchorCtr="0" upright="1">
                              <a:noAutofit/>
                            </wps:bodyPr>
                          </wps:wsp>
                        </a:graphicData>
                      </a:graphic>
                    </wp:anchor>
                  </w:drawing>
                </mc:Choice>
                <mc:Fallback>
                  <w:pict>
                    <v:shape id="文本框 120" o:spid="_x0000_s1026" o:spt="202" type="#_x0000_t202" style="position:absolute;left:0pt;margin-left:203.35pt;margin-top:2.45pt;height:50.25pt;width:24.75pt;z-index:251763712;mso-width-relative:page;mso-height-relative:page;" filled="f" stroked="f" coordsize="21600,21600" o:gfxdata="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J3tENYAAAAJ&#10;AQAADwAAAAAAAAABACAAAAAiAAAAZHJzL2Rvd25yZXYueG1sUEsBAhQAFAAAAAgAh07iQMZqeFoe&#10;AgAAJQQAAA4AAAAAAAAAAQAgAAAAJQEAAGRycy9lMm9Eb2MueG1sUEsFBgAAAAAGAAYAWQEAALUF&#10;AAAAAA==&#10;">
                      <v:fill on="f" focussize="0,0"/>
                      <v:stroke on="f"/>
                      <v:imagedata o:title=""/>
                      <o:lock v:ext="edit" aspectratio="f"/>
                      <v:textbox>
                        <w:txbxContent>
                          <w:p>
                            <w:r>
                              <w:rPr>
                                <w:rFonts w:hint="eastAsia"/>
                              </w:rPr>
                              <w:t>天</w:t>
                            </w:r>
                          </w:p>
                          <w:p>
                            <w:r>
                              <w:rPr>
                                <w:rFonts w:hint="eastAsia"/>
                              </w:rPr>
                              <w:t>然</w:t>
                            </w:r>
                          </w:p>
                          <w:p>
                            <w:r>
                              <w:rPr>
                                <w:rFonts w:hint="eastAsia"/>
                              </w:rPr>
                              <w:t>气</w:t>
                            </w:r>
                          </w:p>
                        </w:txbxContent>
                      </v:textbox>
                    </v:shape>
                  </w:pict>
                </mc:Fallback>
              </mc:AlternateContent>
            </w:r>
            <w:r>
              <w:rPr>
                <w:rFonts w:ascii="Times New Roman" w:cs="Times New Roman"/>
                <w:color w:val="auto"/>
              </w:rPr>
              <mc:AlternateContent>
                <mc:Choice Requires="wps">
                  <w:drawing>
                    <wp:anchor distT="0" distB="0" distL="114300" distR="114300" simplePos="0" relativeHeight="251750400" behindDoc="0" locked="0" layoutInCell="1" allowOverlap="1">
                      <wp:simplePos x="0" y="0"/>
                      <wp:positionH relativeFrom="column">
                        <wp:posOffset>3168650</wp:posOffset>
                      </wp:positionH>
                      <wp:positionV relativeFrom="paragraph">
                        <wp:posOffset>237490</wp:posOffset>
                      </wp:positionV>
                      <wp:extent cx="7620" cy="623570"/>
                      <wp:effectExtent l="31115" t="0" r="37465" b="5080"/>
                      <wp:wrapNone/>
                      <wp:docPr id="59" name="直线 117"/>
                      <wp:cNvGraphicFramePr/>
                      <a:graphic xmlns:a="http://schemas.openxmlformats.org/drawingml/2006/main">
                        <a:graphicData uri="http://schemas.microsoft.com/office/word/2010/wordprocessingShape">
                          <wps:wsp>
                            <wps:cNvCnPr>
                              <a:cxnSpLocks noChangeShapeType="1"/>
                            </wps:cNvCnPr>
                            <wps:spPr bwMode="auto">
                              <a:xfrm>
                                <a:off x="0" y="0"/>
                                <a:ext cx="7620" cy="623570"/>
                              </a:xfrm>
                              <a:prstGeom prst="line">
                                <a:avLst/>
                              </a:prstGeom>
                              <a:noFill/>
                              <a:ln w="9525">
                                <a:solidFill>
                                  <a:srgbClr val="000000"/>
                                </a:solidFill>
                                <a:round/>
                                <a:tailEnd type="triangle" w="med" len="med"/>
                              </a:ln>
                              <a:effectLst/>
                            </wps:spPr>
                            <wps:bodyPr/>
                          </wps:wsp>
                        </a:graphicData>
                      </a:graphic>
                    </wp:anchor>
                  </w:drawing>
                </mc:Choice>
                <mc:Fallback>
                  <w:pict>
                    <v:line id="直线 117" o:spid="_x0000_s1026" o:spt="20" style="position:absolute;left:0pt;margin-left:249.5pt;margin-top:18.7pt;height:49.1pt;width:0.6pt;z-index:251750400;mso-width-relative:page;mso-height-relative:page;" filled="f" stroked="t" coordsize="21600,21600" o:gfxdata="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8fFn/bAAAACgEAAA8AAAAAAAAAAQAgAAAAIgAAAGRycy9kb3du&#10;cmV2LnhtbFBLAQIUABQAAAAIAIdO4kC/aJ24/AEAAOIDAAAOAAAAAAAAAAEAIAAAACoBAABkcnMv&#10;ZTJvRG9jLnhtbFBLBQYAAAAABgAGAFkBAACYBQAAAAA=&#10;">
                      <v:fill on="f" focussize="0,0"/>
                      <v:stroke color="#000000" joinstyle="round" endarrow="block"/>
                      <v:imagedata o:title=""/>
                      <o:lock v:ext="edit" aspectratio="f"/>
                    </v:line>
                  </w:pict>
                </mc:Fallback>
              </mc:AlternateContent>
            </w:r>
          </w:p>
          <w:p>
            <w:pPr>
              <w:pStyle w:val="33"/>
              <w:rPr>
                <w:rFonts w:ascii="Times New Roman" w:cs="Times New Roman"/>
                <w:b/>
                <w:bCs/>
                <w:color w:val="auto"/>
                <w:lang w:bidi="ar"/>
              </w:rPr>
            </w:pPr>
            <w:r>
              <w:rPr>
                <w:rFonts w:ascii="Times New Roman" w:cs="Times New Roman"/>
                <w:color w:val="auto"/>
              </w:rPr>
              <mc:AlternateContent>
                <mc:Choice Requires="wps">
                  <w:drawing>
                    <wp:anchor distT="0" distB="0" distL="114300" distR="114300" simplePos="0" relativeHeight="251761664" behindDoc="0" locked="0" layoutInCell="1" allowOverlap="1">
                      <wp:simplePos x="0" y="0"/>
                      <wp:positionH relativeFrom="column">
                        <wp:posOffset>3171825</wp:posOffset>
                      </wp:positionH>
                      <wp:positionV relativeFrom="paragraph">
                        <wp:posOffset>64770</wp:posOffset>
                      </wp:positionV>
                      <wp:extent cx="707390" cy="0"/>
                      <wp:effectExtent l="0" t="0" r="16510" b="19050"/>
                      <wp:wrapNone/>
                      <wp:docPr id="63" name="直线 114"/>
                      <wp:cNvGraphicFramePr/>
                      <a:graphic xmlns:a="http://schemas.openxmlformats.org/drawingml/2006/main">
                        <a:graphicData uri="http://schemas.microsoft.com/office/word/2010/wordprocessingShape">
                          <wps:wsp>
                            <wps:cNvCnPr>
                              <a:cxnSpLocks noChangeShapeType="1"/>
                            </wps:cNvCnPr>
                            <wps:spPr bwMode="auto">
                              <a:xfrm>
                                <a:off x="0" y="0"/>
                                <a:ext cx="707390" cy="0"/>
                              </a:xfrm>
                              <a:prstGeom prst="line">
                                <a:avLst/>
                              </a:prstGeom>
                              <a:noFill/>
                              <a:ln w="9525">
                                <a:solidFill>
                                  <a:srgbClr val="000000"/>
                                </a:solidFill>
                                <a:prstDash val="solid"/>
                                <a:round/>
                                <a:tailEnd type="none" w="med" len="med"/>
                              </a:ln>
                            </wps:spPr>
                            <wps:bodyPr/>
                          </wps:wsp>
                        </a:graphicData>
                      </a:graphic>
                    </wp:anchor>
                  </w:drawing>
                </mc:Choice>
                <mc:Fallback>
                  <w:pict>
                    <v:line id="直线 114" o:spid="_x0000_s1026" o:spt="20" style="position:absolute;left:0pt;margin-left:249.75pt;margin-top:5.1pt;height:0pt;width:55.7pt;z-index:251761664;mso-width-relative:page;mso-height-relative:page;" filled="f" stroked="t" coordsize="21600,21600" o:gfxdata="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ffGO/WAAAACQEAAA8AAAAAAAAAAQAgAAAAIgAAAGRycy9kb3ducmV2Lnht&#10;bFBLAQIUABQAAAAIAIdO4kAJIvIS+wEAAOYDAAAOAAAAAAAAAAEAIAAAACUBAABkcnMvZTJvRG9j&#10;LnhtbFBLBQYAAAAABgAGAFkBAACSBQAAAAA=&#10;">
                      <v:fill on="f" focussize="0,0"/>
                      <v:stroke color="#000000" joinstyle="round"/>
                      <v:imagedata o:title=""/>
                      <o:lock v:ext="edit" aspectratio="f"/>
                    </v:line>
                  </w:pict>
                </mc:Fallback>
              </mc:AlternateContent>
            </w:r>
            <w:r>
              <w:rPr>
                <w:rFonts w:ascii="Times New Roman" w:cs="Times New Roman"/>
                <w:color w:val="auto"/>
              </w:rPr>
              <mc:AlternateContent>
                <mc:Choice Requires="wps">
                  <w:drawing>
                    <wp:anchor distT="0" distB="0" distL="114300" distR="114300" simplePos="0" relativeHeight="251760640" behindDoc="0" locked="0" layoutInCell="1" allowOverlap="1">
                      <wp:simplePos x="0" y="0"/>
                      <wp:positionH relativeFrom="column">
                        <wp:posOffset>3889375</wp:posOffset>
                      </wp:positionH>
                      <wp:positionV relativeFrom="paragraph">
                        <wp:posOffset>59690</wp:posOffset>
                      </wp:positionV>
                      <wp:extent cx="6985" cy="314325"/>
                      <wp:effectExtent l="4445" t="0" r="7620" b="9525"/>
                      <wp:wrapNone/>
                      <wp:docPr id="62" name="直线 117"/>
                      <wp:cNvGraphicFramePr/>
                      <a:graphic xmlns:a="http://schemas.openxmlformats.org/drawingml/2006/main">
                        <a:graphicData uri="http://schemas.microsoft.com/office/word/2010/wordprocessingShape">
                          <wps:wsp>
                            <wps:cNvCnPr>
                              <a:cxnSpLocks noChangeShapeType="1"/>
                            </wps:cNvCnPr>
                            <wps:spPr bwMode="auto">
                              <a:xfrm>
                                <a:off x="0" y="0"/>
                                <a:ext cx="6985" cy="314325"/>
                              </a:xfrm>
                              <a:prstGeom prst="line">
                                <a:avLst/>
                              </a:prstGeom>
                              <a:noFill/>
                              <a:ln w="9525">
                                <a:solidFill>
                                  <a:srgbClr val="000000"/>
                                </a:solidFill>
                                <a:prstDash val="solid"/>
                                <a:round/>
                                <a:headEnd type="none"/>
                                <a:tailEnd type="none" w="med" len="med"/>
                              </a:ln>
                              <a:effectLst/>
                            </wps:spPr>
                            <wps:bodyPr/>
                          </wps:wsp>
                        </a:graphicData>
                      </a:graphic>
                    </wp:anchor>
                  </w:drawing>
                </mc:Choice>
                <mc:Fallback>
                  <w:pict>
                    <v:line id="直线 117" o:spid="_x0000_s1026" o:spt="20" style="position:absolute;left:0pt;margin-left:306.25pt;margin-top:4.7pt;height:24.75pt;width:0.55pt;z-index:251760640;mso-width-relative:page;mso-height-relative:page;" filled="f" stroked="t" coordsize="21600,21600" o:gfxdata="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rQ1oLXAAAACAEAAA8AAAAAAAAAAQAgAAAAIgAA&#10;AGRycy9kb3ducmV2LnhtbFBLAQIUABQAAAAIAIdO4kCP9ZqiCQIAAA8EAAAOAAAAAAAAAAEAIAAA&#10;ACYBAABkcnMvZTJvRG9jLnhtbFBLBQYAAAAABgAGAFkBAAChBQAAAAA=&#10;">
                      <v:fill on="f" focussize="0,0"/>
                      <v:stroke color="#000000" joinstyle="round"/>
                      <v:imagedata o:title=""/>
                      <o:lock v:ext="edit" aspectratio="f"/>
                    </v:line>
                  </w:pict>
                </mc:Fallback>
              </mc:AlternateContent>
            </w:r>
          </w:p>
          <w:p>
            <w:pPr>
              <w:pStyle w:val="33"/>
              <w:rPr>
                <w:rFonts w:ascii="Times New Roman" w:cs="Times New Roman"/>
                <w:b/>
                <w:bCs/>
                <w:color w:val="auto"/>
                <w:lang w:bidi="ar"/>
              </w:rPr>
            </w:pPr>
          </w:p>
          <w:p>
            <w:pPr>
              <w:pStyle w:val="33"/>
              <w:rPr>
                <w:rFonts w:ascii="Times New Roman" w:cs="Times New Roman"/>
                <w:b/>
                <w:bCs/>
                <w:color w:val="auto"/>
                <w:lang w:bidi="ar"/>
              </w:rPr>
            </w:pPr>
            <w:r>
              <w:rPr>
                <w:color w:val="auto"/>
              </w:rPr>
              <mc:AlternateContent>
                <mc:Choice Requires="wps">
                  <w:drawing>
                    <wp:anchor distT="0" distB="0" distL="114300" distR="114300" simplePos="0" relativeHeight="251770880" behindDoc="0" locked="0" layoutInCell="1" allowOverlap="1">
                      <wp:simplePos x="0" y="0"/>
                      <wp:positionH relativeFrom="column">
                        <wp:posOffset>4633595</wp:posOffset>
                      </wp:positionH>
                      <wp:positionV relativeFrom="paragraph">
                        <wp:posOffset>10160</wp:posOffset>
                      </wp:positionV>
                      <wp:extent cx="745490" cy="333375"/>
                      <wp:effectExtent l="0" t="0" r="0" b="9525"/>
                      <wp:wrapNone/>
                      <wp:docPr id="281" name="文本框 119"/>
                      <wp:cNvGraphicFramePr/>
                      <a:graphic xmlns:a="http://schemas.openxmlformats.org/drawingml/2006/main">
                        <a:graphicData uri="http://schemas.microsoft.com/office/word/2010/wordprocessingShape">
                          <wps:wsp>
                            <wps:cNvSpPr txBox="1">
                              <a:spLocks noChangeArrowheads="1"/>
                            </wps:cNvSpPr>
                            <wps:spPr bwMode="auto">
                              <a:xfrm>
                                <a:off x="0" y="0"/>
                                <a:ext cx="745490" cy="333375"/>
                              </a:xfrm>
                              <a:prstGeom prst="rect">
                                <a:avLst/>
                              </a:prstGeom>
                              <a:noFill/>
                              <a:ln>
                                <a:noFill/>
                              </a:ln>
                              <a:effectLst/>
                            </wps:spPr>
                            <wps:txbx>
                              <w:txbxContent>
                                <w:p>
                                  <w:pPr>
                                    <w:jc w:val="center"/>
                                  </w:pPr>
                                  <w:r>
                                    <w:rPr>
                                      <w:rFonts w:hint="eastAsia"/>
                                    </w:rPr>
                                    <w:t>热水管网</w:t>
                                  </w:r>
                                </w:p>
                              </w:txbxContent>
                            </wps:txbx>
                            <wps:bodyPr rot="0" vert="horz" wrap="square" lIns="91440" tIns="45720" rIns="91440" bIns="45720" anchor="t" anchorCtr="0" upright="1">
                              <a:noAutofit/>
                            </wps:bodyPr>
                          </wps:wsp>
                        </a:graphicData>
                      </a:graphic>
                    </wp:anchor>
                  </w:drawing>
                </mc:Choice>
                <mc:Fallback>
                  <w:pict>
                    <v:shape id="文本框 119" o:spid="_x0000_s1026" o:spt="202" type="#_x0000_t202" style="position:absolute;left:0pt;margin-left:364.85pt;margin-top:0.8pt;height:26.25pt;width:58.7pt;z-index:251770880;mso-width-relative:page;mso-height-relative:page;" filled="f" stroked="f" coordsize="21600,21600" o:gfxdata="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ZBgJ+9YAAAAI&#10;AQAADwAAAAAAAAABACAAAAAiAAAAZHJzL2Rvd25yZXYueG1sUEsBAhQAFAAAAAgAh07iQHuPotAe&#10;AgAAJgQAAA4AAAAAAAAAAQAgAAAAJQEAAGRycy9lMm9Eb2MueG1sUEsFBgAAAAAGAAYAWQEAALUF&#10;AAAAAA==&#10;">
                      <v:fill on="f" focussize="0,0"/>
                      <v:stroke on="f"/>
                      <v:imagedata o:title=""/>
                      <o:lock v:ext="edit" aspectratio="f"/>
                      <v:textbox>
                        <w:txbxContent>
                          <w:p>
                            <w:pPr>
                              <w:jc w:val="center"/>
                            </w:pPr>
                            <w:r>
                              <w:rPr>
                                <w:rFonts w:hint="eastAsia"/>
                              </w:rPr>
                              <w:t>热水管网</w:t>
                            </w:r>
                          </w:p>
                        </w:txbxContent>
                      </v:textbox>
                    </v:shape>
                  </w:pict>
                </mc:Fallback>
              </mc:AlternateContent>
            </w:r>
            <w:r>
              <w:rPr>
                <w:rFonts w:ascii="Times New Roman" w:cs="Times New Roman"/>
                <w:color w:val="auto"/>
              </w:rPr>
              <mc:AlternateContent>
                <mc:Choice Requires="wps">
                  <w:drawing>
                    <wp:anchor distT="0" distB="0" distL="114300" distR="114300" simplePos="0" relativeHeight="251759616" behindDoc="0" locked="0" layoutInCell="1" allowOverlap="1">
                      <wp:simplePos x="0" y="0"/>
                      <wp:positionH relativeFrom="column">
                        <wp:posOffset>4268470</wp:posOffset>
                      </wp:positionH>
                      <wp:positionV relativeFrom="paragraph">
                        <wp:posOffset>143510</wp:posOffset>
                      </wp:positionV>
                      <wp:extent cx="365125" cy="0"/>
                      <wp:effectExtent l="0" t="76200" r="15875" b="95250"/>
                      <wp:wrapNone/>
                      <wp:docPr id="61" name="直线 114"/>
                      <wp:cNvGraphicFramePr/>
                      <a:graphic xmlns:a="http://schemas.openxmlformats.org/drawingml/2006/main">
                        <a:graphicData uri="http://schemas.microsoft.com/office/word/2010/wordprocessingShape">
                          <wps:wsp>
                            <wps:cNvCnPr>
                              <a:cxnSpLocks noChangeShapeType="1"/>
                            </wps:cNvCnPr>
                            <wps:spPr bwMode="auto">
                              <a:xfrm>
                                <a:off x="0" y="0"/>
                                <a:ext cx="365125" cy="0"/>
                              </a:xfrm>
                              <a:prstGeom prst="line">
                                <a:avLst/>
                              </a:prstGeom>
                              <a:noFill/>
                              <a:ln w="9525">
                                <a:solidFill>
                                  <a:srgbClr val="000000"/>
                                </a:solidFill>
                                <a:prstDash val="dash"/>
                                <a:round/>
                                <a:tailEnd type="triangle" w="med" len="med"/>
                              </a:ln>
                            </wps:spPr>
                            <wps:bodyPr/>
                          </wps:wsp>
                        </a:graphicData>
                      </a:graphic>
                    </wp:anchor>
                  </w:drawing>
                </mc:Choice>
                <mc:Fallback>
                  <w:pict>
                    <v:line id="直线 114" o:spid="_x0000_s1026" o:spt="20" style="position:absolute;left:0pt;margin-left:336.1pt;margin-top:11.3pt;height:0pt;width:28.75pt;z-index:251759616;mso-width-relative:page;mso-height-relative:page;" filled="f" stroked="t" coordsize="21600,21600" o:gfxdata="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iNq8NgAAAAJAQAADwAAAAAAAAABACAAAAAiAAAAZHJzL2Rvd25yZXYu&#10;eG1sUEsBAhQAFAAAAAgAh07iQBuxiIb7AQAA6QMAAA4AAAAAAAAAAQAgAAAAJwEAAGRycy9lMm9E&#10;b2MueG1sUEsFBgAAAAAGAAYAWQEAAJQFAAAAAA==&#10;">
                      <v:fill on="f" focussize="0,0"/>
                      <v:stroke color="#000000" joinstyle="round" dashstyle="dash" endarrow="block"/>
                      <v:imagedata o:title=""/>
                      <o:lock v:ext="edit" aspectratio="f"/>
                    </v:line>
                  </w:pict>
                </mc:Fallback>
              </mc:AlternateContent>
            </w:r>
            <w:r>
              <w:rPr>
                <w:rFonts w:ascii="Times New Roman" w:cs="Times New Roman"/>
                <w:color w:val="auto"/>
              </w:rPr>
              <mc:AlternateContent>
                <mc:Choice Requires="wps">
                  <w:drawing>
                    <wp:anchor distT="0" distB="0" distL="114300" distR="114300" simplePos="0" relativeHeight="251747328" behindDoc="0" locked="0" layoutInCell="1" allowOverlap="1">
                      <wp:simplePos x="0" y="0"/>
                      <wp:positionH relativeFrom="column">
                        <wp:posOffset>3620135</wp:posOffset>
                      </wp:positionH>
                      <wp:positionV relativeFrom="paragraph">
                        <wp:posOffset>27940</wp:posOffset>
                      </wp:positionV>
                      <wp:extent cx="647700" cy="276225"/>
                      <wp:effectExtent l="0" t="0" r="19050" b="28575"/>
                      <wp:wrapNone/>
                      <wp:docPr id="262" name="文本框 105"/>
                      <wp:cNvGraphicFramePr/>
                      <a:graphic xmlns:a="http://schemas.openxmlformats.org/drawingml/2006/main">
                        <a:graphicData uri="http://schemas.microsoft.com/office/word/2010/wordprocessingShape">
                          <wps:wsp>
                            <wps:cNvSpPr txBox="1">
                              <a:spLocks noChangeArrowheads="1"/>
                            </wps:cNvSpPr>
                            <wps:spPr bwMode="auto">
                              <a:xfrm>
                                <a:off x="0" y="0"/>
                                <a:ext cx="647700" cy="276225"/>
                              </a:xfrm>
                              <a:prstGeom prst="rect">
                                <a:avLst/>
                              </a:prstGeom>
                              <a:solidFill>
                                <a:srgbClr val="FFFFFF"/>
                              </a:solidFill>
                              <a:ln w="9525">
                                <a:solidFill>
                                  <a:srgbClr val="000000"/>
                                </a:solidFill>
                                <a:miter lim="800000"/>
                              </a:ln>
                            </wps:spPr>
                            <wps:txbx>
                              <w:txbxContent>
                                <w:p>
                                  <w:pPr>
                                    <w:jc w:val="center"/>
                                  </w:pPr>
                                  <w:r>
                                    <w:rPr>
                                      <w:rFonts w:hint="eastAsia"/>
                                    </w:rPr>
                                    <w:t>换热器</w:t>
                                  </w:r>
                                </w:p>
                              </w:txbxContent>
                            </wps:txbx>
                            <wps:bodyPr rot="0" vert="horz" wrap="square" lIns="91440" tIns="45720" rIns="91440" bIns="45720" anchor="t" anchorCtr="0" upright="1">
                              <a:noAutofit/>
                            </wps:bodyPr>
                          </wps:wsp>
                        </a:graphicData>
                      </a:graphic>
                    </wp:anchor>
                  </w:drawing>
                </mc:Choice>
                <mc:Fallback>
                  <w:pict>
                    <v:shape id="文本框 105" o:spid="_x0000_s1026" o:spt="202" type="#_x0000_t202" style="position:absolute;left:0pt;margin-left:285.05pt;margin-top:2.2pt;height:21.75pt;width:51pt;z-index:251747328;mso-width-relative:page;mso-height-relative:page;" fillcolor="#FFFFFF" filled="t" stroked="t" coordsize="21600,21600" o:gfxdata="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FLXydcAAAAIAQAADwAAAAAAAAABACAAAAAiAAAA&#10;ZHJzL2Rvd25yZXYueG1sUEsBAhQAFAAAAAgAh07iQHww50BBAgAAigQAAA4AAAAAAAAAAQAgAAAA&#10;JgEAAGRycy9lMm9Eb2MueG1sUEsFBgAAAAAGAAYAWQEAANkFAAAAAA==&#10;">
                      <v:fill on="t" focussize="0,0"/>
                      <v:stroke color="#000000" miterlimit="8" joinstyle="miter"/>
                      <v:imagedata o:title=""/>
                      <o:lock v:ext="edit" aspectratio="f"/>
                      <v:textbox>
                        <w:txbxContent>
                          <w:p>
                            <w:pPr>
                              <w:jc w:val="center"/>
                            </w:pPr>
                            <w:r>
                              <w:rPr>
                                <w:rFonts w:hint="eastAsia"/>
                              </w:rPr>
                              <w:t>换热器</w:t>
                            </w:r>
                          </w:p>
                        </w:txbxContent>
                      </v:textbox>
                    </v:shape>
                  </w:pict>
                </mc:Fallback>
              </mc:AlternateContent>
            </w:r>
          </w:p>
          <w:p>
            <w:pPr>
              <w:pStyle w:val="33"/>
              <w:rPr>
                <w:rFonts w:ascii="Times New Roman" w:cs="Times New Roman"/>
                <w:b/>
                <w:bCs/>
                <w:color w:val="auto"/>
                <w:lang w:bidi="ar"/>
              </w:rPr>
            </w:pPr>
            <w:r>
              <w:rPr>
                <w:rFonts w:ascii="Times New Roman" w:cs="Times New Roman"/>
                <w:color w:val="auto"/>
              </w:rPr>
              <mc:AlternateContent>
                <mc:Choice Requires="wps">
                  <w:drawing>
                    <wp:anchor distT="0" distB="0" distL="114300" distR="114300" simplePos="0" relativeHeight="251758592" behindDoc="0" locked="0" layoutInCell="1" allowOverlap="1">
                      <wp:simplePos x="0" y="0"/>
                      <wp:positionH relativeFrom="column">
                        <wp:posOffset>3420110</wp:posOffset>
                      </wp:positionH>
                      <wp:positionV relativeFrom="paragraph">
                        <wp:posOffset>117475</wp:posOffset>
                      </wp:positionV>
                      <wp:extent cx="484505" cy="320675"/>
                      <wp:effectExtent l="0" t="0" r="48895" b="22225"/>
                      <wp:wrapNone/>
                      <wp:docPr id="264" name="肘形连接符 264"/>
                      <wp:cNvGraphicFramePr/>
                      <a:graphic xmlns:a="http://schemas.openxmlformats.org/drawingml/2006/main">
                        <a:graphicData uri="http://schemas.microsoft.com/office/word/2010/wordprocessingShape">
                          <wps:wsp>
                            <wps:cNvCnPr/>
                            <wps:spPr>
                              <a:xfrm flipV="1">
                                <a:off x="0" y="0"/>
                                <a:ext cx="484505" cy="320675"/>
                              </a:xfrm>
                              <a:prstGeom prst="bentConnector3">
                                <a:avLst>
                                  <a:gd name="adj1" fmla="val 10183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269.3pt;margin-top:9.25pt;height:25.25pt;width:38.15pt;z-index:251758592;mso-width-relative:page;mso-height-relative:page;" filled="f" stroked="t" coordsize="21600,21600" o:gfxdata="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zxCeDXAAAACQEAAA8AAAAAAAAAAQAgAAAAIgAAAGRycy9kb3ducmV2Lnht&#10;bFBLAQIUABQAAAAIAIdO4kA+X8MFMwIAADkEAAAOAAAAAAAAAAEAIAAAACYBAABkcnMvZTJvRG9j&#10;LnhtbFBLBQYAAAAABgAGAFkBAADLBQAAAAA=&#10;" adj="21996">
                      <v:fill on="f" focussize="0,0"/>
                      <v:stroke color="#000000 [3200]" joinstyle="round" endarrow="block"/>
                      <v:imagedata o:title=""/>
                      <o:lock v:ext="edit" aspectratio="f"/>
                    </v:shape>
                  </w:pict>
                </mc:Fallback>
              </mc:AlternateContent>
            </w:r>
            <w:r>
              <w:rPr>
                <w:rFonts w:ascii="Times New Roman" w:cs="Times New Roman"/>
                <w:color w:val="auto"/>
              </w:rPr>
              <mc:AlternateContent>
                <mc:Choice Requires="wps">
                  <w:drawing>
                    <wp:anchor distT="0" distB="0" distL="114300" distR="114300" simplePos="0" relativeHeight="251748352" behindDoc="0" locked="0" layoutInCell="1" allowOverlap="1">
                      <wp:simplePos x="0" y="0"/>
                      <wp:positionH relativeFrom="column">
                        <wp:posOffset>2506345</wp:posOffset>
                      </wp:positionH>
                      <wp:positionV relativeFrom="paragraph">
                        <wp:posOffset>165735</wp:posOffset>
                      </wp:positionV>
                      <wp:extent cx="869950" cy="470535"/>
                      <wp:effectExtent l="0" t="0" r="25400" b="24765"/>
                      <wp:wrapNone/>
                      <wp:docPr id="265" name="文本框 109"/>
                      <wp:cNvGraphicFramePr/>
                      <a:graphic xmlns:a="http://schemas.openxmlformats.org/drawingml/2006/main">
                        <a:graphicData uri="http://schemas.microsoft.com/office/word/2010/wordprocessingShape">
                          <wps:wsp>
                            <wps:cNvSpPr txBox="1">
                              <a:spLocks noChangeArrowheads="1"/>
                            </wps:cNvSpPr>
                            <wps:spPr bwMode="auto">
                              <a:xfrm>
                                <a:off x="0" y="0"/>
                                <a:ext cx="869950" cy="470535"/>
                              </a:xfrm>
                              <a:prstGeom prst="rect">
                                <a:avLst/>
                              </a:prstGeom>
                              <a:solidFill>
                                <a:srgbClr val="FFFFFF"/>
                              </a:solidFill>
                              <a:ln w="9525">
                                <a:solidFill>
                                  <a:srgbClr val="000000"/>
                                </a:solidFill>
                                <a:miter lim="800000"/>
                              </a:ln>
                            </wps:spPr>
                            <wps:txbx>
                              <w:txbxContent>
                                <w:p>
                                  <w:pPr>
                                    <w:jc w:val="center"/>
                                  </w:pPr>
                                  <w:r>
                                    <w:rPr>
                                      <w:rFonts w:hint="eastAsia"/>
                                    </w:rPr>
                                    <w:t>燃气蒸气发生器</w:t>
                                  </w:r>
                                </w:p>
                                <w:p>
                                  <w:pPr>
                                    <w:jc w:val="center"/>
                                  </w:pPr>
                                </w:p>
                              </w:txbxContent>
                            </wps:txbx>
                            <wps:bodyPr rot="0" vert="horz" wrap="square" lIns="91440" tIns="45720" rIns="91440" bIns="45720" anchor="t" anchorCtr="0" upright="1">
                              <a:noAutofit/>
                            </wps:bodyPr>
                          </wps:wsp>
                        </a:graphicData>
                      </a:graphic>
                    </wp:anchor>
                  </w:drawing>
                </mc:Choice>
                <mc:Fallback>
                  <w:pict>
                    <v:shape id="文本框 109" o:spid="_x0000_s1026" o:spt="202" type="#_x0000_t202" style="position:absolute;left:0pt;margin-left:197.35pt;margin-top:13.05pt;height:37.05pt;width:68.5pt;z-index:251748352;mso-width-relative:page;mso-height-relative:page;" fillcolor="#FFFFFF" filled="t" stroked="t" coordsize="21600,21600" o:gfxdata="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PEuh7ZAAAACgEAAA8AAAAAAAAAAQAgAAAA&#10;IgAAAGRycy9kb3ducmV2LnhtbFBLAQIUABQAAAAIAIdO4kAIZQRpQwIAAIoEAAAOAAAAAAAAAAEA&#10;IAAAACgBAABkcnMvZTJvRG9jLnhtbFBLBQYAAAAABgAGAFkBAADdBQAAAAA=&#10;">
                      <v:fill on="t" focussize="0,0"/>
                      <v:stroke color="#000000" miterlimit="8" joinstyle="miter"/>
                      <v:imagedata o:title=""/>
                      <o:lock v:ext="edit" aspectratio="f"/>
                      <v:textbox>
                        <w:txbxContent>
                          <w:p>
                            <w:pPr>
                              <w:jc w:val="center"/>
                            </w:pPr>
                            <w:r>
                              <w:rPr>
                                <w:rFonts w:hint="eastAsia"/>
                              </w:rPr>
                              <w:t>燃气蒸气发生器</w:t>
                            </w:r>
                          </w:p>
                          <w:p>
                            <w:pPr>
                              <w:jc w:val="center"/>
                            </w:pPr>
                          </w:p>
                        </w:txbxContent>
                      </v:textbox>
                    </v:shape>
                  </w:pict>
                </mc:Fallback>
              </mc:AlternateContent>
            </w:r>
          </w:p>
          <w:p>
            <w:pPr>
              <w:pStyle w:val="33"/>
              <w:rPr>
                <w:rFonts w:ascii="Times New Roman" w:cs="Times New Roman"/>
                <w:b/>
                <w:bCs/>
                <w:color w:val="auto"/>
                <w:lang w:bidi="ar"/>
              </w:rPr>
            </w:pPr>
            <w:r>
              <w:rPr>
                <w:rFonts w:ascii="Times New Roman" w:cs="Times New Roman"/>
                <w:color w:val="auto"/>
              </w:rPr>
              <mc:AlternateContent>
                <mc:Choice Requires="wps">
                  <w:drawing>
                    <wp:anchor distT="0" distB="0" distL="114300" distR="114300" simplePos="0" relativeHeight="251752448" behindDoc="0" locked="0" layoutInCell="1" allowOverlap="1">
                      <wp:simplePos x="0" y="0"/>
                      <wp:positionH relativeFrom="column">
                        <wp:posOffset>2153920</wp:posOffset>
                      </wp:positionH>
                      <wp:positionV relativeFrom="paragraph">
                        <wp:posOffset>-8255</wp:posOffset>
                      </wp:positionV>
                      <wp:extent cx="488950" cy="333375"/>
                      <wp:effectExtent l="0" t="0" r="0" b="9525"/>
                      <wp:wrapNone/>
                      <wp:docPr id="266" name="文本框 120"/>
                      <wp:cNvGraphicFramePr/>
                      <a:graphic xmlns:a="http://schemas.openxmlformats.org/drawingml/2006/main">
                        <a:graphicData uri="http://schemas.microsoft.com/office/word/2010/wordprocessingShape">
                          <wps:wsp>
                            <wps:cNvSpPr txBox="1">
                              <a:spLocks noChangeArrowheads="1"/>
                            </wps:cNvSpPr>
                            <wps:spPr bwMode="auto">
                              <a:xfrm>
                                <a:off x="0" y="0"/>
                                <a:ext cx="488950" cy="333375"/>
                              </a:xfrm>
                              <a:prstGeom prst="rect">
                                <a:avLst/>
                              </a:prstGeom>
                              <a:noFill/>
                              <a:ln>
                                <a:noFill/>
                              </a:ln>
                              <a:effectLst/>
                            </wps:spPr>
                            <wps:txbx>
                              <w:txbxContent>
                                <w:p>
                                  <w:r>
                                    <w:rPr>
                                      <w:rFonts w:hint="eastAsia"/>
                                    </w:rPr>
                                    <w:t>补水</w:t>
                                  </w:r>
                                </w:p>
                              </w:txbxContent>
                            </wps:txbx>
                            <wps:bodyPr rot="0" vert="horz" wrap="square" lIns="91440" tIns="45720" rIns="91440" bIns="45720" anchor="t" anchorCtr="0" upright="1">
                              <a:noAutofit/>
                            </wps:bodyPr>
                          </wps:wsp>
                        </a:graphicData>
                      </a:graphic>
                    </wp:anchor>
                  </w:drawing>
                </mc:Choice>
                <mc:Fallback>
                  <w:pict>
                    <v:shape id="文本框 120" o:spid="_x0000_s1026" o:spt="202" type="#_x0000_t202" style="position:absolute;left:0pt;margin-left:169.6pt;margin-top:-0.65pt;height:26.25pt;width:38.5pt;z-index:251752448;mso-width-relative:page;mso-height-relative:page;" filled="f" stroked="f" coordsize="21600,21600" o:gfxdata="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JfFltYAAAAJ&#10;AQAADwAAAAAAAAABACAAAAAiAAAAZHJzL2Rvd25yZXYueG1sUEsBAhQAFAAAAAgAh07iQDOHOi0e&#10;AgAAJgQAAA4AAAAAAAAAAQAgAAAAJQEAAGRycy9lMm9Eb2MueG1sUEsFBgAAAAAGAAYAWQEAALUF&#10;AAAAAA==&#10;">
                      <v:fill on="f" focussize="0,0"/>
                      <v:stroke on="f"/>
                      <v:imagedata o:title=""/>
                      <o:lock v:ext="edit" aspectratio="f"/>
                      <v:textbox>
                        <w:txbxContent>
                          <w:p>
                            <w:r>
                              <w:rPr>
                                <w:rFonts w:hint="eastAsia"/>
                              </w:rPr>
                              <w:t>补水</w:t>
                            </w:r>
                          </w:p>
                        </w:txbxContent>
                      </v:textbox>
                    </v:shape>
                  </w:pict>
                </mc:Fallback>
              </mc:AlternateContent>
            </w:r>
            <w:r>
              <w:rPr>
                <w:color w:val="auto"/>
              </w:rPr>
              <mc:AlternateContent>
                <mc:Choice Requires="wps">
                  <w:drawing>
                    <wp:anchor distT="0" distB="0" distL="114300" distR="114300" simplePos="0" relativeHeight="251768832" behindDoc="0" locked="0" layoutInCell="1" allowOverlap="1">
                      <wp:simplePos x="0" y="0"/>
                      <wp:positionH relativeFrom="column">
                        <wp:posOffset>-17780</wp:posOffset>
                      </wp:positionH>
                      <wp:positionV relativeFrom="paragraph">
                        <wp:posOffset>34290</wp:posOffset>
                      </wp:positionV>
                      <wp:extent cx="662940" cy="333375"/>
                      <wp:effectExtent l="0" t="0" r="0" b="9525"/>
                      <wp:wrapNone/>
                      <wp:docPr id="267" name="文本框 119"/>
                      <wp:cNvGraphicFramePr/>
                      <a:graphic xmlns:a="http://schemas.openxmlformats.org/drawingml/2006/main">
                        <a:graphicData uri="http://schemas.microsoft.com/office/word/2010/wordprocessingShape">
                          <wps:wsp>
                            <wps:cNvSpPr txBox="1">
                              <a:spLocks noChangeArrowheads="1"/>
                            </wps:cNvSpPr>
                            <wps:spPr bwMode="auto">
                              <a:xfrm>
                                <a:off x="0" y="0"/>
                                <a:ext cx="662940" cy="333375"/>
                              </a:xfrm>
                              <a:prstGeom prst="rect">
                                <a:avLst/>
                              </a:prstGeom>
                              <a:noFill/>
                              <a:ln>
                                <a:noFill/>
                              </a:ln>
                              <a:effectLst/>
                            </wps:spPr>
                            <wps:txbx>
                              <w:txbxContent>
                                <w:p>
                                  <w:r>
                                    <w:rPr>
                                      <w:rFonts w:hint="eastAsia"/>
                                    </w:rPr>
                                    <w:t>自来水</w:t>
                                  </w:r>
                                </w:p>
                              </w:txbxContent>
                            </wps:txbx>
                            <wps:bodyPr rot="0" vert="horz" wrap="square" lIns="91440" tIns="45720" rIns="91440" bIns="45720" anchor="t" anchorCtr="0" upright="1">
                              <a:noAutofit/>
                            </wps:bodyPr>
                          </wps:wsp>
                        </a:graphicData>
                      </a:graphic>
                    </wp:anchor>
                  </w:drawing>
                </mc:Choice>
                <mc:Fallback>
                  <w:pict>
                    <v:shape id="文本框 119" o:spid="_x0000_s1026" o:spt="202" type="#_x0000_t202" style="position:absolute;left:0pt;margin-left:-1.4pt;margin-top:2.7pt;height:26.25pt;width:52.2pt;z-index:251768832;mso-width-relative:page;mso-height-relative:page;" filled="f" stroked="f" coordsize="21600,21600" o:gfxdata="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HiYK9QAAAAHAQAA&#10;DwAAAAAAAAABACAAAAAiAAAAZHJzL2Rvd25yZXYueG1sUEsBAhQAFAAAAAgAh07iQDjrQ8odAgAA&#10;JgQAAA4AAAAAAAAAAQAgAAAAIwEAAGRycy9lMm9Eb2MueG1sUEsFBgAAAAAGAAYAWQEAALIFAAAA&#10;AA==&#10;">
                      <v:fill on="f" focussize="0,0"/>
                      <v:stroke on="f"/>
                      <v:imagedata o:title=""/>
                      <o:lock v:ext="edit" aspectratio="f"/>
                      <v:textbox>
                        <w:txbxContent>
                          <w:p>
                            <w:r>
                              <w:rPr>
                                <w:rFonts w:hint="eastAsia"/>
                              </w:rPr>
                              <w:t>自来水</w:t>
                            </w:r>
                          </w:p>
                        </w:txbxContent>
                      </v:textbox>
                    </v:shape>
                  </w:pict>
                </mc:Fallback>
              </mc:AlternateContent>
            </w:r>
            <w:r>
              <w:rPr>
                <w:color w:val="auto"/>
              </w:rPr>
              <mc:AlternateContent>
                <mc:Choice Requires="wps">
                  <w:drawing>
                    <wp:anchor distT="0" distB="0" distL="114300" distR="114300" simplePos="0" relativeHeight="251766784" behindDoc="0" locked="0" layoutInCell="1" allowOverlap="1">
                      <wp:simplePos x="0" y="0"/>
                      <wp:positionH relativeFrom="column">
                        <wp:posOffset>715645</wp:posOffset>
                      </wp:positionH>
                      <wp:positionV relativeFrom="paragraph">
                        <wp:posOffset>135890</wp:posOffset>
                      </wp:positionV>
                      <wp:extent cx="619125" cy="276225"/>
                      <wp:effectExtent l="0" t="0" r="28575" b="28575"/>
                      <wp:wrapNone/>
                      <wp:docPr id="268" name="文本框 111"/>
                      <wp:cNvGraphicFramePr/>
                      <a:graphic xmlns:a="http://schemas.openxmlformats.org/drawingml/2006/main">
                        <a:graphicData uri="http://schemas.microsoft.com/office/word/2010/wordprocessingShape">
                          <wps:wsp>
                            <wps:cNvSpPr txBox="1">
                              <a:spLocks noChangeArrowheads="1"/>
                            </wps:cNvSpPr>
                            <wps:spPr bwMode="auto">
                              <a:xfrm>
                                <a:off x="0" y="0"/>
                                <a:ext cx="619125" cy="276225"/>
                              </a:xfrm>
                              <a:prstGeom prst="rect">
                                <a:avLst/>
                              </a:prstGeom>
                              <a:solidFill>
                                <a:srgbClr val="FFFFFF"/>
                              </a:solidFill>
                              <a:ln w="9525">
                                <a:solidFill>
                                  <a:srgbClr val="000000"/>
                                </a:solidFill>
                                <a:miter lim="800000"/>
                              </a:ln>
                            </wps:spPr>
                            <wps:txbx>
                              <w:txbxContent>
                                <w:p>
                                  <w:pPr>
                                    <w:jc w:val="center"/>
                                  </w:pPr>
                                  <w:r>
                                    <w:rPr>
                                      <w:rFonts w:hint="eastAsia"/>
                                    </w:rPr>
                                    <w:t>软水器</w:t>
                                  </w:r>
                                </w:p>
                              </w:txbxContent>
                            </wps:txbx>
                            <wps:bodyPr rot="0" vert="horz" wrap="square" lIns="91440" tIns="45720" rIns="91440" bIns="45720" anchor="t" anchorCtr="0" upright="1">
                              <a:noAutofit/>
                            </wps:bodyPr>
                          </wps:wsp>
                        </a:graphicData>
                      </a:graphic>
                    </wp:anchor>
                  </w:drawing>
                </mc:Choice>
                <mc:Fallback>
                  <w:pict>
                    <v:shape id="文本框 111" o:spid="_x0000_s1026" o:spt="202" type="#_x0000_t202" style="position:absolute;left:0pt;margin-left:56.35pt;margin-top:10.7pt;height:21.75pt;width:48.75pt;z-index:251766784;mso-width-relative:page;mso-height-relative:page;" fillcolor="#FFFFFF" filled="t" stroked="t" coordsize="21600,21600" o:gfxdata="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FR9k67YAAAACQEAAA8AAAAAAAAAAQAgAAAAIgAA&#10;AGRycy9kb3ducmV2LnhtbFBLAQIUABQAAAAIAIdO4kCV/V19QQIAAIoEAAAOAAAAAAAAAAEAIAAA&#10;ACcBAABkcnMvZTJvRG9jLnhtbFBLBQYAAAAABgAGAFkBAADaBQAAAAA=&#10;">
                      <v:fill on="t" focussize="0,0"/>
                      <v:stroke color="#000000" miterlimit="8" joinstyle="miter"/>
                      <v:imagedata o:title=""/>
                      <o:lock v:ext="edit" aspectratio="f"/>
                      <v:textbox>
                        <w:txbxContent>
                          <w:p>
                            <w:pPr>
                              <w:jc w:val="center"/>
                            </w:pPr>
                            <w:r>
                              <w:rPr>
                                <w:rFonts w:hint="eastAsia"/>
                              </w:rPr>
                              <w:t>软水器</w:t>
                            </w:r>
                          </w:p>
                        </w:txbxContent>
                      </v:textbox>
                    </v:shape>
                  </w:pict>
                </mc:Fallback>
              </mc:AlternateContent>
            </w:r>
            <w:r>
              <w:rPr>
                <w:color w:val="auto"/>
              </w:rPr>
              <mc:AlternateContent>
                <mc:Choice Requires="wps">
                  <w:drawing>
                    <wp:anchor distT="0" distB="0" distL="114300" distR="114300" simplePos="0" relativeHeight="251764736" behindDoc="0" locked="0" layoutInCell="1" allowOverlap="1">
                      <wp:simplePos x="0" y="0"/>
                      <wp:positionH relativeFrom="column">
                        <wp:posOffset>1610995</wp:posOffset>
                      </wp:positionH>
                      <wp:positionV relativeFrom="paragraph">
                        <wp:posOffset>126365</wp:posOffset>
                      </wp:positionV>
                      <wp:extent cx="619125" cy="276225"/>
                      <wp:effectExtent l="0" t="0" r="28575" b="28575"/>
                      <wp:wrapNone/>
                      <wp:docPr id="269" name="文本框 111"/>
                      <wp:cNvGraphicFramePr/>
                      <a:graphic xmlns:a="http://schemas.openxmlformats.org/drawingml/2006/main">
                        <a:graphicData uri="http://schemas.microsoft.com/office/word/2010/wordprocessingShape">
                          <wps:wsp>
                            <wps:cNvSpPr txBox="1">
                              <a:spLocks noChangeArrowheads="1"/>
                            </wps:cNvSpPr>
                            <wps:spPr bwMode="auto">
                              <a:xfrm>
                                <a:off x="0" y="0"/>
                                <a:ext cx="619125" cy="276225"/>
                              </a:xfrm>
                              <a:prstGeom prst="rect">
                                <a:avLst/>
                              </a:prstGeom>
                              <a:solidFill>
                                <a:srgbClr val="FFFFFF"/>
                              </a:solidFill>
                              <a:ln w="9525">
                                <a:solidFill>
                                  <a:srgbClr val="000000"/>
                                </a:solidFill>
                                <a:miter lim="800000"/>
                              </a:ln>
                            </wps:spPr>
                            <wps:txbx>
                              <w:txbxContent>
                                <w:p>
                                  <w:pPr>
                                    <w:jc w:val="center"/>
                                  </w:pPr>
                                  <w:r>
                                    <w:rPr>
                                      <w:rFonts w:hint="eastAsia"/>
                                    </w:rPr>
                                    <w:t>水泵</w:t>
                                  </w:r>
                                </w:p>
                              </w:txbxContent>
                            </wps:txbx>
                            <wps:bodyPr rot="0" vert="horz" wrap="square" lIns="91440" tIns="45720" rIns="91440" bIns="45720" anchor="t" anchorCtr="0" upright="1">
                              <a:noAutofit/>
                            </wps:bodyPr>
                          </wps:wsp>
                        </a:graphicData>
                      </a:graphic>
                    </wp:anchor>
                  </w:drawing>
                </mc:Choice>
                <mc:Fallback>
                  <w:pict>
                    <v:shape id="文本框 111" o:spid="_x0000_s1026" o:spt="202" type="#_x0000_t202" style="position:absolute;left:0pt;margin-left:126.85pt;margin-top:9.95pt;height:21.75pt;width:48.75pt;z-index:251764736;mso-width-relative:page;mso-height-relative:page;" fillcolor="#FFFFFF" filled="t" stroked="t" coordsize="21600,21600" o:gfxdata="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n+sNi2QAAAAkBAAAPAAAAAAAAAAEAIAAAACIA&#10;AABkcnMvZG93bnJldi54bWxQSwECFAAUAAAACACHTuJAuc1sk0ECAACKBAAADgAAAAAAAAABACAA&#10;AAAoAQAAZHJzL2Uyb0RvYy54bWxQSwUGAAAAAAYABgBZAQAA2wUAAAAA&#10;">
                      <v:fill on="t" focussize="0,0"/>
                      <v:stroke color="#000000" miterlimit="8" joinstyle="miter"/>
                      <v:imagedata o:title=""/>
                      <o:lock v:ext="edit" aspectratio="f"/>
                      <v:textbox>
                        <w:txbxContent>
                          <w:p>
                            <w:pPr>
                              <w:jc w:val="center"/>
                            </w:pPr>
                            <w:r>
                              <w:rPr>
                                <w:rFonts w:hint="eastAsia"/>
                              </w:rPr>
                              <w:t>水泵</w:t>
                            </w:r>
                          </w:p>
                        </w:txbxContent>
                      </v:textbox>
                    </v:shape>
                  </w:pict>
                </mc:Fallback>
              </mc:AlternateContent>
            </w:r>
          </w:p>
          <w:p>
            <w:pPr>
              <w:pStyle w:val="33"/>
              <w:rPr>
                <w:rFonts w:ascii="Times New Roman" w:cs="Times New Roman"/>
                <w:b/>
                <w:bCs/>
                <w:color w:val="auto"/>
                <w:lang w:bidi="ar"/>
              </w:rPr>
            </w:pPr>
            <w:r>
              <w:rPr>
                <w:color w:val="auto"/>
              </w:rPr>
              <mc:AlternateContent>
                <mc:Choice Requires="wps">
                  <w:drawing>
                    <wp:anchor distT="0" distB="0" distL="114300" distR="114300" simplePos="0" relativeHeight="251767808" behindDoc="0" locked="0" layoutInCell="1" allowOverlap="1">
                      <wp:simplePos x="0" y="0"/>
                      <wp:positionH relativeFrom="column">
                        <wp:posOffset>10795</wp:posOffset>
                      </wp:positionH>
                      <wp:positionV relativeFrom="paragraph">
                        <wp:posOffset>93980</wp:posOffset>
                      </wp:positionV>
                      <wp:extent cx="676910" cy="0"/>
                      <wp:effectExtent l="0" t="76200" r="27940" b="95250"/>
                      <wp:wrapNone/>
                      <wp:docPr id="270" name="直线 114"/>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line">
                                <a:avLst/>
                              </a:prstGeom>
                              <a:noFill/>
                              <a:ln w="9525">
                                <a:solidFill>
                                  <a:srgbClr val="000000"/>
                                </a:solidFill>
                                <a:round/>
                                <a:tailEnd type="triangle" w="med" len="med"/>
                              </a:ln>
                            </wps:spPr>
                            <wps:bodyPr/>
                          </wps:wsp>
                        </a:graphicData>
                      </a:graphic>
                    </wp:anchor>
                  </w:drawing>
                </mc:Choice>
                <mc:Fallback>
                  <w:pict>
                    <v:line id="直线 114" o:spid="_x0000_s1026" o:spt="20" style="position:absolute;left:0pt;margin-left:0.85pt;margin-top:7.4pt;height:0pt;width:53.3pt;z-index:251767808;mso-width-relative:page;mso-height-relative:page;" filled="f" stroked="t" coordsize="21600,21600" o:gfxdata="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fCWOw1QAAAAcBAAAPAAAAAAAAAAEAIAAAACIAAABkcnMvZG93bnJldi54bWxQSwECFAAU&#10;AAAACACHTuJAAgl6tPQBAADSAwAADgAAAAAAAAABACAAAAAkAQAAZHJzL2Uyb0RvYy54bWxQSwUG&#10;AAAAAAYABgBZAQAAigU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765760" behindDoc="0" locked="0" layoutInCell="1" allowOverlap="1">
                      <wp:simplePos x="0" y="0"/>
                      <wp:positionH relativeFrom="column">
                        <wp:posOffset>1343660</wp:posOffset>
                      </wp:positionH>
                      <wp:positionV relativeFrom="paragraph">
                        <wp:posOffset>84455</wp:posOffset>
                      </wp:positionV>
                      <wp:extent cx="267335" cy="0"/>
                      <wp:effectExtent l="0" t="76200" r="18415" b="95250"/>
                      <wp:wrapNone/>
                      <wp:docPr id="271" name="直线 114"/>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line">
                                <a:avLst/>
                              </a:prstGeom>
                              <a:noFill/>
                              <a:ln w="9525">
                                <a:solidFill>
                                  <a:srgbClr val="000000"/>
                                </a:solidFill>
                                <a:round/>
                                <a:tailEnd type="triangle" w="med" len="med"/>
                              </a:ln>
                            </wps:spPr>
                            <wps:bodyPr/>
                          </wps:wsp>
                        </a:graphicData>
                      </a:graphic>
                    </wp:anchor>
                  </w:drawing>
                </mc:Choice>
                <mc:Fallback>
                  <w:pict>
                    <v:line id="直线 114" o:spid="_x0000_s1026" o:spt="20" style="position:absolute;left:0pt;margin-left:105.8pt;margin-top:6.65pt;height:0pt;width:21.05pt;z-index:251765760;mso-width-relative:page;mso-height-relative:page;" filled="f" stroked="t" coordsize="21600,21600" o:gfxdata="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52A33ZAAAACQEAAA8AAAAAAAAAAQAgAAAAIgAAAGRycy9kb3ducmV2LnhtbFBL&#10;AQIUABQAAAAIAIdO4kA/2Ti19QEAANIDAAAOAAAAAAAAAAEAIAAAACgBAABkcnMvZTJvRG9jLnht&#10;bFBLBQYAAAAABgAGAFkBAACPBQ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749376" behindDoc="0" locked="0" layoutInCell="1" allowOverlap="1">
                      <wp:simplePos x="0" y="0"/>
                      <wp:positionH relativeFrom="column">
                        <wp:posOffset>2230120</wp:posOffset>
                      </wp:positionH>
                      <wp:positionV relativeFrom="paragraph">
                        <wp:posOffset>84455</wp:posOffset>
                      </wp:positionV>
                      <wp:extent cx="267335" cy="0"/>
                      <wp:effectExtent l="0" t="76200" r="18415" b="95250"/>
                      <wp:wrapNone/>
                      <wp:docPr id="272" name="直线 114"/>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line">
                                <a:avLst/>
                              </a:prstGeom>
                              <a:noFill/>
                              <a:ln w="9525">
                                <a:solidFill>
                                  <a:srgbClr val="000000"/>
                                </a:solidFill>
                                <a:round/>
                                <a:tailEnd type="triangle" w="med" len="med"/>
                              </a:ln>
                            </wps:spPr>
                            <wps:bodyPr/>
                          </wps:wsp>
                        </a:graphicData>
                      </a:graphic>
                    </wp:anchor>
                  </w:drawing>
                </mc:Choice>
                <mc:Fallback>
                  <w:pict>
                    <v:line id="直线 114" o:spid="_x0000_s1026" o:spt="20" style="position:absolute;left:0pt;margin-left:175.6pt;margin-top:6.65pt;height:0pt;width:21.05pt;z-index:251749376;mso-width-relative:page;mso-height-relative:page;" filled="f" stroked="t" coordsize="21600,21600" o:gfxdata="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NsePNgAAAAJAQAADwAAAAAAAAABACAAAAAiAAAAZHJzL2Rvd25yZXYueG1sUEsB&#10;AhQAFAAAAAgAh07iQGGr7Lz1AQAA0gMAAA4AAAAAAAAAAQAgAAAAJwEAAGRycy9lMm9Eb2MueG1s&#10;UEsFBgAAAAAGAAYAWQEAAI4FAAAAAA==&#10;">
                      <v:fill on="f" focussize="0,0"/>
                      <v:stroke color="#000000" joinstyle="round" endarrow="block"/>
                      <v:imagedata o:title=""/>
                      <o:lock v:ext="edit" aspectratio="f"/>
                    </v:line>
                  </w:pict>
                </mc:Fallback>
              </mc:AlternateContent>
            </w:r>
          </w:p>
          <w:p>
            <w:pPr>
              <w:pStyle w:val="33"/>
              <w:rPr>
                <w:rFonts w:ascii="Times New Roman" w:cs="Times New Roman"/>
                <w:b/>
                <w:bCs/>
                <w:color w:val="auto"/>
                <w:lang w:bidi="ar"/>
              </w:rPr>
            </w:pPr>
            <w:r>
              <w:rPr>
                <w:rFonts w:ascii="Times New Roman" w:cs="Times New Roman"/>
                <w:color w:val="auto"/>
              </w:rPr>
              <mc:AlternateContent>
                <mc:Choice Requires="wps">
                  <w:drawing>
                    <wp:anchor distT="0" distB="0" distL="114300" distR="114300" simplePos="0" relativeHeight="251769856" behindDoc="0" locked="0" layoutInCell="1" allowOverlap="1">
                      <wp:simplePos x="0" y="0"/>
                      <wp:positionH relativeFrom="column">
                        <wp:posOffset>1961515</wp:posOffset>
                      </wp:positionH>
                      <wp:positionV relativeFrom="paragraph">
                        <wp:posOffset>53975</wp:posOffset>
                      </wp:positionV>
                      <wp:extent cx="5080" cy="271780"/>
                      <wp:effectExtent l="76200" t="0" r="71120" b="52070"/>
                      <wp:wrapNone/>
                      <wp:docPr id="273" name="直线 133"/>
                      <wp:cNvGraphicFramePr/>
                      <a:graphic xmlns:a="http://schemas.openxmlformats.org/drawingml/2006/main">
                        <a:graphicData uri="http://schemas.microsoft.com/office/word/2010/wordprocessingShape">
                          <wps:wsp>
                            <wps:cNvCnPr>
                              <a:cxnSpLocks noChangeShapeType="1"/>
                            </wps:cNvCnPr>
                            <wps:spPr bwMode="auto">
                              <a:xfrm flipH="1">
                                <a:off x="0" y="0"/>
                                <a:ext cx="5080" cy="271780"/>
                              </a:xfrm>
                              <a:prstGeom prst="line">
                                <a:avLst/>
                              </a:prstGeom>
                              <a:noFill/>
                              <a:ln w="9525">
                                <a:solidFill>
                                  <a:srgbClr val="000000"/>
                                </a:solidFill>
                                <a:prstDash val="dash"/>
                                <a:round/>
                                <a:tailEnd type="triangle" w="med" len="med"/>
                              </a:ln>
                            </wps:spPr>
                            <wps:bodyPr/>
                          </wps:wsp>
                        </a:graphicData>
                      </a:graphic>
                    </wp:anchor>
                  </w:drawing>
                </mc:Choice>
                <mc:Fallback>
                  <w:pict>
                    <v:line id="直线 133" o:spid="_x0000_s1026" o:spt="20" style="position:absolute;left:0pt;flip:x;margin-left:154.45pt;margin-top:4.25pt;height:21.4pt;width:0.4pt;z-index:251769856;mso-width-relative:page;mso-height-relative:page;" filled="f" stroked="t" coordsize="21600,21600" o:gfxdata="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pa8Fm1gAAAAgBAAAPAAAAAAAAAAEAIAAAACIAAABk&#10;cnMvZG93bnJldi54bWxQSwECFAAUAAAACACHTuJAhc0LxQgCAAD3AwAADgAAAAAAAAABACAAAAAl&#10;AQAAZHJzL2Uyb0RvYy54bWxQSwUGAAAAAAYABgBZAQAAnwUAAAAA&#10;">
                      <v:fill on="f" focussize="0,0"/>
                      <v:stroke color="#000000" joinstyle="round" dashstyle="dash" endarrow="block"/>
                      <v:imagedata o:title=""/>
                      <o:lock v:ext="edit" aspectratio="f"/>
                    </v:line>
                  </w:pict>
                </mc:Fallback>
              </mc:AlternateContent>
            </w:r>
            <w:r>
              <w:rPr>
                <w:rFonts w:ascii="Times New Roman" w:cs="Times New Roman"/>
                <w:color w:val="auto"/>
              </w:rPr>
              <mc:AlternateContent>
                <mc:Choice Requires="wps">
                  <w:drawing>
                    <wp:anchor distT="0" distB="0" distL="114300" distR="114300" simplePos="0" relativeHeight="251755520" behindDoc="0" locked="0" layoutInCell="1" allowOverlap="1">
                      <wp:simplePos x="0" y="0"/>
                      <wp:positionH relativeFrom="column">
                        <wp:posOffset>1021715</wp:posOffset>
                      </wp:positionH>
                      <wp:positionV relativeFrom="paragraph">
                        <wp:posOffset>63500</wp:posOffset>
                      </wp:positionV>
                      <wp:extent cx="5080" cy="271780"/>
                      <wp:effectExtent l="76200" t="0" r="71120" b="52070"/>
                      <wp:wrapNone/>
                      <wp:docPr id="274" name="直线 133"/>
                      <wp:cNvGraphicFramePr/>
                      <a:graphic xmlns:a="http://schemas.openxmlformats.org/drawingml/2006/main">
                        <a:graphicData uri="http://schemas.microsoft.com/office/word/2010/wordprocessingShape">
                          <wps:wsp>
                            <wps:cNvCnPr>
                              <a:cxnSpLocks noChangeShapeType="1"/>
                            </wps:cNvCnPr>
                            <wps:spPr bwMode="auto">
                              <a:xfrm flipH="1">
                                <a:off x="0" y="0"/>
                                <a:ext cx="5080" cy="271780"/>
                              </a:xfrm>
                              <a:prstGeom prst="line">
                                <a:avLst/>
                              </a:prstGeom>
                              <a:noFill/>
                              <a:ln w="9525">
                                <a:solidFill>
                                  <a:srgbClr val="000000"/>
                                </a:solidFill>
                                <a:prstDash val="dash"/>
                                <a:round/>
                                <a:tailEnd type="triangle" w="med" len="med"/>
                              </a:ln>
                            </wps:spPr>
                            <wps:bodyPr/>
                          </wps:wsp>
                        </a:graphicData>
                      </a:graphic>
                    </wp:anchor>
                  </w:drawing>
                </mc:Choice>
                <mc:Fallback>
                  <w:pict>
                    <v:line id="直线 133" o:spid="_x0000_s1026" o:spt="20" style="position:absolute;left:0pt;flip:x;margin-left:80.45pt;margin-top:5pt;height:21.4pt;width:0.4pt;z-index:251755520;mso-width-relative:page;mso-height-relative:page;" filled="f" stroked="t" coordsize="21600,21600" o:gfxdata="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&#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5Yk63VAAAACQEAAA8AAAAAAAAAAQAgAAAAIgAAAGRy&#10;cy9kb3ducmV2LnhtbFBLAQIUABQAAAAIAIdO4kCRReLCCAIAAPcDAAAOAAAAAAAAAAEAIAAAACQB&#10;AABkcnMvZTJvRG9jLnhtbFBLBQYAAAAABgAGAFkBAACeBQAAAAA=&#10;">
                      <v:fill on="f" focussize="0,0"/>
                      <v:stroke color="#000000" joinstyle="round" dashstyle="dash" endarrow="block"/>
                      <v:imagedata o:title=""/>
                      <o:lock v:ext="edit" aspectratio="f"/>
                    </v:line>
                  </w:pict>
                </mc:Fallback>
              </mc:AlternateContent>
            </w:r>
            <w:r>
              <w:rPr>
                <w:color w:val="auto"/>
              </w:rPr>
              <mc:AlternateContent>
                <mc:Choice Requires="wps">
                  <w:drawing>
                    <wp:anchor distT="0" distB="0" distL="114300" distR="114300" simplePos="0" relativeHeight="251753472" behindDoc="0" locked="0" layoutInCell="1" allowOverlap="1">
                      <wp:simplePos x="0" y="0"/>
                      <wp:positionH relativeFrom="column">
                        <wp:posOffset>2916555</wp:posOffset>
                      </wp:positionH>
                      <wp:positionV relativeFrom="paragraph">
                        <wp:posOffset>101600</wp:posOffset>
                      </wp:positionV>
                      <wp:extent cx="5080" cy="271780"/>
                      <wp:effectExtent l="60325" t="13335" r="48895" b="19685"/>
                      <wp:wrapNone/>
                      <wp:docPr id="276" name="直线 129"/>
                      <wp:cNvGraphicFramePr/>
                      <a:graphic xmlns:a="http://schemas.openxmlformats.org/drawingml/2006/main">
                        <a:graphicData uri="http://schemas.microsoft.com/office/word/2010/wordprocessingShape">
                          <wps:wsp>
                            <wps:cNvCnPr>
                              <a:cxnSpLocks noChangeShapeType="1"/>
                            </wps:cNvCnPr>
                            <wps:spPr bwMode="auto">
                              <a:xfrm flipH="1">
                                <a:off x="0" y="0"/>
                                <a:ext cx="5080" cy="271780"/>
                              </a:xfrm>
                              <a:prstGeom prst="line">
                                <a:avLst/>
                              </a:prstGeom>
                              <a:noFill/>
                              <a:ln w="9525">
                                <a:solidFill>
                                  <a:srgbClr val="000000"/>
                                </a:solidFill>
                                <a:prstDash val="dash"/>
                                <a:round/>
                                <a:tailEnd type="triangle" w="med" len="med"/>
                              </a:ln>
                              <a:effectLst/>
                            </wps:spPr>
                            <wps:bodyPr/>
                          </wps:wsp>
                        </a:graphicData>
                      </a:graphic>
                    </wp:anchor>
                  </w:drawing>
                </mc:Choice>
                <mc:Fallback>
                  <w:pict>
                    <v:line id="直线 129" o:spid="_x0000_s1026" o:spt="20" style="position:absolute;left:0pt;flip:x;margin-left:229.65pt;margin-top:8pt;height:21.4pt;width:0.4pt;z-index:251753472;mso-width-relative:page;mso-height-relative:page;" filled="f" stroked="t" coordsize="21600,21600" o:gfxdata="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kJ7cjWAAAACQEAAA8AAAAAAAAAAQAgAAAA&#10;IgAAAGRycy9kb3ducmV2LnhtbFBLAQIUABQAAAAIAIdO4kCp5ui5DQIAAAUEAAAOAAAAAAAAAAEA&#10;IAAAACUBAABkcnMvZTJvRG9jLnhtbFBLBQYAAAAABgAGAFkBAACkBQAAAAA=&#10;">
                      <v:fill on="f" focussize="0,0"/>
                      <v:stroke color="#000000" joinstyle="round" dashstyle="dash" endarrow="block"/>
                      <v:imagedata o:title=""/>
                      <o:lock v:ext="edit" aspectratio="f"/>
                    </v:line>
                  </w:pict>
                </mc:Fallback>
              </mc:AlternateContent>
            </w:r>
          </w:p>
          <w:p>
            <w:pPr>
              <w:widowControl/>
              <w:spacing w:line="360" w:lineRule="auto"/>
              <w:ind w:firstLine="2520" w:firstLineChars="1200"/>
              <w:jc w:val="left"/>
              <w:rPr>
                <w:b/>
                <w:bCs/>
                <w:color w:val="auto"/>
                <w:kern w:val="0"/>
                <w:sz w:val="24"/>
                <w:lang w:bidi="ar"/>
              </w:rPr>
            </w:pPr>
            <w:r>
              <w:rPr>
                <w:color w:val="auto"/>
              </w:rPr>
              <mc:AlternateContent>
                <mc:Choice Requires="wps">
                  <w:drawing>
                    <wp:anchor distT="0" distB="0" distL="114300" distR="114300" simplePos="0" relativeHeight="251751424" behindDoc="0" locked="0" layoutInCell="1" allowOverlap="1">
                      <wp:simplePos x="0" y="0"/>
                      <wp:positionH relativeFrom="column">
                        <wp:posOffset>1643380</wp:posOffset>
                      </wp:positionH>
                      <wp:positionV relativeFrom="paragraph">
                        <wp:posOffset>208915</wp:posOffset>
                      </wp:positionV>
                      <wp:extent cx="662940" cy="333375"/>
                      <wp:effectExtent l="0" t="0" r="0" b="9525"/>
                      <wp:wrapNone/>
                      <wp:docPr id="277" name="文本框 119"/>
                      <wp:cNvGraphicFramePr/>
                      <a:graphic xmlns:a="http://schemas.openxmlformats.org/drawingml/2006/main">
                        <a:graphicData uri="http://schemas.microsoft.com/office/word/2010/wordprocessingShape">
                          <wps:wsp>
                            <wps:cNvSpPr txBox="1">
                              <a:spLocks noChangeArrowheads="1"/>
                            </wps:cNvSpPr>
                            <wps:spPr bwMode="auto">
                              <a:xfrm>
                                <a:off x="0" y="0"/>
                                <a:ext cx="662940" cy="333375"/>
                              </a:xfrm>
                              <a:prstGeom prst="rect">
                                <a:avLst/>
                              </a:prstGeom>
                              <a:noFill/>
                              <a:ln>
                                <a:noFill/>
                              </a:ln>
                              <a:effectLst/>
                            </wps:spPr>
                            <wps:txbx>
                              <w:txbxContent>
                                <w:p>
                                  <w:pPr>
                                    <w:jc w:val="center"/>
                                  </w:pPr>
                                  <w:r>
                                    <w:rPr>
                                      <w:rFonts w:hint="eastAsia"/>
                                    </w:rPr>
                                    <w:t>噪声</w:t>
                                  </w:r>
                                </w:p>
                              </w:txbxContent>
                            </wps:txbx>
                            <wps:bodyPr rot="0" vert="horz" wrap="square" lIns="91440" tIns="45720" rIns="91440" bIns="45720" anchor="t" anchorCtr="0" upright="1">
                              <a:noAutofit/>
                            </wps:bodyPr>
                          </wps:wsp>
                        </a:graphicData>
                      </a:graphic>
                    </wp:anchor>
                  </w:drawing>
                </mc:Choice>
                <mc:Fallback>
                  <w:pict>
                    <v:shape id="文本框 119" o:spid="_x0000_s1026" o:spt="202" type="#_x0000_t202" style="position:absolute;left:0pt;margin-left:129.4pt;margin-top:16.45pt;height:26.25pt;width:52.2pt;z-index:251751424;mso-width-relative:page;mso-height-relative:page;" filled="f" stroked="f" coordsize="21600,21600" o:gfxdata="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1rEaINcAAAAJ&#10;AQAADwAAAAAAAAABACAAAAAiAAAAZHJzL2Rvd25yZXYueG1sUEsBAhQAFAAAAAgAh07iQBU+fKYd&#10;AgAAJgQAAA4AAAAAAAAAAQAgAAAAJgEAAGRycy9lMm9Eb2MueG1sUEsFBgAAAAAGAAYAWQEAALUF&#10;AAAAAA==&#10;">
                      <v:fill on="f" focussize="0,0"/>
                      <v:stroke on="f"/>
                      <v:imagedata o:title=""/>
                      <o:lock v:ext="edit" aspectratio="f"/>
                      <v:textbox>
                        <w:txbxContent>
                          <w:p>
                            <w:pPr>
                              <w:jc w:val="center"/>
                            </w:pPr>
                            <w:r>
                              <w:rPr>
                                <w:rFonts w:hint="eastAsia"/>
                              </w:rPr>
                              <w:t>噪声</w:t>
                            </w:r>
                          </w:p>
                        </w:txbxContent>
                      </v:textbox>
                    </v:shape>
                  </w:pict>
                </mc:Fallback>
              </mc:AlternateContent>
            </w:r>
            <w:r>
              <w:rPr>
                <w:color w:val="auto"/>
              </w:rPr>
              <mc:AlternateContent>
                <mc:Choice Requires="wps">
                  <w:drawing>
                    <wp:anchor distT="0" distB="0" distL="114300" distR="114300" simplePos="0" relativeHeight="251756544" behindDoc="0" locked="0" layoutInCell="1" allowOverlap="1">
                      <wp:simplePos x="0" y="0"/>
                      <wp:positionH relativeFrom="column">
                        <wp:posOffset>368300</wp:posOffset>
                      </wp:positionH>
                      <wp:positionV relativeFrom="paragraph">
                        <wp:posOffset>182245</wp:posOffset>
                      </wp:positionV>
                      <wp:extent cx="1321435" cy="492125"/>
                      <wp:effectExtent l="0" t="0" r="0" b="3175"/>
                      <wp:wrapNone/>
                      <wp:docPr id="278" name="文本框 134"/>
                      <wp:cNvGraphicFramePr/>
                      <a:graphic xmlns:a="http://schemas.openxmlformats.org/drawingml/2006/main">
                        <a:graphicData uri="http://schemas.microsoft.com/office/word/2010/wordprocessingShape">
                          <wps:wsp>
                            <wps:cNvSpPr txBox="1">
                              <a:spLocks noChangeArrowheads="1"/>
                            </wps:cNvSpPr>
                            <wps:spPr bwMode="auto">
                              <a:xfrm>
                                <a:off x="0" y="0"/>
                                <a:ext cx="1321435" cy="492125"/>
                              </a:xfrm>
                              <a:prstGeom prst="rect">
                                <a:avLst/>
                              </a:prstGeom>
                              <a:noFill/>
                              <a:ln>
                                <a:noFill/>
                              </a:ln>
                            </wps:spPr>
                            <wps:txbx>
                              <w:txbxContent>
                                <w:p>
                                  <w:pPr>
                                    <w:jc w:val="center"/>
                                  </w:pPr>
                                  <w:r>
                                    <w:rPr>
                                      <w:rFonts w:hint="eastAsia"/>
                                    </w:rPr>
                                    <w:t>软化反洗废水、</w:t>
                                  </w:r>
                                </w:p>
                                <w:p>
                                  <w:pPr>
                                    <w:jc w:val="center"/>
                                  </w:pPr>
                                  <w:r>
                                    <w:rPr>
                                      <w:rFonts w:hint="eastAsia"/>
                                    </w:rPr>
                                    <w:t>浓水、废树脂</w:t>
                                  </w:r>
                                </w:p>
                              </w:txbxContent>
                            </wps:txbx>
                            <wps:bodyPr rot="0" vert="horz" wrap="square" lIns="91440" tIns="45720" rIns="91440" bIns="45720" anchor="t" anchorCtr="0" upright="1">
                              <a:noAutofit/>
                            </wps:bodyPr>
                          </wps:wsp>
                        </a:graphicData>
                      </a:graphic>
                    </wp:anchor>
                  </w:drawing>
                </mc:Choice>
                <mc:Fallback>
                  <w:pict>
                    <v:shape id="文本框 134" o:spid="_x0000_s1026" o:spt="202" type="#_x0000_t202" style="position:absolute;left:0pt;margin-left:29pt;margin-top:14.35pt;height:38.75pt;width:104.05pt;z-index:251756544;mso-width-relative:page;mso-height-relative:page;" filled="f" stroked="f" coordsize="21600,21600" o:gfxdata="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0IKPf1gAAAAkBAAAP&#10;AAAAAAAAAAEAIAAAACIAAABkcnMvZG93bnJldi54bWxQSwECFAAUAAAACACHTuJAavaLCRoCAAAZ&#10;BAAADgAAAAAAAAABACAAAAAlAQAAZHJzL2Uyb0RvYy54bWxQSwUGAAAAAAYABgBZAQAAsQUAAAAA&#10;">
                      <v:fill on="f" focussize="0,0"/>
                      <v:stroke on="f"/>
                      <v:imagedata o:title=""/>
                      <o:lock v:ext="edit" aspectratio="f"/>
                      <v:textbox>
                        <w:txbxContent>
                          <w:p>
                            <w:pPr>
                              <w:jc w:val="center"/>
                            </w:pPr>
                            <w:r>
                              <w:rPr>
                                <w:rFonts w:hint="eastAsia"/>
                              </w:rPr>
                              <w:t>软化反洗废水、</w:t>
                            </w:r>
                          </w:p>
                          <w:p>
                            <w:pPr>
                              <w:jc w:val="center"/>
                            </w:pPr>
                            <w:r>
                              <w:rPr>
                                <w:rFonts w:hint="eastAsia"/>
                              </w:rPr>
                              <w:t>浓水、废树脂</w:t>
                            </w:r>
                          </w:p>
                        </w:txbxContent>
                      </v:textbox>
                    </v:shape>
                  </w:pict>
                </mc:Fallback>
              </mc:AlternateContent>
            </w:r>
            <w:r>
              <w:rPr>
                <w:color w:val="auto"/>
                <w:sz w:val="24"/>
              </w:rPr>
              <mc:AlternateContent>
                <mc:Choice Requires="wps">
                  <w:drawing>
                    <wp:anchor distT="0" distB="0" distL="114300" distR="114300" simplePos="0" relativeHeight="251754496" behindDoc="0" locked="0" layoutInCell="1" allowOverlap="1">
                      <wp:simplePos x="0" y="0"/>
                      <wp:positionH relativeFrom="column">
                        <wp:posOffset>2292985</wp:posOffset>
                      </wp:positionH>
                      <wp:positionV relativeFrom="paragraph">
                        <wp:posOffset>203200</wp:posOffset>
                      </wp:positionV>
                      <wp:extent cx="1353820" cy="492125"/>
                      <wp:effectExtent l="2540" t="0" r="0" b="3175"/>
                      <wp:wrapNone/>
                      <wp:docPr id="280" name="文本框 130"/>
                      <wp:cNvGraphicFramePr/>
                      <a:graphic xmlns:a="http://schemas.openxmlformats.org/drawingml/2006/main">
                        <a:graphicData uri="http://schemas.microsoft.com/office/word/2010/wordprocessingShape">
                          <wps:wsp>
                            <wps:cNvSpPr txBox="1">
                              <a:spLocks noChangeArrowheads="1"/>
                            </wps:cNvSpPr>
                            <wps:spPr bwMode="auto">
                              <a:xfrm>
                                <a:off x="0" y="0"/>
                                <a:ext cx="1353820" cy="492125"/>
                              </a:xfrm>
                              <a:prstGeom prst="rect">
                                <a:avLst/>
                              </a:prstGeom>
                              <a:noFill/>
                              <a:ln>
                                <a:noFill/>
                              </a:ln>
                              <a:effectLst/>
                            </wps:spPr>
                            <wps:txbx>
                              <w:txbxContent>
                                <w:p>
                                  <w:pPr>
                                    <w:jc w:val="center"/>
                                  </w:pPr>
                                  <w:r>
                                    <w:rPr>
                                      <w:rFonts w:hint="eastAsia"/>
                                    </w:rPr>
                                    <w:t>噪声、浓盐水、</w:t>
                                  </w:r>
                                </w:p>
                                <w:p>
                                  <w:pPr>
                                    <w:jc w:val="center"/>
                                  </w:pPr>
                                  <w:r>
                                    <w:rPr>
                                      <w:rFonts w:hint="eastAsia"/>
                                    </w:rPr>
                                    <w:t>锅炉烟气</w:t>
                                  </w:r>
                                </w:p>
                              </w:txbxContent>
                            </wps:txbx>
                            <wps:bodyPr rot="0" vert="horz" wrap="square" lIns="91440" tIns="45720" rIns="91440" bIns="45720" anchor="t" anchorCtr="0" upright="1">
                              <a:noAutofit/>
                            </wps:bodyPr>
                          </wps:wsp>
                        </a:graphicData>
                      </a:graphic>
                    </wp:anchor>
                  </w:drawing>
                </mc:Choice>
                <mc:Fallback>
                  <w:pict>
                    <v:shape id="文本框 130" o:spid="_x0000_s1026" o:spt="202" type="#_x0000_t202" style="position:absolute;left:0pt;margin-left:180.55pt;margin-top:16pt;height:38.75pt;width:106.6pt;z-index:251754496;mso-width-relative:page;mso-height-relative:page;" filled="f" stroked="f" coordsize="21600,21600" o:gfxdata="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7NxGfXAAAA&#10;CgEAAA8AAAAAAAAAAQAgAAAAIgAAAGRycy9kb3ducmV2LnhtbFBLAQIUABQAAAAIAIdO4kDRUhil&#10;HgIAACcEAAAOAAAAAAAAAAEAIAAAACYBAABkcnMvZTJvRG9jLnhtbFBLBQYAAAAABgAGAFkBAAC2&#10;BQAAAAA=&#10;">
                      <v:fill on="f" focussize="0,0"/>
                      <v:stroke on="f"/>
                      <v:imagedata o:title=""/>
                      <o:lock v:ext="edit" aspectratio="f"/>
                      <v:textbox>
                        <w:txbxContent>
                          <w:p>
                            <w:pPr>
                              <w:jc w:val="center"/>
                            </w:pPr>
                            <w:r>
                              <w:rPr>
                                <w:rFonts w:hint="eastAsia"/>
                              </w:rPr>
                              <w:t>噪声、浓盐水、</w:t>
                            </w:r>
                          </w:p>
                          <w:p>
                            <w:pPr>
                              <w:jc w:val="center"/>
                            </w:pPr>
                            <w:r>
                              <w:rPr>
                                <w:rFonts w:hint="eastAsia"/>
                              </w:rPr>
                              <w:t>锅炉烟气</w:t>
                            </w:r>
                          </w:p>
                        </w:txbxContent>
                      </v:textbox>
                    </v:shape>
                  </w:pict>
                </mc:Fallback>
              </mc:AlternateContent>
            </w:r>
          </w:p>
          <w:p>
            <w:pPr>
              <w:widowControl/>
              <w:spacing w:line="360" w:lineRule="auto"/>
              <w:ind w:firstLine="2891" w:firstLineChars="1200"/>
              <w:jc w:val="left"/>
              <w:rPr>
                <w:b/>
                <w:bCs/>
                <w:color w:val="auto"/>
                <w:kern w:val="0"/>
                <w:sz w:val="24"/>
                <w:lang w:bidi="ar"/>
              </w:rPr>
            </w:pPr>
          </w:p>
          <w:p>
            <w:pPr>
              <w:pStyle w:val="2"/>
              <w:rPr>
                <w:color w:val="auto"/>
                <w:lang w:bidi="ar"/>
              </w:rPr>
            </w:pPr>
          </w:p>
          <w:p>
            <w:pPr>
              <w:widowControl/>
              <w:spacing w:before="240" w:beforeLines="100" w:line="360" w:lineRule="auto"/>
              <w:jc w:val="center"/>
              <w:rPr>
                <w:b/>
                <w:bCs/>
                <w:color w:val="auto"/>
                <w:kern w:val="0"/>
                <w:sz w:val="24"/>
                <w:lang w:bidi="ar"/>
              </w:rPr>
            </w:pPr>
            <w:r>
              <w:rPr>
                <w:b/>
                <w:bCs/>
                <w:color w:val="auto"/>
                <w:kern w:val="0"/>
                <w:sz w:val="24"/>
                <w:lang w:bidi="ar"/>
              </w:rPr>
              <w:t>图</w:t>
            </w:r>
            <w:r>
              <w:rPr>
                <w:rFonts w:hint="eastAsia"/>
                <w:b/>
                <w:bCs/>
                <w:color w:val="auto"/>
                <w:kern w:val="0"/>
                <w:sz w:val="24"/>
                <w:lang w:bidi="ar"/>
              </w:rPr>
              <w:t xml:space="preserve">4  </w:t>
            </w:r>
            <w:r>
              <w:rPr>
                <w:b/>
                <w:bCs/>
                <w:color w:val="auto"/>
                <w:kern w:val="0"/>
                <w:sz w:val="24"/>
                <w:lang w:bidi="ar"/>
              </w:rPr>
              <w:t>燃气</w:t>
            </w:r>
            <w:r>
              <w:rPr>
                <w:rFonts w:hint="eastAsia"/>
                <w:b/>
                <w:bCs/>
                <w:color w:val="auto"/>
                <w:kern w:val="0"/>
                <w:sz w:val="24"/>
                <w:lang w:bidi="ar"/>
              </w:rPr>
              <w:t>蒸气</w:t>
            </w:r>
            <w:r>
              <w:rPr>
                <w:b/>
                <w:bCs/>
                <w:color w:val="auto"/>
                <w:kern w:val="0"/>
                <w:sz w:val="24"/>
                <w:lang w:bidi="ar"/>
              </w:rPr>
              <w:t>发生器工艺流程及产物环节图</w:t>
            </w:r>
          </w:p>
          <w:p>
            <w:pPr>
              <w:widowControl/>
              <w:spacing w:line="360" w:lineRule="auto"/>
              <w:jc w:val="left"/>
              <w:rPr>
                <w:color w:val="auto"/>
              </w:rPr>
            </w:pPr>
            <w:r>
              <w:rPr>
                <w:b/>
                <w:bCs/>
                <w:color w:val="auto"/>
                <w:kern w:val="0"/>
                <w:sz w:val="24"/>
                <w:lang w:bidi="ar"/>
              </w:rPr>
              <w:t>工艺流程介绍：</w:t>
            </w:r>
          </w:p>
          <w:p>
            <w:pPr>
              <w:spacing w:line="360" w:lineRule="auto"/>
              <w:ind w:firstLine="480" w:firstLineChars="200"/>
              <w:jc w:val="left"/>
              <w:rPr>
                <w:color w:val="auto"/>
                <w:kern w:val="0"/>
                <w:sz w:val="24"/>
              </w:rPr>
            </w:pPr>
            <w:r>
              <w:rPr>
                <w:color w:val="auto"/>
                <w:kern w:val="0"/>
                <w:sz w:val="24"/>
              </w:rPr>
              <w:t>项目运营期天然气由市政天然气管道供给项目</w:t>
            </w:r>
            <w:r>
              <w:rPr>
                <w:color w:val="auto"/>
                <w:sz w:val="24"/>
              </w:rPr>
              <w:t>燃气热水锅炉和燃气蒸汽发生器</w:t>
            </w:r>
            <w:r>
              <w:rPr>
                <w:color w:val="auto"/>
                <w:kern w:val="0"/>
                <w:sz w:val="24"/>
              </w:rPr>
              <w:t>。天然气在</w:t>
            </w:r>
            <w:r>
              <w:rPr>
                <w:color w:val="auto"/>
                <w:sz w:val="24"/>
              </w:rPr>
              <w:t>燃气热水锅炉和燃气蒸汽发生器内</w:t>
            </w:r>
            <w:r>
              <w:rPr>
                <w:color w:val="auto"/>
                <w:kern w:val="0"/>
                <w:sz w:val="24"/>
              </w:rPr>
              <w:t>通过燃烧器燃烧，将软化水加热成高温热水或水蒸气，通过换热器换热使用户获得热水，热水通过热水管网送至</w:t>
            </w:r>
            <w:r>
              <w:rPr>
                <w:rFonts w:hint="eastAsia"/>
                <w:color w:val="auto"/>
                <w:kern w:val="0"/>
                <w:sz w:val="24"/>
              </w:rPr>
              <w:t>医院</w:t>
            </w:r>
            <w:r>
              <w:rPr>
                <w:color w:val="auto"/>
                <w:kern w:val="0"/>
                <w:sz w:val="24"/>
              </w:rPr>
              <w:t>，最终实现供暖或供热水。锅炉烟气通过烟囱排放至大气环境。</w:t>
            </w:r>
          </w:p>
          <w:p>
            <w:pPr>
              <w:widowControl/>
              <w:spacing w:line="360" w:lineRule="auto"/>
              <w:ind w:firstLine="480" w:firstLineChars="200"/>
              <w:jc w:val="left"/>
              <w:rPr>
                <w:color w:val="auto"/>
                <w:kern w:val="0"/>
                <w:sz w:val="24"/>
                <w:lang w:bidi="ar"/>
              </w:rPr>
            </w:pPr>
            <w:r>
              <w:rPr>
                <w:color w:val="auto"/>
                <w:kern w:val="0"/>
                <w:sz w:val="24"/>
                <w:lang w:bidi="ar"/>
              </w:rPr>
              <w:fldChar w:fldCharType="begin"/>
            </w:r>
            <w:r>
              <w:rPr>
                <w:color w:val="auto"/>
                <w:kern w:val="0"/>
                <w:sz w:val="24"/>
                <w:lang w:bidi="ar"/>
              </w:rPr>
              <w:instrText xml:space="preserve"> = 1 \* GB3 \* MERGEFORMAT </w:instrText>
            </w:r>
            <w:r>
              <w:rPr>
                <w:color w:val="auto"/>
                <w:kern w:val="0"/>
                <w:sz w:val="24"/>
                <w:lang w:bidi="ar"/>
              </w:rPr>
              <w:fldChar w:fldCharType="separate"/>
            </w:r>
            <w:r>
              <w:rPr>
                <w:rFonts w:hint="eastAsia" w:ascii="宋体" w:hAnsi="宋体" w:cs="宋体"/>
                <w:color w:val="auto"/>
                <w:sz w:val="24"/>
              </w:rPr>
              <w:t>①</w:t>
            </w:r>
            <w:r>
              <w:rPr>
                <w:color w:val="auto"/>
                <w:kern w:val="0"/>
                <w:sz w:val="24"/>
                <w:lang w:bidi="ar"/>
              </w:rPr>
              <w:fldChar w:fldCharType="end"/>
            </w:r>
            <w:r>
              <w:rPr>
                <w:color w:val="auto"/>
                <w:kern w:val="0"/>
                <w:sz w:val="24"/>
                <w:lang w:bidi="ar"/>
              </w:rPr>
              <w:t>水处理系统</w:t>
            </w:r>
          </w:p>
          <w:p>
            <w:pPr>
              <w:widowControl/>
              <w:spacing w:line="360" w:lineRule="auto"/>
              <w:ind w:firstLine="480" w:firstLineChars="200"/>
              <w:jc w:val="left"/>
              <w:rPr>
                <w:color w:val="auto"/>
                <w:kern w:val="0"/>
                <w:sz w:val="24"/>
                <w:lang w:bidi="ar"/>
              </w:rPr>
            </w:pPr>
            <w:r>
              <w:rPr>
                <w:color w:val="auto"/>
                <w:kern w:val="0"/>
                <w:sz w:val="24"/>
                <w:lang w:bidi="ar"/>
              </w:rPr>
              <w:t>自来水首先经过全自动软水器进行软化处理，去除水中的杂质（主要是钙镁离子等），以免水中的钙、镁离子在高温下形成水垢附着在锅炉内壁上，降低锅炉热效率、浪费燃料，使锅炉出力不足、甚至引进事故等，此过程会产生软化废水，属于</w:t>
            </w:r>
            <w:r>
              <w:rPr>
                <w:rFonts w:hint="eastAsia"/>
                <w:color w:val="auto"/>
                <w:kern w:val="0"/>
                <w:sz w:val="24"/>
                <w:lang w:bidi="ar"/>
              </w:rPr>
              <w:t>含</w:t>
            </w:r>
            <w:r>
              <w:rPr>
                <w:color w:val="auto"/>
                <w:kern w:val="0"/>
                <w:sz w:val="24"/>
                <w:lang w:bidi="ar"/>
              </w:rPr>
              <w:t>盐废水。</w:t>
            </w:r>
          </w:p>
          <w:p>
            <w:pPr>
              <w:widowControl/>
              <w:spacing w:line="360" w:lineRule="auto"/>
              <w:ind w:firstLine="480" w:firstLineChars="200"/>
              <w:jc w:val="left"/>
              <w:rPr>
                <w:color w:val="auto"/>
                <w:kern w:val="0"/>
                <w:sz w:val="24"/>
                <w:lang w:bidi="ar"/>
              </w:rPr>
            </w:pPr>
            <w:r>
              <w:rPr>
                <w:rFonts w:hint="eastAsia" w:ascii="宋体" w:hAnsi="宋体" w:cs="宋体"/>
                <w:color w:val="auto"/>
                <w:kern w:val="0"/>
                <w:sz w:val="24"/>
                <w:lang w:bidi="ar"/>
              </w:rPr>
              <w:t>②</w:t>
            </w:r>
            <w:r>
              <w:rPr>
                <w:color w:val="auto"/>
                <w:kern w:val="0"/>
                <w:sz w:val="24"/>
                <w:lang w:bidi="ar"/>
              </w:rPr>
              <w:t>锅炉工艺系统</w:t>
            </w:r>
          </w:p>
          <w:p>
            <w:pPr>
              <w:widowControl/>
              <w:spacing w:line="360" w:lineRule="auto"/>
              <w:ind w:firstLine="480" w:firstLineChars="200"/>
              <w:jc w:val="left"/>
              <w:rPr>
                <w:color w:val="auto"/>
                <w:kern w:val="0"/>
                <w:sz w:val="24"/>
                <w:lang w:bidi="ar"/>
              </w:rPr>
            </w:pPr>
            <w:r>
              <w:rPr>
                <w:color w:val="auto"/>
                <w:kern w:val="0"/>
                <w:sz w:val="24"/>
                <w:lang w:bidi="ar"/>
              </w:rPr>
              <w:t>天然气经调压柜调压后，由管道进入燃气热水锅炉或燃气蒸汽发生器内燃烧。锅炉采用低氮燃烧技术，燃烧后的烟气经烟囱排入大气。</w:t>
            </w:r>
          </w:p>
          <w:p>
            <w:pPr>
              <w:widowControl/>
              <w:spacing w:line="360" w:lineRule="auto"/>
              <w:ind w:firstLine="480" w:firstLineChars="200"/>
              <w:jc w:val="left"/>
              <w:rPr>
                <w:color w:val="auto"/>
              </w:rPr>
            </w:pPr>
            <w:r>
              <w:rPr>
                <w:color w:val="auto"/>
                <w:kern w:val="0"/>
                <w:sz w:val="24"/>
                <w:lang w:bidi="ar"/>
              </w:rPr>
              <w:t>软化后的水进入锅炉或蒸汽发生器后，随着的水不断浓缩蒸发，水中杂质浓度不断变大，当达到一定程度就会给锅炉或蒸汽发生器带来不利影响。为了使锅炉或蒸汽发生器水质各项指标均控制在标准范围内，就要定期清除沉积水，以上过程就称为锅炉排污。</w:t>
            </w:r>
          </w:p>
          <w:p>
            <w:pPr>
              <w:widowControl/>
              <w:spacing w:line="360" w:lineRule="auto"/>
              <w:ind w:firstLine="482" w:firstLineChars="200"/>
              <w:jc w:val="left"/>
              <w:rPr>
                <w:color w:val="auto"/>
              </w:rPr>
            </w:pPr>
            <w:r>
              <w:rPr>
                <w:b/>
                <w:bCs/>
                <w:color w:val="auto"/>
                <w:kern w:val="0"/>
                <w:sz w:val="24"/>
                <w:lang w:bidi="ar"/>
              </w:rPr>
              <w:t>4、运营期产污环节说明</w:t>
            </w:r>
          </w:p>
          <w:p>
            <w:pPr>
              <w:widowControl/>
              <w:spacing w:line="360" w:lineRule="auto"/>
              <w:ind w:firstLine="480" w:firstLineChars="200"/>
              <w:jc w:val="left"/>
              <w:rPr>
                <w:color w:val="auto"/>
                <w:kern w:val="0"/>
                <w:sz w:val="24"/>
                <w:lang w:bidi="ar"/>
              </w:rPr>
            </w:pPr>
            <w:r>
              <w:rPr>
                <w:color w:val="auto"/>
                <w:kern w:val="0"/>
                <w:sz w:val="24"/>
                <w:lang w:bidi="ar"/>
              </w:rPr>
              <w:t>（1）废气：天然气燃烧过程会产生锅炉烟气（烟尘、二氧化硫、氮氧化物）。</w:t>
            </w:r>
          </w:p>
          <w:p>
            <w:pPr>
              <w:widowControl/>
              <w:spacing w:line="360" w:lineRule="auto"/>
              <w:ind w:firstLine="480" w:firstLineChars="200"/>
              <w:jc w:val="left"/>
              <w:rPr>
                <w:color w:val="auto"/>
              </w:rPr>
            </w:pPr>
            <w:r>
              <w:rPr>
                <w:color w:val="auto"/>
                <w:kern w:val="0"/>
                <w:sz w:val="24"/>
                <w:lang w:bidi="ar"/>
              </w:rPr>
              <w:t>（2）废水：本项目运营期生产废水包括软水制备过程中产生的浓水、软水制备离子交换树脂定期再生过程中产生的软化反洗废水</w:t>
            </w:r>
            <w:r>
              <w:rPr>
                <w:rFonts w:hint="eastAsia"/>
                <w:color w:val="auto"/>
                <w:kern w:val="0"/>
                <w:sz w:val="24"/>
                <w:lang w:bidi="ar"/>
              </w:rPr>
              <w:t>、</w:t>
            </w:r>
            <w:r>
              <w:rPr>
                <w:color w:val="auto"/>
                <w:kern w:val="0"/>
                <w:sz w:val="24"/>
                <w:lang w:bidi="ar"/>
              </w:rPr>
              <w:t>锅炉排污水和蒸气发生器排污水。</w:t>
            </w:r>
          </w:p>
          <w:p>
            <w:pPr>
              <w:widowControl/>
              <w:spacing w:line="360" w:lineRule="auto"/>
              <w:ind w:firstLine="480" w:firstLineChars="200"/>
              <w:jc w:val="left"/>
              <w:rPr>
                <w:color w:val="auto"/>
                <w:kern w:val="0"/>
                <w:sz w:val="24"/>
                <w:lang w:bidi="ar"/>
              </w:rPr>
            </w:pPr>
            <w:r>
              <w:rPr>
                <w:color w:val="auto"/>
                <w:kern w:val="0"/>
                <w:sz w:val="24"/>
                <w:lang w:bidi="ar"/>
              </w:rPr>
              <w:t>（3）噪声：</w:t>
            </w:r>
            <w:r>
              <w:rPr>
                <w:rFonts w:hint="eastAsia"/>
                <w:color w:val="auto"/>
                <w:kern w:val="0"/>
                <w:sz w:val="24"/>
                <w:lang w:bidi="ar"/>
              </w:rPr>
              <w:t>锅炉</w:t>
            </w:r>
            <w:r>
              <w:rPr>
                <w:color w:val="auto"/>
                <w:kern w:val="0"/>
                <w:sz w:val="24"/>
                <w:lang w:bidi="ar"/>
              </w:rPr>
              <w:t>、水泵等设备运行过程中会产生噪声。</w:t>
            </w:r>
          </w:p>
          <w:p>
            <w:pPr>
              <w:widowControl/>
              <w:spacing w:line="360" w:lineRule="auto"/>
              <w:ind w:firstLine="480" w:firstLineChars="200"/>
              <w:jc w:val="left"/>
              <w:rPr>
                <w:color w:val="auto"/>
                <w:kern w:val="0"/>
                <w:sz w:val="24"/>
                <w:lang w:bidi="ar"/>
              </w:rPr>
            </w:pPr>
            <w:r>
              <w:rPr>
                <w:color w:val="auto"/>
                <w:kern w:val="0"/>
                <w:sz w:val="24"/>
                <w:lang w:bidi="ar"/>
              </w:rPr>
              <w:t>（4）固废：软化水处理装置中的离子交换树脂需要更换时产生废树脂</w:t>
            </w:r>
            <w:r>
              <w:rPr>
                <w:rFonts w:hint="eastAsia"/>
                <w:color w:val="auto"/>
                <w:kern w:val="0"/>
                <w:sz w:val="24"/>
                <w:lang w:bidi="ar"/>
              </w:rPr>
              <w:t>、废盐袋</w:t>
            </w:r>
            <w:r>
              <w:rPr>
                <w:color w:val="auto"/>
                <w:kern w:val="0"/>
                <w:sz w:val="24"/>
                <w:lang w:bidi="ar"/>
              </w:rPr>
              <w:t xml:space="preserve">。 </w:t>
            </w:r>
          </w:p>
          <w:p>
            <w:pPr>
              <w:widowControl/>
              <w:spacing w:line="360" w:lineRule="auto"/>
              <w:ind w:firstLine="480" w:firstLineChars="200"/>
              <w:jc w:val="left"/>
              <w:rPr>
                <w:color w:val="auto"/>
                <w:kern w:val="0"/>
                <w:sz w:val="24"/>
                <w:lang w:bidi="ar"/>
              </w:rPr>
            </w:pPr>
            <w:r>
              <w:rPr>
                <w:color w:val="auto"/>
                <w:kern w:val="0"/>
                <w:sz w:val="24"/>
                <w:lang w:bidi="ar"/>
              </w:rPr>
              <w:t>运营期主要污染工序一览表见表1</w:t>
            </w:r>
            <w:r>
              <w:rPr>
                <w:rFonts w:hint="eastAsia"/>
                <w:color w:val="auto"/>
                <w:kern w:val="0"/>
                <w:sz w:val="24"/>
                <w:lang w:bidi="ar"/>
              </w:rPr>
              <w:t>1</w:t>
            </w:r>
            <w:r>
              <w:rPr>
                <w:color w:val="auto"/>
                <w:kern w:val="0"/>
                <w:sz w:val="24"/>
                <w:lang w:bidi="ar"/>
              </w:rPr>
              <w:t>。</w:t>
            </w:r>
          </w:p>
          <w:p>
            <w:pPr>
              <w:pStyle w:val="33"/>
              <w:spacing w:line="360" w:lineRule="auto"/>
              <w:ind w:firstLine="482" w:firstLineChars="200"/>
              <w:jc w:val="center"/>
              <w:rPr>
                <w:rFonts w:ascii="Times New Roman" w:cs="Times New Roman"/>
                <w:b/>
                <w:color w:val="auto"/>
              </w:rPr>
            </w:pPr>
            <w:r>
              <w:rPr>
                <w:rFonts w:ascii="Times New Roman" w:cs="Times New Roman"/>
                <w:b/>
                <w:color w:val="auto"/>
              </w:rPr>
              <w:t>表1</w:t>
            </w:r>
            <w:r>
              <w:rPr>
                <w:rFonts w:hint="eastAsia" w:ascii="Times New Roman" w:cs="Times New Roman"/>
                <w:b/>
                <w:color w:val="auto"/>
              </w:rPr>
              <w:t xml:space="preserve">1  </w:t>
            </w:r>
            <w:r>
              <w:rPr>
                <w:rFonts w:ascii="Times New Roman" w:cs="Times New Roman"/>
                <w:b/>
                <w:color w:val="auto"/>
              </w:rPr>
              <w:t>运营期主要污染工序</w:t>
            </w:r>
          </w:p>
          <w:tbl>
            <w:tblPr>
              <w:tblStyle w:val="25"/>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586"/>
              <w:gridCol w:w="2550"/>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1" w:type="dxa"/>
                  <w:vAlign w:val="center"/>
                </w:tcPr>
                <w:p>
                  <w:pPr>
                    <w:jc w:val="center"/>
                    <w:rPr>
                      <w:color w:val="auto"/>
                    </w:rPr>
                  </w:pPr>
                  <w:r>
                    <w:rPr>
                      <w:color w:val="auto"/>
                    </w:rPr>
                    <w:t>污染源名称</w:t>
                  </w:r>
                </w:p>
              </w:tc>
              <w:tc>
                <w:tcPr>
                  <w:tcW w:w="1586" w:type="dxa"/>
                  <w:vAlign w:val="center"/>
                </w:tcPr>
                <w:p>
                  <w:pPr>
                    <w:jc w:val="center"/>
                    <w:rPr>
                      <w:color w:val="auto"/>
                    </w:rPr>
                  </w:pPr>
                  <w:r>
                    <w:rPr>
                      <w:color w:val="auto"/>
                    </w:rPr>
                    <w:t>污染类别</w:t>
                  </w:r>
                </w:p>
              </w:tc>
              <w:tc>
                <w:tcPr>
                  <w:tcW w:w="2550" w:type="dxa"/>
                  <w:vAlign w:val="center"/>
                </w:tcPr>
                <w:p>
                  <w:pPr>
                    <w:jc w:val="center"/>
                    <w:rPr>
                      <w:color w:val="auto"/>
                    </w:rPr>
                  </w:pPr>
                  <w:r>
                    <w:rPr>
                      <w:color w:val="auto"/>
                    </w:rPr>
                    <w:t>产生工序</w:t>
                  </w:r>
                </w:p>
              </w:tc>
              <w:tc>
                <w:tcPr>
                  <w:tcW w:w="2885" w:type="dxa"/>
                  <w:vAlign w:val="center"/>
                </w:tcPr>
                <w:p>
                  <w:pPr>
                    <w:jc w:val="center"/>
                    <w:rPr>
                      <w:color w:val="auto"/>
                    </w:rPr>
                  </w:pPr>
                  <w:r>
                    <w:rPr>
                      <w:color w:val="auto"/>
                    </w:rPr>
                    <w:t>主要污染因子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1" w:type="dxa"/>
                  <w:vMerge w:val="restart"/>
                  <w:vAlign w:val="center"/>
                </w:tcPr>
                <w:p>
                  <w:pPr>
                    <w:ind w:firstLine="210" w:firstLineChars="100"/>
                    <w:jc w:val="center"/>
                    <w:rPr>
                      <w:color w:val="auto"/>
                    </w:rPr>
                  </w:pPr>
                  <w:r>
                    <w:rPr>
                      <w:color w:val="auto"/>
                    </w:rPr>
                    <w:t>锅炉房</w:t>
                  </w:r>
                </w:p>
              </w:tc>
              <w:tc>
                <w:tcPr>
                  <w:tcW w:w="1586" w:type="dxa"/>
                  <w:vAlign w:val="center"/>
                </w:tcPr>
                <w:p>
                  <w:pPr>
                    <w:jc w:val="center"/>
                    <w:rPr>
                      <w:color w:val="auto"/>
                    </w:rPr>
                  </w:pPr>
                  <w:r>
                    <w:rPr>
                      <w:color w:val="auto"/>
                    </w:rPr>
                    <w:t>废气</w:t>
                  </w:r>
                </w:p>
              </w:tc>
              <w:tc>
                <w:tcPr>
                  <w:tcW w:w="2550" w:type="dxa"/>
                  <w:vAlign w:val="center"/>
                </w:tcPr>
                <w:p>
                  <w:pPr>
                    <w:jc w:val="center"/>
                    <w:rPr>
                      <w:color w:val="auto"/>
                    </w:rPr>
                  </w:pPr>
                  <w:r>
                    <w:rPr>
                      <w:color w:val="auto"/>
                    </w:rPr>
                    <w:t>天然气燃烧</w:t>
                  </w:r>
                </w:p>
              </w:tc>
              <w:tc>
                <w:tcPr>
                  <w:tcW w:w="2885" w:type="dxa"/>
                  <w:vAlign w:val="center"/>
                </w:tcPr>
                <w:p>
                  <w:pPr>
                    <w:jc w:val="center"/>
                    <w:rPr>
                      <w:color w:val="auto"/>
                    </w:rPr>
                  </w:pPr>
                  <w:r>
                    <w:rPr>
                      <w:color w:val="auto"/>
                    </w:rPr>
                    <w:t>SO</w:t>
                  </w:r>
                  <w:r>
                    <w:rPr>
                      <w:color w:val="auto"/>
                      <w:vertAlign w:val="subscript"/>
                    </w:rPr>
                    <w:t>2</w:t>
                  </w:r>
                  <w:r>
                    <w:rPr>
                      <w:color w:val="auto"/>
                    </w:rPr>
                    <w:t>、NO</w:t>
                  </w:r>
                  <w:r>
                    <w:rPr>
                      <w:color w:val="auto"/>
                      <w:vertAlign w:val="subscript"/>
                    </w:rPr>
                    <w:t>X</w:t>
                  </w:r>
                  <w:r>
                    <w:rPr>
                      <w:color w:val="auto"/>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1" w:type="dxa"/>
                  <w:vMerge w:val="continue"/>
                  <w:vAlign w:val="center"/>
                </w:tcPr>
                <w:p>
                  <w:pPr>
                    <w:jc w:val="center"/>
                    <w:rPr>
                      <w:color w:val="auto"/>
                    </w:rPr>
                  </w:pPr>
                </w:p>
              </w:tc>
              <w:tc>
                <w:tcPr>
                  <w:tcW w:w="1586" w:type="dxa"/>
                  <w:vMerge w:val="restart"/>
                  <w:vAlign w:val="center"/>
                </w:tcPr>
                <w:p>
                  <w:pPr>
                    <w:jc w:val="center"/>
                    <w:rPr>
                      <w:color w:val="auto"/>
                    </w:rPr>
                  </w:pPr>
                  <w:r>
                    <w:rPr>
                      <w:color w:val="auto"/>
                    </w:rPr>
                    <w:t>废水</w:t>
                  </w:r>
                </w:p>
              </w:tc>
              <w:tc>
                <w:tcPr>
                  <w:tcW w:w="2550" w:type="dxa"/>
                  <w:vAlign w:val="center"/>
                </w:tcPr>
                <w:p>
                  <w:pPr>
                    <w:jc w:val="center"/>
                    <w:rPr>
                      <w:color w:val="auto"/>
                    </w:rPr>
                  </w:pPr>
                  <w:r>
                    <w:rPr>
                      <w:color w:val="auto"/>
                    </w:rPr>
                    <w:t>软水制备、树脂再生</w:t>
                  </w:r>
                </w:p>
              </w:tc>
              <w:tc>
                <w:tcPr>
                  <w:tcW w:w="2885" w:type="dxa"/>
                  <w:vAlign w:val="center"/>
                </w:tcPr>
                <w:p>
                  <w:pPr>
                    <w:jc w:val="center"/>
                    <w:rPr>
                      <w:color w:val="auto"/>
                    </w:rPr>
                  </w:pPr>
                  <w:r>
                    <w:rPr>
                      <w:color w:val="auto"/>
                    </w:rPr>
                    <w:t>浓水和反洗废水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1" w:type="dxa"/>
                  <w:vMerge w:val="continue"/>
                  <w:vAlign w:val="center"/>
                </w:tcPr>
                <w:p>
                  <w:pPr>
                    <w:jc w:val="center"/>
                    <w:rPr>
                      <w:color w:val="auto"/>
                    </w:rPr>
                  </w:pPr>
                </w:p>
              </w:tc>
              <w:tc>
                <w:tcPr>
                  <w:tcW w:w="1586" w:type="dxa"/>
                  <w:vMerge w:val="continue"/>
                  <w:vAlign w:val="center"/>
                </w:tcPr>
                <w:p>
                  <w:pPr>
                    <w:jc w:val="center"/>
                    <w:rPr>
                      <w:color w:val="auto"/>
                    </w:rPr>
                  </w:pPr>
                </w:p>
              </w:tc>
              <w:tc>
                <w:tcPr>
                  <w:tcW w:w="2550" w:type="dxa"/>
                  <w:vAlign w:val="center"/>
                </w:tcPr>
                <w:p>
                  <w:pPr>
                    <w:jc w:val="center"/>
                    <w:rPr>
                      <w:color w:val="auto"/>
                    </w:rPr>
                  </w:pPr>
                  <w:r>
                    <w:rPr>
                      <w:color w:val="auto"/>
                    </w:rPr>
                    <w:t>锅炉和蒸气发生器运行</w:t>
                  </w:r>
                </w:p>
              </w:tc>
              <w:tc>
                <w:tcPr>
                  <w:tcW w:w="2885" w:type="dxa"/>
                  <w:vAlign w:val="center"/>
                </w:tcPr>
                <w:p>
                  <w:pPr>
                    <w:jc w:val="center"/>
                    <w:rPr>
                      <w:color w:val="auto"/>
                    </w:rPr>
                  </w:pPr>
                  <w:r>
                    <w:rPr>
                      <w:color w:val="auto"/>
                    </w:rPr>
                    <w:t>浓盐水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1" w:type="dxa"/>
                  <w:vMerge w:val="continue"/>
                  <w:vAlign w:val="center"/>
                </w:tcPr>
                <w:p>
                  <w:pPr>
                    <w:jc w:val="center"/>
                    <w:rPr>
                      <w:color w:val="auto"/>
                    </w:rPr>
                  </w:pPr>
                </w:p>
              </w:tc>
              <w:tc>
                <w:tcPr>
                  <w:tcW w:w="1586" w:type="dxa"/>
                  <w:vAlign w:val="center"/>
                </w:tcPr>
                <w:p>
                  <w:pPr>
                    <w:jc w:val="center"/>
                    <w:rPr>
                      <w:color w:val="auto"/>
                    </w:rPr>
                  </w:pPr>
                  <w:r>
                    <w:rPr>
                      <w:color w:val="auto"/>
                    </w:rPr>
                    <w:t>噪声</w:t>
                  </w:r>
                </w:p>
              </w:tc>
              <w:tc>
                <w:tcPr>
                  <w:tcW w:w="2550" w:type="dxa"/>
                  <w:vAlign w:val="center"/>
                </w:tcPr>
                <w:p>
                  <w:pPr>
                    <w:jc w:val="center"/>
                    <w:rPr>
                      <w:color w:val="auto"/>
                    </w:rPr>
                  </w:pPr>
                  <w:r>
                    <w:rPr>
                      <w:color w:val="auto"/>
                    </w:rPr>
                    <w:t>设备运行</w:t>
                  </w:r>
                </w:p>
              </w:tc>
              <w:tc>
                <w:tcPr>
                  <w:tcW w:w="2885" w:type="dxa"/>
                  <w:vAlign w:val="center"/>
                </w:tcPr>
                <w:p>
                  <w:pPr>
                    <w:jc w:val="center"/>
                    <w:rPr>
                      <w:color w:val="auto"/>
                    </w:rPr>
                  </w:pPr>
                  <w:r>
                    <w:rPr>
                      <w:rFonts w:hint="eastAsia"/>
                      <w:color w:val="auto"/>
                    </w:rPr>
                    <w:t>设备</w:t>
                  </w:r>
                  <w:r>
                    <w:rPr>
                      <w:color w:val="auto"/>
                    </w:rPr>
                    <w:t>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381" w:type="dxa"/>
                  <w:vMerge w:val="continue"/>
                  <w:vAlign w:val="center"/>
                </w:tcPr>
                <w:p>
                  <w:pPr>
                    <w:jc w:val="center"/>
                    <w:rPr>
                      <w:color w:val="auto"/>
                    </w:rPr>
                  </w:pPr>
                </w:p>
              </w:tc>
              <w:tc>
                <w:tcPr>
                  <w:tcW w:w="1586" w:type="dxa"/>
                  <w:vAlign w:val="center"/>
                </w:tcPr>
                <w:p>
                  <w:pPr>
                    <w:jc w:val="center"/>
                    <w:rPr>
                      <w:color w:val="auto"/>
                    </w:rPr>
                  </w:pPr>
                  <w:r>
                    <w:rPr>
                      <w:color w:val="auto"/>
                    </w:rPr>
                    <w:t>固废</w:t>
                  </w:r>
                </w:p>
              </w:tc>
              <w:tc>
                <w:tcPr>
                  <w:tcW w:w="2550" w:type="dxa"/>
                  <w:vAlign w:val="center"/>
                </w:tcPr>
                <w:p>
                  <w:pPr>
                    <w:jc w:val="center"/>
                    <w:rPr>
                      <w:color w:val="auto"/>
                    </w:rPr>
                  </w:pPr>
                  <w:r>
                    <w:rPr>
                      <w:color w:val="auto"/>
                    </w:rPr>
                    <w:t>软水制备</w:t>
                  </w:r>
                </w:p>
              </w:tc>
              <w:tc>
                <w:tcPr>
                  <w:tcW w:w="2885" w:type="dxa"/>
                  <w:vAlign w:val="center"/>
                </w:tcPr>
                <w:p>
                  <w:pPr>
                    <w:jc w:val="center"/>
                    <w:rPr>
                      <w:color w:val="auto"/>
                    </w:rPr>
                  </w:pPr>
                  <w:r>
                    <w:rPr>
                      <w:color w:val="auto"/>
                    </w:rPr>
                    <w:t>废树脂、废盐袋</w:t>
                  </w:r>
                </w:p>
              </w:tc>
            </w:tr>
          </w:tbl>
          <w:p>
            <w:pP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432" w:type="dxa"/>
            <w:vAlign w:val="center"/>
          </w:tcPr>
          <w:p>
            <w:pPr>
              <w:pStyle w:val="20"/>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bCs/>
                <w:color w:val="auto"/>
                <w:kern w:val="2"/>
                <w:szCs w:val="24"/>
              </w:rPr>
              <w:t>与项目有关的原有环境污染问题</w:t>
            </w:r>
          </w:p>
        </w:tc>
        <w:tc>
          <w:tcPr>
            <w:tcW w:w="8628" w:type="dxa"/>
          </w:tcPr>
          <w:p>
            <w:pPr>
              <w:adjustRightInd w:val="0"/>
              <w:snapToGrid w:val="0"/>
              <w:spacing w:line="360" w:lineRule="auto"/>
              <w:ind w:firstLine="482" w:firstLineChars="200"/>
              <w:rPr>
                <w:b/>
                <w:bCs/>
                <w:color w:val="auto"/>
                <w:sz w:val="24"/>
              </w:rPr>
            </w:pPr>
            <w:r>
              <w:rPr>
                <w:b/>
                <w:bCs/>
                <w:color w:val="auto"/>
                <w:sz w:val="24"/>
              </w:rPr>
              <w:t>一、陕西省结核病防治院环保手续履行情况</w:t>
            </w:r>
          </w:p>
          <w:p>
            <w:pPr>
              <w:adjustRightInd w:val="0"/>
              <w:snapToGrid w:val="0"/>
              <w:spacing w:line="360" w:lineRule="auto"/>
              <w:ind w:firstLine="480" w:firstLineChars="200"/>
              <w:rPr>
                <w:color w:val="auto"/>
                <w:sz w:val="24"/>
              </w:rPr>
            </w:pPr>
            <w:r>
              <w:rPr>
                <w:color w:val="auto"/>
                <w:sz w:val="24"/>
              </w:rPr>
              <w:t>陕西省结核病防治院建于上世纪50年代，当时我国环评制度尚未实施。2014年，医院以“陕西省结核病防治院改扩建项目”对医院进行扩建，并履行了环评手续。</w:t>
            </w:r>
          </w:p>
          <w:p>
            <w:pPr>
              <w:adjustRightInd w:val="0"/>
              <w:snapToGrid w:val="0"/>
              <w:spacing w:line="360" w:lineRule="auto"/>
              <w:ind w:firstLine="480" w:firstLineChars="200"/>
              <w:rPr>
                <w:color w:val="auto"/>
                <w:sz w:val="24"/>
              </w:rPr>
            </w:pPr>
            <w:r>
              <w:rPr>
                <w:color w:val="auto"/>
                <w:sz w:val="24"/>
              </w:rPr>
              <w:t>之后“陕西省结核病防治院改扩建项目”由于受后续规划原因终止建设，仅建设了周转病房楼和污水处理站。</w:t>
            </w:r>
            <w:r>
              <w:rPr>
                <w:rFonts w:hint="eastAsia"/>
                <w:color w:val="auto"/>
                <w:sz w:val="24"/>
              </w:rPr>
              <w:t>污水处理站于2020年12月建成</w:t>
            </w:r>
            <w:r>
              <w:rPr>
                <w:color w:val="auto"/>
                <w:sz w:val="24"/>
              </w:rPr>
              <w:t>，</w:t>
            </w:r>
            <w:r>
              <w:rPr>
                <w:rFonts w:hint="eastAsia"/>
                <w:color w:val="auto"/>
                <w:sz w:val="24"/>
              </w:rPr>
              <w:t>陕西省结核病防治院</w:t>
            </w:r>
            <w:r>
              <w:rPr>
                <w:color w:val="auto"/>
                <w:sz w:val="24"/>
              </w:rPr>
              <w:t>于2020年12月18日召开了自主验收会</w:t>
            </w:r>
            <w:r>
              <w:rPr>
                <w:rFonts w:hint="eastAsia"/>
                <w:color w:val="auto"/>
                <w:sz w:val="24"/>
              </w:rPr>
              <w:t>，</w:t>
            </w:r>
            <w:r>
              <w:rPr>
                <w:color w:val="auto"/>
                <w:sz w:val="24"/>
              </w:rPr>
              <w:t>于2020年12月22日至2021年01月19日进行公示，2021年1月27日，在建设项目环境影响评价管理信息平台提交自验信息，通过验收。202</w:t>
            </w:r>
            <w:r>
              <w:rPr>
                <w:rFonts w:hint="eastAsia"/>
                <w:color w:val="auto"/>
                <w:sz w:val="24"/>
              </w:rPr>
              <w:t>3</w:t>
            </w:r>
            <w:r>
              <w:rPr>
                <w:color w:val="auto"/>
                <w:sz w:val="24"/>
              </w:rPr>
              <w:t>年7月企业已完成排污许可证申请工作，取得排污许可证，见附件</w:t>
            </w:r>
            <w:r>
              <w:rPr>
                <w:rFonts w:hint="eastAsia"/>
                <w:color w:val="auto"/>
                <w:sz w:val="24"/>
              </w:rPr>
              <w:t>3</w:t>
            </w:r>
            <w:r>
              <w:rPr>
                <w:color w:val="auto"/>
                <w:sz w:val="24"/>
              </w:rPr>
              <w:t>。</w:t>
            </w:r>
          </w:p>
          <w:p>
            <w:pPr>
              <w:adjustRightInd w:val="0"/>
              <w:snapToGrid w:val="0"/>
              <w:spacing w:line="360" w:lineRule="auto"/>
              <w:ind w:firstLine="480" w:firstLineChars="200"/>
              <w:rPr>
                <w:color w:val="auto"/>
                <w:sz w:val="24"/>
              </w:rPr>
            </w:pPr>
            <w:r>
              <w:rPr>
                <w:color w:val="auto"/>
                <w:sz w:val="24"/>
              </w:rPr>
              <w:t>2020年6月，陕西省结核病防治院拟建陕西省公共卫生中心（一期）项目。2021年7月，委托信息产业部电子综合勘察研究院编制了《陕西省公共卫生中心（一期）项目环境影响报告表》。2021年7月28日，取得了西安市生态环境局关于《陕西省公共卫生中心（一期）项目环境影响报告表的批复》，批复文号：市环批复[2021]68号，见附件</w:t>
            </w:r>
            <w:r>
              <w:rPr>
                <w:rFonts w:hint="eastAsia"/>
                <w:color w:val="auto"/>
                <w:sz w:val="24"/>
              </w:rPr>
              <w:t>4</w:t>
            </w:r>
            <w:r>
              <w:rPr>
                <w:color w:val="auto"/>
                <w:sz w:val="24"/>
              </w:rPr>
              <w:t>。目前，该项目正在建设中。</w:t>
            </w:r>
          </w:p>
          <w:p>
            <w:pPr>
              <w:adjustRightInd w:val="0"/>
              <w:snapToGrid w:val="0"/>
              <w:spacing w:line="360" w:lineRule="auto"/>
              <w:ind w:firstLine="480" w:firstLineChars="200"/>
              <w:rPr>
                <w:color w:val="auto"/>
                <w:sz w:val="24"/>
              </w:rPr>
            </w:pPr>
            <w:r>
              <w:rPr>
                <w:color w:val="auto"/>
                <w:sz w:val="24"/>
              </w:rPr>
              <w:t>陕西省结核病防治院环评、环保验收及排污许可情况见表</w:t>
            </w:r>
            <w:r>
              <w:rPr>
                <w:rFonts w:hint="eastAsia"/>
                <w:color w:val="auto"/>
                <w:sz w:val="24"/>
              </w:rPr>
              <w:t>12</w:t>
            </w:r>
            <w:r>
              <w:rPr>
                <w:color w:val="auto"/>
                <w:sz w:val="24"/>
              </w:rPr>
              <w:t>。</w:t>
            </w:r>
          </w:p>
          <w:p>
            <w:pPr>
              <w:pStyle w:val="33"/>
              <w:spacing w:line="360" w:lineRule="auto"/>
              <w:ind w:firstLine="482" w:firstLineChars="200"/>
              <w:jc w:val="center"/>
              <w:rPr>
                <w:rFonts w:ascii="Times New Roman" w:cs="Times New Roman"/>
                <w:b/>
                <w:color w:val="auto"/>
              </w:rPr>
            </w:pPr>
            <w:r>
              <w:rPr>
                <w:rFonts w:ascii="Times New Roman" w:cs="Times New Roman"/>
                <w:b/>
                <w:color w:val="auto"/>
              </w:rPr>
              <w:t>表</w:t>
            </w:r>
            <w:r>
              <w:rPr>
                <w:rFonts w:hint="eastAsia" w:ascii="Times New Roman" w:cs="Times New Roman"/>
                <w:b/>
                <w:color w:val="auto"/>
              </w:rPr>
              <w:t>12</w:t>
            </w:r>
            <w:r>
              <w:rPr>
                <w:rFonts w:ascii="Times New Roman" w:cs="Times New Roman"/>
                <w:b/>
                <w:color w:val="auto"/>
              </w:rPr>
              <w:t xml:space="preserve">  </w:t>
            </w:r>
            <w:r>
              <w:rPr>
                <w:rFonts w:hint="eastAsia" w:ascii="Times New Roman" w:cs="Times New Roman"/>
                <w:b/>
                <w:color w:val="auto"/>
              </w:rPr>
              <w:t>结核病医院</w:t>
            </w:r>
            <w:r>
              <w:rPr>
                <w:rFonts w:ascii="Times New Roman" w:cs="Times New Roman"/>
                <w:b/>
                <w:color w:val="auto"/>
              </w:rPr>
              <w:t>历次环评、环保验收及排污许可情况表</w:t>
            </w:r>
          </w:p>
          <w:tbl>
            <w:tblPr>
              <w:tblStyle w:val="25"/>
              <w:tblW w:w="8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396"/>
              <w:gridCol w:w="1181"/>
              <w:gridCol w:w="1420"/>
              <w:gridCol w:w="1682"/>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3" w:type="dxa"/>
                  <w:vAlign w:val="center"/>
                </w:tcPr>
                <w:p>
                  <w:pPr>
                    <w:adjustRightInd w:val="0"/>
                    <w:snapToGrid w:val="0"/>
                    <w:jc w:val="center"/>
                    <w:rPr>
                      <w:color w:val="auto"/>
                      <w:szCs w:val="21"/>
                    </w:rPr>
                  </w:pPr>
                  <w:r>
                    <w:rPr>
                      <w:color w:val="auto"/>
                      <w:szCs w:val="21"/>
                    </w:rPr>
                    <w:t>序号</w:t>
                  </w:r>
                </w:p>
              </w:tc>
              <w:tc>
                <w:tcPr>
                  <w:tcW w:w="1396" w:type="dxa"/>
                  <w:vAlign w:val="center"/>
                </w:tcPr>
                <w:p>
                  <w:pPr>
                    <w:adjustRightInd w:val="0"/>
                    <w:snapToGrid w:val="0"/>
                    <w:jc w:val="center"/>
                    <w:rPr>
                      <w:color w:val="auto"/>
                      <w:szCs w:val="21"/>
                    </w:rPr>
                  </w:pPr>
                  <w:r>
                    <w:rPr>
                      <w:color w:val="auto"/>
                      <w:szCs w:val="21"/>
                    </w:rPr>
                    <w:t>项目名称</w:t>
                  </w:r>
                </w:p>
              </w:tc>
              <w:tc>
                <w:tcPr>
                  <w:tcW w:w="1181" w:type="dxa"/>
                  <w:vAlign w:val="center"/>
                </w:tcPr>
                <w:p>
                  <w:pPr>
                    <w:adjustRightInd w:val="0"/>
                    <w:snapToGrid w:val="0"/>
                    <w:jc w:val="center"/>
                    <w:rPr>
                      <w:color w:val="auto"/>
                      <w:szCs w:val="21"/>
                    </w:rPr>
                  </w:pPr>
                  <w:r>
                    <w:rPr>
                      <w:color w:val="auto"/>
                      <w:szCs w:val="21"/>
                    </w:rPr>
                    <w:t>审批部门</w:t>
                  </w:r>
                </w:p>
              </w:tc>
              <w:tc>
                <w:tcPr>
                  <w:tcW w:w="1420" w:type="dxa"/>
                  <w:vAlign w:val="center"/>
                </w:tcPr>
                <w:p>
                  <w:pPr>
                    <w:adjustRightInd w:val="0"/>
                    <w:snapToGrid w:val="0"/>
                    <w:jc w:val="center"/>
                    <w:rPr>
                      <w:color w:val="auto"/>
                      <w:szCs w:val="21"/>
                    </w:rPr>
                  </w:pPr>
                  <w:r>
                    <w:rPr>
                      <w:color w:val="auto"/>
                      <w:szCs w:val="21"/>
                    </w:rPr>
                    <w:t>批准文号</w:t>
                  </w:r>
                </w:p>
              </w:tc>
              <w:tc>
                <w:tcPr>
                  <w:tcW w:w="1682" w:type="dxa"/>
                  <w:vAlign w:val="center"/>
                </w:tcPr>
                <w:p>
                  <w:pPr>
                    <w:adjustRightInd w:val="0"/>
                    <w:snapToGrid w:val="0"/>
                    <w:jc w:val="center"/>
                    <w:rPr>
                      <w:color w:val="auto"/>
                      <w:szCs w:val="21"/>
                    </w:rPr>
                  </w:pPr>
                  <w:r>
                    <w:rPr>
                      <w:color w:val="auto"/>
                      <w:szCs w:val="21"/>
                    </w:rPr>
                    <w:t>验收情况</w:t>
                  </w:r>
                </w:p>
              </w:tc>
              <w:tc>
                <w:tcPr>
                  <w:tcW w:w="2000" w:type="dxa"/>
                  <w:vAlign w:val="center"/>
                </w:tcPr>
                <w:p>
                  <w:pPr>
                    <w:adjustRightInd w:val="0"/>
                    <w:snapToGrid w:val="0"/>
                    <w:jc w:val="center"/>
                    <w:rPr>
                      <w:color w:val="auto"/>
                      <w:szCs w:val="21"/>
                    </w:rPr>
                  </w:pPr>
                  <w:r>
                    <w:rPr>
                      <w:color w:val="auto"/>
                      <w:szCs w:val="21"/>
                    </w:rPr>
                    <w:t>医院排污许可证取得情况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3" w:type="dxa"/>
                  <w:vAlign w:val="center"/>
                </w:tcPr>
                <w:p>
                  <w:pPr>
                    <w:adjustRightInd w:val="0"/>
                    <w:snapToGrid w:val="0"/>
                    <w:jc w:val="center"/>
                    <w:rPr>
                      <w:color w:val="auto"/>
                      <w:szCs w:val="21"/>
                    </w:rPr>
                  </w:pPr>
                  <w:r>
                    <w:rPr>
                      <w:color w:val="auto"/>
                      <w:szCs w:val="21"/>
                    </w:rPr>
                    <w:t>1</w:t>
                  </w:r>
                </w:p>
              </w:tc>
              <w:tc>
                <w:tcPr>
                  <w:tcW w:w="1396" w:type="dxa"/>
                  <w:vAlign w:val="center"/>
                </w:tcPr>
                <w:p>
                  <w:pPr>
                    <w:adjustRightInd w:val="0"/>
                    <w:snapToGrid w:val="0"/>
                    <w:jc w:val="center"/>
                    <w:rPr>
                      <w:color w:val="auto"/>
                      <w:szCs w:val="21"/>
                    </w:rPr>
                  </w:pPr>
                  <w:r>
                    <w:rPr>
                      <w:color w:val="auto"/>
                      <w:szCs w:val="21"/>
                    </w:rPr>
                    <w:t>陕西省结核病防治院改扩建项目</w:t>
                  </w:r>
                </w:p>
              </w:tc>
              <w:tc>
                <w:tcPr>
                  <w:tcW w:w="1181" w:type="dxa"/>
                  <w:vAlign w:val="center"/>
                </w:tcPr>
                <w:p>
                  <w:pPr>
                    <w:adjustRightInd w:val="0"/>
                    <w:snapToGrid w:val="0"/>
                    <w:jc w:val="center"/>
                    <w:rPr>
                      <w:color w:val="auto"/>
                      <w:szCs w:val="21"/>
                    </w:rPr>
                  </w:pPr>
                  <w:r>
                    <w:rPr>
                      <w:color w:val="auto"/>
                      <w:szCs w:val="21"/>
                    </w:rPr>
                    <w:t>原西安市环境保护局</w:t>
                  </w:r>
                </w:p>
              </w:tc>
              <w:tc>
                <w:tcPr>
                  <w:tcW w:w="1420" w:type="dxa"/>
                  <w:vAlign w:val="center"/>
                </w:tcPr>
                <w:p>
                  <w:pPr>
                    <w:adjustRightInd w:val="0"/>
                    <w:snapToGrid w:val="0"/>
                    <w:jc w:val="center"/>
                    <w:rPr>
                      <w:color w:val="auto"/>
                      <w:szCs w:val="21"/>
                    </w:rPr>
                  </w:pPr>
                  <w:r>
                    <w:rPr>
                      <w:color w:val="auto"/>
                      <w:szCs w:val="21"/>
                    </w:rPr>
                    <w:t>市环批复[2014]338号</w:t>
                  </w:r>
                </w:p>
              </w:tc>
              <w:tc>
                <w:tcPr>
                  <w:tcW w:w="1682" w:type="dxa"/>
                  <w:vAlign w:val="center"/>
                </w:tcPr>
                <w:p>
                  <w:pPr>
                    <w:adjustRightInd w:val="0"/>
                    <w:snapToGrid w:val="0"/>
                    <w:jc w:val="center"/>
                    <w:rPr>
                      <w:color w:val="auto"/>
                      <w:szCs w:val="21"/>
                    </w:rPr>
                  </w:pPr>
                  <w:r>
                    <w:rPr>
                      <w:rFonts w:hint="eastAsia"/>
                      <w:color w:val="auto"/>
                      <w:szCs w:val="21"/>
                    </w:rPr>
                    <w:t>2020年12月18日召开了自主验收会，通过验收。</w:t>
                  </w:r>
                </w:p>
              </w:tc>
              <w:tc>
                <w:tcPr>
                  <w:tcW w:w="2000" w:type="dxa"/>
                  <w:vAlign w:val="center"/>
                </w:tcPr>
                <w:p>
                  <w:pPr>
                    <w:adjustRightInd w:val="0"/>
                    <w:snapToGrid w:val="0"/>
                    <w:jc w:val="center"/>
                    <w:rPr>
                      <w:color w:val="auto"/>
                      <w:szCs w:val="21"/>
                    </w:rPr>
                  </w:pPr>
                  <w:r>
                    <w:rPr>
                      <w:color w:val="auto"/>
                      <w:szCs w:val="21"/>
                    </w:rPr>
                    <w:t>202</w:t>
                  </w:r>
                  <w:r>
                    <w:rPr>
                      <w:rFonts w:hint="eastAsia"/>
                      <w:color w:val="auto"/>
                      <w:szCs w:val="21"/>
                    </w:rPr>
                    <w:t>3</w:t>
                  </w:r>
                  <w:r>
                    <w:rPr>
                      <w:color w:val="auto"/>
                      <w:szCs w:val="21"/>
                    </w:rPr>
                    <w:t>年7月</w:t>
                  </w:r>
                  <w:r>
                    <w:rPr>
                      <w:rFonts w:hint="eastAsia"/>
                      <w:color w:val="auto"/>
                      <w:szCs w:val="21"/>
                    </w:rPr>
                    <w:t>19</w:t>
                  </w:r>
                  <w:r>
                    <w:rPr>
                      <w:color w:val="auto"/>
                      <w:szCs w:val="21"/>
                    </w:rPr>
                    <w:t>日已取得排污许可证，编号12610000</w:t>
                  </w:r>
                </w:p>
                <w:p>
                  <w:pPr>
                    <w:adjustRightInd w:val="0"/>
                    <w:snapToGrid w:val="0"/>
                    <w:jc w:val="center"/>
                    <w:rPr>
                      <w:color w:val="auto"/>
                      <w:szCs w:val="21"/>
                    </w:rPr>
                  </w:pPr>
                  <w:r>
                    <w:rPr>
                      <w:color w:val="auto"/>
                      <w:szCs w:val="21"/>
                    </w:rPr>
                    <w:t>4352000677U001V。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3" w:type="dxa"/>
                  <w:vAlign w:val="center"/>
                </w:tcPr>
                <w:p>
                  <w:pPr>
                    <w:adjustRightInd w:val="0"/>
                    <w:snapToGrid w:val="0"/>
                    <w:jc w:val="center"/>
                    <w:rPr>
                      <w:color w:val="auto"/>
                      <w:szCs w:val="21"/>
                    </w:rPr>
                  </w:pPr>
                  <w:r>
                    <w:rPr>
                      <w:rFonts w:hint="eastAsia"/>
                      <w:color w:val="auto"/>
                      <w:szCs w:val="21"/>
                    </w:rPr>
                    <w:t>2</w:t>
                  </w:r>
                </w:p>
              </w:tc>
              <w:tc>
                <w:tcPr>
                  <w:tcW w:w="1396" w:type="dxa"/>
                  <w:vAlign w:val="center"/>
                </w:tcPr>
                <w:p>
                  <w:pPr>
                    <w:adjustRightInd w:val="0"/>
                    <w:snapToGrid w:val="0"/>
                    <w:jc w:val="center"/>
                    <w:rPr>
                      <w:color w:val="auto"/>
                      <w:szCs w:val="21"/>
                    </w:rPr>
                  </w:pPr>
                  <w:r>
                    <w:rPr>
                      <w:color w:val="auto"/>
                      <w:szCs w:val="21"/>
                    </w:rPr>
                    <w:t>陕西省公共卫生中心（一期）项目</w:t>
                  </w:r>
                </w:p>
              </w:tc>
              <w:tc>
                <w:tcPr>
                  <w:tcW w:w="1181" w:type="dxa"/>
                  <w:vAlign w:val="center"/>
                </w:tcPr>
                <w:p>
                  <w:pPr>
                    <w:adjustRightInd w:val="0"/>
                    <w:snapToGrid w:val="0"/>
                    <w:jc w:val="center"/>
                    <w:rPr>
                      <w:color w:val="auto"/>
                      <w:szCs w:val="21"/>
                    </w:rPr>
                  </w:pPr>
                  <w:r>
                    <w:rPr>
                      <w:color w:val="auto"/>
                      <w:szCs w:val="21"/>
                    </w:rPr>
                    <w:t>西安市生态环境局</w:t>
                  </w:r>
                </w:p>
              </w:tc>
              <w:tc>
                <w:tcPr>
                  <w:tcW w:w="1420" w:type="dxa"/>
                  <w:vAlign w:val="center"/>
                </w:tcPr>
                <w:p>
                  <w:pPr>
                    <w:adjustRightInd w:val="0"/>
                    <w:snapToGrid w:val="0"/>
                    <w:jc w:val="center"/>
                    <w:rPr>
                      <w:color w:val="auto"/>
                      <w:szCs w:val="21"/>
                    </w:rPr>
                  </w:pPr>
                  <w:r>
                    <w:rPr>
                      <w:color w:val="auto"/>
                      <w:szCs w:val="21"/>
                    </w:rPr>
                    <w:t>市环批复[2021]68号</w:t>
                  </w:r>
                </w:p>
              </w:tc>
              <w:tc>
                <w:tcPr>
                  <w:tcW w:w="1682" w:type="dxa"/>
                  <w:vAlign w:val="center"/>
                </w:tcPr>
                <w:p>
                  <w:pPr>
                    <w:adjustRightInd w:val="0"/>
                    <w:snapToGrid w:val="0"/>
                    <w:jc w:val="center"/>
                    <w:rPr>
                      <w:color w:val="auto"/>
                      <w:szCs w:val="21"/>
                    </w:rPr>
                  </w:pPr>
                  <w:r>
                    <w:rPr>
                      <w:rFonts w:hint="eastAsia"/>
                      <w:color w:val="auto"/>
                      <w:szCs w:val="21"/>
                    </w:rPr>
                    <w:t>尚未建成</w:t>
                  </w:r>
                </w:p>
              </w:tc>
              <w:tc>
                <w:tcPr>
                  <w:tcW w:w="2000" w:type="dxa"/>
                  <w:vAlign w:val="center"/>
                </w:tcPr>
                <w:p>
                  <w:pPr>
                    <w:adjustRightInd w:val="0"/>
                    <w:snapToGrid w:val="0"/>
                    <w:jc w:val="center"/>
                    <w:rPr>
                      <w:color w:val="auto"/>
                      <w:szCs w:val="21"/>
                    </w:rPr>
                  </w:pPr>
                  <w:r>
                    <w:rPr>
                      <w:rFonts w:hint="eastAsia"/>
                      <w:color w:val="auto"/>
                      <w:szCs w:val="21"/>
                    </w:rPr>
                    <w:t>/</w:t>
                  </w:r>
                </w:p>
              </w:tc>
            </w:tr>
          </w:tbl>
          <w:p>
            <w:pPr>
              <w:adjustRightInd w:val="0"/>
              <w:snapToGrid w:val="0"/>
              <w:spacing w:line="360" w:lineRule="auto"/>
              <w:ind w:firstLine="482" w:firstLineChars="200"/>
              <w:rPr>
                <w:b/>
                <w:color w:val="auto"/>
                <w:sz w:val="24"/>
              </w:rPr>
            </w:pPr>
            <w:r>
              <w:rPr>
                <w:rFonts w:hint="eastAsia"/>
                <w:b/>
                <w:color w:val="auto"/>
                <w:sz w:val="24"/>
              </w:rPr>
              <w:t>二</w:t>
            </w:r>
            <w:r>
              <w:rPr>
                <w:b/>
                <w:color w:val="auto"/>
                <w:sz w:val="24"/>
              </w:rPr>
              <w:t>、锅炉房</w:t>
            </w:r>
            <w:r>
              <w:rPr>
                <w:rFonts w:hint="eastAsia"/>
                <w:b/>
                <w:color w:val="auto"/>
                <w:sz w:val="24"/>
              </w:rPr>
              <w:t>环保手续履行情况</w:t>
            </w:r>
          </w:p>
          <w:p>
            <w:pPr>
              <w:adjustRightInd w:val="0"/>
              <w:snapToGrid w:val="0"/>
              <w:spacing w:line="360" w:lineRule="auto"/>
              <w:ind w:firstLine="480" w:firstLineChars="200"/>
              <w:rPr>
                <w:color w:val="auto"/>
                <w:sz w:val="24"/>
              </w:rPr>
            </w:pPr>
            <w:r>
              <w:rPr>
                <w:rFonts w:hint="eastAsia"/>
                <w:color w:val="auto"/>
                <w:sz w:val="24"/>
              </w:rPr>
              <w:t>陕西省结核病防治院锅炉房建于80年代，锅炉房内建有2台4.2MW燃煤热水锅炉。1台锅炉为医院冬季供热，年运行约125天，每天24小时，另1台锅炉为医院提供热水，年运行约365天，每天16小时。2017年因《陕西省冬季清洁取暖实施方案（2017-2021年）》中“煤改气”政策要求，于2017年6月拆除。2017年10月底，安装</w:t>
            </w:r>
            <w:r>
              <w:rPr>
                <w:bCs/>
                <w:color w:val="auto"/>
                <w:sz w:val="24"/>
              </w:rPr>
              <w:t>1台2.8MW燃气热水锅炉，</w:t>
            </w:r>
            <w:r>
              <w:rPr>
                <w:rFonts w:hint="eastAsia"/>
                <w:bCs/>
                <w:color w:val="auto"/>
                <w:sz w:val="24"/>
              </w:rPr>
              <w:t>于2017年11月</w:t>
            </w:r>
            <w:r>
              <w:rPr>
                <w:bCs/>
                <w:color w:val="auto"/>
                <w:sz w:val="24"/>
              </w:rPr>
              <w:t>投运。已建的锅炉房未履行过环保手续</w:t>
            </w:r>
            <w:r>
              <w:rPr>
                <w:rFonts w:hint="eastAsia"/>
                <w:bCs/>
                <w:color w:val="auto"/>
                <w:sz w:val="24"/>
              </w:rPr>
              <w:t>。</w:t>
            </w:r>
          </w:p>
          <w:p>
            <w:pPr>
              <w:adjustRightInd w:val="0"/>
              <w:snapToGrid w:val="0"/>
              <w:spacing w:line="360" w:lineRule="auto"/>
              <w:ind w:firstLine="480" w:firstLineChars="200"/>
              <w:rPr>
                <w:bCs/>
                <w:color w:val="auto"/>
                <w:sz w:val="24"/>
              </w:rPr>
            </w:pPr>
            <w:r>
              <w:rPr>
                <w:bCs/>
                <w:color w:val="auto"/>
                <w:sz w:val="24"/>
              </w:rPr>
              <w:t>本次将现有1台2.8MW燃气热水锅炉纳入环评，补办其环保手续。</w:t>
            </w:r>
          </w:p>
          <w:p>
            <w:pPr>
              <w:adjustRightInd w:val="0"/>
              <w:snapToGrid w:val="0"/>
              <w:spacing w:line="360" w:lineRule="auto"/>
              <w:ind w:firstLine="482" w:firstLineChars="200"/>
              <w:rPr>
                <w:b/>
                <w:color w:val="auto"/>
                <w:sz w:val="24"/>
              </w:rPr>
            </w:pPr>
            <w:r>
              <w:rPr>
                <w:rFonts w:hint="eastAsia"/>
                <w:b/>
                <w:color w:val="auto"/>
                <w:sz w:val="24"/>
              </w:rPr>
              <w:t>三、原有燃煤锅炉环保设施及污染物排放情况</w:t>
            </w:r>
          </w:p>
          <w:p>
            <w:pPr>
              <w:adjustRightInd w:val="0"/>
              <w:snapToGrid w:val="0"/>
              <w:spacing w:line="360" w:lineRule="auto"/>
              <w:ind w:firstLine="480" w:firstLineChars="200"/>
              <w:rPr>
                <w:bCs/>
                <w:color w:val="auto"/>
                <w:sz w:val="24"/>
              </w:rPr>
            </w:pPr>
            <w:r>
              <w:rPr>
                <w:rFonts w:hint="eastAsia"/>
                <w:bCs/>
                <w:color w:val="auto"/>
                <w:sz w:val="24"/>
              </w:rPr>
              <w:t>（1）废气</w:t>
            </w:r>
          </w:p>
          <w:p>
            <w:pPr>
              <w:adjustRightInd w:val="0"/>
              <w:snapToGrid w:val="0"/>
              <w:spacing w:line="360" w:lineRule="auto"/>
              <w:ind w:firstLine="480" w:firstLineChars="200"/>
              <w:rPr>
                <w:bCs/>
                <w:color w:val="auto"/>
                <w:sz w:val="24"/>
              </w:rPr>
            </w:pPr>
            <w:r>
              <w:rPr>
                <w:rFonts w:hint="eastAsia"/>
                <w:color w:val="auto"/>
                <w:sz w:val="24"/>
              </w:rPr>
              <w:t>原有锅炉房内建有2台4.2MW燃煤热水锅炉。1台锅炉为医院冬季供热，年运行约125天，每天24小时，另1台锅炉为医院提供热水，年运行约365天，每天16小时。耗煤量按1吨锅炉每小时消耗136kg煤计算，则耗煤量为7213.44t/a。根据建设单位提供资料，</w:t>
            </w:r>
            <w:r>
              <w:rPr>
                <w:rFonts w:hint="eastAsia"/>
                <w:bCs/>
                <w:color w:val="auto"/>
                <w:sz w:val="24"/>
              </w:rPr>
              <w:t>原有燃煤锅炉采用无烟煤，含硫量为0.38%，灰分为6.5%。原燃煤锅炉产生的锅炉烟气污染物主要为颗粒物、SO</w:t>
            </w:r>
            <w:r>
              <w:rPr>
                <w:rFonts w:hint="eastAsia"/>
                <w:bCs/>
                <w:color w:val="auto"/>
                <w:sz w:val="24"/>
                <w:vertAlign w:val="subscript"/>
              </w:rPr>
              <w:t>2</w:t>
            </w:r>
            <w:r>
              <w:rPr>
                <w:rFonts w:hint="eastAsia"/>
                <w:bCs/>
                <w:color w:val="auto"/>
                <w:sz w:val="24"/>
              </w:rPr>
              <w:t>、NO</w:t>
            </w:r>
            <w:r>
              <w:rPr>
                <w:rFonts w:hint="eastAsia"/>
                <w:bCs/>
                <w:color w:val="auto"/>
                <w:sz w:val="24"/>
                <w:vertAlign w:val="subscript"/>
              </w:rPr>
              <w:t>X</w:t>
            </w:r>
            <w:r>
              <w:rPr>
                <w:rFonts w:hint="eastAsia"/>
                <w:bCs/>
                <w:color w:val="auto"/>
                <w:sz w:val="24"/>
              </w:rPr>
              <w:t>，锅炉烟气经过麻石水膜除尘器除尘后（除尘效率取90%、脱硫效率取15%），通过15m高的排气筒排放。燃煤锅炉产生的废气根据《排放源统计调查产排污核算方法和系数手册》（公告2021年第24号）中“4430工业锅炉（热力供应）行业系数手册”中的4430工业锅炉（热力生产和供应行业）产污系数表-燃煤工业锅炉，工业废气量为10197Nm</w:t>
            </w:r>
            <w:r>
              <w:rPr>
                <w:rFonts w:hint="eastAsia"/>
                <w:bCs/>
                <w:color w:val="auto"/>
                <w:sz w:val="24"/>
                <w:vertAlign w:val="superscript"/>
              </w:rPr>
              <w:t>3</w:t>
            </w:r>
            <w:r>
              <w:rPr>
                <w:rFonts w:hint="eastAsia"/>
                <w:bCs/>
                <w:color w:val="auto"/>
                <w:sz w:val="24"/>
              </w:rPr>
              <w:t>/吨-原料、颗粒物产污系数为1.8Akg/吨-原料（A取6.5）、</w:t>
            </w:r>
            <w:r>
              <w:rPr>
                <w:bCs/>
                <w:color w:val="auto"/>
                <w:sz w:val="24"/>
              </w:rPr>
              <w:t>SO</w:t>
            </w:r>
            <w:r>
              <w:rPr>
                <w:bCs/>
                <w:color w:val="auto"/>
                <w:sz w:val="24"/>
                <w:vertAlign w:val="subscript"/>
              </w:rPr>
              <w:t>2</w:t>
            </w:r>
            <w:r>
              <w:rPr>
                <w:rFonts w:hint="eastAsia"/>
                <w:bCs/>
                <w:color w:val="auto"/>
                <w:sz w:val="24"/>
              </w:rPr>
              <w:t>产污系数为16Skg/吨-原料（S取0.38）、NO</w:t>
            </w:r>
            <w:r>
              <w:rPr>
                <w:rFonts w:hint="eastAsia"/>
                <w:bCs/>
                <w:color w:val="auto"/>
                <w:sz w:val="24"/>
                <w:vertAlign w:val="subscript"/>
              </w:rPr>
              <w:t>X</w:t>
            </w:r>
            <w:r>
              <w:rPr>
                <w:rFonts w:hint="eastAsia"/>
                <w:bCs/>
                <w:color w:val="auto"/>
                <w:sz w:val="24"/>
              </w:rPr>
              <w:t>产污系数为2.7kg/吨-原料，则废气排放量为7355.5万</w:t>
            </w:r>
            <w:r>
              <w:rPr>
                <w:color w:val="auto"/>
                <w:kern w:val="0"/>
                <w:sz w:val="24"/>
              </w:rPr>
              <w:t>m</w:t>
            </w:r>
            <w:r>
              <w:rPr>
                <w:color w:val="auto"/>
                <w:kern w:val="0"/>
                <w:sz w:val="24"/>
                <w:vertAlign w:val="superscript"/>
              </w:rPr>
              <w:t>3</w:t>
            </w:r>
            <w:r>
              <w:rPr>
                <w:color w:val="auto"/>
                <w:kern w:val="0"/>
                <w:sz w:val="24"/>
              </w:rPr>
              <w:t>/a</w:t>
            </w:r>
            <w:r>
              <w:rPr>
                <w:rFonts w:hint="eastAsia"/>
                <w:color w:val="auto"/>
                <w:kern w:val="0"/>
                <w:sz w:val="24"/>
              </w:rPr>
              <w:t>、颗粒物排放量为8.44t/a、</w:t>
            </w:r>
            <w:r>
              <w:rPr>
                <w:bCs/>
                <w:color w:val="auto"/>
                <w:sz w:val="24"/>
              </w:rPr>
              <w:t>SO</w:t>
            </w:r>
            <w:r>
              <w:rPr>
                <w:bCs/>
                <w:color w:val="auto"/>
                <w:sz w:val="24"/>
                <w:vertAlign w:val="subscript"/>
              </w:rPr>
              <w:t>2</w:t>
            </w:r>
            <w:r>
              <w:rPr>
                <w:rFonts w:hint="eastAsia"/>
                <w:bCs/>
                <w:color w:val="auto"/>
                <w:sz w:val="24"/>
              </w:rPr>
              <w:t>排放量为37.28t/a、NO</w:t>
            </w:r>
            <w:r>
              <w:rPr>
                <w:rFonts w:hint="eastAsia"/>
                <w:bCs/>
                <w:color w:val="auto"/>
                <w:sz w:val="24"/>
                <w:vertAlign w:val="subscript"/>
              </w:rPr>
              <w:t>X</w:t>
            </w:r>
            <w:r>
              <w:rPr>
                <w:rFonts w:hint="eastAsia"/>
                <w:bCs/>
                <w:color w:val="auto"/>
                <w:sz w:val="24"/>
              </w:rPr>
              <w:t>排放量为19.48t/a。</w:t>
            </w:r>
          </w:p>
          <w:p>
            <w:pPr>
              <w:adjustRightInd w:val="0"/>
              <w:snapToGrid w:val="0"/>
              <w:spacing w:line="360" w:lineRule="auto"/>
              <w:ind w:firstLine="480" w:firstLineChars="200"/>
              <w:rPr>
                <w:bCs/>
                <w:color w:val="auto"/>
                <w:sz w:val="24"/>
              </w:rPr>
            </w:pPr>
            <w:r>
              <w:rPr>
                <w:rFonts w:hint="eastAsia"/>
                <w:bCs/>
                <w:color w:val="auto"/>
                <w:sz w:val="24"/>
              </w:rPr>
              <w:t>（2）废水</w:t>
            </w:r>
          </w:p>
          <w:p>
            <w:pPr>
              <w:adjustRightInd w:val="0"/>
              <w:snapToGrid w:val="0"/>
              <w:spacing w:line="360" w:lineRule="auto"/>
              <w:ind w:firstLine="480" w:firstLineChars="200"/>
              <w:rPr>
                <w:bCs/>
                <w:color w:val="auto"/>
                <w:sz w:val="24"/>
              </w:rPr>
            </w:pPr>
            <w:r>
              <w:rPr>
                <w:rFonts w:hint="eastAsia"/>
                <w:color w:val="auto"/>
                <w:kern w:val="0"/>
                <w:sz w:val="24"/>
              </w:rPr>
              <w:t>根据《排放源统计调查产排污核算方法和系数手册》（公告2021年第24号）中“4430工业锅炉（热力供应）行业系数手册”中的4430工业锅炉（热力生产和供应行业）产污系数表-工业废水量和“化学需氧量”，工业</w:t>
            </w:r>
            <w:r>
              <w:rPr>
                <w:color w:val="auto"/>
                <w:kern w:val="0"/>
                <w:sz w:val="24"/>
              </w:rPr>
              <w:t>废水量产污系数为</w:t>
            </w:r>
            <w:r>
              <w:rPr>
                <w:rFonts w:hint="eastAsia"/>
                <w:color w:val="auto"/>
                <w:kern w:val="0"/>
                <w:sz w:val="24"/>
              </w:rPr>
              <w:t>0.605t</w:t>
            </w:r>
            <w:r>
              <w:rPr>
                <w:color w:val="auto"/>
                <w:kern w:val="0"/>
                <w:sz w:val="24"/>
              </w:rPr>
              <w:t>/</w:t>
            </w:r>
            <w:r>
              <w:rPr>
                <w:rFonts w:hint="eastAsia"/>
                <w:color w:val="auto"/>
                <w:kern w:val="0"/>
                <w:sz w:val="24"/>
              </w:rPr>
              <w:t>吨</w:t>
            </w:r>
            <w:r>
              <w:rPr>
                <w:color w:val="auto"/>
                <w:kern w:val="0"/>
                <w:sz w:val="24"/>
              </w:rPr>
              <w:t>-原料，则锅炉</w:t>
            </w:r>
            <w:r>
              <w:rPr>
                <w:rFonts w:hint="eastAsia"/>
                <w:color w:val="auto"/>
                <w:kern w:val="0"/>
                <w:sz w:val="24"/>
              </w:rPr>
              <w:t>废水</w:t>
            </w:r>
            <w:r>
              <w:rPr>
                <w:color w:val="auto"/>
                <w:kern w:val="0"/>
                <w:sz w:val="24"/>
              </w:rPr>
              <w:t>排放量为</w:t>
            </w:r>
            <w:r>
              <w:rPr>
                <w:rFonts w:hint="eastAsia"/>
                <w:color w:val="auto"/>
                <w:kern w:val="0"/>
                <w:sz w:val="24"/>
              </w:rPr>
              <w:t>4364.1</w:t>
            </w:r>
            <w:r>
              <w:rPr>
                <w:color w:val="auto"/>
                <w:kern w:val="0"/>
                <w:sz w:val="24"/>
              </w:rPr>
              <w:t>m</w:t>
            </w:r>
            <w:r>
              <w:rPr>
                <w:color w:val="auto"/>
                <w:kern w:val="0"/>
                <w:sz w:val="24"/>
                <w:vertAlign w:val="superscript"/>
              </w:rPr>
              <w:t>3</w:t>
            </w:r>
            <w:r>
              <w:rPr>
                <w:color w:val="auto"/>
                <w:kern w:val="0"/>
                <w:sz w:val="24"/>
              </w:rPr>
              <w:t>/a，</w:t>
            </w:r>
            <w:r>
              <w:rPr>
                <w:rFonts w:hint="eastAsia"/>
                <w:bCs/>
                <w:color w:val="auto"/>
                <w:sz w:val="24"/>
              </w:rPr>
              <w:t>COD和SS排放浓度分别取15mg/L和SS15mg/L，进入污水处理站后排入太峪河。原有锅炉COD和SS排放量分别为0.065t/a和0.065t/a。</w:t>
            </w:r>
          </w:p>
          <w:p>
            <w:pPr>
              <w:adjustRightInd w:val="0"/>
              <w:snapToGrid w:val="0"/>
              <w:spacing w:line="360" w:lineRule="auto"/>
              <w:ind w:firstLine="480" w:firstLineChars="200"/>
              <w:rPr>
                <w:bCs/>
                <w:color w:val="auto"/>
                <w:sz w:val="24"/>
              </w:rPr>
            </w:pPr>
            <w:r>
              <w:rPr>
                <w:rFonts w:hint="eastAsia"/>
                <w:bCs/>
                <w:color w:val="auto"/>
                <w:sz w:val="24"/>
              </w:rPr>
              <w:t>（3）噪声</w:t>
            </w:r>
          </w:p>
          <w:p>
            <w:pPr>
              <w:adjustRightInd w:val="0"/>
              <w:snapToGrid w:val="0"/>
              <w:spacing w:line="360" w:lineRule="auto"/>
              <w:ind w:firstLine="480" w:firstLineChars="200"/>
              <w:rPr>
                <w:bCs/>
                <w:color w:val="auto"/>
                <w:sz w:val="24"/>
              </w:rPr>
            </w:pPr>
            <w:r>
              <w:rPr>
                <w:rFonts w:hint="eastAsia"/>
                <w:bCs/>
                <w:color w:val="auto"/>
                <w:sz w:val="24"/>
              </w:rPr>
              <w:t>原有锅炉主要噪声源为锅炉风机、水泵噪声，源强为70～90dB(A)。</w:t>
            </w:r>
          </w:p>
          <w:p>
            <w:pPr>
              <w:adjustRightInd w:val="0"/>
              <w:snapToGrid w:val="0"/>
              <w:spacing w:line="360" w:lineRule="auto"/>
              <w:ind w:firstLine="480" w:firstLineChars="200"/>
              <w:rPr>
                <w:bCs/>
                <w:color w:val="auto"/>
                <w:sz w:val="24"/>
              </w:rPr>
            </w:pPr>
            <w:r>
              <w:rPr>
                <w:rFonts w:hint="eastAsia"/>
                <w:bCs/>
                <w:color w:val="auto"/>
                <w:sz w:val="24"/>
              </w:rPr>
              <w:t>（4）固废</w:t>
            </w:r>
          </w:p>
          <w:p>
            <w:pPr>
              <w:spacing w:line="360" w:lineRule="auto"/>
              <w:ind w:firstLine="480"/>
              <w:rPr>
                <w:bCs/>
                <w:color w:val="auto"/>
                <w:sz w:val="24"/>
              </w:rPr>
            </w:pPr>
            <w:r>
              <w:rPr>
                <w:rFonts w:hint="eastAsia"/>
                <w:bCs/>
                <w:color w:val="auto"/>
                <w:sz w:val="24"/>
              </w:rPr>
              <w:t>原有工程产生的固体废物主要为炉渣、粉煤灰和脱硫石膏。根据建设单位提供资料，原有燃煤锅炉运行时粉煤灰产生量为50.6t/a，外售作为建筑材料；炉渣产生量为432.9t/a，外售作为建筑材料；脱硫石膏产生量约为131.9t/a，收集后外售；废盐袋产生量约为0.02t/a，外售物资回收公司；废树脂产生量约为0.025t/a，由厂家现场更换并回收处置，不在现场暂存。</w:t>
            </w:r>
          </w:p>
          <w:p>
            <w:pPr>
              <w:spacing w:line="360" w:lineRule="auto"/>
              <w:ind w:firstLine="480"/>
              <w:rPr>
                <w:color w:val="auto"/>
                <w:sz w:val="24"/>
              </w:rPr>
            </w:pPr>
            <w:r>
              <w:rPr>
                <w:rFonts w:hint="eastAsia"/>
                <w:color w:val="auto"/>
                <w:sz w:val="24"/>
              </w:rPr>
              <w:t>（5）原有燃煤锅炉染物排放量</w:t>
            </w:r>
          </w:p>
          <w:p>
            <w:pPr>
              <w:adjustRightInd w:val="0"/>
              <w:snapToGrid w:val="0"/>
              <w:spacing w:line="360" w:lineRule="auto"/>
              <w:jc w:val="center"/>
              <w:rPr>
                <w:b/>
                <w:color w:val="auto"/>
                <w:sz w:val="24"/>
              </w:rPr>
            </w:pPr>
            <w:r>
              <w:rPr>
                <w:b/>
                <w:color w:val="auto"/>
                <w:sz w:val="24"/>
              </w:rPr>
              <w:t>表</w:t>
            </w:r>
            <w:r>
              <w:rPr>
                <w:rFonts w:hint="eastAsia"/>
                <w:b/>
                <w:color w:val="auto"/>
                <w:sz w:val="24"/>
              </w:rPr>
              <w:t>13  原</w:t>
            </w:r>
            <w:r>
              <w:rPr>
                <w:b/>
                <w:color w:val="auto"/>
                <w:sz w:val="24"/>
              </w:rPr>
              <w:t>有</w:t>
            </w:r>
            <w:r>
              <w:rPr>
                <w:rFonts w:hint="eastAsia"/>
                <w:b/>
                <w:color w:val="auto"/>
                <w:sz w:val="24"/>
              </w:rPr>
              <w:t>燃煤锅炉</w:t>
            </w:r>
            <w:r>
              <w:rPr>
                <w:b/>
                <w:color w:val="auto"/>
                <w:sz w:val="24"/>
              </w:rPr>
              <w:t>污染物排放量</w:t>
            </w:r>
            <w:r>
              <w:rPr>
                <w:rFonts w:hint="eastAsia"/>
                <w:b/>
                <w:color w:val="auto"/>
                <w:sz w:val="24"/>
              </w:rPr>
              <w:t xml:space="preserve">  </w:t>
            </w:r>
            <w:r>
              <w:rPr>
                <w:b/>
                <w:color w:val="auto"/>
                <w:sz w:val="24"/>
              </w:rPr>
              <w:t>单位：t/a</w:t>
            </w:r>
          </w:p>
          <w:tbl>
            <w:tblPr>
              <w:tblStyle w:val="25"/>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2553"/>
              <w:gridCol w:w="4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50" w:type="dxa"/>
                  <w:vAlign w:val="center"/>
                </w:tcPr>
                <w:p>
                  <w:pPr>
                    <w:adjustRightInd w:val="0"/>
                    <w:snapToGrid w:val="0"/>
                    <w:jc w:val="center"/>
                    <w:rPr>
                      <w:bCs/>
                      <w:color w:val="auto"/>
                      <w:szCs w:val="21"/>
                    </w:rPr>
                  </w:pPr>
                  <w:r>
                    <w:rPr>
                      <w:bCs/>
                      <w:color w:val="auto"/>
                      <w:szCs w:val="21"/>
                    </w:rPr>
                    <w:t>类别</w:t>
                  </w:r>
                </w:p>
              </w:tc>
              <w:tc>
                <w:tcPr>
                  <w:tcW w:w="2553" w:type="dxa"/>
                  <w:vAlign w:val="center"/>
                </w:tcPr>
                <w:p>
                  <w:pPr>
                    <w:adjustRightInd w:val="0"/>
                    <w:snapToGrid w:val="0"/>
                    <w:jc w:val="center"/>
                    <w:rPr>
                      <w:bCs/>
                      <w:color w:val="auto"/>
                      <w:szCs w:val="21"/>
                    </w:rPr>
                  </w:pPr>
                  <w:r>
                    <w:rPr>
                      <w:bCs/>
                      <w:color w:val="auto"/>
                      <w:szCs w:val="21"/>
                    </w:rPr>
                    <w:t>污染物</w:t>
                  </w:r>
                </w:p>
              </w:tc>
              <w:tc>
                <w:tcPr>
                  <w:tcW w:w="4599" w:type="dxa"/>
                  <w:vAlign w:val="center"/>
                </w:tcPr>
                <w:p>
                  <w:pPr>
                    <w:adjustRightInd w:val="0"/>
                    <w:snapToGrid w:val="0"/>
                    <w:jc w:val="center"/>
                    <w:rPr>
                      <w:bCs/>
                      <w:color w:val="auto"/>
                      <w:szCs w:val="21"/>
                    </w:rPr>
                  </w:pPr>
                  <w:r>
                    <w:rPr>
                      <w:rFonts w:hint="eastAsia"/>
                      <w:bCs/>
                      <w:color w:val="auto"/>
                      <w:szCs w:val="21"/>
                    </w:rPr>
                    <w:t>原</w:t>
                  </w:r>
                  <w:r>
                    <w:rPr>
                      <w:bCs/>
                      <w:color w:val="auto"/>
                      <w:szCs w:val="21"/>
                    </w:rPr>
                    <w:t>有</w:t>
                  </w:r>
                  <w:r>
                    <w:rPr>
                      <w:rFonts w:hint="eastAsia"/>
                      <w:bCs/>
                      <w:color w:val="auto"/>
                      <w:szCs w:val="21"/>
                    </w:rPr>
                    <w:t>锅炉污染物</w:t>
                  </w:r>
                  <w:r>
                    <w:rPr>
                      <w:bCs/>
                      <w:color w:val="auto"/>
                      <w:szCs w:val="21"/>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50" w:type="dxa"/>
                  <w:vMerge w:val="restart"/>
                  <w:vAlign w:val="center"/>
                </w:tcPr>
                <w:p>
                  <w:pPr>
                    <w:adjustRightInd w:val="0"/>
                    <w:snapToGrid w:val="0"/>
                    <w:jc w:val="center"/>
                    <w:rPr>
                      <w:bCs/>
                      <w:color w:val="auto"/>
                      <w:szCs w:val="21"/>
                    </w:rPr>
                  </w:pPr>
                  <w:r>
                    <w:rPr>
                      <w:bCs/>
                      <w:color w:val="auto"/>
                      <w:szCs w:val="21"/>
                    </w:rPr>
                    <w:t>废气</w:t>
                  </w:r>
                </w:p>
              </w:tc>
              <w:tc>
                <w:tcPr>
                  <w:tcW w:w="2553" w:type="dxa"/>
                  <w:vAlign w:val="center"/>
                </w:tcPr>
                <w:p>
                  <w:pPr>
                    <w:adjustRightInd w:val="0"/>
                    <w:snapToGrid w:val="0"/>
                    <w:jc w:val="center"/>
                    <w:rPr>
                      <w:bCs/>
                      <w:color w:val="auto"/>
                      <w:szCs w:val="21"/>
                    </w:rPr>
                  </w:pPr>
                  <w:r>
                    <w:rPr>
                      <w:rFonts w:hint="eastAsia"/>
                      <w:bCs/>
                      <w:color w:val="auto"/>
                      <w:szCs w:val="21"/>
                    </w:rPr>
                    <w:t>废气量（万</w:t>
                  </w:r>
                  <w:r>
                    <w:rPr>
                      <w:color w:val="auto"/>
                      <w:kern w:val="0"/>
                      <w:sz w:val="24"/>
                    </w:rPr>
                    <w:t>m</w:t>
                  </w:r>
                  <w:r>
                    <w:rPr>
                      <w:color w:val="auto"/>
                      <w:kern w:val="0"/>
                      <w:sz w:val="24"/>
                      <w:vertAlign w:val="superscript"/>
                    </w:rPr>
                    <w:t>3</w:t>
                  </w:r>
                  <w:r>
                    <w:rPr>
                      <w:color w:val="auto"/>
                      <w:kern w:val="0"/>
                      <w:sz w:val="24"/>
                    </w:rPr>
                    <w:t>/a</w:t>
                  </w:r>
                  <w:r>
                    <w:rPr>
                      <w:rFonts w:hint="eastAsia"/>
                      <w:bCs/>
                      <w:color w:val="auto"/>
                      <w:szCs w:val="21"/>
                    </w:rPr>
                    <w:t>）</w:t>
                  </w:r>
                </w:p>
              </w:tc>
              <w:tc>
                <w:tcPr>
                  <w:tcW w:w="4599" w:type="dxa"/>
                  <w:vAlign w:val="center"/>
                </w:tcPr>
                <w:p>
                  <w:pPr>
                    <w:adjustRightInd w:val="0"/>
                    <w:snapToGrid w:val="0"/>
                    <w:jc w:val="center"/>
                    <w:rPr>
                      <w:bCs/>
                      <w:color w:val="auto"/>
                      <w:szCs w:val="21"/>
                    </w:rPr>
                  </w:pPr>
                  <w:r>
                    <w:rPr>
                      <w:rFonts w:hint="eastAsia"/>
                      <w:bCs/>
                      <w:color w:val="auto"/>
                      <w:szCs w:val="21"/>
                    </w:rPr>
                    <w:t>7355.5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50" w:type="dxa"/>
                  <w:vMerge w:val="continue"/>
                  <w:vAlign w:val="center"/>
                </w:tcPr>
                <w:p>
                  <w:pPr>
                    <w:adjustRightInd w:val="0"/>
                    <w:snapToGrid w:val="0"/>
                    <w:jc w:val="center"/>
                    <w:rPr>
                      <w:bCs/>
                      <w:color w:val="auto"/>
                      <w:szCs w:val="21"/>
                    </w:rPr>
                  </w:pPr>
                </w:p>
              </w:tc>
              <w:tc>
                <w:tcPr>
                  <w:tcW w:w="2553" w:type="dxa"/>
                  <w:vAlign w:val="center"/>
                </w:tcPr>
                <w:p>
                  <w:pPr>
                    <w:adjustRightInd w:val="0"/>
                    <w:snapToGrid w:val="0"/>
                    <w:jc w:val="center"/>
                    <w:rPr>
                      <w:bCs/>
                      <w:color w:val="auto"/>
                      <w:szCs w:val="21"/>
                    </w:rPr>
                  </w:pPr>
                  <w:r>
                    <w:rPr>
                      <w:color w:val="auto"/>
                      <w:szCs w:val="21"/>
                    </w:rPr>
                    <w:t>颗粒物</w:t>
                  </w:r>
                </w:p>
              </w:tc>
              <w:tc>
                <w:tcPr>
                  <w:tcW w:w="4599" w:type="dxa"/>
                  <w:vAlign w:val="center"/>
                </w:tcPr>
                <w:p>
                  <w:pPr>
                    <w:adjustRightInd w:val="0"/>
                    <w:snapToGrid w:val="0"/>
                    <w:jc w:val="center"/>
                    <w:rPr>
                      <w:bCs/>
                      <w:color w:val="auto"/>
                      <w:szCs w:val="21"/>
                    </w:rPr>
                  </w:pPr>
                  <w:r>
                    <w:rPr>
                      <w:rFonts w:hint="eastAsia"/>
                      <w:color w:val="auto"/>
                      <w:szCs w:val="21"/>
                    </w:rPr>
                    <w:t>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50" w:type="dxa"/>
                  <w:vMerge w:val="continue"/>
                  <w:vAlign w:val="center"/>
                </w:tcPr>
                <w:p>
                  <w:pPr>
                    <w:adjustRightInd w:val="0"/>
                    <w:snapToGrid w:val="0"/>
                    <w:jc w:val="center"/>
                    <w:rPr>
                      <w:bCs/>
                      <w:color w:val="auto"/>
                      <w:szCs w:val="21"/>
                    </w:rPr>
                  </w:pPr>
                </w:p>
              </w:tc>
              <w:tc>
                <w:tcPr>
                  <w:tcW w:w="2553" w:type="dxa"/>
                  <w:vAlign w:val="center"/>
                </w:tcPr>
                <w:p>
                  <w:pPr>
                    <w:adjustRightInd w:val="0"/>
                    <w:snapToGrid w:val="0"/>
                    <w:jc w:val="center"/>
                    <w:rPr>
                      <w:bCs/>
                      <w:color w:val="auto"/>
                      <w:szCs w:val="21"/>
                    </w:rPr>
                  </w:pPr>
                  <w:r>
                    <w:rPr>
                      <w:color w:val="auto"/>
                      <w:szCs w:val="21"/>
                    </w:rPr>
                    <w:t>SO</w:t>
                  </w:r>
                  <w:r>
                    <w:rPr>
                      <w:color w:val="auto"/>
                      <w:szCs w:val="21"/>
                      <w:vertAlign w:val="subscript"/>
                    </w:rPr>
                    <w:t>2</w:t>
                  </w:r>
                </w:p>
              </w:tc>
              <w:tc>
                <w:tcPr>
                  <w:tcW w:w="4599" w:type="dxa"/>
                  <w:vAlign w:val="center"/>
                </w:tcPr>
                <w:p>
                  <w:pPr>
                    <w:widowControl/>
                    <w:jc w:val="center"/>
                    <w:rPr>
                      <w:color w:val="auto"/>
                      <w:kern w:val="0"/>
                      <w:szCs w:val="21"/>
                    </w:rPr>
                  </w:pPr>
                  <w:r>
                    <w:rPr>
                      <w:rFonts w:hint="eastAsia"/>
                      <w:color w:val="auto"/>
                      <w:szCs w:val="21"/>
                    </w:rPr>
                    <w:t>37.28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50" w:type="dxa"/>
                  <w:vMerge w:val="continue"/>
                  <w:vAlign w:val="center"/>
                </w:tcPr>
                <w:p>
                  <w:pPr>
                    <w:adjustRightInd w:val="0"/>
                    <w:snapToGrid w:val="0"/>
                    <w:jc w:val="center"/>
                    <w:rPr>
                      <w:bCs/>
                      <w:color w:val="auto"/>
                      <w:szCs w:val="21"/>
                    </w:rPr>
                  </w:pPr>
                </w:p>
              </w:tc>
              <w:tc>
                <w:tcPr>
                  <w:tcW w:w="2553" w:type="dxa"/>
                  <w:vAlign w:val="center"/>
                </w:tcPr>
                <w:p>
                  <w:pPr>
                    <w:adjustRightInd w:val="0"/>
                    <w:snapToGrid w:val="0"/>
                    <w:jc w:val="center"/>
                    <w:rPr>
                      <w:bCs/>
                      <w:color w:val="auto"/>
                      <w:szCs w:val="21"/>
                    </w:rPr>
                  </w:pPr>
                  <w:r>
                    <w:rPr>
                      <w:color w:val="auto"/>
                      <w:szCs w:val="21"/>
                    </w:rPr>
                    <w:t>NO</w:t>
                  </w:r>
                  <w:r>
                    <w:rPr>
                      <w:color w:val="auto"/>
                      <w:szCs w:val="21"/>
                      <w:vertAlign w:val="subscript"/>
                    </w:rPr>
                    <w:t>X</w:t>
                  </w:r>
                </w:p>
              </w:tc>
              <w:tc>
                <w:tcPr>
                  <w:tcW w:w="4599" w:type="dxa"/>
                  <w:vAlign w:val="center"/>
                </w:tcPr>
                <w:p>
                  <w:pPr>
                    <w:widowControl/>
                    <w:jc w:val="center"/>
                    <w:rPr>
                      <w:color w:val="auto"/>
                      <w:kern w:val="0"/>
                      <w:szCs w:val="21"/>
                    </w:rPr>
                  </w:pPr>
                  <w:r>
                    <w:rPr>
                      <w:rFonts w:hint="eastAsia"/>
                      <w:color w:val="auto"/>
                      <w:szCs w:val="21"/>
                    </w:rPr>
                    <w:t>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50" w:type="dxa"/>
                  <w:vMerge w:val="restart"/>
                  <w:vAlign w:val="center"/>
                </w:tcPr>
                <w:p>
                  <w:pPr>
                    <w:adjustRightInd w:val="0"/>
                    <w:snapToGrid w:val="0"/>
                    <w:jc w:val="center"/>
                    <w:rPr>
                      <w:bCs/>
                      <w:color w:val="auto"/>
                      <w:szCs w:val="21"/>
                    </w:rPr>
                  </w:pPr>
                  <w:r>
                    <w:rPr>
                      <w:bCs/>
                      <w:color w:val="auto"/>
                      <w:szCs w:val="21"/>
                    </w:rPr>
                    <w:t>废水</w:t>
                  </w:r>
                </w:p>
              </w:tc>
              <w:tc>
                <w:tcPr>
                  <w:tcW w:w="2553" w:type="dxa"/>
                  <w:vAlign w:val="center"/>
                </w:tcPr>
                <w:p>
                  <w:pPr>
                    <w:adjustRightInd w:val="0"/>
                    <w:snapToGrid w:val="0"/>
                    <w:jc w:val="center"/>
                    <w:rPr>
                      <w:bCs/>
                      <w:color w:val="auto"/>
                      <w:szCs w:val="21"/>
                    </w:rPr>
                  </w:pPr>
                  <w:r>
                    <w:rPr>
                      <w:bCs/>
                      <w:color w:val="auto"/>
                      <w:szCs w:val="21"/>
                    </w:rPr>
                    <w:t>废水量（万</w:t>
                  </w:r>
                  <w:r>
                    <w:rPr>
                      <w:rFonts w:hint="eastAsia"/>
                      <w:bCs/>
                      <w:color w:val="auto"/>
                      <w:szCs w:val="21"/>
                    </w:rPr>
                    <w:t>m</w:t>
                  </w:r>
                  <w:r>
                    <w:rPr>
                      <w:bCs/>
                      <w:color w:val="auto"/>
                      <w:szCs w:val="21"/>
                      <w:vertAlign w:val="superscript"/>
                    </w:rPr>
                    <w:t>3</w:t>
                  </w:r>
                  <w:r>
                    <w:rPr>
                      <w:bCs/>
                      <w:color w:val="auto"/>
                      <w:szCs w:val="21"/>
                    </w:rPr>
                    <w:t>/a）</w:t>
                  </w:r>
                </w:p>
              </w:tc>
              <w:tc>
                <w:tcPr>
                  <w:tcW w:w="4599" w:type="dxa"/>
                  <w:vAlign w:val="center"/>
                </w:tcPr>
                <w:p>
                  <w:pPr>
                    <w:adjustRightInd w:val="0"/>
                    <w:snapToGrid w:val="0"/>
                    <w:jc w:val="center"/>
                    <w:rPr>
                      <w:bCs/>
                      <w:color w:val="auto"/>
                      <w:szCs w:val="21"/>
                    </w:rPr>
                  </w:pPr>
                  <w:r>
                    <w:rPr>
                      <w:rFonts w:hint="eastAsia"/>
                      <w:bCs/>
                      <w:color w:val="auto"/>
                      <w:szCs w:val="21"/>
                    </w:rPr>
                    <w:t>0.4364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50" w:type="dxa"/>
                  <w:vMerge w:val="continue"/>
                  <w:vAlign w:val="center"/>
                </w:tcPr>
                <w:p>
                  <w:pPr>
                    <w:adjustRightInd w:val="0"/>
                    <w:snapToGrid w:val="0"/>
                    <w:jc w:val="center"/>
                    <w:rPr>
                      <w:bCs/>
                      <w:color w:val="auto"/>
                      <w:szCs w:val="21"/>
                    </w:rPr>
                  </w:pPr>
                </w:p>
              </w:tc>
              <w:tc>
                <w:tcPr>
                  <w:tcW w:w="2553" w:type="dxa"/>
                  <w:vAlign w:val="center"/>
                </w:tcPr>
                <w:p>
                  <w:pPr>
                    <w:adjustRightInd w:val="0"/>
                    <w:snapToGrid w:val="0"/>
                    <w:jc w:val="center"/>
                    <w:rPr>
                      <w:bCs/>
                      <w:color w:val="auto"/>
                      <w:szCs w:val="21"/>
                    </w:rPr>
                  </w:pPr>
                  <w:r>
                    <w:rPr>
                      <w:bCs/>
                      <w:color w:val="auto"/>
                      <w:szCs w:val="21"/>
                    </w:rPr>
                    <w:t>SS</w:t>
                  </w:r>
                </w:p>
              </w:tc>
              <w:tc>
                <w:tcPr>
                  <w:tcW w:w="4599" w:type="dxa"/>
                  <w:vAlign w:val="center"/>
                </w:tcPr>
                <w:p>
                  <w:pPr>
                    <w:adjustRightInd w:val="0"/>
                    <w:snapToGrid w:val="0"/>
                    <w:jc w:val="center"/>
                    <w:rPr>
                      <w:bCs/>
                      <w:color w:val="auto"/>
                      <w:szCs w:val="21"/>
                    </w:rPr>
                  </w:pPr>
                  <w:r>
                    <w:rPr>
                      <w:rFonts w:hint="eastAsia"/>
                      <w:bCs/>
                      <w:color w:val="auto"/>
                      <w:szCs w:val="21"/>
                    </w:rPr>
                    <w:t>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50" w:type="dxa"/>
                  <w:vMerge w:val="continue"/>
                  <w:vAlign w:val="center"/>
                </w:tcPr>
                <w:p>
                  <w:pPr>
                    <w:adjustRightInd w:val="0"/>
                    <w:snapToGrid w:val="0"/>
                    <w:jc w:val="center"/>
                    <w:rPr>
                      <w:bCs/>
                      <w:color w:val="auto"/>
                      <w:szCs w:val="21"/>
                    </w:rPr>
                  </w:pPr>
                </w:p>
              </w:tc>
              <w:tc>
                <w:tcPr>
                  <w:tcW w:w="2553" w:type="dxa"/>
                  <w:vAlign w:val="center"/>
                </w:tcPr>
                <w:p>
                  <w:pPr>
                    <w:adjustRightInd w:val="0"/>
                    <w:snapToGrid w:val="0"/>
                    <w:jc w:val="center"/>
                    <w:rPr>
                      <w:bCs/>
                      <w:color w:val="auto"/>
                      <w:szCs w:val="21"/>
                    </w:rPr>
                  </w:pPr>
                  <w:r>
                    <w:rPr>
                      <w:bCs/>
                      <w:color w:val="auto"/>
                      <w:szCs w:val="21"/>
                    </w:rPr>
                    <w:t>COD</w:t>
                  </w:r>
                </w:p>
              </w:tc>
              <w:tc>
                <w:tcPr>
                  <w:tcW w:w="4599" w:type="dxa"/>
                  <w:vAlign w:val="center"/>
                </w:tcPr>
                <w:p>
                  <w:pPr>
                    <w:adjustRightInd w:val="0"/>
                    <w:snapToGrid w:val="0"/>
                    <w:jc w:val="center"/>
                    <w:rPr>
                      <w:bCs/>
                      <w:color w:val="auto"/>
                      <w:szCs w:val="21"/>
                    </w:rPr>
                  </w:pPr>
                  <w:r>
                    <w:rPr>
                      <w:rFonts w:hint="eastAsia"/>
                      <w:bCs/>
                      <w:color w:val="auto"/>
                      <w:szCs w:val="21"/>
                    </w:rPr>
                    <w:t>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250" w:type="dxa"/>
                  <w:vMerge w:val="restart"/>
                  <w:vAlign w:val="center"/>
                </w:tcPr>
                <w:p>
                  <w:pPr>
                    <w:adjustRightInd w:val="0"/>
                    <w:snapToGrid w:val="0"/>
                    <w:jc w:val="center"/>
                    <w:rPr>
                      <w:bCs/>
                      <w:color w:val="auto"/>
                      <w:szCs w:val="21"/>
                    </w:rPr>
                  </w:pPr>
                  <w:r>
                    <w:rPr>
                      <w:bCs/>
                      <w:color w:val="auto"/>
                      <w:szCs w:val="21"/>
                    </w:rPr>
                    <w:t>固废</w:t>
                  </w:r>
                </w:p>
              </w:tc>
              <w:tc>
                <w:tcPr>
                  <w:tcW w:w="2553" w:type="dxa"/>
                  <w:vAlign w:val="center"/>
                </w:tcPr>
                <w:p>
                  <w:pPr>
                    <w:adjustRightInd w:val="0"/>
                    <w:snapToGrid w:val="0"/>
                    <w:jc w:val="center"/>
                    <w:rPr>
                      <w:bCs/>
                      <w:color w:val="auto"/>
                      <w:szCs w:val="21"/>
                    </w:rPr>
                  </w:pPr>
                  <w:r>
                    <w:rPr>
                      <w:rFonts w:hint="eastAsia"/>
                      <w:bCs/>
                      <w:color w:val="auto"/>
                      <w:szCs w:val="21"/>
                    </w:rPr>
                    <w:t>炉渣</w:t>
                  </w:r>
                </w:p>
              </w:tc>
              <w:tc>
                <w:tcPr>
                  <w:tcW w:w="4599" w:type="dxa"/>
                  <w:vAlign w:val="center"/>
                </w:tcPr>
                <w:p>
                  <w:pPr>
                    <w:adjustRightInd w:val="0"/>
                    <w:snapToGrid w:val="0"/>
                    <w:jc w:val="center"/>
                    <w:rPr>
                      <w:bCs/>
                      <w:color w:val="auto"/>
                      <w:szCs w:val="21"/>
                    </w:rPr>
                  </w:pPr>
                  <w:r>
                    <w:rPr>
                      <w:rFonts w:hint="eastAsia"/>
                      <w:bCs/>
                      <w:color w:val="auto"/>
                      <w:szCs w:val="21"/>
                    </w:rPr>
                    <w:t>432.9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50" w:type="dxa"/>
                  <w:vMerge w:val="continue"/>
                  <w:vAlign w:val="center"/>
                </w:tcPr>
                <w:p>
                  <w:pPr>
                    <w:adjustRightInd w:val="0"/>
                    <w:snapToGrid w:val="0"/>
                    <w:jc w:val="center"/>
                    <w:rPr>
                      <w:bCs/>
                      <w:color w:val="auto"/>
                      <w:szCs w:val="21"/>
                    </w:rPr>
                  </w:pPr>
                </w:p>
              </w:tc>
              <w:tc>
                <w:tcPr>
                  <w:tcW w:w="2553" w:type="dxa"/>
                  <w:vAlign w:val="center"/>
                </w:tcPr>
                <w:p>
                  <w:pPr>
                    <w:adjustRightInd w:val="0"/>
                    <w:snapToGrid w:val="0"/>
                    <w:jc w:val="center"/>
                    <w:rPr>
                      <w:bCs/>
                      <w:color w:val="auto"/>
                      <w:szCs w:val="21"/>
                    </w:rPr>
                  </w:pPr>
                  <w:r>
                    <w:rPr>
                      <w:rFonts w:hint="eastAsia"/>
                      <w:bCs/>
                      <w:color w:val="auto"/>
                      <w:szCs w:val="21"/>
                    </w:rPr>
                    <w:t>粉煤灰</w:t>
                  </w:r>
                </w:p>
              </w:tc>
              <w:tc>
                <w:tcPr>
                  <w:tcW w:w="4599" w:type="dxa"/>
                  <w:vAlign w:val="center"/>
                </w:tcPr>
                <w:p>
                  <w:pPr>
                    <w:adjustRightInd w:val="0"/>
                    <w:snapToGrid w:val="0"/>
                    <w:jc w:val="center"/>
                    <w:rPr>
                      <w:bCs/>
                      <w:color w:val="auto"/>
                      <w:szCs w:val="21"/>
                    </w:rPr>
                  </w:pPr>
                  <w:r>
                    <w:rPr>
                      <w:rFonts w:hint="eastAsia"/>
                      <w:bCs/>
                      <w:color w:val="auto"/>
                      <w:szCs w:val="21"/>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50" w:type="dxa"/>
                  <w:vMerge w:val="continue"/>
                  <w:vAlign w:val="center"/>
                </w:tcPr>
                <w:p>
                  <w:pPr>
                    <w:adjustRightInd w:val="0"/>
                    <w:snapToGrid w:val="0"/>
                    <w:jc w:val="center"/>
                    <w:rPr>
                      <w:bCs/>
                      <w:color w:val="auto"/>
                      <w:szCs w:val="21"/>
                    </w:rPr>
                  </w:pPr>
                </w:p>
              </w:tc>
              <w:tc>
                <w:tcPr>
                  <w:tcW w:w="2553" w:type="dxa"/>
                  <w:vAlign w:val="center"/>
                </w:tcPr>
                <w:p>
                  <w:pPr>
                    <w:adjustRightInd w:val="0"/>
                    <w:snapToGrid w:val="0"/>
                    <w:jc w:val="center"/>
                    <w:rPr>
                      <w:bCs/>
                      <w:color w:val="auto"/>
                      <w:szCs w:val="21"/>
                    </w:rPr>
                  </w:pPr>
                  <w:r>
                    <w:rPr>
                      <w:rFonts w:hint="eastAsia"/>
                      <w:bCs/>
                      <w:color w:val="auto"/>
                      <w:szCs w:val="21"/>
                    </w:rPr>
                    <w:t>脱硫石膏</w:t>
                  </w:r>
                </w:p>
              </w:tc>
              <w:tc>
                <w:tcPr>
                  <w:tcW w:w="4599" w:type="dxa"/>
                  <w:vAlign w:val="center"/>
                </w:tcPr>
                <w:p>
                  <w:pPr>
                    <w:adjustRightInd w:val="0"/>
                    <w:snapToGrid w:val="0"/>
                    <w:jc w:val="center"/>
                    <w:rPr>
                      <w:bCs/>
                      <w:color w:val="auto"/>
                      <w:szCs w:val="21"/>
                    </w:rPr>
                  </w:pPr>
                  <w:r>
                    <w:rPr>
                      <w:rFonts w:hint="eastAsia"/>
                      <w:bCs/>
                      <w:color w:val="auto"/>
                      <w:szCs w:val="21"/>
                    </w:rPr>
                    <w:t>131.9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50" w:type="dxa"/>
                  <w:vMerge w:val="continue"/>
                  <w:vAlign w:val="center"/>
                </w:tcPr>
                <w:p>
                  <w:pPr>
                    <w:adjustRightInd w:val="0"/>
                    <w:snapToGrid w:val="0"/>
                    <w:jc w:val="center"/>
                    <w:rPr>
                      <w:bCs/>
                      <w:color w:val="auto"/>
                      <w:szCs w:val="21"/>
                    </w:rPr>
                  </w:pPr>
                </w:p>
              </w:tc>
              <w:tc>
                <w:tcPr>
                  <w:tcW w:w="2553" w:type="dxa"/>
                  <w:vAlign w:val="center"/>
                </w:tcPr>
                <w:p>
                  <w:pPr>
                    <w:adjustRightInd w:val="0"/>
                    <w:snapToGrid w:val="0"/>
                    <w:jc w:val="center"/>
                    <w:rPr>
                      <w:bCs/>
                      <w:color w:val="auto"/>
                      <w:szCs w:val="21"/>
                    </w:rPr>
                  </w:pPr>
                  <w:r>
                    <w:rPr>
                      <w:rFonts w:hint="eastAsia"/>
                      <w:bCs/>
                      <w:color w:val="auto"/>
                      <w:szCs w:val="21"/>
                    </w:rPr>
                    <w:t>废树脂</w:t>
                  </w:r>
                </w:p>
              </w:tc>
              <w:tc>
                <w:tcPr>
                  <w:tcW w:w="4599" w:type="dxa"/>
                  <w:vAlign w:val="center"/>
                </w:tcPr>
                <w:p>
                  <w:pPr>
                    <w:adjustRightInd w:val="0"/>
                    <w:snapToGrid w:val="0"/>
                    <w:jc w:val="center"/>
                    <w:rPr>
                      <w:bCs/>
                      <w:color w:val="auto"/>
                      <w:szCs w:val="21"/>
                    </w:rPr>
                  </w:pPr>
                  <w:r>
                    <w:rPr>
                      <w:rFonts w:hint="eastAsia"/>
                      <w:bCs/>
                      <w:color w:val="auto"/>
                      <w:szCs w:val="21"/>
                    </w:rPr>
                    <w:t>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50" w:type="dxa"/>
                  <w:vMerge w:val="continue"/>
                  <w:vAlign w:val="center"/>
                </w:tcPr>
                <w:p>
                  <w:pPr>
                    <w:adjustRightInd w:val="0"/>
                    <w:snapToGrid w:val="0"/>
                    <w:jc w:val="center"/>
                    <w:rPr>
                      <w:bCs/>
                      <w:color w:val="auto"/>
                      <w:szCs w:val="21"/>
                    </w:rPr>
                  </w:pPr>
                </w:p>
              </w:tc>
              <w:tc>
                <w:tcPr>
                  <w:tcW w:w="2553" w:type="dxa"/>
                  <w:vAlign w:val="center"/>
                </w:tcPr>
                <w:p>
                  <w:pPr>
                    <w:adjustRightInd w:val="0"/>
                    <w:snapToGrid w:val="0"/>
                    <w:jc w:val="center"/>
                    <w:rPr>
                      <w:bCs/>
                      <w:color w:val="auto"/>
                      <w:szCs w:val="21"/>
                    </w:rPr>
                  </w:pPr>
                  <w:r>
                    <w:rPr>
                      <w:rFonts w:hint="eastAsia"/>
                      <w:bCs/>
                      <w:color w:val="auto"/>
                      <w:szCs w:val="21"/>
                    </w:rPr>
                    <w:t>废盐袋</w:t>
                  </w:r>
                </w:p>
              </w:tc>
              <w:tc>
                <w:tcPr>
                  <w:tcW w:w="4599" w:type="dxa"/>
                  <w:vAlign w:val="center"/>
                </w:tcPr>
                <w:p>
                  <w:pPr>
                    <w:adjustRightInd w:val="0"/>
                    <w:snapToGrid w:val="0"/>
                    <w:jc w:val="center"/>
                    <w:rPr>
                      <w:bCs/>
                      <w:color w:val="auto"/>
                      <w:szCs w:val="21"/>
                    </w:rPr>
                  </w:pPr>
                  <w:r>
                    <w:rPr>
                      <w:rFonts w:hint="eastAsia"/>
                      <w:bCs/>
                      <w:color w:val="auto"/>
                      <w:szCs w:val="21"/>
                    </w:rPr>
                    <w:t>0.02</w:t>
                  </w:r>
                </w:p>
              </w:tc>
            </w:tr>
          </w:tbl>
          <w:p>
            <w:pPr>
              <w:adjustRightInd w:val="0"/>
              <w:snapToGrid w:val="0"/>
              <w:spacing w:line="360" w:lineRule="auto"/>
              <w:ind w:firstLine="482" w:firstLineChars="200"/>
              <w:rPr>
                <w:b/>
                <w:color w:val="auto"/>
                <w:sz w:val="24"/>
              </w:rPr>
            </w:pPr>
            <w:r>
              <w:rPr>
                <w:rFonts w:hint="eastAsia"/>
                <w:b/>
                <w:color w:val="auto"/>
                <w:sz w:val="24"/>
              </w:rPr>
              <w:t>四、现有锅炉房相关的环保设施及污染物排放情况</w:t>
            </w:r>
          </w:p>
          <w:p>
            <w:pPr>
              <w:adjustRightInd w:val="0"/>
              <w:snapToGrid w:val="0"/>
              <w:spacing w:line="360" w:lineRule="auto"/>
              <w:ind w:firstLine="480" w:firstLineChars="200"/>
              <w:rPr>
                <w:bCs/>
                <w:color w:val="auto"/>
                <w:sz w:val="24"/>
              </w:rPr>
            </w:pPr>
            <w:r>
              <w:rPr>
                <w:rFonts w:hint="eastAsia"/>
                <w:bCs/>
                <w:color w:val="auto"/>
                <w:sz w:val="24"/>
              </w:rPr>
              <w:t>（1）废水</w:t>
            </w:r>
          </w:p>
          <w:p>
            <w:pPr>
              <w:adjustRightInd w:val="0"/>
              <w:snapToGrid w:val="0"/>
              <w:spacing w:line="360" w:lineRule="auto"/>
              <w:ind w:firstLine="480" w:firstLineChars="200"/>
              <w:rPr>
                <w:bCs/>
                <w:color w:val="auto"/>
                <w:sz w:val="24"/>
              </w:rPr>
            </w:pPr>
            <w:r>
              <w:rPr>
                <w:rFonts w:hint="eastAsia"/>
                <w:bCs/>
                <w:color w:val="auto"/>
                <w:sz w:val="24"/>
              </w:rPr>
              <w:t>软水制备废水、软化反洗水及锅炉排污水进入医院现有污水站处理后排入太峪河；锅炉房工作人员生活污水经医院现有化粪池及污水处理站处理后排入太峪河。</w:t>
            </w:r>
          </w:p>
          <w:p>
            <w:pPr>
              <w:adjustRightInd w:val="0"/>
              <w:snapToGrid w:val="0"/>
              <w:spacing w:line="360" w:lineRule="auto"/>
              <w:ind w:firstLine="480" w:firstLineChars="200"/>
              <w:rPr>
                <w:bCs/>
                <w:color w:val="auto"/>
                <w:sz w:val="24"/>
              </w:rPr>
            </w:pPr>
            <w:r>
              <w:rPr>
                <w:rFonts w:hint="eastAsia"/>
                <w:bCs/>
                <w:color w:val="auto"/>
                <w:sz w:val="24"/>
              </w:rPr>
              <w:t>（2）废气</w:t>
            </w:r>
          </w:p>
          <w:p>
            <w:pPr>
              <w:adjustRightInd w:val="0"/>
              <w:snapToGrid w:val="0"/>
              <w:spacing w:line="360" w:lineRule="auto"/>
              <w:ind w:firstLine="480" w:firstLineChars="200"/>
              <w:rPr>
                <w:bCs/>
                <w:color w:val="auto"/>
                <w:sz w:val="24"/>
              </w:rPr>
            </w:pPr>
            <w:r>
              <w:rPr>
                <w:rFonts w:hint="eastAsia"/>
                <w:bCs/>
                <w:color w:val="auto"/>
                <w:sz w:val="24"/>
              </w:rPr>
              <w:t>现有燃气热水锅炉内置有低氮燃烧器，产生的烟气经16.8m高烟囱排放。</w:t>
            </w:r>
            <w:r>
              <w:rPr>
                <w:bCs/>
                <w:color w:val="auto"/>
                <w:sz w:val="24"/>
              </w:rPr>
              <w:t>2023年03月13日～2023年03月14日，建设单位委托陕西博润检测服务有限公司对现有锅炉房内已安装的1台燃气热水锅炉烟气进行了监测，监测结果见表</w:t>
            </w:r>
            <w:r>
              <w:rPr>
                <w:rFonts w:hint="eastAsia"/>
                <w:bCs/>
                <w:color w:val="auto"/>
                <w:sz w:val="24"/>
              </w:rPr>
              <w:t>14</w:t>
            </w:r>
            <w:r>
              <w:rPr>
                <w:bCs/>
                <w:color w:val="auto"/>
                <w:sz w:val="24"/>
              </w:rPr>
              <w:t>。</w:t>
            </w:r>
          </w:p>
          <w:p>
            <w:pPr>
              <w:adjustRightInd w:val="0"/>
              <w:snapToGrid w:val="0"/>
              <w:spacing w:line="360" w:lineRule="auto"/>
              <w:jc w:val="center"/>
              <w:rPr>
                <w:b/>
                <w:bCs/>
                <w:color w:val="auto"/>
                <w:sz w:val="24"/>
              </w:rPr>
            </w:pPr>
            <w:r>
              <w:rPr>
                <w:b/>
                <w:bCs/>
                <w:color w:val="auto"/>
                <w:sz w:val="24"/>
              </w:rPr>
              <w:t>表</w:t>
            </w:r>
            <w:r>
              <w:rPr>
                <w:rFonts w:hint="eastAsia"/>
                <w:b/>
                <w:bCs/>
                <w:color w:val="auto"/>
                <w:sz w:val="24"/>
              </w:rPr>
              <w:t>14</w:t>
            </w:r>
            <w:r>
              <w:rPr>
                <w:b/>
                <w:bCs/>
                <w:color w:val="auto"/>
                <w:sz w:val="24"/>
              </w:rPr>
              <w:t xml:space="preserve">  燃气锅炉房烟气监测结果</w:t>
            </w:r>
          </w:p>
          <w:tbl>
            <w:tblPr>
              <w:tblStyle w:val="24"/>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758"/>
              <w:gridCol w:w="706"/>
              <w:gridCol w:w="1609"/>
              <w:gridCol w:w="1198"/>
              <w:gridCol w:w="1278"/>
              <w:gridCol w:w="1124"/>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dxa"/>
                  <w:vMerge w:val="restart"/>
                  <w:tcMar>
                    <w:top w:w="0" w:type="dxa"/>
                    <w:left w:w="51" w:type="dxa"/>
                    <w:bottom w:w="0" w:type="dxa"/>
                    <w:right w:w="51" w:type="dxa"/>
                  </w:tcMar>
                  <w:vAlign w:val="center"/>
                </w:tcPr>
                <w:p>
                  <w:pPr>
                    <w:snapToGrid w:val="0"/>
                    <w:jc w:val="center"/>
                    <w:rPr>
                      <w:color w:val="auto"/>
                      <w:szCs w:val="21"/>
                    </w:rPr>
                  </w:pPr>
                  <w:r>
                    <w:rPr>
                      <w:color w:val="auto"/>
                      <w:szCs w:val="21"/>
                    </w:rPr>
                    <w:t>采样</w:t>
                  </w:r>
                </w:p>
                <w:p>
                  <w:pPr>
                    <w:snapToGrid w:val="0"/>
                    <w:jc w:val="center"/>
                    <w:rPr>
                      <w:color w:val="auto"/>
                      <w:szCs w:val="21"/>
                    </w:rPr>
                  </w:pPr>
                  <w:r>
                    <w:rPr>
                      <w:color w:val="auto"/>
                      <w:szCs w:val="21"/>
                    </w:rPr>
                    <w:t>日期</w:t>
                  </w:r>
                </w:p>
              </w:tc>
              <w:tc>
                <w:tcPr>
                  <w:tcW w:w="758" w:type="dxa"/>
                  <w:vMerge w:val="restart"/>
                  <w:tcMar>
                    <w:top w:w="0" w:type="dxa"/>
                    <w:left w:w="51" w:type="dxa"/>
                    <w:bottom w:w="0" w:type="dxa"/>
                    <w:right w:w="51" w:type="dxa"/>
                  </w:tcMar>
                  <w:vAlign w:val="center"/>
                </w:tcPr>
                <w:p>
                  <w:pPr>
                    <w:snapToGrid w:val="0"/>
                    <w:jc w:val="center"/>
                    <w:rPr>
                      <w:color w:val="auto"/>
                      <w:szCs w:val="21"/>
                    </w:rPr>
                  </w:pPr>
                  <w:r>
                    <w:rPr>
                      <w:color w:val="auto"/>
                      <w:szCs w:val="21"/>
                    </w:rPr>
                    <w:t>检测</w:t>
                  </w:r>
                </w:p>
                <w:p>
                  <w:pPr>
                    <w:snapToGrid w:val="0"/>
                    <w:jc w:val="center"/>
                    <w:rPr>
                      <w:color w:val="auto"/>
                      <w:szCs w:val="21"/>
                    </w:rPr>
                  </w:pPr>
                  <w:r>
                    <w:rPr>
                      <w:color w:val="auto"/>
                      <w:szCs w:val="21"/>
                    </w:rPr>
                    <w:t>点位</w:t>
                  </w:r>
                </w:p>
              </w:tc>
              <w:tc>
                <w:tcPr>
                  <w:tcW w:w="2315" w:type="dxa"/>
                  <w:gridSpan w:val="2"/>
                  <w:vMerge w:val="restart"/>
                  <w:tcMar>
                    <w:top w:w="0" w:type="dxa"/>
                    <w:left w:w="51" w:type="dxa"/>
                    <w:bottom w:w="0" w:type="dxa"/>
                    <w:right w:w="51" w:type="dxa"/>
                  </w:tcMar>
                  <w:vAlign w:val="center"/>
                </w:tcPr>
                <w:p>
                  <w:pPr>
                    <w:snapToGrid w:val="0"/>
                    <w:jc w:val="center"/>
                    <w:rPr>
                      <w:color w:val="auto"/>
                      <w:szCs w:val="21"/>
                    </w:rPr>
                  </w:pPr>
                  <w:r>
                    <w:rPr>
                      <w:color w:val="auto"/>
                      <w:szCs w:val="21"/>
                    </w:rPr>
                    <w:t>检测项目</w:t>
                  </w:r>
                </w:p>
              </w:tc>
              <w:tc>
                <w:tcPr>
                  <w:tcW w:w="3600" w:type="dxa"/>
                  <w:gridSpan w:val="3"/>
                  <w:tcMar>
                    <w:top w:w="0" w:type="dxa"/>
                    <w:left w:w="51" w:type="dxa"/>
                    <w:bottom w:w="0" w:type="dxa"/>
                    <w:right w:w="51" w:type="dxa"/>
                  </w:tcMar>
                  <w:vAlign w:val="center"/>
                </w:tcPr>
                <w:p>
                  <w:pPr>
                    <w:snapToGrid w:val="0"/>
                    <w:jc w:val="center"/>
                    <w:rPr>
                      <w:color w:val="auto"/>
                      <w:szCs w:val="21"/>
                    </w:rPr>
                  </w:pPr>
                  <w:r>
                    <w:rPr>
                      <w:color w:val="auto"/>
                      <w:szCs w:val="21"/>
                    </w:rPr>
                    <w:t>检测结果</w:t>
                  </w:r>
                </w:p>
              </w:tc>
              <w:tc>
                <w:tcPr>
                  <w:tcW w:w="1123" w:type="dxa"/>
                  <w:vMerge w:val="restart"/>
                  <w:vAlign w:val="center"/>
                </w:tcPr>
                <w:p>
                  <w:pPr>
                    <w:snapToGrid w:val="0"/>
                    <w:jc w:val="center"/>
                    <w:rPr>
                      <w:color w:val="auto"/>
                      <w:szCs w:val="21"/>
                    </w:rPr>
                  </w:pPr>
                  <w:r>
                    <w:rPr>
                      <w:color w:val="auto"/>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dxa"/>
                  <w:vMerge w:val="continue"/>
                  <w:tcMar>
                    <w:top w:w="0" w:type="dxa"/>
                    <w:left w:w="51" w:type="dxa"/>
                    <w:bottom w:w="0" w:type="dxa"/>
                    <w:right w:w="51" w:type="dxa"/>
                  </w:tcMar>
                  <w:vAlign w:val="center"/>
                </w:tcPr>
                <w:p>
                  <w:pPr>
                    <w:snapToGrid w:val="0"/>
                    <w:jc w:val="center"/>
                    <w:rPr>
                      <w:color w:val="auto"/>
                      <w:szCs w:val="21"/>
                    </w:rPr>
                  </w:pPr>
                </w:p>
              </w:tc>
              <w:tc>
                <w:tcPr>
                  <w:tcW w:w="758" w:type="dxa"/>
                  <w:vMerge w:val="continue"/>
                  <w:tcMar>
                    <w:top w:w="0" w:type="dxa"/>
                    <w:left w:w="51" w:type="dxa"/>
                    <w:bottom w:w="0" w:type="dxa"/>
                    <w:right w:w="51" w:type="dxa"/>
                  </w:tcMar>
                  <w:vAlign w:val="center"/>
                </w:tcPr>
                <w:p>
                  <w:pPr>
                    <w:snapToGrid w:val="0"/>
                    <w:jc w:val="center"/>
                    <w:rPr>
                      <w:color w:val="auto"/>
                      <w:szCs w:val="21"/>
                    </w:rPr>
                  </w:pPr>
                </w:p>
              </w:tc>
              <w:tc>
                <w:tcPr>
                  <w:tcW w:w="2315" w:type="dxa"/>
                  <w:gridSpan w:val="2"/>
                  <w:vMerge w:val="continue"/>
                  <w:tcMar>
                    <w:top w:w="0" w:type="dxa"/>
                    <w:left w:w="51" w:type="dxa"/>
                    <w:bottom w:w="0" w:type="dxa"/>
                    <w:right w:w="51" w:type="dxa"/>
                  </w:tcMar>
                  <w:vAlign w:val="center"/>
                </w:tcPr>
                <w:p>
                  <w:pPr>
                    <w:snapToGrid w:val="0"/>
                    <w:jc w:val="center"/>
                    <w:rPr>
                      <w:color w:val="auto"/>
                      <w:szCs w:val="21"/>
                    </w:rPr>
                  </w:pPr>
                </w:p>
              </w:tc>
              <w:tc>
                <w:tcPr>
                  <w:tcW w:w="1198" w:type="dxa"/>
                  <w:tcMar>
                    <w:top w:w="0" w:type="dxa"/>
                    <w:left w:w="51" w:type="dxa"/>
                    <w:bottom w:w="0" w:type="dxa"/>
                    <w:right w:w="51" w:type="dxa"/>
                  </w:tcMar>
                  <w:vAlign w:val="center"/>
                </w:tcPr>
                <w:p>
                  <w:pPr>
                    <w:snapToGrid w:val="0"/>
                    <w:jc w:val="center"/>
                    <w:rPr>
                      <w:color w:val="auto"/>
                      <w:szCs w:val="21"/>
                    </w:rPr>
                  </w:pPr>
                  <w:r>
                    <w:rPr>
                      <w:color w:val="auto"/>
                      <w:szCs w:val="21"/>
                    </w:rPr>
                    <w:t>第1次</w:t>
                  </w:r>
                </w:p>
              </w:tc>
              <w:tc>
                <w:tcPr>
                  <w:tcW w:w="1278" w:type="dxa"/>
                  <w:tcMar>
                    <w:top w:w="0" w:type="dxa"/>
                    <w:left w:w="51" w:type="dxa"/>
                    <w:bottom w:w="0" w:type="dxa"/>
                    <w:right w:w="51" w:type="dxa"/>
                  </w:tcMar>
                  <w:vAlign w:val="center"/>
                </w:tcPr>
                <w:p>
                  <w:pPr>
                    <w:snapToGrid w:val="0"/>
                    <w:jc w:val="center"/>
                    <w:rPr>
                      <w:color w:val="auto"/>
                      <w:szCs w:val="21"/>
                    </w:rPr>
                  </w:pPr>
                  <w:r>
                    <w:rPr>
                      <w:color w:val="auto"/>
                      <w:szCs w:val="21"/>
                    </w:rPr>
                    <w:t>第2次</w:t>
                  </w:r>
                </w:p>
              </w:tc>
              <w:tc>
                <w:tcPr>
                  <w:tcW w:w="1124" w:type="dxa"/>
                  <w:tcMar>
                    <w:top w:w="0" w:type="dxa"/>
                    <w:left w:w="51" w:type="dxa"/>
                    <w:bottom w:w="0" w:type="dxa"/>
                    <w:right w:w="51" w:type="dxa"/>
                  </w:tcMar>
                  <w:vAlign w:val="center"/>
                </w:tcPr>
                <w:p>
                  <w:pPr>
                    <w:snapToGrid w:val="0"/>
                    <w:jc w:val="center"/>
                    <w:rPr>
                      <w:color w:val="auto"/>
                      <w:szCs w:val="21"/>
                    </w:rPr>
                  </w:pPr>
                  <w:r>
                    <w:rPr>
                      <w:color w:val="auto"/>
                      <w:szCs w:val="21"/>
                    </w:rPr>
                    <w:t>第3次</w:t>
                  </w:r>
                </w:p>
              </w:tc>
              <w:tc>
                <w:tcPr>
                  <w:tcW w:w="1123" w:type="dxa"/>
                  <w:vMerge w:val="continue"/>
                  <w:vAlign w:val="center"/>
                </w:tcPr>
                <w:p>
                  <w:pPr>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dxa"/>
                  <w:vMerge w:val="restart"/>
                  <w:tcMar>
                    <w:top w:w="0" w:type="dxa"/>
                    <w:left w:w="51" w:type="dxa"/>
                    <w:bottom w:w="0" w:type="dxa"/>
                    <w:right w:w="51" w:type="dxa"/>
                  </w:tcMar>
                  <w:vAlign w:val="center"/>
                </w:tcPr>
                <w:p>
                  <w:pPr>
                    <w:snapToGrid w:val="0"/>
                    <w:jc w:val="center"/>
                    <w:rPr>
                      <w:color w:val="auto"/>
                      <w:szCs w:val="21"/>
                    </w:rPr>
                  </w:pPr>
                  <w:r>
                    <w:rPr>
                      <w:color w:val="auto"/>
                      <w:szCs w:val="21"/>
                    </w:rPr>
                    <w:t>03月</w:t>
                  </w:r>
                </w:p>
                <w:p>
                  <w:pPr>
                    <w:snapToGrid w:val="0"/>
                    <w:jc w:val="center"/>
                    <w:rPr>
                      <w:color w:val="auto"/>
                      <w:szCs w:val="21"/>
                    </w:rPr>
                  </w:pPr>
                  <w:r>
                    <w:rPr>
                      <w:color w:val="auto"/>
                      <w:szCs w:val="21"/>
                    </w:rPr>
                    <w:t>13日</w:t>
                  </w:r>
                </w:p>
              </w:tc>
              <w:tc>
                <w:tcPr>
                  <w:tcW w:w="758" w:type="dxa"/>
                  <w:vMerge w:val="restart"/>
                  <w:tcMar>
                    <w:top w:w="0" w:type="dxa"/>
                    <w:left w:w="51" w:type="dxa"/>
                    <w:bottom w:w="0" w:type="dxa"/>
                    <w:right w:w="51" w:type="dxa"/>
                  </w:tcMar>
                  <w:vAlign w:val="center"/>
                </w:tcPr>
                <w:p>
                  <w:pPr>
                    <w:snapToGrid w:val="0"/>
                    <w:jc w:val="center"/>
                    <w:rPr>
                      <w:color w:val="auto"/>
                      <w:szCs w:val="21"/>
                    </w:rPr>
                  </w:pPr>
                  <w:r>
                    <w:rPr>
                      <w:color w:val="auto"/>
                      <w:szCs w:val="21"/>
                    </w:rPr>
                    <w:t>锅炉烟气出口</w:t>
                  </w:r>
                </w:p>
              </w:tc>
              <w:tc>
                <w:tcPr>
                  <w:tcW w:w="2315" w:type="dxa"/>
                  <w:gridSpan w:val="2"/>
                  <w:tcMar>
                    <w:top w:w="0" w:type="dxa"/>
                    <w:left w:w="51" w:type="dxa"/>
                    <w:bottom w:w="0" w:type="dxa"/>
                    <w:right w:w="51" w:type="dxa"/>
                  </w:tcMar>
                  <w:vAlign w:val="center"/>
                </w:tcPr>
                <w:p>
                  <w:pPr>
                    <w:snapToGrid w:val="0"/>
                    <w:jc w:val="center"/>
                    <w:rPr>
                      <w:color w:val="auto"/>
                      <w:szCs w:val="21"/>
                    </w:rPr>
                  </w:pPr>
                  <w:r>
                    <w:rPr>
                      <w:rFonts w:hint="eastAsia"/>
                      <w:color w:val="auto"/>
                      <w:szCs w:val="21"/>
                    </w:rPr>
                    <w:t>标干流量（m</w:t>
                  </w:r>
                  <w:r>
                    <w:rPr>
                      <w:rFonts w:hint="eastAsia"/>
                      <w:color w:val="auto"/>
                      <w:szCs w:val="21"/>
                      <w:vertAlign w:val="superscript"/>
                    </w:rPr>
                    <w:t>3</w:t>
                  </w:r>
                  <w:r>
                    <w:rPr>
                      <w:rFonts w:hint="eastAsia"/>
                      <w:color w:val="auto"/>
                      <w:szCs w:val="21"/>
                    </w:rPr>
                    <w:t>/h）</w:t>
                  </w:r>
                </w:p>
              </w:tc>
              <w:tc>
                <w:tcPr>
                  <w:tcW w:w="1198" w:type="dxa"/>
                  <w:tcMar>
                    <w:top w:w="0" w:type="dxa"/>
                    <w:left w:w="51" w:type="dxa"/>
                    <w:bottom w:w="0" w:type="dxa"/>
                    <w:right w:w="51" w:type="dxa"/>
                  </w:tcMar>
                  <w:vAlign w:val="center"/>
                </w:tcPr>
                <w:p>
                  <w:pPr>
                    <w:snapToGrid w:val="0"/>
                    <w:jc w:val="center"/>
                    <w:rPr>
                      <w:color w:val="auto"/>
                      <w:szCs w:val="21"/>
                    </w:rPr>
                  </w:pPr>
                  <w:r>
                    <w:rPr>
                      <w:rFonts w:hint="eastAsia"/>
                      <w:color w:val="auto"/>
                      <w:szCs w:val="21"/>
                    </w:rPr>
                    <w:t>1683</w:t>
                  </w:r>
                </w:p>
              </w:tc>
              <w:tc>
                <w:tcPr>
                  <w:tcW w:w="1278" w:type="dxa"/>
                  <w:tcMar>
                    <w:top w:w="0" w:type="dxa"/>
                    <w:left w:w="51" w:type="dxa"/>
                    <w:bottom w:w="0" w:type="dxa"/>
                    <w:right w:w="51" w:type="dxa"/>
                  </w:tcMar>
                  <w:vAlign w:val="center"/>
                </w:tcPr>
                <w:p>
                  <w:pPr>
                    <w:snapToGrid w:val="0"/>
                    <w:jc w:val="center"/>
                    <w:rPr>
                      <w:color w:val="auto"/>
                      <w:szCs w:val="21"/>
                    </w:rPr>
                  </w:pPr>
                  <w:r>
                    <w:rPr>
                      <w:rFonts w:hint="eastAsia"/>
                      <w:color w:val="auto"/>
                      <w:szCs w:val="21"/>
                    </w:rPr>
                    <w:t>1617</w:t>
                  </w:r>
                </w:p>
              </w:tc>
              <w:tc>
                <w:tcPr>
                  <w:tcW w:w="1124" w:type="dxa"/>
                  <w:tcMar>
                    <w:top w:w="0" w:type="dxa"/>
                    <w:left w:w="51" w:type="dxa"/>
                    <w:bottom w:w="0" w:type="dxa"/>
                    <w:right w:w="51" w:type="dxa"/>
                  </w:tcMar>
                  <w:vAlign w:val="center"/>
                </w:tcPr>
                <w:p>
                  <w:pPr>
                    <w:snapToGrid w:val="0"/>
                    <w:jc w:val="center"/>
                    <w:rPr>
                      <w:color w:val="auto"/>
                      <w:szCs w:val="21"/>
                    </w:rPr>
                  </w:pPr>
                  <w:r>
                    <w:rPr>
                      <w:rFonts w:hint="eastAsia"/>
                      <w:color w:val="auto"/>
                      <w:szCs w:val="21"/>
                    </w:rPr>
                    <w:t>1752</w:t>
                  </w:r>
                </w:p>
              </w:tc>
              <w:tc>
                <w:tcPr>
                  <w:tcW w:w="1123" w:type="dxa"/>
                  <w:vAlign w:val="center"/>
                </w:tcPr>
                <w:p>
                  <w:pPr>
                    <w:snapToGrid w:val="0"/>
                    <w:jc w:val="center"/>
                    <w:rPr>
                      <w:color w:val="auto"/>
                      <w:szCs w:val="21"/>
                    </w:rPr>
                  </w:pPr>
                  <w:r>
                    <w:rPr>
                      <w:rFonts w:hint="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dxa"/>
                  <w:vMerge w:val="continue"/>
                  <w:tcMar>
                    <w:top w:w="0" w:type="dxa"/>
                    <w:left w:w="51" w:type="dxa"/>
                    <w:bottom w:w="0" w:type="dxa"/>
                    <w:right w:w="51" w:type="dxa"/>
                  </w:tcMar>
                  <w:vAlign w:val="center"/>
                </w:tcPr>
                <w:p>
                  <w:pPr>
                    <w:snapToGrid w:val="0"/>
                    <w:jc w:val="center"/>
                    <w:rPr>
                      <w:color w:val="auto"/>
                      <w:szCs w:val="21"/>
                    </w:rPr>
                  </w:pPr>
                </w:p>
              </w:tc>
              <w:tc>
                <w:tcPr>
                  <w:tcW w:w="758" w:type="dxa"/>
                  <w:vMerge w:val="continue"/>
                  <w:tcMar>
                    <w:top w:w="0" w:type="dxa"/>
                    <w:left w:w="51" w:type="dxa"/>
                    <w:bottom w:w="0" w:type="dxa"/>
                    <w:right w:w="51" w:type="dxa"/>
                  </w:tcMar>
                  <w:vAlign w:val="center"/>
                </w:tcPr>
                <w:p>
                  <w:pPr>
                    <w:snapToGrid w:val="0"/>
                    <w:jc w:val="center"/>
                    <w:rPr>
                      <w:color w:val="auto"/>
                      <w:szCs w:val="21"/>
                    </w:rPr>
                  </w:pPr>
                </w:p>
              </w:tc>
              <w:tc>
                <w:tcPr>
                  <w:tcW w:w="706" w:type="dxa"/>
                  <w:vMerge w:val="restart"/>
                  <w:tcMar>
                    <w:top w:w="0" w:type="dxa"/>
                    <w:left w:w="51" w:type="dxa"/>
                    <w:bottom w:w="0" w:type="dxa"/>
                    <w:right w:w="51" w:type="dxa"/>
                  </w:tcMar>
                  <w:vAlign w:val="center"/>
                </w:tcPr>
                <w:p>
                  <w:pPr>
                    <w:snapToGrid w:val="0"/>
                    <w:jc w:val="center"/>
                    <w:rPr>
                      <w:color w:val="auto"/>
                      <w:szCs w:val="21"/>
                    </w:rPr>
                  </w:pPr>
                  <w:r>
                    <w:rPr>
                      <w:color w:val="auto"/>
                      <w:szCs w:val="21"/>
                    </w:rPr>
                    <w:t>颗粒物</w:t>
                  </w:r>
                </w:p>
              </w:tc>
              <w:tc>
                <w:tcPr>
                  <w:tcW w:w="1609" w:type="dxa"/>
                  <w:tcMar>
                    <w:top w:w="0" w:type="dxa"/>
                    <w:left w:w="51" w:type="dxa"/>
                    <w:bottom w:w="0" w:type="dxa"/>
                    <w:right w:w="51" w:type="dxa"/>
                  </w:tcMar>
                  <w:vAlign w:val="center"/>
                </w:tcPr>
                <w:p>
                  <w:pPr>
                    <w:snapToGrid w:val="0"/>
                    <w:jc w:val="center"/>
                    <w:rPr>
                      <w:color w:val="auto"/>
                      <w:szCs w:val="21"/>
                    </w:rPr>
                  </w:pPr>
                  <w:r>
                    <w:rPr>
                      <w:color w:val="auto"/>
                      <w:szCs w:val="21"/>
                    </w:rPr>
                    <w:t>实测浓度（mg/m</w:t>
                  </w:r>
                  <w:r>
                    <w:rPr>
                      <w:color w:val="auto"/>
                      <w:szCs w:val="21"/>
                      <w:vertAlign w:val="superscript"/>
                    </w:rPr>
                    <w:t>3</w:t>
                  </w:r>
                  <w:r>
                    <w:rPr>
                      <w:color w:val="auto"/>
                      <w:szCs w:val="21"/>
                    </w:rPr>
                    <w:t>）</w:t>
                  </w:r>
                </w:p>
              </w:tc>
              <w:tc>
                <w:tcPr>
                  <w:tcW w:w="1198" w:type="dxa"/>
                  <w:tcMar>
                    <w:top w:w="0" w:type="dxa"/>
                    <w:left w:w="51" w:type="dxa"/>
                    <w:bottom w:w="0" w:type="dxa"/>
                    <w:right w:w="51" w:type="dxa"/>
                  </w:tcMar>
                  <w:vAlign w:val="center"/>
                </w:tcPr>
                <w:p>
                  <w:pPr>
                    <w:snapToGrid w:val="0"/>
                    <w:jc w:val="center"/>
                    <w:rPr>
                      <w:color w:val="auto"/>
                      <w:szCs w:val="21"/>
                    </w:rPr>
                  </w:pPr>
                  <w:r>
                    <w:rPr>
                      <w:color w:val="auto"/>
                      <w:szCs w:val="21"/>
                    </w:rPr>
                    <w:t>2.5</w:t>
                  </w:r>
                </w:p>
              </w:tc>
              <w:tc>
                <w:tcPr>
                  <w:tcW w:w="1278" w:type="dxa"/>
                  <w:tcMar>
                    <w:top w:w="0" w:type="dxa"/>
                    <w:left w:w="51" w:type="dxa"/>
                    <w:bottom w:w="0" w:type="dxa"/>
                    <w:right w:w="51" w:type="dxa"/>
                  </w:tcMar>
                  <w:vAlign w:val="center"/>
                </w:tcPr>
                <w:p>
                  <w:pPr>
                    <w:snapToGrid w:val="0"/>
                    <w:jc w:val="center"/>
                    <w:rPr>
                      <w:color w:val="auto"/>
                      <w:szCs w:val="21"/>
                    </w:rPr>
                  </w:pPr>
                  <w:r>
                    <w:rPr>
                      <w:color w:val="auto"/>
                      <w:szCs w:val="21"/>
                    </w:rPr>
                    <w:t>1.8</w:t>
                  </w:r>
                </w:p>
              </w:tc>
              <w:tc>
                <w:tcPr>
                  <w:tcW w:w="1124" w:type="dxa"/>
                  <w:tcMar>
                    <w:top w:w="0" w:type="dxa"/>
                    <w:left w:w="51" w:type="dxa"/>
                    <w:bottom w:w="0" w:type="dxa"/>
                    <w:right w:w="51" w:type="dxa"/>
                  </w:tcMar>
                  <w:vAlign w:val="center"/>
                </w:tcPr>
                <w:p>
                  <w:pPr>
                    <w:snapToGrid w:val="0"/>
                    <w:jc w:val="center"/>
                    <w:rPr>
                      <w:color w:val="auto"/>
                      <w:szCs w:val="21"/>
                    </w:rPr>
                  </w:pPr>
                  <w:r>
                    <w:rPr>
                      <w:color w:val="auto"/>
                      <w:szCs w:val="21"/>
                    </w:rPr>
                    <w:t>2.2</w:t>
                  </w:r>
                </w:p>
              </w:tc>
              <w:tc>
                <w:tcPr>
                  <w:tcW w:w="1123" w:type="dxa"/>
                  <w:vAlign w:val="center"/>
                </w:tcPr>
                <w:p>
                  <w:pPr>
                    <w:snapToGrid w:val="0"/>
                    <w:jc w:val="center"/>
                    <w:rPr>
                      <w:color w:val="auto"/>
                      <w:szCs w:val="21"/>
                    </w:rPr>
                  </w:pPr>
                  <w:r>
                    <w:rPr>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dxa"/>
                  <w:vMerge w:val="continue"/>
                  <w:tcMar>
                    <w:top w:w="0" w:type="dxa"/>
                    <w:left w:w="51" w:type="dxa"/>
                    <w:bottom w:w="0" w:type="dxa"/>
                    <w:right w:w="51" w:type="dxa"/>
                  </w:tcMar>
                  <w:vAlign w:val="center"/>
                </w:tcPr>
                <w:p>
                  <w:pPr>
                    <w:snapToGrid w:val="0"/>
                    <w:jc w:val="center"/>
                    <w:rPr>
                      <w:color w:val="auto"/>
                      <w:szCs w:val="21"/>
                    </w:rPr>
                  </w:pPr>
                </w:p>
              </w:tc>
              <w:tc>
                <w:tcPr>
                  <w:tcW w:w="758" w:type="dxa"/>
                  <w:vMerge w:val="continue"/>
                  <w:tcMar>
                    <w:top w:w="0" w:type="dxa"/>
                    <w:left w:w="51" w:type="dxa"/>
                    <w:bottom w:w="0" w:type="dxa"/>
                    <w:right w:w="51" w:type="dxa"/>
                  </w:tcMar>
                  <w:vAlign w:val="center"/>
                </w:tcPr>
                <w:p>
                  <w:pPr>
                    <w:snapToGrid w:val="0"/>
                    <w:jc w:val="center"/>
                    <w:rPr>
                      <w:color w:val="auto"/>
                      <w:szCs w:val="21"/>
                    </w:rPr>
                  </w:pPr>
                </w:p>
              </w:tc>
              <w:tc>
                <w:tcPr>
                  <w:tcW w:w="706" w:type="dxa"/>
                  <w:vMerge w:val="continue"/>
                  <w:tcMar>
                    <w:top w:w="0" w:type="dxa"/>
                    <w:left w:w="51" w:type="dxa"/>
                    <w:bottom w:w="0" w:type="dxa"/>
                    <w:right w:w="51" w:type="dxa"/>
                  </w:tcMar>
                  <w:vAlign w:val="center"/>
                </w:tcPr>
                <w:p>
                  <w:pPr>
                    <w:snapToGrid w:val="0"/>
                    <w:jc w:val="center"/>
                    <w:rPr>
                      <w:color w:val="auto"/>
                      <w:szCs w:val="21"/>
                    </w:rPr>
                  </w:pPr>
                </w:p>
              </w:tc>
              <w:tc>
                <w:tcPr>
                  <w:tcW w:w="1609" w:type="dxa"/>
                  <w:tcMar>
                    <w:top w:w="0" w:type="dxa"/>
                    <w:left w:w="51" w:type="dxa"/>
                    <w:bottom w:w="0" w:type="dxa"/>
                    <w:right w:w="51" w:type="dxa"/>
                  </w:tcMar>
                  <w:vAlign w:val="center"/>
                </w:tcPr>
                <w:p>
                  <w:pPr>
                    <w:snapToGrid w:val="0"/>
                    <w:jc w:val="center"/>
                    <w:rPr>
                      <w:color w:val="auto"/>
                      <w:szCs w:val="21"/>
                    </w:rPr>
                  </w:pPr>
                  <w:r>
                    <w:rPr>
                      <w:color w:val="auto"/>
                      <w:szCs w:val="21"/>
                    </w:rPr>
                    <w:t>折算浓度（mg/m</w:t>
                  </w:r>
                  <w:r>
                    <w:rPr>
                      <w:color w:val="auto"/>
                      <w:szCs w:val="21"/>
                      <w:vertAlign w:val="superscript"/>
                    </w:rPr>
                    <w:t>3</w:t>
                  </w:r>
                  <w:r>
                    <w:rPr>
                      <w:color w:val="auto"/>
                      <w:szCs w:val="21"/>
                    </w:rPr>
                    <w:t>）</w:t>
                  </w:r>
                </w:p>
              </w:tc>
              <w:tc>
                <w:tcPr>
                  <w:tcW w:w="1198" w:type="dxa"/>
                  <w:tcMar>
                    <w:top w:w="0" w:type="dxa"/>
                    <w:left w:w="51" w:type="dxa"/>
                    <w:bottom w:w="0" w:type="dxa"/>
                    <w:right w:w="51" w:type="dxa"/>
                  </w:tcMar>
                  <w:vAlign w:val="center"/>
                </w:tcPr>
                <w:p>
                  <w:pPr>
                    <w:widowControl/>
                    <w:jc w:val="center"/>
                    <w:textAlignment w:val="center"/>
                    <w:rPr>
                      <w:color w:val="auto"/>
                      <w:szCs w:val="21"/>
                      <w:highlight w:val="yellow"/>
                    </w:rPr>
                  </w:pPr>
                  <w:r>
                    <w:rPr>
                      <w:color w:val="auto"/>
                      <w:kern w:val="0"/>
                      <w:szCs w:val="21"/>
                      <w:lang w:bidi="ar"/>
                    </w:rPr>
                    <w:t>3.6</w:t>
                  </w:r>
                </w:p>
              </w:tc>
              <w:tc>
                <w:tcPr>
                  <w:tcW w:w="1278" w:type="dxa"/>
                  <w:tcMar>
                    <w:top w:w="0" w:type="dxa"/>
                    <w:left w:w="51" w:type="dxa"/>
                    <w:bottom w:w="0" w:type="dxa"/>
                    <w:right w:w="51" w:type="dxa"/>
                  </w:tcMar>
                  <w:vAlign w:val="center"/>
                </w:tcPr>
                <w:p>
                  <w:pPr>
                    <w:widowControl/>
                    <w:jc w:val="center"/>
                    <w:textAlignment w:val="center"/>
                    <w:rPr>
                      <w:color w:val="auto"/>
                      <w:szCs w:val="21"/>
                      <w:highlight w:val="yellow"/>
                    </w:rPr>
                  </w:pPr>
                  <w:r>
                    <w:rPr>
                      <w:color w:val="auto"/>
                      <w:kern w:val="0"/>
                      <w:szCs w:val="21"/>
                      <w:lang w:bidi="ar"/>
                    </w:rPr>
                    <w:t>2.5</w:t>
                  </w:r>
                </w:p>
              </w:tc>
              <w:tc>
                <w:tcPr>
                  <w:tcW w:w="1124" w:type="dxa"/>
                  <w:tcMar>
                    <w:top w:w="0" w:type="dxa"/>
                    <w:left w:w="51" w:type="dxa"/>
                    <w:bottom w:w="0" w:type="dxa"/>
                    <w:right w:w="51" w:type="dxa"/>
                  </w:tcMar>
                  <w:vAlign w:val="center"/>
                </w:tcPr>
                <w:p>
                  <w:pPr>
                    <w:widowControl/>
                    <w:jc w:val="center"/>
                    <w:textAlignment w:val="center"/>
                    <w:rPr>
                      <w:color w:val="auto"/>
                      <w:szCs w:val="21"/>
                      <w:highlight w:val="yellow"/>
                    </w:rPr>
                  </w:pPr>
                  <w:r>
                    <w:rPr>
                      <w:color w:val="auto"/>
                      <w:kern w:val="0"/>
                      <w:szCs w:val="21"/>
                      <w:lang w:bidi="ar"/>
                    </w:rPr>
                    <w:t>3.1</w:t>
                  </w:r>
                </w:p>
              </w:tc>
              <w:tc>
                <w:tcPr>
                  <w:tcW w:w="1123" w:type="dxa"/>
                  <w:vAlign w:val="center"/>
                </w:tcPr>
                <w:p>
                  <w:pPr>
                    <w:widowControl/>
                    <w:jc w:val="center"/>
                    <w:textAlignment w:val="center"/>
                    <w:rPr>
                      <w:color w:val="auto"/>
                      <w:kern w:val="0"/>
                      <w:szCs w:val="21"/>
                      <w:lang w:bidi="ar"/>
                    </w:rPr>
                  </w:pPr>
                  <w:r>
                    <w:rPr>
                      <w:color w:val="auto"/>
                      <w:kern w:val="0"/>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dxa"/>
                  <w:vMerge w:val="continue"/>
                  <w:tcMar>
                    <w:top w:w="0" w:type="dxa"/>
                    <w:left w:w="51" w:type="dxa"/>
                    <w:bottom w:w="0" w:type="dxa"/>
                    <w:right w:w="51" w:type="dxa"/>
                  </w:tcMar>
                  <w:vAlign w:val="center"/>
                </w:tcPr>
                <w:p>
                  <w:pPr>
                    <w:snapToGrid w:val="0"/>
                    <w:jc w:val="center"/>
                    <w:rPr>
                      <w:color w:val="auto"/>
                      <w:szCs w:val="21"/>
                    </w:rPr>
                  </w:pPr>
                </w:p>
              </w:tc>
              <w:tc>
                <w:tcPr>
                  <w:tcW w:w="758" w:type="dxa"/>
                  <w:vMerge w:val="continue"/>
                  <w:tcMar>
                    <w:top w:w="0" w:type="dxa"/>
                    <w:left w:w="51" w:type="dxa"/>
                    <w:bottom w:w="0" w:type="dxa"/>
                    <w:right w:w="51" w:type="dxa"/>
                  </w:tcMar>
                  <w:vAlign w:val="center"/>
                </w:tcPr>
                <w:p>
                  <w:pPr>
                    <w:snapToGrid w:val="0"/>
                    <w:jc w:val="center"/>
                    <w:rPr>
                      <w:color w:val="auto"/>
                      <w:szCs w:val="21"/>
                    </w:rPr>
                  </w:pPr>
                </w:p>
              </w:tc>
              <w:tc>
                <w:tcPr>
                  <w:tcW w:w="706" w:type="dxa"/>
                  <w:vMerge w:val="continue"/>
                  <w:tcMar>
                    <w:top w:w="0" w:type="dxa"/>
                    <w:left w:w="51" w:type="dxa"/>
                    <w:bottom w:w="0" w:type="dxa"/>
                    <w:right w:w="51" w:type="dxa"/>
                  </w:tcMar>
                  <w:vAlign w:val="center"/>
                </w:tcPr>
                <w:p>
                  <w:pPr>
                    <w:snapToGrid w:val="0"/>
                    <w:jc w:val="center"/>
                    <w:rPr>
                      <w:color w:val="auto"/>
                      <w:szCs w:val="21"/>
                    </w:rPr>
                  </w:pPr>
                </w:p>
              </w:tc>
              <w:tc>
                <w:tcPr>
                  <w:tcW w:w="1609" w:type="dxa"/>
                  <w:tcMar>
                    <w:top w:w="0" w:type="dxa"/>
                    <w:left w:w="51" w:type="dxa"/>
                    <w:bottom w:w="0" w:type="dxa"/>
                    <w:right w:w="51" w:type="dxa"/>
                  </w:tcMar>
                  <w:vAlign w:val="center"/>
                </w:tcPr>
                <w:p>
                  <w:pPr>
                    <w:snapToGrid w:val="0"/>
                    <w:jc w:val="center"/>
                    <w:rPr>
                      <w:color w:val="auto"/>
                      <w:szCs w:val="21"/>
                    </w:rPr>
                  </w:pPr>
                  <w:r>
                    <w:rPr>
                      <w:color w:val="auto"/>
                      <w:szCs w:val="21"/>
                    </w:rPr>
                    <w:t>排放速率（kg/h）</w:t>
                  </w:r>
                </w:p>
              </w:tc>
              <w:tc>
                <w:tcPr>
                  <w:tcW w:w="1198" w:type="dxa"/>
                  <w:tcMar>
                    <w:top w:w="0" w:type="dxa"/>
                    <w:left w:w="51" w:type="dxa"/>
                    <w:bottom w:w="0" w:type="dxa"/>
                    <w:right w:w="51" w:type="dxa"/>
                  </w:tcMar>
                  <w:vAlign w:val="center"/>
                </w:tcPr>
                <w:p>
                  <w:pPr>
                    <w:widowControl/>
                    <w:jc w:val="center"/>
                    <w:textAlignment w:val="center"/>
                    <w:rPr>
                      <w:color w:val="auto"/>
                      <w:szCs w:val="21"/>
                      <w:highlight w:val="yellow"/>
                    </w:rPr>
                  </w:pPr>
                  <w:r>
                    <w:rPr>
                      <w:color w:val="auto"/>
                      <w:kern w:val="0"/>
                      <w:szCs w:val="21"/>
                      <w:lang w:bidi="ar"/>
                    </w:rPr>
                    <w:t>0.004</w:t>
                  </w:r>
                </w:p>
              </w:tc>
              <w:tc>
                <w:tcPr>
                  <w:tcW w:w="1278" w:type="dxa"/>
                  <w:tcMar>
                    <w:top w:w="0" w:type="dxa"/>
                    <w:left w:w="51" w:type="dxa"/>
                    <w:bottom w:w="0" w:type="dxa"/>
                    <w:right w:w="51" w:type="dxa"/>
                  </w:tcMar>
                  <w:vAlign w:val="center"/>
                </w:tcPr>
                <w:p>
                  <w:pPr>
                    <w:widowControl/>
                    <w:jc w:val="center"/>
                    <w:textAlignment w:val="center"/>
                    <w:rPr>
                      <w:color w:val="auto"/>
                      <w:szCs w:val="21"/>
                      <w:highlight w:val="yellow"/>
                    </w:rPr>
                  </w:pPr>
                  <w:r>
                    <w:rPr>
                      <w:color w:val="auto"/>
                      <w:kern w:val="0"/>
                      <w:szCs w:val="21"/>
                      <w:lang w:bidi="ar"/>
                    </w:rPr>
                    <w:t>0.003</w:t>
                  </w:r>
                </w:p>
              </w:tc>
              <w:tc>
                <w:tcPr>
                  <w:tcW w:w="1124" w:type="dxa"/>
                  <w:tcMar>
                    <w:top w:w="0" w:type="dxa"/>
                    <w:left w:w="51" w:type="dxa"/>
                    <w:bottom w:w="0" w:type="dxa"/>
                    <w:right w:w="51" w:type="dxa"/>
                  </w:tcMar>
                  <w:vAlign w:val="center"/>
                </w:tcPr>
                <w:p>
                  <w:pPr>
                    <w:widowControl/>
                    <w:jc w:val="center"/>
                    <w:textAlignment w:val="center"/>
                    <w:rPr>
                      <w:color w:val="auto"/>
                      <w:szCs w:val="21"/>
                      <w:highlight w:val="yellow"/>
                    </w:rPr>
                  </w:pPr>
                  <w:r>
                    <w:rPr>
                      <w:color w:val="auto"/>
                      <w:kern w:val="0"/>
                      <w:szCs w:val="21"/>
                      <w:lang w:bidi="ar"/>
                    </w:rPr>
                    <w:t>0.004</w:t>
                  </w:r>
                </w:p>
              </w:tc>
              <w:tc>
                <w:tcPr>
                  <w:tcW w:w="1123" w:type="dxa"/>
                  <w:vAlign w:val="center"/>
                </w:tcPr>
                <w:p>
                  <w:pPr>
                    <w:widowControl/>
                    <w:jc w:val="center"/>
                    <w:textAlignment w:val="center"/>
                    <w:rPr>
                      <w:color w:val="auto"/>
                      <w:kern w:val="0"/>
                      <w:szCs w:val="21"/>
                      <w:lang w:bidi="ar"/>
                    </w:rPr>
                  </w:pPr>
                  <w:r>
                    <w:rPr>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dxa"/>
                  <w:vMerge w:val="continue"/>
                  <w:tcMar>
                    <w:top w:w="0" w:type="dxa"/>
                    <w:left w:w="51" w:type="dxa"/>
                    <w:bottom w:w="0" w:type="dxa"/>
                    <w:right w:w="51" w:type="dxa"/>
                  </w:tcMar>
                  <w:vAlign w:val="center"/>
                </w:tcPr>
                <w:p>
                  <w:pPr>
                    <w:snapToGrid w:val="0"/>
                    <w:jc w:val="center"/>
                    <w:rPr>
                      <w:color w:val="auto"/>
                      <w:szCs w:val="21"/>
                    </w:rPr>
                  </w:pPr>
                </w:p>
              </w:tc>
              <w:tc>
                <w:tcPr>
                  <w:tcW w:w="758" w:type="dxa"/>
                  <w:vMerge w:val="continue"/>
                  <w:tcMar>
                    <w:top w:w="0" w:type="dxa"/>
                    <w:left w:w="51" w:type="dxa"/>
                    <w:bottom w:w="0" w:type="dxa"/>
                    <w:right w:w="51" w:type="dxa"/>
                  </w:tcMar>
                  <w:vAlign w:val="center"/>
                </w:tcPr>
                <w:p>
                  <w:pPr>
                    <w:snapToGrid w:val="0"/>
                    <w:jc w:val="center"/>
                    <w:rPr>
                      <w:color w:val="auto"/>
                      <w:szCs w:val="21"/>
                    </w:rPr>
                  </w:pPr>
                </w:p>
              </w:tc>
              <w:tc>
                <w:tcPr>
                  <w:tcW w:w="706" w:type="dxa"/>
                  <w:vMerge w:val="restart"/>
                  <w:tcMar>
                    <w:top w:w="0" w:type="dxa"/>
                    <w:left w:w="51" w:type="dxa"/>
                    <w:bottom w:w="0" w:type="dxa"/>
                    <w:right w:w="51" w:type="dxa"/>
                  </w:tcMar>
                  <w:vAlign w:val="center"/>
                </w:tcPr>
                <w:p>
                  <w:pPr>
                    <w:snapToGrid w:val="0"/>
                    <w:jc w:val="center"/>
                    <w:rPr>
                      <w:color w:val="auto"/>
                      <w:szCs w:val="21"/>
                    </w:rPr>
                  </w:pPr>
                  <w:r>
                    <w:rPr>
                      <w:color w:val="auto"/>
                      <w:szCs w:val="21"/>
                    </w:rPr>
                    <w:t>二氧化硫</w:t>
                  </w:r>
                </w:p>
              </w:tc>
              <w:tc>
                <w:tcPr>
                  <w:tcW w:w="1609" w:type="dxa"/>
                  <w:tcMar>
                    <w:top w:w="0" w:type="dxa"/>
                    <w:left w:w="51" w:type="dxa"/>
                    <w:bottom w:w="0" w:type="dxa"/>
                    <w:right w:w="51" w:type="dxa"/>
                  </w:tcMar>
                  <w:vAlign w:val="center"/>
                </w:tcPr>
                <w:p>
                  <w:pPr>
                    <w:snapToGrid w:val="0"/>
                    <w:jc w:val="center"/>
                    <w:rPr>
                      <w:color w:val="auto"/>
                      <w:szCs w:val="21"/>
                    </w:rPr>
                  </w:pPr>
                  <w:r>
                    <w:rPr>
                      <w:color w:val="auto"/>
                      <w:szCs w:val="21"/>
                    </w:rPr>
                    <w:t>实测浓度（mg/m</w:t>
                  </w:r>
                  <w:r>
                    <w:rPr>
                      <w:color w:val="auto"/>
                      <w:szCs w:val="21"/>
                      <w:vertAlign w:val="superscript"/>
                    </w:rPr>
                    <w:t>3</w:t>
                  </w:r>
                  <w:r>
                    <w:rPr>
                      <w:color w:val="auto"/>
                      <w:szCs w:val="21"/>
                    </w:rPr>
                    <w:t>）</w:t>
                  </w:r>
                </w:p>
              </w:tc>
              <w:tc>
                <w:tcPr>
                  <w:tcW w:w="1198" w:type="dxa"/>
                  <w:tcMar>
                    <w:top w:w="0" w:type="dxa"/>
                    <w:left w:w="51" w:type="dxa"/>
                    <w:bottom w:w="0" w:type="dxa"/>
                    <w:right w:w="51" w:type="dxa"/>
                  </w:tcMar>
                  <w:vAlign w:val="center"/>
                </w:tcPr>
                <w:p>
                  <w:pPr>
                    <w:snapToGrid w:val="0"/>
                    <w:jc w:val="center"/>
                    <w:rPr>
                      <w:color w:val="auto"/>
                      <w:szCs w:val="21"/>
                      <w:highlight w:val="yellow"/>
                    </w:rPr>
                  </w:pPr>
                  <w:r>
                    <w:rPr>
                      <w:color w:val="auto"/>
                      <w:szCs w:val="21"/>
                    </w:rPr>
                    <w:t>ND</w:t>
                  </w:r>
                </w:p>
              </w:tc>
              <w:tc>
                <w:tcPr>
                  <w:tcW w:w="1278" w:type="dxa"/>
                  <w:tcMar>
                    <w:top w:w="0" w:type="dxa"/>
                    <w:left w:w="51" w:type="dxa"/>
                    <w:bottom w:w="0" w:type="dxa"/>
                    <w:right w:w="51" w:type="dxa"/>
                  </w:tcMar>
                  <w:vAlign w:val="center"/>
                </w:tcPr>
                <w:p>
                  <w:pPr>
                    <w:snapToGrid w:val="0"/>
                    <w:jc w:val="center"/>
                    <w:rPr>
                      <w:color w:val="auto"/>
                      <w:szCs w:val="21"/>
                      <w:highlight w:val="yellow"/>
                    </w:rPr>
                  </w:pPr>
                  <w:r>
                    <w:rPr>
                      <w:color w:val="auto"/>
                      <w:szCs w:val="21"/>
                    </w:rPr>
                    <w:t>ND</w:t>
                  </w:r>
                </w:p>
              </w:tc>
              <w:tc>
                <w:tcPr>
                  <w:tcW w:w="1124" w:type="dxa"/>
                  <w:tcMar>
                    <w:top w:w="0" w:type="dxa"/>
                    <w:left w:w="51" w:type="dxa"/>
                    <w:bottom w:w="0" w:type="dxa"/>
                    <w:right w:w="51" w:type="dxa"/>
                  </w:tcMar>
                  <w:vAlign w:val="center"/>
                </w:tcPr>
                <w:p>
                  <w:pPr>
                    <w:snapToGrid w:val="0"/>
                    <w:jc w:val="center"/>
                    <w:rPr>
                      <w:color w:val="auto"/>
                      <w:szCs w:val="21"/>
                      <w:highlight w:val="yellow"/>
                    </w:rPr>
                  </w:pPr>
                  <w:r>
                    <w:rPr>
                      <w:color w:val="auto"/>
                      <w:szCs w:val="21"/>
                    </w:rPr>
                    <w:t>ND</w:t>
                  </w:r>
                </w:p>
              </w:tc>
              <w:tc>
                <w:tcPr>
                  <w:tcW w:w="1123" w:type="dxa"/>
                  <w:vAlign w:val="center"/>
                </w:tcPr>
                <w:p>
                  <w:pPr>
                    <w:snapToGrid w:val="0"/>
                    <w:jc w:val="center"/>
                    <w:rPr>
                      <w:color w:val="auto"/>
                      <w:szCs w:val="21"/>
                    </w:rPr>
                  </w:pPr>
                  <w:r>
                    <w:rPr>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dxa"/>
                  <w:vMerge w:val="continue"/>
                  <w:tcMar>
                    <w:top w:w="0" w:type="dxa"/>
                    <w:left w:w="51" w:type="dxa"/>
                    <w:bottom w:w="0" w:type="dxa"/>
                    <w:right w:w="51" w:type="dxa"/>
                  </w:tcMar>
                  <w:vAlign w:val="center"/>
                </w:tcPr>
                <w:p>
                  <w:pPr>
                    <w:snapToGrid w:val="0"/>
                    <w:jc w:val="center"/>
                    <w:rPr>
                      <w:color w:val="auto"/>
                      <w:szCs w:val="21"/>
                    </w:rPr>
                  </w:pPr>
                </w:p>
              </w:tc>
              <w:tc>
                <w:tcPr>
                  <w:tcW w:w="758" w:type="dxa"/>
                  <w:vMerge w:val="continue"/>
                  <w:tcMar>
                    <w:top w:w="0" w:type="dxa"/>
                    <w:left w:w="51" w:type="dxa"/>
                    <w:bottom w:w="0" w:type="dxa"/>
                    <w:right w:w="51" w:type="dxa"/>
                  </w:tcMar>
                  <w:vAlign w:val="center"/>
                </w:tcPr>
                <w:p>
                  <w:pPr>
                    <w:snapToGrid w:val="0"/>
                    <w:jc w:val="center"/>
                    <w:rPr>
                      <w:color w:val="auto"/>
                      <w:szCs w:val="21"/>
                    </w:rPr>
                  </w:pPr>
                </w:p>
              </w:tc>
              <w:tc>
                <w:tcPr>
                  <w:tcW w:w="706" w:type="dxa"/>
                  <w:vMerge w:val="continue"/>
                  <w:tcMar>
                    <w:top w:w="0" w:type="dxa"/>
                    <w:left w:w="51" w:type="dxa"/>
                    <w:bottom w:w="0" w:type="dxa"/>
                    <w:right w:w="51" w:type="dxa"/>
                  </w:tcMar>
                  <w:vAlign w:val="center"/>
                </w:tcPr>
                <w:p>
                  <w:pPr>
                    <w:snapToGrid w:val="0"/>
                    <w:jc w:val="center"/>
                    <w:rPr>
                      <w:color w:val="auto"/>
                      <w:szCs w:val="21"/>
                    </w:rPr>
                  </w:pPr>
                </w:p>
              </w:tc>
              <w:tc>
                <w:tcPr>
                  <w:tcW w:w="1609" w:type="dxa"/>
                  <w:tcMar>
                    <w:top w:w="0" w:type="dxa"/>
                    <w:left w:w="51" w:type="dxa"/>
                    <w:bottom w:w="0" w:type="dxa"/>
                    <w:right w:w="51" w:type="dxa"/>
                  </w:tcMar>
                  <w:vAlign w:val="center"/>
                </w:tcPr>
                <w:p>
                  <w:pPr>
                    <w:snapToGrid w:val="0"/>
                    <w:jc w:val="center"/>
                    <w:rPr>
                      <w:color w:val="auto"/>
                      <w:szCs w:val="21"/>
                    </w:rPr>
                  </w:pPr>
                  <w:r>
                    <w:rPr>
                      <w:color w:val="auto"/>
                      <w:szCs w:val="21"/>
                    </w:rPr>
                    <w:t>折算浓度（mg/m</w:t>
                  </w:r>
                  <w:r>
                    <w:rPr>
                      <w:color w:val="auto"/>
                      <w:szCs w:val="21"/>
                      <w:vertAlign w:val="superscript"/>
                    </w:rPr>
                    <w:t>3</w:t>
                  </w:r>
                  <w:r>
                    <w:rPr>
                      <w:color w:val="auto"/>
                      <w:szCs w:val="21"/>
                    </w:rPr>
                    <w:t>）</w:t>
                  </w:r>
                </w:p>
              </w:tc>
              <w:tc>
                <w:tcPr>
                  <w:tcW w:w="1198" w:type="dxa"/>
                  <w:tcMar>
                    <w:top w:w="0" w:type="dxa"/>
                    <w:left w:w="51" w:type="dxa"/>
                    <w:bottom w:w="0" w:type="dxa"/>
                    <w:right w:w="51" w:type="dxa"/>
                  </w:tcMar>
                  <w:vAlign w:val="center"/>
                </w:tcPr>
                <w:p>
                  <w:pPr>
                    <w:snapToGrid w:val="0"/>
                    <w:jc w:val="center"/>
                    <w:rPr>
                      <w:color w:val="auto"/>
                      <w:szCs w:val="21"/>
                      <w:highlight w:val="yellow"/>
                    </w:rPr>
                  </w:pPr>
                  <w:r>
                    <w:rPr>
                      <w:color w:val="auto"/>
                      <w:szCs w:val="21"/>
                    </w:rPr>
                    <w:t>ND</w:t>
                  </w:r>
                </w:p>
              </w:tc>
              <w:tc>
                <w:tcPr>
                  <w:tcW w:w="1278" w:type="dxa"/>
                  <w:tcMar>
                    <w:top w:w="0" w:type="dxa"/>
                    <w:left w:w="51" w:type="dxa"/>
                    <w:bottom w:w="0" w:type="dxa"/>
                    <w:right w:w="51" w:type="dxa"/>
                  </w:tcMar>
                  <w:vAlign w:val="center"/>
                </w:tcPr>
                <w:p>
                  <w:pPr>
                    <w:snapToGrid w:val="0"/>
                    <w:jc w:val="center"/>
                    <w:rPr>
                      <w:color w:val="auto"/>
                      <w:szCs w:val="21"/>
                      <w:highlight w:val="yellow"/>
                    </w:rPr>
                  </w:pPr>
                  <w:r>
                    <w:rPr>
                      <w:color w:val="auto"/>
                      <w:szCs w:val="21"/>
                    </w:rPr>
                    <w:t>ND</w:t>
                  </w:r>
                </w:p>
              </w:tc>
              <w:tc>
                <w:tcPr>
                  <w:tcW w:w="1124" w:type="dxa"/>
                  <w:tcMar>
                    <w:top w:w="0" w:type="dxa"/>
                    <w:left w:w="51" w:type="dxa"/>
                    <w:bottom w:w="0" w:type="dxa"/>
                    <w:right w:w="51" w:type="dxa"/>
                  </w:tcMar>
                  <w:vAlign w:val="center"/>
                </w:tcPr>
                <w:p>
                  <w:pPr>
                    <w:snapToGrid w:val="0"/>
                    <w:jc w:val="center"/>
                    <w:rPr>
                      <w:color w:val="auto"/>
                      <w:szCs w:val="21"/>
                      <w:highlight w:val="yellow"/>
                    </w:rPr>
                  </w:pPr>
                  <w:r>
                    <w:rPr>
                      <w:color w:val="auto"/>
                      <w:szCs w:val="21"/>
                    </w:rPr>
                    <w:t>ND</w:t>
                  </w:r>
                </w:p>
              </w:tc>
              <w:tc>
                <w:tcPr>
                  <w:tcW w:w="1123" w:type="dxa"/>
                  <w:vAlign w:val="center"/>
                </w:tcPr>
                <w:p>
                  <w:pPr>
                    <w:snapToGrid w:val="0"/>
                    <w:jc w:val="center"/>
                    <w:rPr>
                      <w:color w:val="auto"/>
                      <w:szCs w:val="21"/>
                    </w:rPr>
                  </w:pPr>
                  <w:r>
                    <w:rPr>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dxa"/>
                  <w:vMerge w:val="continue"/>
                  <w:tcMar>
                    <w:top w:w="0" w:type="dxa"/>
                    <w:left w:w="51" w:type="dxa"/>
                    <w:bottom w:w="0" w:type="dxa"/>
                    <w:right w:w="51" w:type="dxa"/>
                  </w:tcMar>
                  <w:vAlign w:val="center"/>
                </w:tcPr>
                <w:p>
                  <w:pPr>
                    <w:snapToGrid w:val="0"/>
                    <w:jc w:val="center"/>
                    <w:rPr>
                      <w:color w:val="auto"/>
                      <w:szCs w:val="21"/>
                    </w:rPr>
                  </w:pPr>
                </w:p>
              </w:tc>
              <w:tc>
                <w:tcPr>
                  <w:tcW w:w="758" w:type="dxa"/>
                  <w:vMerge w:val="continue"/>
                  <w:tcMar>
                    <w:top w:w="0" w:type="dxa"/>
                    <w:left w:w="51" w:type="dxa"/>
                    <w:bottom w:w="0" w:type="dxa"/>
                    <w:right w:w="51" w:type="dxa"/>
                  </w:tcMar>
                  <w:vAlign w:val="center"/>
                </w:tcPr>
                <w:p>
                  <w:pPr>
                    <w:snapToGrid w:val="0"/>
                    <w:jc w:val="center"/>
                    <w:rPr>
                      <w:color w:val="auto"/>
                      <w:szCs w:val="21"/>
                    </w:rPr>
                  </w:pPr>
                </w:p>
              </w:tc>
              <w:tc>
                <w:tcPr>
                  <w:tcW w:w="706" w:type="dxa"/>
                  <w:vMerge w:val="continue"/>
                  <w:tcMar>
                    <w:top w:w="0" w:type="dxa"/>
                    <w:left w:w="51" w:type="dxa"/>
                    <w:bottom w:w="0" w:type="dxa"/>
                    <w:right w:w="51" w:type="dxa"/>
                  </w:tcMar>
                  <w:vAlign w:val="center"/>
                </w:tcPr>
                <w:p>
                  <w:pPr>
                    <w:snapToGrid w:val="0"/>
                    <w:jc w:val="center"/>
                    <w:rPr>
                      <w:color w:val="auto"/>
                      <w:szCs w:val="21"/>
                    </w:rPr>
                  </w:pPr>
                </w:p>
              </w:tc>
              <w:tc>
                <w:tcPr>
                  <w:tcW w:w="1609" w:type="dxa"/>
                  <w:tcMar>
                    <w:top w:w="0" w:type="dxa"/>
                    <w:left w:w="51" w:type="dxa"/>
                    <w:bottom w:w="0" w:type="dxa"/>
                    <w:right w:w="51" w:type="dxa"/>
                  </w:tcMar>
                  <w:vAlign w:val="center"/>
                </w:tcPr>
                <w:p>
                  <w:pPr>
                    <w:snapToGrid w:val="0"/>
                    <w:jc w:val="center"/>
                    <w:rPr>
                      <w:color w:val="auto"/>
                      <w:szCs w:val="21"/>
                    </w:rPr>
                  </w:pPr>
                  <w:r>
                    <w:rPr>
                      <w:color w:val="auto"/>
                      <w:szCs w:val="21"/>
                    </w:rPr>
                    <w:t>排放速率（kg/h）</w:t>
                  </w:r>
                </w:p>
              </w:tc>
              <w:tc>
                <w:tcPr>
                  <w:tcW w:w="1198" w:type="dxa"/>
                  <w:tcMar>
                    <w:top w:w="0" w:type="dxa"/>
                    <w:left w:w="51" w:type="dxa"/>
                    <w:bottom w:w="0" w:type="dxa"/>
                    <w:right w:w="51" w:type="dxa"/>
                  </w:tcMar>
                  <w:vAlign w:val="center"/>
                </w:tcPr>
                <w:p>
                  <w:pPr>
                    <w:snapToGrid w:val="0"/>
                    <w:jc w:val="center"/>
                    <w:rPr>
                      <w:color w:val="auto"/>
                      <w:szCs w:val="21"/>
                    </w:rPr>
                  </w:pPr>
                  <w:r>
                    <w:rPr>
                      <w:color w:val="auto"/>
                      <w:szCs w:val="21"/>
                    </w:rPr>
                    <w:t>&lt;0.005</w:t>
                  </w:r>
                </w:p>
              </w:tc>
              <w:tc>
                <w:tcPr>
                  <w:tcW w:w="1278" w:type="dxa"/>
                  <w:tcMar>
                    <w:top w:w="0" w:type="dxa"/>
                    <w:left w:w="51" w:type="dxa"/>
                    <w:bottom w:w="0" w:type="dxa"/>
                    <w:right w:w="51" w:type="dxa"/>
                  </w:tcMar>
                  <w:vAlign w:val="center"/>
                </w:tcPr>
                <w:p>
                  <w:pPr>
                    <w:snapToGrid w:val="0"/>
                    <w:jc w:val="center"/>
                    <w:rPr>
                      <w:color w:val="auto"/>
                      <w:szCs w:val="21"/>
                    </w:rPr>
                  </w:pPr>
                  <w:r>
                    <w:rPr>
                      <w:color w:val="auto"/>
                      <w:szCs w:val="21"/>
                    </w:rPr>
                    <w:t>&lt;0.005</w:t>
                  </w:r>
                </w:p>
              </w:tc>
              <w:tc>
                <w:tcPr>
                  <w:tcW w:w="1124" w:type="dxa"/>
                  <w:tcMar>
                    <w:top w:w="0" w:type="dxa"/>
                    <w:left w:w="51" w:type="dxa"/>
                    <w:bottom w:w="0" w:type="dxa"/>
                    <w:right w:w="51" w:type="dxa"/>
                  </w:tcMar>
                  <w:vAlign w:val="center"/>
                </w:tcPr>
                <w:p>
                  <w:pPr>
                    <w:snapToGrid w:val="0"/>
                    <w:jc w:val="center"/>
                    <w:rPr>
                      <w:color w:val="auto"/>
                      <w:szCs w:val="21"/>
                    </w:rPr>
                  </w:pPr>
                  <w:r>
                    <w:rPr>
                      <w:color w:val="auto"/>
                      <w:szCs w:val="21"/>
                    </w:rPr>
                    <w:t>&lt;0.005</w:t>
                  </w:r>
                </w:p>
              </w:tc>
              <w:tc>
                <w:tcPr>
                  <w:tcW w:w="1123" w:type="dxa"/>
                  <w:vAlign w:val="center"/>
                </w:tcPr>
                <w:p>
                  <w:pPr>
                    <w:snapToGrid w:val="0"/>
                    <w:jc w:val="center"/>
                    <w:rPr>
                      <w:color w:val="auto"/>
                      <w:szCs w:val="21"/>
                    </w:rPr>
                  </w:pPr>
                  <w:r>
                    <w:rPr>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dxa"/>
                  <w:vMerge w:val="continue"/>
                  <w:tcMar>
                    <w:top w:w="0" w:type="dxa"/>
                    <w:left w:w="51" w:type="dxa"/>
                    <w:bottom w:w="0" w:type="dxa"/>
                    <w:right w:w="51" w:type="dxa"/>
                  </w:tcMar>
                  <w:vAlign w:val="center"/>
                </w:tcPr>
                <w:p>
                  <w:pPr>
                    <w:snapToGrid w:val="0"/>
                    <w:jc w:val="center"/>
                    <w:rPr>
                      <w:color w:val="auto"/>
                      <w:szCs w:val="21"/>
                    </w:rPr>
                  </w:pPr>
                </w:p>
              </w:tc>
              <w:tc>
                <w:tcPr>
                  <w:tcW w:w="758" w:type="dxa"/>
                  <w:vMerge w:val="continue"/>
                  <w:tcMar>
                    <w:top w:w="0" w:type="dxa"/>
                    <w:left w:w="51" w:type="dxa"/>
                    <w:bottom w:w="0" w:type="dxa"/>
                    <w:right w:w="51" w:type="dxa"/>
                  </w:tcMar>
                  <w:vAlign w:val="center"/>
                </w:tcPr>
                <w:p>
                  <w:pPr>
                    <w:snapToGrid w:val="0"/>
                    <w:jc w:val="center"/>
                    <w:rPr>
                      <w:color w:val="auto"/>
                      <w:szCs w:val="21"/>
                    </w:rPr>
                  </w:pPr>
                </w:p>
              </w:tc>
              <w:tc>
                <w:tcPr>
                  <w:tcW w:w="706" w:type="dxa"/>
                  <w:vMerge w:val="restart"/>
                  <w:tcMar>
                    <w:top w:w="0" w:type="dxa"/>
                    <w:left w:w="51" w:type="dxa"/>
                    <w:bottom w:w="0" w:type="dxa"/>
                    <w:right w:w="51" w:type="dxa"/>
                  </w:tcMar>
                  <w:vAlign w:val="center"/>
                </w:tcPr>
                <w:p>
                  <w:pPr>
                    <w:snapToGrid w:val="0"/>
                    <w:jc w:val="center"/>
                    <w:rPr>
                      <w:color w:val="auto"/>
                      <w:szCs w:val="21"/>
                    </w:rPr>
                  </w:pPr>
                  <w:r>
                    <w:rPr>
                      <w:color w:val="auto"/>
                      <w:szCs w:val="21"/>
                    </w:rPr>
                    <w:t>氮氧化物</w:t>
                  </w:r>
                </w:p>
              </w:tc>
              <w:tc>
                <w:tcPr>
                  <w:tcW w:w="1609" w:type="dxa"/>
                  <w:tcMar>
                    <w:top w:w="0" w:type="dxa"/>
                    <w:left w:w="51" w:type="dxa"/>
                    <w:bottom w:w="0" w:type="dxa"/>
                    <w:right w:w="51" w:type="dxa"/>
                  </w:tcMar>
                  <w:vAlign w:val="center"/>
                </w:tcPr>
                <w:p>
                  <w:pPr>
                    <w:snapToGrid w:val="0"/>
                    <w:jc w:val="center"/>
                    <w:rPr>
                      <w:color w:val="auto"/>
                      <w:szCs w:val="21"/>
                    </w:rPr>
                  </w:pPr>
                  <w:r>
                    <w:rPr>
                      <w:color w:val="auto"/>
                      <w:szCs w:val="21"/>
                    </w:rPr>
                    <w:t>实测浓度（mg/m</w:t>
                  </w:r>
                  <w:r>
                    <w:rPr>
                      <w:color w:val="auto"/>
                      <w:szCs w:val="21"/>
                      <w:vertAlign w:val="superscript"/>
                    </w:rPr>
                    <w:t>3</w:t>
                  </w:r>
                  <w:r>
                    <w:rPr>
                      <w:color w:val="auto"/>
                      <w:szCs w:val="21"/>
                    </w:rPr>
                    <w:t>）</w:t>
                  </w:r>
                </w:p>
              </w:tc>
              <w:tc>
                <w:tcPr>
                  <w:tcW w:w="1198" w:type="dxa"/>
                  <w:tcMar>
                    <w:top w:w="0" w:type="dxa"/>
                    <w:left w:w="51" w:type="dxa"/>
                    <w:bottom w:w="0" w:type="dxa"/>
                    <w:right w:w="51" w:type="dxa"/>
                  </w:tcMar>
                  <w:vAlign w:val="center"/>
                </w:tcPr>
                <w:p>
                  <w:pPr>
                    <w:snapToGrid w:val="0"/>
                    <w:jc w:val="center"/>
                    <w:rPr>
                      <w:color w:val="auto"/>
                      <w:szCs w:val="21"/>
                    </w:rPr>
                  </w:pPr>
                  <w:r>
                    <w:rPr>
                      <w:color w:val="auto"/>
                      <w:szCs w:val="21"/>
                    </w:rPr>
                    <w:t>7</w:t>
                  </w:r>
                </w:p>
              </w:tc>
              <w:tc>
                <w:tcPr>
                  <w:tcW w:w="1278" w:type="dxa"/>
                  <w:tcMar>
                    <w:top w:w="0" w:type="dxa"/>
                    <w:left w:w="51" w:type="dxa"/>
                    <w:bottom w:w="0" w:type="dxa"/>
                    <w:right w:w="51" w:type="dxa"/>
                  </w:tcMar>
                  <w:vAlign w:val="center"/>
                </w:tcPr>
                <w:p>
                  <w:pPr>
                    <w:snapToGrid w:val="0"/>
                    <w:jc w:val="center"/>
                    <w:rPr>
                      <w:color w:val="auto"/>
                      <w:szCs w:val="21"/>
                    </w:rPr>
                  </w:pPr>
                  <w:r>
                    <w:rPr>
                      <w:color w:val="auto"/>
                      <w:szCs w:val="21"/>
                    </w:rPr>
                    <w:t>8</w:t>
                  </w:r>
                </w:p>
              </w:tc>
              <w:tc>
                <w:tcPr>
                  <w:tcW w:w="1124" w:type="dxa"/>
                  <w:tcMar>
                    <w:top w:w="0" w:type="dxa"/>
                    <w:left w:w="51" w:type="dxa"/>
                    <w:bottom w:w="0" w:type="dxa"/>
                    <w:right w:w="51" w:type="dxa"/>
                  </w:tcMar>
                  <w:vAlign w:val="center"/>
                </w:tcPr>
                <w:p>
                  <w:pPr>
                    <w:snapToGrid w:val="0"/>
                    <w:jc w:val="center"/>
                    <w:rPr>
                      <w:color w:val="auto"/>
                      <w:szCs w:val="21"/>
                    </w:rPr>
                  </w:pPr>
                  <w:r>
                    <w:rPr>
                      <w:color w:val="auto"/>
                      <w:szCs w:val="21"/>
                    </w:rPr>
                    <w:t>7</w:t>
                  </w:r>
                </w:p>
              </w:tc>
              <w:tc>
                <w:tcPr>
                  <w:tcW w:w="1123" w:type="dxa"/>
                  <w:vAlign w:val="center"/>
                </w:tcPr>
                <w:p>
                  <w:pPr>
                    <w:snapToGrid w:val="0"/>
                    <w:jc w:val="center"/>
                    <w:rPr>
                      <w:color w:val="auto"/>
                      <w:szCs w:val="21"/>
                    </w:rPr>
                  </w:pPr>
                  <w:r>
                    <w:rPr>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dxa"/>
                  <w:vMerge w:val="continue"/>
                  <w:tcMar>
                    <w:top w:w="0" w:type="dxa"/>
                    <w:left w:w="51" w:type="dxa"/>
                    <w:bottom w:w="0" w:type="dxa"/>
                    <w:right w:w="51" w:type="dxa"/>
                  </w:tcMar>
                  <w:vAlign w:val="center"/>
                </w:tcPr>
                <w:p>
                  <w:pPr>
                    <w:snapToGrid w:val="0"/>
                    <w:jc w:val="center"/>
                    <w:rPr>
                      <w:color w:val="auto"/>
                      <w:szCs w:val="21"/>
                    </w:rPr>
                  </w:pPr>
                </w:p>
              </w:tc>
              <w:tc>
                <w:tcPr>
                  <w:tcW w:w="758" w:type="dxa"/>
                  <w:vMerge w:val="continue"/>
                  <w:tcMar>
                    <w:top w:w="0" w:type="dxa"/>
                    <w:left w:w="51" w:type="dxa"/>
                    <w:bottom w:w="0" w:type="dxa"/>
                    <w:right w:w="51" w:type="dxa"/>
                  </w:tcMar>
                  <w:vAlign w:val="center"/>
                </w:tcPr>
                <w:p>
                  <w:pPr>
                    <w:snapToGrid w:val="0"/>
                    <w:jc w:val="center"/>
                    <w:rPr>
                      <w:color w:val="auto"/>
                      <w:szCs w:val="21"/>
                    </w:rPr>
                  </w:pPr>
                </w:p>
              </w:tc>
              <w:tc>
                <w:tcPr>
                  <w:tcW w:w="706" w:type="dxa"/>
                  <w:vMerge w:val="continue"/>
                  <w:tcMar>
                    <w:top w:w="0" w:type="dxa"/>
                    <w:left w:w="51" w:type="dxa"/>
                    <w:bottom w:w="0" w:type="dxa"/>
                    <w:right w:w="51" w:type="dxa"/>
                  </w:tcMar>
                  <w:vAlign w:val="center"/>
                </w:tcPr>
                <w:p>
                  <w:pPr>
                    <w:snapToGrid w:val="0"/>
                    <w:jc w:val="center"/>
                    <w:rPr>
                      <w:color w:val="auto"/>
                      <w:szCs w:val="21"/>
                    </w:rPr>
                  </w:pPr>
                </w:p>
              </w:tc>
              <w:tc>
                <w:tcPr>
                  <w:tcW w:w="1609" w:type="dxa"/>
                  <w:tcMar>
                    <w:top w:w="0" w:type="dxa"/>
                    <w:left w:w="51" w:type="dxa"/>
                    <w:bottom w:w="0" w:type="dxa"/>
                    <w:right w:w="51" w:type="dxa"/>
                  </w:tcMar>
                  <w:vAlign w:val="center"/>
                </w:tcPr>
                <w:p>
                  <w:pPr>
                    <w:snapToGrid w:val="0"/>
                    <w:jc w:val="center"/>
                    <w:rPr>
                      <w:color w:val="auto"/>
                      <w:szCs w:val="21"/>
                    </w:rPr>
                  </w:pPr>
                  <w:r>
                    <w:rPr>
                      <w:color w:val="auto"/>
                      <w:szCs w:val="21"/>
                    </w:rPr>
                    <w:t>折算浓度（mg/m</w:t>
                  </w:r>
                  <w:r>
                    <w:rPr>
                      <w:color w:val="auto"/>
                      <w:szCs w:val="21"/>
                      <w:vertAlign w:val="superscript"/>
                    </w:rPr>
                    <w:t>3</w:t>
                  </w:r>
                  <w:r>
                    <w:rPr>
                      <w:color w:val="auto"/>
                      <w:szCs w:val="21"/>
                    </w:rPr>
                    <w:t>）</w:t>
                  </w:r>
                </w:p>
              </w:tc>
              <w:tc>
                <w:tcPr>
                  <w:tcW w:w="1198" w:type="dxa"/>
                  <w:tcMar>
                    <w:top w:w="0" w:type="dxa"/>
                    <w:left w:w="51" w:type="dxa"/>
                    <w:bottom w:w="0" w:type="dxa"/>
                    <w:right w:w="51" w:type="dxa"/>
                  </w:tcMar>
                  <w:vAlign w:val="center"/>
                </w:tcPr>
                <w:p>
                  <w:pPr>
                    <w:snapToGrid w:val="0"/>
                    <w:jc w:val="center"/>
                    <w:rPr>
                      <w:color w:val="auto"/>
                      <w:szCs w:val="21"/>
                    </w:rPr>
                  </w:pPr>
                  <w:r>
                    <w:rPr>
                      <w:color w:val="auto"/>
                      <w:szCs w:val="21"/>
                    </w:rPr>
                    <w:t>10</w:t>
                  </w:r>
                </w:p>
              </w:tc>
              <w:tc>
                <w:tcPr>
                  <w:tcW w:w="1278" w:type="dxa"/>
                  <w:tcMar>
                    <w:top w:w="0" w:type="dxa"/>
                    <w:left w:w="51" w:type="dxa"/>
                    <w:bottom w:w="0" w:type="dxa"/>
                    <w:right w:w="51" w:type="dxa"/>
                  </w:tcMar>
                  <w:vAlign w:val="center"/>
                </w:tcPr>
                <w:p>
                  <w:pPr>
                    <w:snapToGrid w:val="0"/>
                    <w:jc w:val="center"/>
                    <w:rPr>
                      <w:color w:val="auto"/>
                      <w:szCs w:val="21"/>
                    </w:rPr>
                  </w:pPr>
                  <w:r>
                    <w:rPr>
                      <w:color w:val="auto"/>
                      <w:szCs w:val="21"/>
                    </w:rPr>
                    <w:t>11</w:t>
                  </w:r>
                </w:p>
              </w:tc>
              <w:tc>
                <w:tcPr>
                  <w:tcW w:w="1124" w:type="dxa"/>
                  <w:tcMar>
                    <w:top w:w="0" w:type="dxa"/>
                    <w:left w:w="51" w:type="dxa"/>
                    <w:bottom w:w="0" w:type="dxa"/>
                    <w:right w:w="51" w:type="dxa"/>
                  </w:tcMar>
                  <w:vAlign w:val="center"/>
                </w:tcPr>
                <w:p>
                  <w:pPr>
                    <w:snapToGrid w:val="0"/>
                    <w:jc w:val="center"/>
                    <w:rPr>
                      <w:color w:val="auto"/>
                      <w:szCs w:val="21"/>
                    </w:rPr>
                  </w:pPr>
                  <w:r>
                    <w:rPr>
                      <w:color w:val="auto"/>
                      <w:szCs w:val="21"/>
                    </w:rPr>
                    <w:t>10</w:t>
                  </w:r>
                </w:p>
              </w:tc>
              <w:tc>
                <w:tcPr>
                  <w:tcW w:w="1123" w:type="dxa"/>
                  <w:vAlign w:val="center"/>
                </w:tcPr>
                <w:p>
                  <w:pPr>
                    <w:snapToGrid w:val="0"/>
                    <w:jc w:val="center"/>
                    <w:rPr>
                      <w:color w:val="auto"/>
                      <w:szCs w:val="21"/>
                    </w:rPr>
                  </w:pPr>
                  <w:r>
                    <w:rPr>
                      <w:color w:val="auto"/>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dxa"/>
                  <w:vMerge w:val="continue"/>
                  <w:tcMar>
                    <w:top w:w="0" w:type="dxa"/>
                    <w:left w:w="51" w:type="dxa"/>
                    <w:bottom w:w="0" w:type="dxa"/>
                    <w:right w:w="51" w:type="dxa"/>
                  </w:tcMar>
                  <w:vAlign w:val="center"/>
                </w:tcPr>
                <w:p>
                  <w:pPr>
                    <w:snapToGrid w:val="0"/>
                    <w:jc w:val="center"/>
                    <w:rPr>
                      <w:color w:val="auto"/>
                      <w:szCs w:val="21"/>
                    </w:rPr>
                  </w:pPr>
                </w:p>
              </w:tc>
              <w:tc>
                <w:tcPr>
                  <w:tcW w:w="758" w:type="dxa"/>
                  <w:vMerge w:val="continue"/>
                  <w:tcMar>
                    <w:top w:w="0" w:type="dxa"/>
                    <w:left w:w="51" w:type="dxa"/>
                    <w:bottom w:w="0" w:type="dxa"/>
                    <w:right w:w="51" w:type="dxa"/>
                  </w:tcMar>
                  <w:vAlign w:val="center"/>
                </w:tcPr>
                <w:p>
                  <w:pPr>
                    <w:snapToGrid w:val="0"/>
                    <w:jc w:val="center"/>
                    <w:rPr>
                      <w:color w:val="auto"/>
                      <w:szCs w:val="21"/>
                    </w:rPr>
                  </w:pPr>
                </w:p>
              </w:tc>
              <w:tc>
                <w:tcPr>
                  <w:tcW w:w="706" w:type="dxa"/>
                  <w:vMerge w:val="continue"/>
                  <w:tcMar>
                    <w:top w:w="0" w:type="dxa"/>
                    <w:left w:w="51" w:type="dxa"/>
                    <w:bottom w:w="0" w:type="dxa"/>
                    <w:right w:w="51" w:type="dxa"/>
                  </w:tcMar>
                  <w:vAlign w:val="center"/>
                </w:tcPr>
                <w:p>
                  <w:pPr>
                    <w:snapToGrid w:val="0"/>
                    <w:jc w:val="center"/>
                    <w:rPr>
                      <w:color w:val="auto"/>
                      <w:szCs w:val="21"/>
                    </w:rPr>
                  </w:pPr>
                </w:p>
              </w:tc>
              <w:tc>
                <w:tcPr>
                  <w:tcW w:w="1609" w:type="dxa"/>
                  <w:tcMar>
                    <w:top w:w="0" w:type="dxa"/>
                    <w:left w:w="51" w:type="dxa"/>
                    <w:bottom w:w="0" w:type="dxa"/>
                    <w:right w:w="51" w:type="dxa"/>
                  </w:tcMar>
                  <w:vAlign w:val="center"/>
                </w:tcPr>
                <w:p>
                  <w:pPr>
                    <w:snapToGrid w:val="0"/>
                    <w:jc w:val="center"/>
                    <w:rPr>
                      <w:color w:val="auto"/>
                      <w:szCs w:val="21"/>
                    </w:rPr>
                  </w:pPr>
                  <w:r>
                    <w:rPr>
                      <w:color w:val="auto"/>
                      <w:szCs w:val="21"/>
                    </w:rPr>
                    <w:t>排放速率（kg/h）</w:t>
                  </w:r>
                </w:p>
              </w:tc>
              <w:tc>
                <w:tcPr>
                  <w:tcW w:w="1198" w:type="dxa"/>
                  <w:tcMar>
                    <w:top w:w="0" w:type="dxa"/>
                    <w:left w:w="51" w:type="dxa"/>
                    <w:bottom w:w="0" w:type="dxa"/>
                    <w:right w:w="51" w:type="dxa"/>
                  </w:tcMar>
                  <w:vAlign w:val="center"/>
                </w:tcPr>
                <w:p>
                  <w:pPr>
                    <w:snapToGrid w:val="0"/>
                    <w:jc w:val="center"/>
                    <w:rPr>
                      <w:color w:val="auto"/>
                      <w:szCs w:val="21"/>
                    </w:rPr>
                  </w:pPr>
                  <w:r>
                    <w:rPr>
                      <w:color w:val="auto"/>
                      <w:szCs w:val="21"/>
                    </w:rPr>
                    <w:t>0.012</w:t>
                  </w:r>
                </w:p>
              </w:tc>
              <w:tc>
                <w:tcPr>
                  <w:tcW w:w="1278" w:type="dxa"/>
                  <w:tcMar>
                    <w:top w:w="0" w:type="dxa"/>
                    <w:left w:w="51" w:type="dxa"/>
                    <w:bottom w:w="0" w:type="dxa"/>
                    <w:right w:w="51" w:type="dxa"/>
                  </w:tcMar>
                  <w:vAlign w:val="center"/>
                </w:tcPr>
                <w:p>
                  <w:pPr>
                    <w:snapToGrid w:val="0"/>
                    <w:jc w:val="center"/>
                    <w:rPr>
                      <w:color w:val="auto"/>
                      <w:szCs w:val="21"/>
                    </w:rPr>
                  </w:pPr>
                  <w:r>
                    <w:rPr>
                      <w:color w:val="auto"/>
                      <w:szCs w:val="21"/>
                    </w:rPr>
                    <w:t>0.013</w:t>
                  </w:r>
                </w:p>
              </w:tc>
              <w:tc>
                <w:tcPr>
                  <w:tcW w:w="1124" w:type="dxa"/>
                  <w:tcMar>
                    <w:top w:w="0" w:type="dxa"/>
                    <w:left w:w="51" w:type="dxa"/>
                    <w:bottom w:w="0" w:type="dxa"/>
                    <w:right w:w="51" w:type="dxa"/>
                  </w:tcMar>
                  <w:vAlign w:val="center"/>
                </w:tcPr>
                <w:p>
                  <w:pPr>
                    <w:snapToGrid w:val="0"/>
                    <w:jc w:val="center"/>
                    <w:rPr>
                      <w:color w:val="auto"/>
                      <w:szCs w:val="21"/>
                    </w:rPr>
                  </w:pPr>
                  <w:r>
                    <w:rPr>
                      <w:color w:val="auto"/>
                      <w:szCs w:val="21"/>
                    </w:rPr>
                    <w:t>0.012</w:t>
                  </w:r>
                </w:p>
              </w:tc>
              <w:tc>
                <w:tcPr>
                  <w:tcW w:w="1123" w:type="dxa"/>
                  <w:vAlign w:val="center"/>
                </w:tcPr>
                <w:p>
                  <w:pPr>
                    <w:snapToGrid w:val="0"/>
                    <w:jc w:val="center"/>
                    <w:rPr>
                      <w:color w:val="auto"/>
                      <w:szCs w:val="21"/>
                    </w:rPr>
                  </w:pPr>
                  <w:r>
                    <w:rPr>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dxa"/>
                  <w:vMerge w:val="restart"/>
                  <w:tcMar>
                    <w:top w:w="0" w:type="dxa"/>
                    <w:left w:w="51" w:type="dxa"/>
                    <w:bottom w:w="0" w:type="dxa"/>
                    <w:right w:w="51" w:type="dxa"/>
                  </w:tcMar>
                  <w:vAlign w:val="center"/>
                </w:tcPr>
                <w:p>
                  <w:pPr>
                    <w:snapToGrid w:val="0"/>
                    <w:jc w:val="center"/>
                    <w:rPr>
                      <w:color w:val="auto"/>
                      <w:szCs w:val="21"/>
                    </w:rPr>
                  </w:pPr>
                  <w:r>
                    <w:rPr>
                      <w:color w:val="auto"/>
                      <w:szCs w:val="21"/>
                    </w:rPr>
                    <w:t>03月</w:t>
                  </w:r>
                </w:p>
                <w:p>
                  <w:pPr>
                    <w:snapToGrid w:val="0"/>
                    <w:jc w:val="center"/>
                    <w:rPr>
                      <w:color w:val="auto"/>
                      <w:szCs w:val="21"/>
                    </w:rPr>
                  </w:pPr>
                  <w:r>
                    <w:rPr>
                      <w:color w:val="auto"/>
                      <w:szCs w:val="21"/>
                    </w:rPr>
                    <w:t>14日</w:t>
                  </w:r>
                </w:p>
              </w:tc>
              <w:tc>
                <w:tcPr>
                  <w:tcW w:w="758" w:type="dxa"/>
                  <w:vMerge w:val="restart"/>
                  <w:tcMar>
                    <w:top w:w="0" w:type="dxa"/>
                    <w:left w:w="51" w:type="dxa"/>
                    <w:bottom w:w="0" w:type="dxa"/>
                    <w:right w:w="51" w:type="dxa"/>
                  </w:tcMar>
                  <w:vAlign w:val="center"/>
                </w:tcPr>
                <w:p>
                  <w:pPr>
                    <w:snapToGrid w:val="0"/>
                    <w:jc w:val="center"/>
                    <w:rPr>
                      <w:color w:val="auto"/>
                      <w:szCs w:val="21"/>
                    </w:rPr>
                  </w:pPr>
                  <w:r>
                    <w:rPr>
                      <w:color w:val="auto"/>
                      <w:szCs w:val="21"/>
                    </w:rPr>
                    <w:t>锅炉烟气出口</w:t>
                  </w:r>
                </w:p>
              </w:tc>
              <w:tc>
                <w:tcPr>
                  <w:tcW w:w="2315" w:type="dxa"/>
                  <w:gridSpan w:val="2"/>
                  <w:tcMar>
                    <w:top w:w="0" w:type="dxa"/>
                    <w:left w:w="51" w:type="dxa"/>
                    <w:bottom w:w="0" w:type="dxa"/>
                    <w:right w:w="51" w:type="dxa"/>
                  </w:tcMar>
                  <w:vAlign w:val="center"/>
                </w:tcPr>
                <w:p>
                  <w:pPr>
                    <w:snapToGrid w:val="0"/>
                    <w:jc w:val="center"/>
                    <w:rPr>
                      <w:color w:val="auto"/>
                      <w:szCs w:val="21"/>
                    </w:rPr>
                  </w:pPr>
                  <w:r>
                    <w:rPr>
                      <w:rFonts w:hint="eastAsia"/>
                      <w:color w:val="auto"/>
                      <w:szCs w:val="21"/>
                    </w:rPr>
                    <w:t>标干流量（m</w:t>
                  </w:r>
                  <w:r>
                    <w:rPr>
                      <w:rFonts w:hint="eastAsia"/>
                      <w:color w:val="auto"/>
                      <w:szCs w:val="21"/>
                      <w:vertAlign w:val="subscript"/>
                    </w:rPr>
                    <w:t>3</w:t>
                  </w:r>
                  <w:r>
                    <w:rPr>
                      <w:rFonts w:hint="eastAsia"/>
                      <w:color w:val="auto"/>
                      <w:szCs w:val="21"/>
                    </w:rPr>
                    <w:t>/h）</w:t>
                  </w:r>
                </w:p>
              </w:tc>
              <w:tc>
                <w:tcPr>
                  <w:tcW w:w="1198" w:type="dxa"/>
                  <w:tcMar>
                    <w:top w:w="0" w:type="dxa"/>
                    <w:left w:w="51" w:type="dxa"/>
                    <w:bottom w:w="0" w:type="dxa"/>
                    <w:right w:w="51" w:type="dxa"/>
                  </w:tcMar>
                  <w:vAlign w:val="center"/>
                </w:tcPr>
                <w:p>
                  <w:pPr>
                    <w:snapToGrid w:val="0"/>
                    <w:jc w:val="center"/>
                    <w:rPr>
                      <w:color w:val="auto"/>
                      <w:szCs w:val="21"/>
                    </w:rPr>
                  </w:pPr>
                  <w:r>
                    <w:rPr>
                      <w:rFonts w:hint="eastAsia"/>
                      <w:color w:val="auto"/>
                      <w:szCs w:val="21"/>
                    </w:rPr>
                    <w:t>1729</w:t>
                  </w:r>
                </w:p>
              </w:tc>
              <w:tc>
                <w:tcPr>
                  <w:tcW w:w="1278" w:type="dxa"/>
                  <w:tcMar>
                    <w:top w:w="0" w:type="dxa"/>
                    <w:left w:w="51" w:type="dxa"/>
                    <w:bottom w:w="0" w:type="dxa"/>
                    <w:right w:w="51" w:type="dxa"/>
                  </w:tcMar>
                  <w:vAlign w:val="center"/>
                </w:tcPr>
                <w:p>
                  <w:pPr>
                    <w:snapToGrid w:val="0"/>
                    <w:jc w:val="center"/>
                    <w:rPr>
                      <w:color w:val="auto"/>
                      <w:szCs w:val="21"/>
                    </w:rPr>
                  </w:pPr>
                  <w:r>
                    <w:rPr>
                      <w:rFonts w:hint="eastAsia"/>
                      <w:color w:val="auto"/>
                      <w:szCs w:val="21"/>
                    </w:rPr>
                    <w:t>1787</w:t>
                  </w:r>
                </w:p>
              </w:tc>
              <w:tc>
                <w:tcPr>
                  <w:tcW w:w="1124" w:type="dxa"/>
                  <w:tcMar>
                    <w:top w:w="0" w:type="dxa"/>
                    <w:left w:w="51" w:type="dxa"/>
                    <w:bottom w:w="0" w:type="dxa"/>
                    <w:right w:w="51" w:type="dxa"/>
                  </w:tcMar>
                  <w:vAlign w:val="center"/>
                </w:tcPr>
                <w:p>
                  <w:pPr>
                    <w:snapToGrid w:val="0"/>
                    <w:jc w:val="center"/>
                    <w:rPr>
                      <w:color w:val="auto"/>
                      <w:szCs w:val="21"/>
                    </w:rPr>
                  </w:pPr>
                  <w:r>
                    <w:rPr>
                      <w:rFonts w:hint="eastAsia"/>
                      <w:color w:val="auto"/>
                      <w:szCs w:val="21"/>
                    </w:rPr>
                    <w:t>1671</w:t>
                  </w:r>
                </w:p>
              </w:tc>
              <w:tc>
                <w:tcPr>
                  <w:tcW w:w="1123" w:type="dxa"/>
                  <w:vAlign w:val="center"/>
                </w:tcPr>
                <w:p>
                  <w:pPr>
                    <w:snapToGrid w:val="0"/>
                    <w:jc w:val="center"/>
                    <w:rPr>
                      <w:color w:val="auto"/>
                      <w:szCs w:val="21"/>
                    </w:rPr>
                  </w:pPr>
                  <w:r>
                    <w:rPr>
                      <w:rFonts w:hint="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dxa"/>
                  <w:vMerge w:val="continue"/>
                  <w:tcMar>
                    <w:top w:w="0" w:type="dxa"/>
                    <w:left w:w="51" w:type="dxa"/>
                    <w:bottom w:w="0" w:type="dxa"/>
                    <w:right w:w="51" w:type="dxa"/>
                  </w:tcMar>
                  <w:vAlign w:val="center"/>
                </w:tcPr>
                <w:p>
                  <w:pPr>
                    <w:snapToGrid w:val="0"/>
                    <w:jc w:val="center"/>
                    <w:rPr>
                      <w:color w:val="auto"/>
                      <w:szCs w:val="21"/>
                    </w:rPr>
                  </w:pPr>
                </w:p>
              </w:tc>
              <w:tc>
                <w:tcPr>
                  <w:tcW w:w="758" w:type="dxa"/>
                  <w:vMerge w:val="continue"/>
                  <w:tcMar>
                    <w:top w:w="0" w:type="dxa"/>
                    <w:left w:w="51" w:type="dxa"/>
                    <w:bottom w:w="0" w:type="dxa"/>
                    <w:right w:w="51" w:type="dxa"/>
                  </w:tcMar>
                  <w:vAlign w:val="center"/>
                </w:tcPr>
                <w:p>
                  <w:pPr>
                    <w:snapToGrid w:val="0"/>
                    <w:jc w:val="center"/>
                    <w:rPr>
                      <w:color w:val="auto"/>
                      <w:szCs w:val="21"/>
                    </w:rPr>
                  </w:pPr>
                </w:p>
              </w:tc>
              <w:tc>
                <w:tcPr>
                  <w:tcW w:w="706" w:type="dxa"/>
                  <w:vMerge w:val="restart"/>
                  <w:tcMar>
                    <w:top w:w="0" w:type="dxa"/>
                    <w:left w:w="51" w:type="dxa"/>
                    <w:bottom w:w="0" w:type="dxa"/>
                    <w:right w:w="51" w:type="dxa"/>
                  </w:tcMar>
                  <w:vAlign w:val="center"/>
                </w:tcPr>
                <w:p>
                  <w:pPr>
                    <w:snapToGrid w:val="0"/>
                    <w:jc w:val="center"/>
                    <w:rPr>
                      <w:color w:val="auto"/>
                      <w:szCs w:val="21"/>
                    </w:rPr>
                  </w:pPr>
                  <w:r>
                    <w:rPr>
                      <w:color w:val="auto"/>
                      <w:szCs w:val="21"/>
                    </w:rPr>
                    <w:t>颗粒物</w:t>
                  </w:r>
                </w:p>
              </w:tc>
              <w:tc>
                <w:tcPr>
                  <w:tcW w:w="1609" w:type="dxa"/>
                  <w:tcMar>
                    <w:top w:w="0" w:type="dxa"/>
                    <w:left w:w="51" w:type="dxa"/>
                    <w:bottom w:w="0" w:type="dxa"/>
                    <w:right w:w="51" w:type="dxa"/>
                  </w:tcMar>
                  <w:vAlign w:val="center"/>
                </w:tcPr>
                <w:p>
                  <w:pPr>
                    <w:snapToGrid w:val="0"/>
                    <w:jc w:val="center"/>
                    <w:rPr>
                      <w:color w:val="auto"/>
                      <w:szCs w:val="21"/>
                    </w:rPr>
                  </w:pPr>
                  <w:r>
                    <w:rPr>
                      <w:color w:val="auto"/>
                      <w:szCs w:val="21"/>
                    </w:rPr>
                    <w:t>实测浓度（mg/m</w:t>
                  </w:r>
                  <w:r>
                    <w:rPr>
                      <w:color w:val="auto"/>
                      <w:szCs w:val="21"/>
                      <w:vertAlign w:val="superscript"/>
                    </w:rPr>
                    <w:t>3</w:t>
                  </w:r>
                  <w:r>
                    <w:rPr>
                      <w:color w:val="auto"/>
                      <w:szCs w:val="21"/>
                    </w:rPr>
                    <w:t>）</w:t>
                  </w:r>
                </w:p>
              </w:tc>
              <w:tc>
                <w:tcPr>
                  <w:tcW w:w="1198" w:type="dxa"/>
                  <w:tcMar>
                    <w:top w:w="0" w:type="dxa"/>
                    <w:left w:w="51" w:type="dxa"/>
                    <w:bottom w:w="0" w:type="dxa"/>
                    <w:right w:w="51" w:type="dxa"/>
                  </w:tcMar>
                  <w:vAlign w:val="center"/>
                </w:tcPr>
                <w:p>
                  <w:pPr>
                    <w:snapToGrid w:val="0"/>
                    <w:jc w:val="center"/>
                    <w:rPr>
                      <w:color w:val="auto"/>
                      <w:szCs w:val="21"/>
                    </w:rPr>
                  </w:pPr>
                  <w:r>
                    <w:rPr>
                      <w:color w:val="auto"/>
                      <w:szCs w:val="21"/>
                    </w:rPr>
                    <w:t>2.1</w:t>
                  </w:r>
                </w:p>
              </w:tc>
              <w:tc>
                <w:tcPr>
                  <w:tcW w:w="1278" w:type="dxa"/>
                  <w:tcMar>
                    <w:top w:w="0" w:type="dxa"/>
                    <w:left w:w="51" w:type="dxa"/>
                    <w:bottom w:w="0" w:type="dxa"/>
                    <w:right w:w="51" w:type="dxa"/>
                  </w:tcMar>
                  <w:vAlign w:val="center"/>
                </w:tcPr>
                <w:p>
                  <w:pPr>
                    <w:snapToGrid w:val="0"/>
                    <w:jc w:val="center"/>
                    <w:rPr>
                      <w:color w:val="auto"/>
                      <w:szCs w:val="21"/>
                    </w:rPr>
                  </w:pPr>
                  <w:r>
                    <w:rPr>
                      <w:color w:val="auto"/>
                      <w:szCs w:val="21"/>
                    </w:rPr>
                    <w:t>2.5</w:t>
                  </w:r>
                </w:p>
              </w:tc>
              <w:tc>
                <w:tcPr>
                  <w:tcW w:w="1124" w:type="dxa"/>
                  <w:tcMar>
                    <w:top w:w="0" w:type="dxa"/>
                    <w:left w:w="51" w:type="dxa"/>
                    <w:bottom w:w="0" w:type="dxa"/>
                    <w:right w:w="51" w:type="dxa"/>
                  </w:tcMar>
                  <w:vAlign w:val="center"/>
                </w:tcPr>
                <w:p>
                  <w:pPr>
                    <w:snapToGrid w:val="0"/>
                    <w:jc w:val="center"/>
                    <w:rPr>
                      <w:color w:val="auto"/>
                      <w:szCs w:val="21"/>
                    </w:rPr>
                  </w:pPr>
                  <w:r>
                    <w:rPr>
                      <w:color w:val="auto"/>
                      <w:szCs w:val="21"/>
                    </w:rPr>
                    <w:t>1.9</w:t>
                  </w:r>
                </w:p>
              </w:tc>
              <w:tc>
                <w:tcPr>
                  <w:tcW w:w="1123" w:type="dxa"/>
                  <w:vAlign w:val="center"/>
                </w:tcPr>
                <w:p>
                  <w:pPr>
                    <w:snapToGrid w:val="0"/>
                    <w:jc w:val="center"/>
                    <w:rPr>
                      <w:color w:val="auto"/>
                      <w:szCs w:val="21"/>
                    </w:rPr>
                  </w:pPr>
                  <w:r>
                    <w:rPr>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dxa"/>
                  <w:vMerge w:val="continue"/>
                  <w:tcMar>
                    <w:top w:w="0" w:type="dxa"/>
                    <w:left w:w="51" w:type="dxa"/>
                    <w:bottom w:w="0" w:type="dxa"/>
                    <w:right w:w="51" w:type="dxa"/>
                  </w:tcMar>
                  <w:vAlign w:val="center"/>
                </w:tcPr>
                <w:p>
                  <w:pPr>
                    <w:snapToGrid w:val="0"/>
                    <w:jc w:val="center"/>
                    <w:rPr>
                      <w:color w:val="auto"/>
                      <w:szCs w:val="21"/>
                    </w:rPr>
                  </w:pPr>
                </w:p>
              </w:tc>
              <w:tc>
                <w:tcPr>
                  <w:tcW w:w="758" w:type="dxa"/>
                  <w:vMerge w:val="continue"/>
                  <w:tcMar>
                    <w:top w:w="0" w:type="dxa"/>
                    <w:left w:w="51" w:type="dxa"/>
                    <w:bottom w:w="0" w:type="dxa"/>
                    <w:right w:w="51" w:type="dxa"/>
                  </w:tcMar>
                  <w:vAlign w:val="center"/>
                </w:tcPr>
                <w:p>
                  <w:pPr>
                    <w:snapToGrid w:val="0"/>
                    <w:jc w:val="center"/>
                    <w:rPr>
                      <w:color w:val="auto"/>
                      <w:szCs w:val="21"/>
                    </w:rPr>
                  </w:pPr>
                </w:p>
              </w:tc>
              <w:tc>
                <w:tcPr>
                  <w:tcW w:w="706" w:type="dxa"/>
                  <w:vMerge w:val="continue"/>
                  <w:tcMar>
                    <w:top w:w="0" w:type="dxa"/>
                    <w:left w:w="51" w:type="dxa"/>
                    <w:bottom w:w="0" w:type="dxa"/>
                    <w:right w:w="51" w:type="dxa"/>
                  </w:tcMar>
                  <w:vAlign w:val="center"/>
                </w:tcPr>
                <w:p>
                  <w:pPr>
                    <w:snapToGrid w:val="0"/>
                    <w:jc w:val="center"/>
                    <w:rPr>
                      <w:color w:val="auto"/>
                      <w:szCs w:val="21"/>
                    </w:rPr>
                  </w:pPr>
                </w:p>
              </w:tc>
              <w:tc>
                <w:tcPr>
                  <w:tcW w:w="1609" w:type="dxa"/>
                  <w:tcMar>
                    <w:top w:w="0" w:type="dxa"/>
                    <w:left w:w="51" w:type="dxa"/>
                    <w:bottom w:w="0" w:type="dxa"/>
                    <w:right w:w="51" w:type="dxa"/>
                  </w:tcMar>
                  <w:vAlign w:val="center"/>
                </w:tcPr>
                <w:p>
                  <w:pPr>
                    <w:snapToGrid w:val="0"/>
                    <w:jc w:val="center"/>
                    <w:rPr>
                      <w:color w:val="auto"/>
                      <w:szCs w:val="21"/>
                    </w:rPr>
                  </w:pPr>
                  <w:r>
                    <w:rPr>
                      <w:color w:val="auto"/>
                      <w:szCs w:val="21"/>
                    </w:rPr>
                    <w:t>折算浓度（mg/m</w:t>
                  </w:r>
                  <w:r>
                    <w:rPr>
                      <w:color w:val="auto"/>
                      <w:szCs w:val="21"/>
                      <w:vertAlign w:val="superscript"/>
                    </w:rPr>
                    <w:t>3</w:t>
                  </w:r>
                  <w:r>
                    <w:rPr>
                      <w:color w:val="auto"/>
                      <w:szCs w:val="21"/>
                    </w:rPr>
                    <w:t>）</w:t>
                  </w:r>
                </w:p>
              </w:tc>
              <w:tc>
                <w:tcPr>
                  <w:tcW w:w="1198" w:type="dxa"/>
                  <w:tcMar>
                    <w:top w:w="0" w:type="dxa"/>
                    <w:left w:w="51" w:type="dxa"/>
                    <w:bottom w:w="0" w:type="dxa"/>
                    <w:right w:w="51" w:type="dxa"/>
                  </w:tcMar>
                  <w:vAlign w:val="center"/>
                </w:tcPr>
                <w:p>
                  <w:pPr>
                    <w:widowControl/>
                    <w:jc w:val="center"/>
                    <w:textAlignment w:val="center"/>
                    <w:rPr>
                      <w:color w:val="auto"/>
                      <w:szCs w:val="21"/>
                    </w:rPr>
                  </w:pPr>
                  <w:r>
                    <w:rPr>
                      <w:color w:val="auto"/>
                      <w:kern w:val="0"/>
                      <w:szCs w:val="21"/>
                      <w:lang w:bidi="ar"/>
                    </w:rPr>
                    <w:t>2.9</w:t>
                  </w:r>
                </w:p>
              </w:tc>
              <w:tc>
                <w:tcPr>
                  <w:tcW w:w="1278" w:type="dxa"/>
                  <w:tcMar>
                    <w:top w:w="0" w:type="dxa"/>
                    <w:left w:w="51" w:type="dxa"/>
                    <w:bottom w:w="0" w:type="dxa"/>
                    <w:right w:w="51" w:type="dxa"/>
                  </w:tcMar>
                  <w:vAlign w:val="center"/>
                </w:tcPr>
                <w:p>
                  <w:pPr>
                    <w:widowControl/>
                    <w:jc w:val="center"/>
                    <w:textAlignment w:val="center"/>
                    <w:rPr>
                      <w:color w:val="auto"/>
                      <w:szCs w:val="21"/>
                    </w:rPr>
                  </w:pPr>
                  <w:r>
                    <w:rPr>
                      <w:color w:val="auto"/>
                      <w:kern w:val="0"/>
                      <w:szCs w:val="21"/>
                      <w:lang w:bidi="ar"/>
                    </w:rPr>
                    <w:t>3.5</w:t>
                  </w:r>
                </w:p>
              </w:tc>
              <w:tc>
                <w:tcPr>
                  <w:tcW w:w="1124" w:type="dxa"/>
                  <w:tcMar>
                    <w:top w:w="0" w:type="dxa"/>
                    <w:left w:w="51" w:type="dxa"/>
                    <w:bottom w:w="0" w:type="dxa"/>
                    <w:right w:w="51" w:type="dxa"/>
                  </w:tcMar>
                  <w:vAlign w:val="center"/>
                </w:tcPr>
                <w:p>
                  <w:pPr>
                    <w:widowControl/>
                    <w:jc w:val="center"/>
                    <w:textAlignment w:val="center"/>
                    <w:rPr>
                      <w:color w:val="auto"/>
                      <w:szCs w:val="21"/>
                    </w:rPr>
                  </w:pPr>
                  <w:r>
                    <w:rPr>
                      <w:color w:val="auto"/>
                      <w:kern w:val="0"/>
                      <w:szCs w:val="21"/>
                      <w:lang w:bidi="ar"/>
                    </w:rPr>
                    <w:t>2.7</w:t>
                  </w:r>
                </w:p>
              </w:tc>
              <w:tc>
                <w:tcPr>
                  <w:tcW w:w="1123" w:type="dxa"/>
                  <w:vAlign w:val="center"/>
                </w:tcPr>
                <w:p>
                  <w:pPr>
                    <w:widowControl/>
                    <w:jc w:val="center"/>
                    <w:textAlignment w:val="center"/>
                    <w:rPr>
                      <w:color w:val="auto"/>
                      <w:kern w:val="0"/>
                      <w:szCs w:val="21"/>
                      <w:lang w:bidi="ar"/>
                    </w:rPr>
                  </w:pPr>
                  <w:r>
                    <w:rPr>
                      <w:color w:val="auto"/>
                      <w:kern w:val="0"/>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dxa"/>
                  <w:vMerge w:val="continue"/>
                  <w:tcMar>
                    <w:top w:w="0" w:type="dxa"/>
                    <w:left w:w="51" w:type="dxa"/>
                    <w:bottom w:w="0" w:type="dxa"/>
                    <w:right w:w="51" w:type="dxa"/>
                  </w:tcMar>
                  <w:vAlign w:val="center"/>
                </w:tcPr>
                <w:p>
                  <w:pPr>
                    <w:snapToGrid w:val="0"/>
                    <w:jc w:val="center"/>
                    <w:rPr>
                      <w:color w:val="auto"/>
                      <w:szCs w:val="21"/>
                    </w:rPr>
                  </w:pPr>
                </w:p>
              </w:tc>
              <w:tc>
                <w:tcPr>
                  <w:tcW w:w="758" w:type="dxa"/>
                  <w:vMerge w:val="continue"/>
                  <w:tcMar>
                    <w:top w:w="0" w:type="dxa"/>
                    <w:left w:w="51" w:type="dxa"/>
                    <w:bottom w:w="0" w:type="dxa"/>
                    <w:right w:w="51" w:type="dxa"/>
                  </w:tcMar>
                  <w:vAlign w:val="center"/>
                </w:tcPr>
                <w:p>
                  <w:pPr>
                    <w:snapToGrid w:val="0"/>
                    <w:jc w:val="center"/>
                    <w:rPr>
                      <w:color w:val="auto"/>
                      <w:szCs w:val="21"/>
                    </w:rPr>
                  </w:pPr>
                </w:p>
              </w:tc>
              <w:tc>
                <w:tcPr>
                  <w:tcW w:w="706" w:type="dxa"/>
                  <w:vMerge w:val="continue"/>
                  <w:tcMar>
                    <w:top w:w="0" w:type="dxa"/>
                    <w:left w:w="51" w:type="dxa"/>
                    <w:bottom w:w="0" w:type="dxa"/>
                    <w:right w:w="51" w:type="dxa"/>
                  </w:tcMar>
                  <w:vAlign w:val="center"/>
                </w:tcPr>
                <w:p>
                  <w:pPr>
                    <w:snapToGrid w:val="0"/>
                    <w:jc w:val="center"/>
                    <w:rPr>
                      <w:color w:val="auto"/>
                      <w:szCs w:val="21"/>
                    </w:rPr>
                  </w:pPr>
                </w:p>
              </w:tc>
              <w:tc>
                <w:tcPr>
                  <w:tcW w:w="1609" w:type="dxa"/>
                  <w:tcMar>
                    <w:top w:w="0" w:type="dxa"/>
                    <w:left w:w="51" w:type="dxa"/>
                    <w:bottom w:w="0" w:type="dxa"/>
                    <w:right w:w="51" w:type="dxa"/>
                  </w:tcMar>
                  <w:vAlign w:val="center"/>
                </w:tcPr>
                <w:p>
                  <w:pPr>
                    <w:snapToGrid w:val="0"/>
                    <w:jc w:val="center"/>
                    <w:rPr>
                      <w:color w:val="auto"/>
                      <w:szCs w:val="21"/>
                    </w:rPr>
                  </w:pPr>
                  <w:r>
                    <w:rPr>
                      <w:color w:val="auto"/>
                      <w:szCs w:val="21"/>
                    </w:rPr>
                    <w:t>排放速率（kg/h）</w:t>
                  </w:r>
                </w:p>
              </w:tc>
              <w:tc>
                <w:tcPr>
                  <w:tcW w:w="1198" w:type="dxa"/>
                  <w:tcMar>
                    <w:top w:w="0" w:type="dxa"/>
                    <w:left w:w="51" w:type="dxa"/>
                    <w:bottom w:w="0" w:type="dxa"/>
                    <w:right w:w="51" w:type="dxa"/>
                  </w:tcMar>
                  <w:vAlign w:val="center"/>
                </w:tcPr>
                <w:p>
                  <w:pPr>
                    <w:widowControl/>
                    <w:jc w:val="center"/>
                    <w:textAlignment w:val="center"/>
                    <w:rPr>
                      <w:color w:val="auto"/>
                      <w:szCs w:val="21"/>
                    </w:rPr>
                  </w:pPr>
                  <w:r>
                    <w:rPr>
                      <w:color w:val="auto"/>
                      <w:kern w:val="0"/>
                      <w:szCs w:val="21"/>
                      <w:lang w:bidi="ar"/>
                    </w:rPr>
                    <w:t>0.004</w:t>
                  </w:r>
                </w:p>
              </w:tc>
              <w:tc>
                <w:tcPr>
                  <w:tcW w:w="1278" w:type="dxa"/>
                  <w:tcMar>
                    <w:top w:w="0" w:type="dxa"/>
                    <w:left w:w="51" w:type="dxa"/>
                    <w:bottom w:w="0" w:type="dxa"/>
                    <w:right w:w="51" w:type="dxa"/>
                  </w:tcMar>
                  <w:vAlign w:val="center"/>
                </w:tcPr>
                <w:p>
                  <w:pPr>
                    <w:widowControl/>
                    <w:jc w:val="center"/>
                    <w:textAlignment w:val="center"/>
                    <w:rPr>
                      <w:color w:val="auto"/>
                      <w:szCs w:val="21"/>
                    </w:rPr>
                  </w:pPr>
                  <w:r>
                    <w:rPr>
                      <w:color w:val="auto"/>
                      <w:kern w:val="0"/>
                      <w:szCs w:val="21"/>
                      <w:lang w:bidi="ar"/>
                    </w:rPr>
                    <w:t>0.004</w:t>
                  </w:r>
                </w:p>
              </w:tc>
              <w:tc>
                <w:tcPr>
                  <w:tcW w:w="1124" w:type="dxa"/>
                  <w:tcMar>
                    <w:top w:w="0" w:type="dxa"/>
                    <w:left w:w="51" w:type="dxa"/>
                    <w:bottom w:w="0" w:type="dxa"/>
                    <w:right w:w="51" w:type="dxa"/>
                  </w:tcMar>
                  <w:vAlign w:val="center"/>
                </w:tcPr>
                <w:p>
                  <w:pPr>
                    <w:widowControl/>
                    <w:jc w:val="center"/>
                    <w:textAlignment w:val="center"/>
                    <w:rPr>
                      <w:color w:val="auto"/>
                      <w:szCs w:val="21"/>
                    </w:rPr>
                  </w:pPr>
                  <w:r>
                    <w:rPr>
                      <w:color w:val="auto"/>
                      <w:kern w:val="0"/>
                      <w:szCs w:val="21"/>
                      <w:lang w:bidi="ar"/>
                    </w:rPr>
                    <w:t>0.003</w:t>
                  </w:r>
                </w:p>
              </w:tc>
              <w:tc>
                <w:tcPr>
                  <w:tcW w:w="1123" w:type="dxa"/>
                  <w:vAlign w:val="center"/>
                </w:tcPr>
                <w:p>
                  <w:pPr>
                    <w:widowControl/>
                    <w:jc w:val="center"/>
                    <w:textAlignment w:val="center"/>
                    <w:rPr>
                      <w:color w:val="auto"/>
                      <w:kern w:val="0"/>
                      <w:szCs w:val="21"/>
                      <w:lang w:bidi="ar"/>
                    </w:rPr>
                  </w:pPr>
                  <w:r>
                    <w:rPr>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dxa"/>
                  <w:vMerge w:val="continue"/>
                  <w:tcMar>
                    <w:top w:w="0" w:type="dxa"/>
                    <w:left w:w="51" w:type="dxa"/>
                    <w:bottom w:w="0" w:type="dxa"/>
                    <w:right w:w="51" w:type="dxa"/>
                  </w:tcMar>
                  <w:vAlign w:val="center"/>
                </w:tcPr>
                <w:p>
                  <w:pPr>
                    <w:snapToGrid w:val="0"/>
                    <w:jc w:val="center"/>
                    <w:rPr>
                      <w:color w:val="auto"/>
                      <w:szCs w:val="21"/>
                    </w:rPr>
                  </w:pPr>
                </w:p>
              </w:tc>
              <w:tc>
                <w:tcPr>
                  <w:tcW w:w="758" w:type="dxa"/>
                  <w:vMerge w:val="continue"/>
                  <w:tcMar>
                    <w:top w:w="0" w:type="dxa"/>
                    <w:left w:w="51" w:type="dxa"/>
                    <w:bottom w:w="0" w:type="dxa"/>
                    <w:right w:w="51" w:type="dxa"/>
                  </w:tcMar>
                  <w:vAlign w:val="center"/>
                </w:tcPr>
                <w:p>
                  <w:pPr>
                    <w:snapToGrid w:val="0"/>
                    <w:jc w:val="center"/>
                    <w:rPr>
                      <w:color w:val="auto"/>
                      <w:szCs w:val="21"/>
                    </w:rPr>
                  </w:pPr>
                </w:p>
              </w:tc>
              <w:tc>
                <w:tcPr>
                  <w:tcW w:w="706" w:type="dxa"/>
                  <w:vMerge w:val="restart"/>
                  <w:tcMar>
                    <w:top w:w="0" w:type="dxa"/>
                    <w:left w:w="51" w:type="dxa"/>
                    <w:bottom w:w="0" w:type="dxa"/>
                    <w:right w:w="51" w:type="dxa"/>
                  </w:tcMar>
                  <w:vAlign w:val="center"/>
                </w:tcPr>
                <w:p>
                  <w:pPr>
                    <w:snapToGrid w:val="0"/>
                    <w:jc w:val="center"/>
                    <w:rPr>
                      <w:color w:val="auto"/>
                      <w:szCs w:val="21"/>
                    </w:rPr>
                  </w:pPr>
                  <w:r>
                    <w:rPr>
                      <w:color w:val="auto"/>
                      <w:szCs w:val="21"/>
                    </w:rPr>
                    <w:t>二氧化硫</w:t>
                  </w:r>
                </w:p>
              </w:tc>
              <w:tc>
                <w:tcPr>
                  <w:tcW w:w="1609" w:type="dxa"/>
                  <w:tcMar>
                    <w:top w:w="0" w:type="dxa"/>
                    <w:left w:w="51" w:type="dxa"/>
                    <w:bottom w:w="0" w:type="dxa"/>
                    <w:right w:w="51" w:type="dxa"/>
                  </w:tcMar>
                  <w:vAlign w:val="center"/>
                </w:tcPr>
                <w:p>
                  <w:pPr>
                    <w:snapToGrid w:val="0"/>
                    <w:jc w:val="center"/>
                    <w:rPr>
                      <w:color w:val="auto"/>
                      <w:szCs w:val="21"/>
                    </w:rPr>
                  </w:pPr>
                  <w:r>
                    <w:rPr>
                      <w:color w:val="auto"/>
                      <w:szCs w:val="21"/>
                    </w:rPr>
                    <w:t>实测浓度（mg/m</w:t>
                  </w:r>
                  <w:r>
                    <w:rPr>
                      <w:color w:val="auto"/>
                      <w:szCs w:val="21"/>
                      <w:vertAlign w:val="superscript"/>
                    </w:rPr>
                    <w:t>3</w:t>
                  </w:r>
                  <w:r>
                    <w:rPr>
                      <w:color w:val="auto"/>
                      <w:szCs w:val="21"/>
                    </w:rPr>
                    <w:t>）</w:t>
                  </w:r>
                </w:p>
              </w:tc>
              <w:tc>
                <w:tcPr>
                  <w:tcW w:w="1198" w:type="dxa"/>
                  <w:tcMar>
                    <w:top w:w="0" w:type="dxa"/>
                    <w:left w:w="51" w:type="dxa"/>
                    <w:bottom w:w="0" w:type="dxa"/>
                    <w:right w:w="51" w:type="dxa"/>
                  </w:tcMar>
                  <w:vAlign w:val="center"/>
                </w:tcPr>
                <w:p>
                  <w:pPr>
                    <w:snapToGrid w:val="0"/>
                    <w:jc w:val="center"/>
                    <w:rPr>
                      <w:color w:val="auto"/>
                      <w:szCs w:val="21"/>
                    </w:rPr>
                  </w:pPr>
                  <w:r>
                    <w:rPr>
                      <w:color w:val="auto"/>
                      <w:szCs w:val="21"/>
                    </w:rPr>
                    <w:t>ND</w:t>
                  </w:r>
                </w:p>
              </w:tc>
              <w:tc>
                <w:tcPr>
                  <w:tcW w:w="1278" w:type="dxa"/>
                  <w:tcMar>
                    <w:top w:w="0" w:type="dxa"/>
                    <w:left w:w="51" w:type="dxa"/>
                    <w:bottom w:w="0" w:type="dxa"/>
                    <w:right w:w="51" w:type="dxa"/>
                  </w:tcMar>
                  <w:vAlign w:val="center"/>
                </w:tcPr>
                <w:p>
                  <w:pPr>
                    <w:snapToGrid w:val="0"/>
                    <w:jc w:val="center"/>
                    <w:rPr>
                      <w:color w:val="auto"/>
                      <w:szCs w:val="21"/>
                    </w:rPr>
                  </w:pPr>
                  <w:r>
                    <w:rPr>
                      <w:color w:val="auto"/>
                      <w:szCs w:val="21"/>
                    </w:rPr>
                    <w:t>ND</w:t>
                  </w:r>
                </w:p>
              </w:tc>
              <w:tc>
                <w:tcPr>
                  <w:tcW w:w="1124" w:type="dxa"/>
                  <w:tcMar>
                    <w:top w:w="0" w:type="dxa"/>
                    <w:left w:w="51" w:type="dxa"/>
                    <w:bottom w:w="0" w:type="dxa"/>
                    <w:right w:w="51" w:type="dxa"/>
                  </w:tcMar>
                  <w:vAlign w:val="center"/>
                </w:tcPr>
                <w:p>
                  <w:pPr>
                    <w:snapToGrid w:val="0"/>
                    <w:jc w:val="center"/>
                    <w:rPr>
                      <w:color w:val="auto"/>
                      <w:szCs w:val="21"/>
                    </w:rPr>
                  </w:pPr>
                  <w:r>
                    <w:rPr>
                      <w:color w:val="auto"/>
                      <w:szCs w:val="21"/>
                    </w:rPr>
                    <w:t>ND</w:t>
                  </w:r>
                </w:p>
              </w:tc>
              <w:tc>
                <w:tcPr>
                  <w:tcW w:w="1123" w:type="dxa"/>
                  <w:vAlign w:val="center"/>
                </w:tcPr>
                <w:p>
                  <w:pPr>
                    <w:snapToGrid w:val="0"/>
                    <w:jc w:val="center"/>
                    <w:rPr>
                      <w:color w:val="auto"/>
                      <w:szCs w:val="21"/>
                    </w:rPr>
                  </w:pPr>
                  <w:r>
                    <w:rPr>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dxa"/>
                  <w:vMerge w:val="continue"/>
                  <w:tcMar>
                    <w:top w:w="0" w:type="dxa"/>
                    <w:left w:w="51" w:type="dxa"/>
                    <w:bottom w:w="0" w:type="dxa"/>
                    <w:right w:w="51" w:type="dxa"/>
                  </w:tcMar>
                  <w:vAlign w:val="center"/>
                </w:tcPr>
                <w:p>
                  <w:pPr>
                    <w:snapToGrid w:val="0"/>
                    <w:jc w:val="center"/>
                    <w:rPr>
                      <w:color w:val="auto"/>
                      <w:szCs w:val="21"/>
                    </w:rPr>
                  </w:pPr>
                </w:p>
              </w:tc>
              <w:tc>
                <w:tcPr>
                  <w:tcW w:w="758" w:type="dxa"/>
                  <w:vMerge w:val="continue"/>
                  <w:tcMar>
                    <w:top w:w="0" w:type="dxa"/>
                    <w:left w:w="51" w:type="dxa"/>
                    <w:bottom w:w="0" w:type="dxa"/>
                    <w:right w:w="51" w:type="dxa"/>
                  </w:tcMar>
                  <w:vAlign w:val="center"/>
                </w:tcPr>
                <w:p>
                  <w:pPr>
                    <w:snapToGrid w:val="0"/>
                    <w:jc w:val="center"/>
                    <w:rPr>
                      <w:color w:val="auto"/>
                      <w:szCs w:val="21"/>
                    </w:rPr>
                  </w:pPr>
                </w:p>
              </w:tc>
              <w:tc>
                <w:tcPr>
                  <w:tcW w:w="706" w:type="dxa"/>
                  <w:vMerge w:val="continue"/>
                  <w:tcMar>
                    <w:top w:w="0" w:type="dxa"/>
                    <w:left w:w="51" w:type="dxa"/>
                    <w:bottom w:w="0" w:type="dxa"/>
                    <w:right w:w="51" w:type="dxa"/>
                  </w:tcMar>
                  <w:vAlign w:val="center"/>
                </w:tcPr>
                <w:p>
                  <w:pPr>
                    <w:snapToGrid w:val="0"/>
                    <w:jc w:val="center"/>
                    <w:rPr>
                      <w:color w:val="auto"/>
                      <w:szCs w:val="21"/>
                    </w:rPr>
                  </w:pPr>
                </w:p>
              </w:tc>
              <w:tc>
                <w:tcPr>
                  <w:tcW w:w="1609" w:type="dxa"/>
                  <w:tcMar>
                    <w:top w:w="0" w:type="dxa"/>
                    <w:left w:w="51" w:type="dxa"/>
                    <w:bottom w:w="0" w:type="dxa"/>
                    <w:right w:w="51" w:type="dxa"/>
                  </w:tcMar>
                  <w:vAlign w:val="center"/>
                </w:tcPr>
                <w:p>
                  <w:pPr>
                    <w:snapToGrid w:val="0"/>
                    <w:jc w:val="center"/>
                    <w:rPr>
                      <w:color w:val="auto"/>
                      <w:szCs w:val="21"/>
                    </w:rPr>
                  </w:pPr>
                  <w:r>
                    <w:rPr>
                      <w:color w:val="auto"/>
                      <w:szCs w:val="21"/>
                    </w:rPr>
                    <w:t>折算浓度（mg/m</w:t>
                  </w:r>
                  <w:r>
                    <w:rPr>
                      <w:color w:val="auto"/>
                      <w:szCs w:val="21"/>
                      <w:vertAlign w:val="superscript"/>
                    </w:rPr>
                    <w:t>3</w:t>
                  </w:r>
                  <w:r>
                    <w:rPr>
                      <w:color w:val="auto"/>
                      <w:szCs w:val="21"/>
                    </w:rPr>
                    <w:t>）</w:t>
                  </w:r>
                </w:p>
              </w:tc>
              <w:tc>
                <w:tcPr>
                  <w:tcW w:w="1198" w:type="dxa"/>
                  <w:tcMar>
                    <w:top w:w="0" w:type="dxa"/>
                    <w:left w:w="51" w:type="dxa"/>
                    <w:bottom w:w="0" w:type="dxa"/>
                    <w:right w:w="51" w:type="dxa"/>
                  </w:tcMar>
                  <w:vAlign w:val="center"/>
                </w:tcPr>
                <w:p>
                  <w:pPr>
                    <w:snapToGrid w:val="0"/>
                    <w:jc w:val="center"/>
                    <w:rPr>
                      <w:color w:val="auto"/>
                      <w:szCs w:val="21"/>
                    </w:rPr>
                  </w:pPr>
                  <w:r>
                    <w:rPr>
                      <w:color w:val="auto"/>
                      <w:szCs w:val="21"/>
                    </w:rPr>
                    <w:t>ND</w:t>
                  </w:r>
                </w:p>
              </w:tc>
              <w:tc>
                <w:tcPr>
                  <w:tcW w:w="1278" w:type="dxa"/>
                  <w:tcMar>
                    <w:top w:w="0" w:type="dxa"/>
                    <w:left w:w="51" w:type="dxa"/>
                    <w:bottom w:w="0" w:type="dxa"/>
                    <w:right w:w="51" w:type="dxa"/>
                  </w:tcMar>
                  <w:vAlign w:val="center"/>
                </w:tcPr>
                <w:p>
                  <w:pPr>
                    <w:snapToGrid w:val="0"/>
                    <w:jc w:val="center"/>
                    <w:rPr>
                      <w:color w:val="auto"/>
                      <w:szCs w:val="21"/>
                    </w:rPr>
                  </w:pPr>
                  <w:r>
                    <w:rPr>
                      <w:color w:val="auto"/>
                      <w:szCs w:val="21"/>
                    </w:rPr>
                    <w:t>ND</w:t>
                  </w:r>
                </w:p>
              </w:tc>
              <w:tc>
                <w:tcPr>
                  <w:tcW w:w="1124" w:type="dxa"/>
                  <w:tcMar>
                    <w:top w:w="0" w:type="dxa"/>
                    <w:left w:w="51" w:type="dxa"/>
                    <w:bottom w:w="0" w:type="dxa"/>
                    <w:right w:w="51" w:type="dxa"/>
                  </w:tcMar>
                  <w:vAlign w:val="center"/>
                </w:tcPr>
                <w:p>
                  <w:pPr>
                    <w:snapToGrid w:val="0"/>
                    <w:jc w:val="center"/>
                    <w:rPr>
                      <w:color w:val="auto"/>
                      <w:szCs w:val="21"/>
                    </w:rPr>
                  </w:pPr>
                  <w:r>
                    <w:rPr>
                      <w:color w:val="auto"/>
                      <w:szCs w:val="21"/>
                    </w:rPr>
                    <w:t>ND</w:t>
                  </w:r>
                </w:p>
              </w:tc>
              <w:tc>
                <w:tcPr>
                  <w:tcW w:w="1123" w:type="dxa"/>
                  <w:vAlign w:val="center"/>
                </w:tcPr>
                <w:p>
                  <w:pPr>
                    <w:snapToGrid w:val="0"/>
                    <w:jc w:val="center"/>
                    <w:rPr>
                      <w:color w:val="auto"/>
                      <w:szCs w:val="21"/>
                    </w:rPr>
                  </w:pPr>
                  <w:r>
                    <w:rPr>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dxa"/>
                  <w:vMerge w:val="continue"/>
                  <w:tcMar>
                    <w:top w:w="0" w:type="dxa"/>
                    <w:left w:w="51" w:type="dxa"/>
                    <w:bottom w:w="0" w:type="dxa"/>
                    <w:right w:w="51" w:type="dxa"/>
                  </w:tcMar>
                  <w:vAlign w:val="center"/>
                </w:tcPr>
                <w:p>
                  <w:pPr>
                    <w:snapToGrid w:val="0"/>
                    <w:jc w:val="center"/>
                    <w:rPr>
                      <w:color w:val="auto"/>
                      <w:szCs w:val="21"/>
                    </w:rPr>
                  </w:pPr>
                </w:p>
              </w:tc>
              <w:tc>
                <w:tcPr>
                  <w:tcW w:w="758" w:type="dxa"/>
                  <w:vMerge w:val="continue"/>
                  <w:tcMar>
                    <w:top w:w="0" w:type="dxa"/>
                    <w:left w:w="51" w:type="dxa"/>
                    <w:bottom w:w="0" w:type="dxa"/>
                    <w:right w:w="51" w:type="dxa"/>
                  </w:tcMar>
                  <w:vAlign w:val="center"/>
                </w:tcPr>
                <w:p>
                  <w:pPr>
                    <w:snapToGrid w:val="0"/>
                    <w:jc w:val="center"/>
                    <w:rPr>
                      <w:color w:val="auto"/>
                      <w:szCs w:val="21"/>
                    </w:rPr>
                  </w:pPr>
                </w:p>
              </w:tc>
              <w:tc>
                <w:tcPr>
                  <w:tcW w:w="706" w:type="dxa"/>
                  <w:vMerge w:val="continue"/>
                  <w:tcMar>
                    <w:top w:w="0" w:type="dxa"/>
                    <w:left w:w="51" w:type="dxa"/>
                    <w:bottom w:w="0" w:type="dxa"/>
                    <w:right w:w="51" w:type="dxa"/>
                  </w:tcMar>
                  <w:vAlign w:val="center"/>
                </w:tcPr>
                <w:p>
                  <w:pPr>
                    <w:snapToGrid w:val="0"/>
                    <w:jc w:val="center"/>
                    <w:rPr>
                      <w:color w:val="auto"/>
                      <w:szCs w:val="21"/>
                    </w:rPr>
                  </w:pPr>
                </w:p>
              </w:tc>
              <w:tc>
                <w:tcPr>
                  <w:tcW w:w="1609" w:type="dxa"/>
                  <w:tcMar>
                    <w:top w:w="0" w:type="dxa"/>
                    <w:left w:w="51" w:type="dxa"/>
                    <w:bottom w:w="0" w:type="dxa"/>
                    <w:right w:w="51" w:type="dxa"/>
                  </w:tcMar>
                  <w:vAlign w:val="center"/>
                </w:tcPr>
                <w:p>
                  <w:pPr>
                    <w:snapToGrid w:val="0"/>
                    <w:jc w:val="center"/>
                    <w:rPr>
                      <w:color w:val="auto"/>
                      <w:szCs w:val="21"/>
                    </w:rPr>
                  </w:pPr>
                  <w:r>
                    <w:rPr>
                      <w:color w:val="auto"/>
                      <w:szCs w:val="21"/>
                    </w:rPr>
                    <w:t>排放速率（kg/h）</w:t>
                  </w:r>
                </w:p>
              </w:tc>
              <w:tc>
                <w:tcPr>
                  <w:tcW w:w="1198" w:type="dxa"/>
                  <w:tcMar>
                    <w:top w:w="0" w:type="dxa"/>
                    <w:left w:w="51" w:type="dxa"/>
                    <w:bottom w:w="0" w:type="dxa"/>
                    <w:right w:w="51" w:type="dxa"/>
                  </w:tcMar>
                  <w:vAlign w:val="center"/>
                </w:tcPr>
                <w:p>
                  <w:pPr>
                    <w:snapToGrid w:val="0"/>
                    <w:jc w:val="center"/>
                    <w:rPr>
                      <w:color w:val="auto"/>
                      <w:szCs w:val="21"/>
                    </w:rPr>
                  </w:pPr>
                  <w:r>
                    <w:rPr>
                      <w:color w:val="auto"/>
                      <w:szCs w:val="21"/>
                    </w:rPr>
                    <w:t>&lt;0.005</w:t>
                  </w:r>
                </w:p>
              </w:tc>
              <w:tc>
                <w:tcPr>
                  <w:tcW w:w="1278" w:type="dxa"/>
                  <w:tcMar>
                    <w:top w:w="0" w:type="dxa"/>
                    <w:left w:w="51" w:type="dxa"/>
                    <w:bottom w:w="0" w:type="dxa"/>
                    <w:right w:w="51" w:type="dxa"/>
                  </w:tcMar>
                  <w:vAlign w:val="center"/>
                </w:tcPr>
                <w:p>
                  <w:pPr>
                    <w:snapToGrid w:val="0"/>
                    <w:jc w:val="center"/>
                    <w:rPr>
                      <w:color w:val="auto"/>
                      <w:szCs w:val="21"/>
                    </w:rPr>
                  </w:pPr>
                  <w:r>
                    <w:rPr>
                      <w:color w:val="auto"/>
                      <w:szCs w:val="21"/>
                    </w:rPr>
                    <w:t>&lt;0.005</w:t>
                  </w:r>
                </w:p>
              </w:tc>
              <w:tc>
                <w:tcPr>
                  <w:tcW w:w="1124" w:type="dxa"/>
                  <w:tcMar>
                    <w:top w:w="0" w:type="dxa"/>
                    <w:left w:w="51" w:type="dxa"/>
                    <w:bottom w:w="0" w:type="dxa"/>
                    <w:right w:w="51" w:type="dxa"/>
                  </w:tcMar>
                  <w:vAlign w:val="center"/>
                </w:tcPr>
                <w:p>
                  <w:pPr>
                    <w:snapToGrid w:val="0"/>
                    <w:jc w:val="center"/>
                    <w:rPr>
                      <w:color w:val="auto"/>
                      <w:szCs w:val="21"/>
                    </w:rPr>
                  </w:pPr>
                  <w:r>
                    <w:rPr>
                      <w:color w:val="auto"/>
                      <w:szCs w:val="21"/>
                    </w:rPr>
                    <w:t>&lt;0.005</w:t>
                  </w:r>
                </w:p>
              </w:tc>
              <w:tc>
                <w:tcPr>
                  <w:tcW w:w="1123" w:type="dxa"/>
                  <w:vAlign w:val="center"/>
                </w:tcPr>
                <w:p>
                  <w:pPr>
                    <w:snapToGrid w:val="0"/>
                    <w:jc w:val="center"/>
                    <w:rPr>
                      <w:color w:val="auto"/>
                      <w:szCs w:val="21"/>
                    </w:rPr>
                  </w:pPr>
                  <w:r>
                    <w:rPr>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dxa"/>
                  <w:vMerge w:val="continue"/>
                  <w:tcMar>
                    <w:top w:w="0" w:type="dxa"/>
                    <w:left w:w="51" w:type="dxa"/>
                    <w:bottom w:w="0" w:type="dxa"/>
                    <w:right w:w="51" w:type="dxa"/>
                  </w:tcMar>
                  <w:vAlign w:val="center"/>
                </w:tcPr>
                <w:p>
                  <w:pPr>
                    <w:snapToGrid w:val="0"/>
                    <w:jc w:val="center"/>
                    <w:rPr>
                      <w:color w:val="auto"/>
                      <w:szCs w:val="21"/>
                    </w:rPr>
                  </w:pPr>
                </w:p>
              </w:tc>
              <w:tc>
                <w:tcPr>
                  <w:tcW w:w="758" w:type="dxa"/>
                  <w:vMerge w:val="continue"/>
                  <w:tcMar>
                    <w:top w:w="0" w:type="dxa"/>
                    <w:left w:w="51" w:type="dxa"/>
                    <w:bottom w:w="0" w:type="dxa"/>
                    <w:right w:w="51" w:type="dxa"/>
                  </w:tcMar>
                  <w:vAlign w:val="center"/>
                </w:tcPr>
                <w:p>
                  <w:pPr>
                    <w:snapToGrid w:val="0"/>
                    <w:jc w:val="center"/>
                    <w:rPr>
                      <w:color w:val="auto"/>
                      <w:szCs w:val="21"/>
                    </w:rPr>
                  </w:pPr>
                </w:p>
              </w:tc>
              <w:tc>
                <w:tcPr>
                  <w:tcW w:w="706" w:type="dxa"/>
                  <w:vMerge w:val="restart"/>
                  <w:tcMar>
                    <w:top w:w="0" w:type="dxa"/>
                    <w:left w:w="51" w:type="dxa"/>
                    <w:bottom w:w="0" w:type="dxa"/>
                    <w:right w:w="51" w:type="dxa"/>
                  </w:tcMar>
                  <w:vAlign w:val="center"/>
                </w:tcPr>
                <w:p>
                  <w:pPr>
                    <w:snapToGrid w:val="0"/>
                    <w:jc w:val="center"/>
                    <w:rPr>
                      <w:color w:val="auto"/>
                      <w:szCs w:val="21"/>
                    </w:rPr>
                  </w:pPr>
                  <w:r>
                    <w:rPr>
                      <w:color w:val="auto"/>
                      <w:szCs w:val="21"/>
                    </w:rPr>
                    <w:t>氮氧化物</w:t>
                  </w:r>
                </w:p>
              </w:tc>
              <w:tc>
                <w:tcPr>
                  <w:tcW w:w="1609" w:type="dxa"/>
                  <w:tcMar>
                    <w:top w:w="0" w:type="dxa"/>
                    <w:left w:w="51" w:type="dxa"/>
                    <w:bottom w:w="0" w:type="dxa"/>
                    <w:right w:w="51" w:type="dxa"/>
                  </w:tcMar>
                  <w:vAlign w:val="center"/>
                </w:tcPr>
                <w:p>
                  <w:pPr>
                    <w:snapToGrid w:val="0"/>
                    <w:jc w:val="center"/>
                    <w:rPr>
                      <w:color w:val="auto"/>
                      <w:szCs w:val="21"/>
                    </w:rPr>
                  </w:pPr>
                  <w:r>
                    <w:rPr>
                      <w:color w:val="auto"/>
                      <w:szCs w:val="21"/>
                    </w:rPr>
                    <w:t>实测浓度（mg/m</w:t>
                  </w:r>
                  <w:r>
                    <w:rPr>
                      <w:color w:val="auto"/>
                      <w:szCs w:val="21"/>
                      <w:vertAlign w:val="superscript"/>
                    </w:rPr>
                    <w:t>3</w:t>
                  </w:r>
                  <w:r>
                    <w:rPr>
                      <w:color w:val="auto"/>
                      <w:szCs w:val="21"/>
                    </w:rPr>
                    <w:t>）</w:t>
                  </w:r>
                </w:p>
              </w:tc>
              <w:tc>
                <w:tcPr>
                  <w:tcW w:w="1198" w:type="dxa"/>
                  <w:tcMar>
                    <w:top w:w="0" w:type="dxa"/>
                    <w:left w:w="51" w:type="dxa"/>
                    <w:bottom w:w="0" w:type="dxa"/>
                    <w:right w:w="51" w:type="dxa"/>
                  </w:tcMar>
                  <w:vAlign w:val="center"/>
                </w:tcPr>
                <w:p>
                  <w:pPr>
                    <w:snapToGrid w:val="0"/>
                    <w:jc w:val="center"/>
                    <w:rPr>
                      <w:color w:val="auto"/>
                      <w:szCs w:val="21"/>
                    </w:rPr>
                  </w:pPr>
                  <w:r>
                    <w:rPr>
                      <w:color w:val="auto"/>
                      <w:szCs w:val="21"/>
                    </w:rPr>
                    <w:t>8</w:t>
                  </w:r>
                </w:p>
              </w:tc>
              <w:tc>
                <w:tcPr>
                  <w:tcW w:w="1278" w:type="dxa"/>
                  <w:tcMar>
                    <w:top w:w="0" w:type="dxa"/>
                    <w:left w:w="51" w:type="dxa"/>
                    <w:bottom w:w="0" w:type="dxa"/>
                    <w:right w:w="51" w:type="dxa"/>
                  </w:tcMar>
                  <w:vAlign w:val="center"/>
                </w:tcPr>
                <w:p>
                  <w:pPr>
                    <w:snapToGrid w:val="0"/>
                    <w:jc w:val="center"/>
                    <w:rPr>
                      <w:color w:val="auto"/>
                      <w:szCs w:val="21"/>
                    </w:rPr>
                  </w:pPr>
                  <w:r>
                    <w:rPr>
                      <w:color w:val="auto"/>
                      <w:szCs w:val="21"/>
                    </w:rPr>
                    <w:t>9</w:t>
                  </w:r>
                </w:p>
              </w:tc>
              <w:tc>
                <w:tcPr>
                  <w:tcW w:w="1124" w:type="dxa"/>
                  <w:tcMar>
                    <w:top w:w="0" w:type="dxa"/>
                    <w:left w:w="51" w:type="dxa"/>
                    <w:bottom w:w="0" w:type="dxa"/>
                    <w:right w:w="51" w:type="dxa"/>
                  </w:tcMar>
                  <w:vAlign w:val="center"/>
                </w:tcPr>
                <w:p>
                  <w:pPr>
                    <w:snapToGrid w:val="0"/>
                    <w:jc w:val="center"/>
                    <w:rPr>
                      <w:color w:val="auto"/>
                      <w:szCs w:val="21"/>
                    </w:rPr>
                  </w:pPr>
                  <w:r>
                    <w:rPr>
                      <w:color w:val="auto"/>
                      <w:szCs w:val="21"/>
                    </w:rPr>
                    <w:t>7</w:t>
                  </w:r>
                </w:p>
              </w:tc>
              <w:tc>
                <w:tcPr>
                  <w:tcW w:w="1123" w:type="dxa"/>
                  <w:vAlign w:val="center"/>
                </w:tcPr>
                <w:p>
                  <w:pPr>
                    <w:snapToGrid w:val="0"/>
                    <w:jc w:val="center"/>
                    <w:rPr>
                      <w:color w:val="auto"/>
                      <w:szCs w:val="21"/>
                    </w:rPr>
                  </w:pPr>
                  <w:r>
                    <w:rPr>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dxa"/>
                  <w:vMerge w:val="continue"/>
                  <w:tcMar>
                    <w:top w:w="0" w:type="dxa"/>
                    <w:left w:w="51" w:type="dxa"/>
                    <w:bottom w:w="0" w:type="dxa"/>
                    <w:right w:w="51" w:type="dxa"/>
                  </w:tcMar>
                  <w:vAlign w:val="center"/>
                </w:tcPr>
                <w:p>
                  <w:pPr>
                    <w:snapToGrid w:val="0"/>
                    <w:jc w:val="center"/>
                    <w:rPr>
                      <w:color w:val="auto"/>
                      <w:szCs w:val="21"/>
                    </w:rPr>
                  </w:pPr>
                </w:p>
              </w:tc>
              <w:tc>
                <w:tcPr>
                  <w:tcW w:w="758" w:type="dxa"/>
                  <w:vMerge w:val="continue"/>
                  <w:tcMar>
                    <w:top w:w="0" w:type="dxa"/>
                    <w:left w:w="51" w:type="dxa"/>
                    <w:bottom w:w="0" w:type="dxa"/>
                    <w:right w:w="51" w:type="dxa"/>
                  </w:tcMar>
                  <w:vAlign w:val="center"/>
                </w:tcPr>
                <w:p>
                  <w:pPr>
                    <w:snapToGrid w:val="0"/>
                    <w:jc w:val="center"/>
                    <w:rPr>
                      <w:color w:val="auto"/>
                      <w:szCs w:val="21"/>
                    </w:rPr>
                  </w:pPr>
                </w:p>
              </w:tc>
              <w:tc>
                <w:tcPr>
                  <w:tcW w:w="706" w:type="dxa"/>
                  <w:vMerge w:val="continue"/>
                  <w:tcMar>
                    <w:top w:w="0" w:type="dxa"/>
                    <w:left w:w="51" w:type="dxa"/>
                    <w:bottom w:w="0" w:type="dxa"/>
                    <w:right w:w="51" w:type="dxa"/>
                  </w:tcMar>
                  <w:vAlign w:val="center"/>
                </w:tcPr>
                <w:p>
                  <w:pPr>
                    <w:snapToGrid w:val="0"/>
                    <w:jc w:val="center"/>
                    <w:rPr>
                      <w:color w:val="auto"/>
                      <w:szCs w:val="21"/>
                    </w:rPr>
                  </w:pPr>
                </w:p>
              </w:tc>
              <w:tc>
                <w:tcPr>
                  <w:tcW w:w="1609" w:type="dxa"/>
                  <w:tcMar>
                    <w:top w:w="0" w:type="dxa"/>
                    <w:left w:w="51" w:type="dxa"/>
                    <w:bottom w:w="0" w:type="dxa"/>
                    <w:right w:w="51" w:type="dxa"/>
                  </w:tcMar>
                  <w:vAlign w:val="center"/>
                </w:tcPr>
                <w:p>
                  <w:pPr>
                    <w:snapToGrid w:val="0"/>
                    <w:jc w:val="center"/>
                    <w:rPr>
                      <w:color w:val="auto"/>
                      <w:szCs w:val="21"/>
                    </w:rPr>
                  </w:pPr>
                  <w:r>
                    <w:rPr>
                      <w:color w:val="auto"/>
                      <w:szCs w:val="21"/>
                    </w:rPr>
                    <w:t>折算浓度（mg/m</w:t>
                  </w:r>
                  <w:r>
                    <w:rPr>
                      <w:color w:val="auto"/>
                      <w:szCs w:val="21"/>
                      <w:vertAlign w:val="superscript"/>
                    </w:rPr>
                    <w:t>3</w:t>
                  </w:r>
                  <w:r>
                    <w:rPr>
                      <w:color w:val="auto"/>
                      <w:szCs w:val="21"/>
                    </w:rPr>
                    <w:t>）</w:t>
                  </w:r>
                </w:p>
              </w:tc>
              <w:tc>
                <w:tcPr>
                  <w:tcW w:w="1198" w:type="dxa"/>
                  <w:tcMar>
                    <w:top w:w="0" w:type="dxa"/>
                    <w:left w:w="51" w:type="dxa"/>
                    <w:bottom w:w="0" w:type="dxa"/>
                    <w:right w:w="51" w:type="dxa"/>
                  </w:tcMar>
                  <w:vAlign w:val="center"/>
                </w:tcPr>
                <w:p>
                  <w:pPr>
                    <w:snapToGrid w:val="0"/>
                    <w:jc w:val="center"/>
                    <w:rPr>
                      <w:color w:val="auto"/>
                      <w:szCs w:val="21"/>
                    </w:rPr>
                  </w:pPr>
                  <w:r>
                    <w:rPr>
                      <w:color w:val="auto"/>
                      <w:szCs w:val="21"/>
                    </w:rPr>
                    <w:t>11</w:t>
                  </w:r>
                </w:p>
              </w:tc>
              <w:tc>
                <w:tcPr>
                  <w:tcW w:w="1278" w:type="dxa"/>
                  <w:tcMar>
                    <w:top w:w="0" w:type="dxa"/>
                    <w:left w:w="51" w:type="dxa"/>
                    <w:bottom w:w="0" w:type="dxa"/>
                    <w:right w:w="51" w:type="dxa"/>
                  </w:tcMar>
                  <w:vAlign w:val="center"/>
                </w:tcPr>
                <w:p>
                  <w:pPr>
                    <w:snapToGrid w:val="0"/>
                    <w:jc w:val="center"/>
                    <w:rPr>
                      <w:color w:val="auto"/>
                      <w:szCs w:val="21"/>
                    </w:rPr>
                  </w:pPr>
                  <w:r>
                    <w:rPr>
                      <w:color w:val="auto"/>
                      <w:szCs w:val="21"/>
                    </w:rPr>
                    <w:t>13</w:t>
                  </w:r>
                </w:p>
              </w:tc>
              <w:tc>
                <w:tcPr>
                  <w:tcW w:w="1124" w:type="dxa"/>
                  <w:tcMar>
                    <w:top w:w="0" w:type="dxa"/>
                    <w:left w:w="51" w:type="dxa"/>
                    <w:bottom w:w="0" w:type="dxa"/>
                    <w:right w:w="51" w:type="dxa"/>
                  </w:tcMar>
                  <w:vAlign w:val="center"/>
                </w:tcPr>
                <w:p>
                  <w:pPr>
                    <w:snapToGrid w:val="0"/>
                    <w:jc w:val="center"/>
                    <w:rPr>
                      <w:color w:val="auto"/>
                      <w:szCs w:val="21"/>
                    </w:rPr>
                  </w:pPr>
                  <w:r>
                    <w:rPr>
                      <w:color w:val="auto"/>
                      <w:szCs w:val="21"/>
                    </w:rPr>
                    <w:t>10</w:t>
                  </w:r>
                </w:p>
              </w:tc>
              <w:tc>
                <w:tcPr>
                  <w:tcW w:w="1123" w:type="dxa"/>
                  <w:vAlign w:val="center"/>
                </w:tcPr>
                <w:p>
                  <w:pPr>
                    <w:snapToGrid w:val="0"/>
                    <w:jc w:val="center"/>
                    <w:rPr>
                      <w:color w:val="auto"/>
                      <w:szCs w:val="21"/>
                    </w:rPr>
                  </w:pPr>
                  <w:r>
                    <w:rPr>
                      <w:color w:val="auto"/>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dxa"/>
                  <w:vMerge w:val="continue"/>
                  <w:tcMar>
                    <w:top w:w="0" w:type="dxa"/>
                    <w:left w:w="51" w:type="dxa"/>
                    <w:bottom w:w="0" w:type="dxa"/>
                    <w:right w:w="51" w:type="dxa"/>
                  </w:tcMar>
                  <w:vAlign w:val="center"/>
                </w:tcPr>
                <w:p>
                  <w:pPr>
                    <w:snapToGrid w:val="0"/>
                    <w:jc w:val="center"/>
                    <w:rPr>
                      <w:color w:val="auto"/>
                      <w:szCs w:val="21"/>
                    </w:rPr>
                  </w:pPr>
                </w:p>
              </w:tc>
              <w:tc>
                <w:tcPr>
                  <w:tcW w:w="758" w:type="dxa"/>
                  <w:vMerge w:val="continue"/>
                  <w:tcMar>
                    <w:top w:w="0" w:type="dxa"/>
                    <w:left w:w="51" w:type="dxa"/>
                    <w:bottom w:w="0" w:type="dxa"/>
                    <w:right w:w="51" w:type="dxa"/>
                  </w:tcMar>
                  <w:vAlign w:val="center"/>
                </w:tcPr>
                <w:p>
                  <w:pPr>
                    <w:snapToGrid w:val="0"/>
                    <w:jc w:val="center"/>
                    <w:rPr>
                      <w:color w:val="auto"/>
                      <w:szCs w:val="21"/>
                    </w:rPr>
                  </w:pPr>
                </w:p>
              </w:tc>
              <w:tc>
                <w:tcPr>
                  <w:tcW w:w="706" w:type="dxa"/>
                  <w:vMerge w:val="continue"/>
                  <w:tcMar>
                    <w:top w:w="0" w:type="dxa"/>
                    <w:left w:w="51" w:type="dxa"/>
                    <w:bottom w:w="0" w:type="dxa"/>
                    <w:right w:w="51" w:type="dxa"/>
                  </w:tcMar>
                  <w:vAlign w:val="center"/>
                </w:tcPr>
                <w:p>
                  <w:pPr>
                    <w:snapToGrid w:val="0"/>
                    <w:jc w:val="center"/>
                    <w:rPr>
                      <w:color w:val="auto"/>
                      <w:szCs w:val="21"/>
                    </w:rPr>
                  </w:pPr>
                </w:p>
              </w:tc>
              <w:tc>
                <w:tcPr>
                  <w:tcW w:w="1609" w:type="dxa"/>
                  <w:tcMar>
                    <w:top w:w="0" w:type="dxa"/>
                    <w:left w:w="51" w:type="dxa"/>
                    <w:bottom w:w="0" w:type="dxa"/>
                    <w:right w:w="51" w:type="dxa"/>
                  </w:tcMar>
                  <w:vAlign w:val="center"/>
                </w:tcPr>
                <w:p>
                  <w:pPr>
                    <w:snapToGrid w:val="0"/>
                    <w:jc w:val="center"/>
                    <w:rPr>
                      <w:color w:val="auto"/>
                      <w:szCs w:val="21"/>
                    </w:rPr>
                  </w:pPr>
                  <w:r>
                    <w:rPr>
                      <w:color w:val="auto"/>
                      <w:szCs w:val="21"/>
                    </w:rPr>
                    <w:t>排放速率（kg/h）</w:t>
                  </w:r>
                </w:p>
              </w:tc>
              <w:tc>
                <w:tcPr>
                  <w:tcW w:w="1198" w:type="dxa"/>
                  <w:tcMar>
                    <w:top w:w="0" w:type="dxa"/>
                    <w:left w:w="51" w:type="dxa"/>
                    <w:bottom w:w="0" w:type="dxa"/>
                    <w:right w:w="51" w:type="dxa"/>
                  </w:tcMar>
                  <w:vAlign w:val="center"/>
                </w:tcPr>
                <w:p>
                  <w:pPr>
                    <w:snapToGrid w:val="0"/>
                    <w:jc w:val="center"/>
                    <w:rPr>
                      <w:color w:val="auto"/>
                      <w:szCs w:val="21"/>
                    </w:rPr>
                  </w:pPr>
                  <w:r>
                    <w:rPr>
                      <w:color w:val="auto"/>
                      <w:szCs w:val="21"/>
                    </w:rPr>
                    <w:t>0.032</w:t>
                  </w:r>
                </w:p>
              </w:tc>
              <w:tc>
                <w:tcPr>
                  <w:tcW w:w="1278" w:type="dxa"/>
                  <w:tcMar>
                    <w:top w:w="0" w:type="dxa"/>
                    <w:left w:w="51" w:type="dxa"/>
                    <w:bottom w:w="0" w:type="dxa"/>
                    <w:right w:w="51" w:type="dxa"/>
                  </w:tcMar>
                  <w:vAlign w:val="center"/>
                </w:tcPr>
                <w:p>
                  <w:pPr>
                    <w:snapToGrid w:val="0"/>
                    <w:jc w:val="center"/>
                    <w:rPr>
                      <w:color w:val="auto"/>
                      <w:szCs w:val="21"/>
                    </w:rPr>
                  </w:pPr>
                  <w:r>
                    <w:rPr>
                      <w:color w:val="auto"/>
                      <w:szCs w:val="21"/>
                    </w:rPr>
                    <w:t>0.016</w:t>
                  </w:r>
                </w:p>
              </w:tc>
              <w:tc>
                <w:tcPr>
                  <w:tcW w:w="1124" w:type="dxa"/>
                  <w:tcMar>
                    <w:top w:w="0" w:type="dxa"/>
                    <w:left w:w="51" w:type="dxa"/>
                    <w:bottom w:w="0" w:type="dxa"/>
                    <w:right w:w="51" w:type="dxa"/>
                  </w:tcMar>
                  <w:vAlign w:val="center"/>
                </w:tcPr>
                <w:p>
                  <w:pPr>
                    <w:snapToGrid w:val="0"/>
                    <w:jc w:val="center"/>
                    <w:rPr>
                      <w:color w:val="auto"/>
                      <w:szCs w:val="21"/>
                    </w:rPr>
                  </w:pPr>
                  <w:r>
                    <w:rPr>
                      <w:color w:val="auto"/>
                      <w:szCs w:val="21"/>
                    </w:rPr>
                    <w:t>0.012</w:t>
                  </w:r>
                </w:p>
              </w:tc>
              <w:tc>
                <w:tcPr>
                  <w:tcW w:w="1123" w:type="dxa"/>
                  <w:vAlign w:val="center"/>
                </w:tcPr>
                <w:p>
                  <w:pPr>
                    <w:snapToGrid w:val="0"/>
                    <w:jc w:val="center"/>
                    <w:rPr>
                      <w:color w:val="auto"/>
                      <w:szCs w:val="21"/>
                    </w:rPr>
                  </w:pPr>
                  <w:r>
                    <w:rPr>
                      <w:color w:val="auto"/>
                      <w:szCs w:val="21"/>
                    </w:rPr>
                    <w:t>/</w:t>
                  </w:r>
                </w:p>
              </w:tc>
            </w:tr>
          </w:tbl>
          <w:p>
            <w:pPr>
              <w:adjustRightInd w:val="0"/>
              <w:snapToGrid w:val="0"/>
              <w:spacing w:line="360" w:lineRule="auto"/>
              <w:ind w:firstLine="480" w:firstLineChars="200"/>
              <w:rPr>
                <w:bCs/>
                <w:color w:val="auto"/>
                <w:sz w:val="24"/>
              </w:rPr>
            </w:pPr>
            <w:r>
              <w:rPr>
                <w:bCs/>
                <w:color w:val="auto"/>
                <w:sz w:val="24"/>
              </w:rPr>
              <w:t>根据表</w:t>
            </w:r>
            <w:r>
              <w:rPr>
                <w:rFonts w:hint="eastAsia"/>
                <w:bCs/>
                <w:color w:val="auto"/>
                <w:sz w:val="24"/>
              </w:rPr>
              <w:t>14</w:t>
            </w:r>
            <w:r>
              <w:rPr>
                <w:bCs/>
                <w:color w:val="auto"/>
                <w:sz w:val="24"/>
              </w:rPr>
              <w:t>，现有锅炉房内已安装的1台燃气热水锅炉烟气颗粒物、二氧化硫、氮氧化物均满足陕西省《锅炉大气污染物排放标准》（DB61/1226-2018）表3关中地区燃气锅炉大气污染物排放浓度限值要求。</w:t>
            </w:r>
          </w:p>
          <w:p>
            <w:pPr>
              <w:adjustRightInd w:val="0"/>
              <w:snapToGrid w:val="0"/>
              <w:spacing w:line="360" w:lineRule="auto"/>
              <w:ind w:firstLine="480" w:firstLineChars="200"/>
              <w:rPr>
                <w:bCs/>
                <w:color w:val="auto"/>
                <w:sz w:val="24"/>
              </w:rPr>
            </w:pPr>
            <w:r>
              <w:rPr>
                <w:rFonts w:hint="eastAsia"/>
                <w:bCs/>
                <w:color w:val="auto"/>
                <w:sz w:val="24"/>
              </w:rPr>
              <w:t>（3）噪声</w:t>
            </w:r>
          </w:p>
          <w:p>
            <w:pPr>
              <w:adjustRightInd w:val="0"/>
              <w:snapToGrid w:val="0"/>
              <w:spacing w:line="360" w:lineRule="auto"/>
              <w:ind w:firstLine="480" w:firstLineChars="200"/>
              <w:rPr>
                <w:bCs/>
                <w:color w:val="auto"/>
                <w:sz w:val="24"/>
              </w:rPr>
            </w:pPr>
            <w:r>
              <w:rPr>
                <w:rFonts w:hint="eastAsia"/>
                <w:bCs/>
                <w:color w:val="auto"/>
                <w:sz w:val="24"/>
              </w:rPr>
              <w:t>锅炉、水泵等产噪设备设有基础减振、厂房隔声等降噪措施。</w:t>
            </w:r>
          </w:p>
          <w:p>
            <w:pPr>
              <w:adjustRightInd w:val="0"/>
              <w:snapToGrid w:val="0"/>
              <w:spacing w:line="360" w:lineRule="auto"/>
              <w:ind w:firstLine="480" w:firstLineChars="200"/>
              <w:rPr>
                <w:bCs/>
                <w:color w:val="auto"/>
                <w:sz w:val="24"/>
              </w:rPr>
            </w:pPr>
            <w:r>
              <w:rPr>
                <w:rFonts w:hint="eastAsia"/>
                <w:bCs/>
                <w:color w:val="auto"/>
                <w:sz w:val="24"/>
              </w:rPr>
              <w:t>（4）固废</w:t>
            </w:r>
          </w:p>
          <w:p>
            <w:pPr>
              <w:adjustRightInd w:val="0"/>
              <w:snapToGrid w:val="0"/>
              <w:spacing w:line="360" w:lineRule="auto"/>
              <w:ind w:firstLine="480" w:firstLineChars="200"/>
              <w:rPr>
                <w:bCs/>
                <w:color w:val="auto"/>
                <w:sz w:val="24"/>
              </w:rPr>
            </w:pPr>
            <w:r>
              <w:rPr>
                <w:rFonts w:hint="eastAsia"/>
                <w:bCs/>
                <w:color w:val="auto"/>
                <w:sz w:val="24"/>
              </w:rPr>
              <w:t>软化水处理装置更换的废树脂产生量约为0.005t/a，由厂家直接更换并回收。废盐袋产生量约为</w:t>
            </w:r>
            <w:r>
              <w:rPr>
                <w:bCs/>
                <w:color w:val="auto"/>
                <w:sz w:val="24"/>
              </w:rPr>
              <w:t>0.00</w:t>
            </w:r>
            <w:r>
              <w:rPr>
                <w:rFonts w:hint="eastAsia"/>
                <w:bCs/>
                <w:color w:val="auto"/>
                <w:sz w:val="24"/>
              </w:rPr>
              <w:t>3t/a，外售物资回收公司。</w:t>
            </w:r>
          </w:p>
          <w:p>
            <w:pPr>
              <w:adjustRightInd w:val="0"/>
              <w:snapToGrid w:val="0"/>
              <w:spacing w:line="360" w:lineRule="auto"/>
              <w:ind w:firstLine="482" w:firstLineChars="200"/>
              <w:rPr>
                <w:b/>
                <w:bCs/>
                <w:color w:val="auto"/>
                <w:sz w:val="24"/>
              </w:rPr>
            </w:pPr>
            <w:r>
              <w:rPr>
                <w:rFonts w:hint="eastAsia"/>
                <w:b/>
                <w:bCs/>
                <w:color w:val="auto"/>
                <w:sz w:val="24"/>
              </w:rPr>
              <w:t>五、现有工程</w:t>
            </w:r>
            <w:r>
              <w:rPr>
                <w:b/>
                <w:bCs/>
                <w:color w:val="auto"/>
                <w:sz w:val="24"/>
              </w:rPr>
              <w:t>存在的环保问题及整改措施</w:t>
            </w:r>
          </w:p>
          <w:p>
            <w:pPr>
              <w:adjustRightInd w:val="0"/>
              <w:snapToGrid w:val="0"/>
              <w:spacing w:line="360" w:lineRule="auto"/>
              <w:jc w:val="center"/>
              <w:rPr>
                <w:b/>
                <w:bCs/>
                <w:color w:val="auto"/>
                <w:sz w:val="24"/>
              </w:rPr>
            </w:pPr>
            <w:r>
              <w:rPr>
                <w:rFonts w:hint="eastAsia"/>
                <w:b/>
                <w:bCs/>
                <w:color w:val="auto"/>
                <w:sz w:val="24"/>
              </w:rPr>
              <w:t>表15  现有工程</w:t>
            </w:r>
            <w:r>
              <w:rPr>
                <w:b/>
                <w:bCs/>
                <w:color w:val="auto"/>
                <w:sz w:val="24"/>
              </w:rPr>
              <w:t>存在的环保问题及整改措施</w:t>
            </w:r>
            <w:r>
              <w:rPr>
                <w:rFonts w:hint="eastAsia"/>
                <w:b/>
                <w:bCs/>
                <w:color w:val="auto"/>
                <w:sz w:val="24"/>
              </w:rPr>
              <w:t>表</w:t>
            </w:r>
          </w:p>
          <w:tbl>
            <w:tblPr>
              <w:tblStyle w:val="25"/>
              <w:tblW w:w="8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4480"/>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napToGrid w:val="0"/>
                    <w:jc w:val="center"/>
                    <w:rPr>
                      <w:b/>
                      <w:bCs/>
                      <w:color w:val="auto"/>
                      <w:szCs w:val="21"/>
                    </w:rPr>
                  </w:pPr>
                  <w:r>
                    <w:rPr>
                      <w:rFonts w:hint="eastAsia"/>
                      <w:b/>
                      <w:bCs/>
                      <w:color w:val="auto"/>
                      <w:szCs w:val="21"/>
                    </w:rPr>
                    <w:t>序号</w:t>
                  </w:r>
                </w:p>
              </w:tc>
              <w:tc>
                <w:tcPr>
                  <w:tcW w:w="4480" w:type="dxa"/>
                </w:tcPr>
                <w:p>
                  <w:pPr>
                    <w:snapToGrid w:val="0"/>
                    <w:jc w:val="center"/>
                    <w:rPr>
                      <w:b/>
                      <w:bCs/>
                      <w:color w:val="auto"/>
                      <w:szCs w:val="21"/>
                    </w:rPr>
                  </w:pPr>
                  <w:r>
                    <w:rPr>
                      <w:b/>
                      <w:bCs/>
                      <w:color w:val="auto"/>
                      <w:szCs w:val="21"/>
                    </w:rPr>
                    <w:t>存在的主要问题</w:t>
                  </w:r>
                </w:p>
              </w:tc>
              <w:tc>
                <w:tcPr>
                  <w:tcW w:w="3179" w:type="dxa"/>
                </w:tcPr>
                <w:p>
                  <w:pPr>
                    <w:snapToGrid w:val="0"/>
                    <w:jc w:val="center"/>
                    <w:rPr>
                      <w:b/>
                      <w:bCs/>
                      <w:color w:val="auto"/>
                      <w:szCs w:val="21"/>
                    </w:rPr>
                  </w:pPr>
                  <w:r>
                    <w:rPr>
                      <w:b/>
                      <w:bCs/>
                      <w:color w:val="auto"/>
                      <w:szCs w:val="21"/>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Align w:val="center"/>
                </w:tcPr>
                <w:p>
                  <w:pPr>
                    <w:snapToGrid w:val="0"/>
                    <w:jc w:val="center"/>
                    <w:rPr>
                      <w:color w:val="auto"/>
                      <w:szCs w:val="21"/>
                    </w:rPr>
                  </w:pPr>
                  <w:r>
                    <w:rPr>
                      <w:rFonts w:hint="eastAsia"/>
                      <w:color w:val="auto"/>
                      <w:szCs w:val="21"/>
                    </w:rPr>
                    <w:t>1</w:t>
                  </w:r>
                </w:p>
              </w:tc>
              <w:tc>
                <w:tcPr>
                  <w:tcW w:w="4480" w:type="dxa"/>
                  <w:vAlign w:val="center"/>
                </w:tcPr>
                <w:p>
                  <w:pPr>
                    <w:snapToGrid w:val="0"/>
                    <w:jc w:val="center"/>
                    <w:rPr>
                      <w:color w:val="auto"/>
                      <w:szCs w:val="21"/>
                    </w:rPr>
                  </w:pPr>
                  <w:r>
                    <w:rPr>
                      <w:rFonts w:hint="eastAsia"/>
                      <w:bCs/>
                      <w:color w:val="auto"/>
                      <w:sz w:val="24"/>
                    </w:rPr>
                    <w:t>根据现场调查，燃煤锅炉改为燃气锅炉，未办理相关环保手续。</w:t>
                  </w:r>
                </w:p>
              </w:tc>
              <w:tc>
                <w:tcPr>
                  <w:tcW w:w="3179" w:type="dxa"/>
                  <w:vAlign w:val="center"/>
                </w:tcPr>
                <w:p>
                  <w:pPr>
                    <w:snapToGrid w:val="0"/>
                    <w:jc w:val="center"/>
                    <w:rPr>
                      <w:color w:val="auto"/>
                      <w:szCs w:val="21"/>
                    </w:rPr>
                  </w:pPr>
                  <w:r>
                    <w:rPr>
                      <w:rFonts w:hint="eastAsia" w:ascii="宋体" w:hAnsi="宋体" w:cs="宋体"/>
                      <w:bCs/>
                      <w:color w:val="auto"/>
                      <w:sz w:val="24"/>
                    </w:rPr>
                    <w:t>将现有1台2.8MW燃气热水锅炉纳入本次环评范围。</w:t>
                  </w:r>
                </w:p>
              </w:tc>
            </w:tr>
          </w:tbl>
          <w:p>
            <w:pPr>
              <w:pStyle w:val="33"/>
              <w:rPr>
                <w:rFonts w:ascii="Times New Roman" w:cs="Times New Roman"/>
                <w:color w:val="auto"/>
              </w:rPr>
            </w:pPr>
          </w:p>
        </w:tc>
      </w:tr>
    </w:tbl>
    <w:p>
      <w:pPr>
        <w:pStyle w:val="20"/>
        <w:jc w:val="center"/>
        <w:rPr>
          <w:rFonts w:ascii="Times New Roman" w:hAnsi="Times New Roman" w:eastAsia="黑体"/>
          <w:snapToGrid w:val="0"/>
          <w:color w:val="auto"/>
          <w:sz w:val="36"/>
          <w:szCs w:val="36"/>
        </w:rPr>
        <w:sectPr>
          <w:pgSz w:w="11906" w:h="16838"/>
          <w:pgMar w:top="1701" w:right="1531" w:bottom="1701" w:left="1531" w:header="851" w:footer="851" w:gutter="0"/>
          <w:cols w:space="720" w:num="1"/>
          <w:docGrid w:linePitch="312" w:charSpace="0"/>
        </w:sectPr>
      </w:pPr>
    </w:p>
    <w:p>
      <w:pPr>
        <w:pStyle w:val="20"/>
        <w:jc w:val="center"/>
        <w:outlineLvl w:val="0"/>
        <w:rPr>
          <w:rFonts w:ascii="Times New Roman" w:hAnsi="Times New Roman" w:eastAsia="黑体"/>
          <w:snapToGrid w:val="0"/>
          <w:color w:val="auto"/>
          <w:sz w:val="30"/>
          <w:szCs w:val="30"/>
        </w:rPr>
      </w:pPr>
      <w:bookmarkStart w:id="11" w:name="_Toc145602884"/>
      <w:r>
        <w:rPr>
          <w:rFonts w:ascii="Times New Roman" w:hAnsi="Times New Roman" w:eastAsia="黑体"/>
          <w:snapToGrid w:val="0"/>
          <w:color w:val="auto"/>
          <w:sz w:val="30"/>
          <w:szCs w:val="30"/>
        </w:rPr>
        <w:t>三、区域环境质量现状、环境保护目标及评价标准</w:t>
      </w:r>
      <w:bookmarkEnd w:id="11"/>
    </w:p>
    <w:tbl>
      <w:tblPr>
        <w:tblStyle w:val="24"/>
        <w:tblW w:w="89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0"/>
        <w:gridCol w:w="8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vAlign w:val="center"/>
          </w:tcPr>
          <w:p>
            <w:pPr>
              <w:adjustRightInd w:val="0"/>
              <w:snapToGrid w:val="0"/>
              <w:jc w:val="center"/>
              <w:rPr>
                <w:color w:val="auto"/>
                <w:kern w:val="0"/>
                <w:szCs w:val="21"/>
              </w:rPr>
            </w:pPr>
            <w:r>
              <w:rPr>
                <w:color w:val="auto"/>
                <w:kern w:val="0"/>
                <w:szCs w:val="21"/>
              </w:rPr>
              <w:t>区域</w:t>
            </w:r>
          </w:p>
          <w:p>
            <w:pPr>
              <w:adjustRightInd w:val="0"/>
              <w:snapToGrid w:val="0"/>
              <w:jc w:val="center"/>
              <w:rPr>
                <w:color w:val="auto"/>
                <w:kern w:val="0"/>
                <w:szCs w:val="21"/>
              </w:rPr>
            </w:pPr>
            <w:r>
              <w:rPr>
                <w:color w:val="auto"/>
                <w:kern w:val="0"/>
                <w:szCs w:val="21"/>
              </w:rPr>
              <w:t>环境</w:t>
            </w:r>
          </w:p>
          <w:p>
            <w:pPr>
              <w:adjustRightInd w:val="0"/>
              <w:snapToGrid w:val="0"/>
              <w:jc w:val="center"/>
              <w:rPr>
                <w:color w:val="auto"/>
                <w:kern w:val="0"/>
                <w:szCs w:val="21"/>
              </w:rPr>
            </w:pPr>
            <w:r>
              <w:rPr>
                <w:color w:val="auto"/>
                <w:kern w:val="0"/>
                <w:szCs w:val="21"/>
              </w:rPr>
              <w:t>质量</w:t>
            </w:r>
          </w:p>
          <w:p>
            <w:pPr>
              <w:adjustRightInd w:val="0"/>
              <w:snapToGrid w:val="0"/>
              <w:jc w:val="center"/>
              <w:rPr>
                <w:color w:val="auto"/>
                <w:kern w:val="0"/>
                <w:szCs w:val="21"/>
              </w:rPr>
            </w:pPr>
            <w:r>
              <w:rPr>
                <w:color w:val="auto"/>
                <w:kern w:val="0"/>
                <w:szCs w:val="21"/>
              </w:rPr>
              <w:t>现状</w:t>
            </w:r>
          </w:p>
        </w:tc>
        <w:tc>
          <w:tcPr>
            <w:tcW w:w="8190" w:type="dxa"/>
            <w:vAlign w:val="center"/>
          </w:tcPr>
          <w:p>
            <w:pPr>
              <w:widowControl/>
              <w:adjustRightInd w:val="0"/>
              <w:snapToGrid w:val="0"/>
              <w:spacing w:line="360" w:lineRule="auto"/>
              <w:rPr>
                <w:b/>
                <w:bCs/>
                <w:color w:val="auto"/>
                <w:sz w:val="24"/>
              </w:rPr>
            </w:pPr>
            <w:r>
              <w:rPr>
                <w:b/>
                <w:bCs/>
                <w:color w:val="auto"/>
                <w:sz w:val="24"/>
              </w:rPr>
              <w:t>建设项目所在地区域环境质量现状及主要环境问题(环境空气、地面水、地下水、声环境、生态环境等)：</w:t>
            </w:r>
          </w:p>
          <w:p>
            <w:pPr>
              <w:widowControl/>
              <w:adjustRightInd w:val="0"/>
              <w:snapToGrid w:val="0"/>
              <w:spacing w:line="360" w:lineRule="auto"/>
              <w:ind w:firstLine="482" w:firstLineChars="200"/>
              <w:jc w:val="left"/>
              <w:rPr>
                <w:b/>
                <w:color w:val="auto"/>
                <w:sz w:val="24"/>
              </w:rPr>
            </w:pPr>
            <w:r>
              <w:rPr>
                <w:b/>
                <w:color w:val="auto"/>
                <w:sz w:val="24"/>
              </w:rPr>
              <w:t>1、环境空气质量现状</w:t>
            </w:r>
          </w:p>
          <w:p>
            <w:pPr>
              <w:widowControl/>
              <w:snapToGrid w:val="0"/>
              <w:spacing w:line="360" w:lineRule="auto"/>
              <w:ind w:firstLine="480" w:firstLineChars="200"/>
              <w:rPr>
                <w:color w:val="auto"/>
                <w:sz w:val="24"/>
              </w:rPr>
            </w:pPr>
            <w:r>
              <w:rPr>
                <w:color w:val="auto"/>
                <w:sz w:val="24"/>
              </w:rPr>
              <w:t>为了解项目所在区域大气环境质量现状，根据《环境影响评价技术导则-大气环境》（HJ 2.2-2018）6.2.1中“基本污染物环境质量现状数据采用评价范围内国家或地方环境质量监测网中评价基准年连续1年的监测数据”，本项目所在区域环境空气质量现状引用陕西省生态环境厅办公室2023年1月18日发布的《环保快报》中关于2022年1~12月西安市长安区环境空气质量现状数据。西安市长安区环境空气质量现状数据见表</w:t>
            </w:r>
            <w:r>
              <w:rPr>
                <w:rFonts w:hint="eastAsia"/>
                <w:color w:val="auto"/>
                <w:sz w:val="24"/>
              </w:rPr>
              <w:t>16</w:t>
            </w:r>
            <w:r>
              <w:rPr>
                <w:color w:val="auto"/>
                <w:sz w:val="24"/>
              </w:rPr>
              <w:t>。</w:t>
            </w:r>
          </w:p>
          <w:p>
            <w:pPr>
              <w:adjustRightInd w:val="0"/>
              <w:snapToGrid w:val="0"/>
              <w:spacing w:line="360" w:lineRule="auto"/>
              <w:jc w:val="center"/>
              <w:rPr>
                <w:b/>
                <w:color w:val="auto"/>
                <w:sz w:val="24"/>
              </w:rPr>
            </w:pPr>
            <w:r>
              <w:rPr>
                <w:b/>
                <w:color w:val="auto"/>
                <w:sz w:val="24"/>
              </w:rPr>
              <w:t>表</w:t>
            </w:r>
            <w:r>
              <w:rPr>
                <w:rFonts w:hint="eastAsia"/>
                <w:b/>
                <w:color w:val="auto"/>
                <w:sz w:val="24"/>
              </w:rPr>
              <w:t>16</w:t>
            </w:r>
            <w:r>
              <w:rPr>
                <w:b/>
                <w:color w:val="auto"/>
                <w:sz w:val="24"/>
              </w:rPr>
              <w:t xml:space="preserve">  基本污染物环境质量现状分析</w:t>
            </w:r>
          </w:p>
          <w:tbl>
            <w:tblPr>
              <w:tblStyle w:val="24"/>
              <w:tblW w:w="795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48"/>
              <w:gridCol w:w="1826"/>
              <w:gridCol w:w="1153"/>
              <w:gridCol w:w="1088"/>
              <w:gridCol w:w="1246"/>
              <w:gridCol w:w="129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348" w:type="dxa"/>
                  <w:vAlign w:val="center"/>
                </w:tcPr>
                <w:p>
                  <w:pPr>
                    <w:widowControl/>
                    <w:adjustRightInd w:val="0"/>
                    <w:snapToGrid w:val="0"/>
                    <w:jc w:val="center"/>
                    <w:rPr>
                      <w:color w:val="auto"/>
                      <w:szCs w:val="21"/>
                    </w:rPr>
                  </w:pPr>
                  <w:r>
                    <w:rPr>
                      <w:color w:val="auto"/>
                      <w:szCs w:val="21"/>
                    </w:rPr>
                    <w:t>监测项目</w:t>
                  </w:r>
                </w:p>
              </w:tc>
              <w:tc>
                <w:tcPr>
                  <w:tcW w:w="1826" w:type="dxa"/>
                  <w:vAlign w:val="center"/>
                </w:tcPr>
                <w:p>
                  <w:pPr>
                    <w:widowControl/>
                    <w:adjustRightInd w:val="0"/>
                    <w:snapToGrid w:val="0"/>
                    <w:jc w:val="center"/>
                    <w:rPr>
                      <w:color w:val="auto"/>
                      <w:szCs w:val="21"/>
                    </w:rPr>
                  </w:pPr>
                  <w:r>
                    <w:rPr>
                      <w:color w:val="auto"/>
                      <w:szCs w:val="21"/>
                    </w:rPr>
                    <w:t>年评价指标</w:t>
                  </w:r>
                </w:p>
              </w:tc>
              <w:tc>
                <w:tcPr>
                  <w:tcW w:w="1153" w:type="dxa"/>
                  <w:vAlign w:val="center"/>
                </w:tcPr>
                <w:p>
                  <w:pPr>
                    <w:widowControl/>
                    <w:adjustRightInd w:val="0"/>
                    <w:snapToGrid w:val="0"/>
                    <w:jc w:val="center"/>
                    <w:rPr>
                      <w:color w:val="auto"/>
                      <w:szCs w:val="21"/>
                    </w:rPr>
                  </w:pPr>
                  <w:r>
                    <w:rPr>
                      <w:color w:val="auto"/>
                      <w:szCs w:val="21"/>
                    </w:rPr>
                    <w:t>现状浓度μg/m</w:t>
                  </w:r>
                  <w:r>
                    <w:rPr>
                      <w:color w:val="auto"/>
                      <w:szCs w:val="21"/>
                      <w:vertAlign w:val="superscript"/>
                    </w:rPr>
                    <w:t>3</w:t>
                  </w:r>
                </w:p>
              </w:tc>
              <w:tc>
                <w:tcPr>
                  <w:tcW w:w="1088" w:type="dxa"/>
                  <w:vAlign w:val="center"/>
                </w:tcPr>
                <w:p>
                  <w:pPr>
                    <w:widowControl/>
                    <w:adjustRightInd w:val="0"/>
                    <w:snapToGrid w:val="0"/>
                    <w:jc w:val="center"/>
                    <w:rPr>
                      <w:color w:val="auto"/>
                      <w:szCs w:val="21"/>
                    </w:rPr>
                  </w:pPr>
                  <w:r>
                    <w:rPr>
                      <w:color w:val="auto"/>
                      <w:szCs w:val="21"/>
                    </w:rPr>
                    <w:t>标准值μg/m</w:t>
                  </w:r>
                  <w:r>
                    <w:rPr>
                      <w:color w:val="auto"/>
                      <w:szCs w:val="21"/>
                      <w:vertAlign w:val="superscript"/>
                    </w:rPr>
                    <w:t>3</w:t>
                  </w:r>
                </w:p>
              </w:tc>
              <w:tc>
                <w:tcPr>
                  <w:tcW w:w="1246" w:type="dxa"/>
                  <w:vAlign w:val="center"/>
                </w:tcPr>
                <w:p>
                  <w:pPr>
                    <w:widowControl/>
                    <w:adjustRightInd w:val="0"/>
                    <w:snapToGrid w:val="0"/>
                    <w:jc w:val="center"/>
                    <w:rPr>
                      <w:color w:val="auto"/>
                      <w:szCs w:val="21"/>
                    </w:rPr>
                  </w:pPr>
                  <w:r>
                    <w:rPr>
                      <w:color w:val="auto"/>
                      <w:szCs w:val="21"/>
                    </w:rPr>
                    <w:t>占标率%</w:t>
                  </w:r>
                </w:p>
              </w:tc>
              <w:tc>
                <w:tcPr>
                  <w:tcW w:w="1293" w:type="dxa"/>
                  <w:vAlign w:val="center"/>
                </w:tcPr>
                <w:p>
                  <w:pPr>
                    <w:widowControl/>
                    <w:adjustRightInd w:val="0"/>
                    <w:snapToGrid w:val="0"/>
                    <w:jc w:val="center"/>
                    <w:rPr>
                      <w:color w:val="auto"/>
                      <w:szCs w:val="21"/>
                    </w:rPr>
                  </w:pPr>
                  <w:r>
                    <w:rPr>
                      <w:color w:val="auto"/>
                      <w:szCs w:val="21"/>
                    </w:rPr>
                    <w:t>达标情况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348" w:type="dxa"/>
                  <w:vAlign w:val="center"/>
                </w:tcPr>
                <w:p>
                  <w:pPr>
                    <w:widowControl/>
                    <w:adjustRightInd w:val="0"/>
                    <w:snapToGrid w:val="0"/>
                    <w:jc w:val="center"/>
                    <w:rPr>
                      <w:color w:val="auto"/>
                      <w:szCs w:val="21"/>
                    </w:rPr>
                  </w:pPr>
                  <w:r>
                    <w:rPr>
                      <w:color w:val="auto"/>
                      <w:szCs w:val="21"/>
                    </w:rPr>
                    <w:t>SO</w:t>
                  </w:r>
                  <w:r>
                    <w:rPr>
                      <w:color w:val="auto"/>
                      <w:szCs w:val="21"/>
                      <w:vertAlign w:val="subscript"/>
                    </w:rPr>
                    <w:t>2</w:t>
                  </w:r>
                </w:p>
              </w:tc>
              <w:tc>
                <w:tcPr>
                  <w:tcW w:w="1826" w:type="dxa"/>
                  <w:vAlign w:val="center"/>
                </w:tcPr>
                <w:p>
                  <w:pPr>
                    <w:widowControl/>
                    <w:adjustRightInd w:val="0"/>
                    <w:snapToGrid w:val="0"/>
                    <w:jc w:val="center"/>
                    <w:rPr>
                      <w:color w:val="auto"/>
                      <w:szCs w:val="21"/>
                    </w:rPr>
                  </w:pPr>
                  <w:r>
                    <w:rPr>
                      <w:color w:val="auto"/>
                      <w:szCs w:val="21"/>
                    </w:rPr>
                    <w:t>年均质量浓度</w:t>
                  </w:r>
                </w:p>
              </w:tc>
              <w:tc>
                <w:tcPr>
                  <w:tcW w:w="1153" w:type="dxa"/>
                  <w:vAlign w:val="center"/>
                </w:tcPr>
                <w:p>
                  <w:pPr>
                    <w:widowControl/>
                    <w:adjustRightInd w:val="0"/>
                    <w:snapToGrid w:val="0"/>
                    <w:jc w:val="center"/>
                    <w:rPr>
                      <w:color w:val="auto"/>
                      <w:szCs w:val="21"/>
                    </w:rPr>
                  </w:pPr>
                  <w:r>
                    <w:rPr>
                      <w:color w:val="auto"/>
                      <w:szCs w:val="21"/>
                    </w:rPr>
                    <w:t>7</w:t>
                  </w:r>
                </w:p>
              </w:tc>
              <w:tc>
                <w:tcPr>
                  <w:tcW w:w="1088" w:type="dxa"/>
                  <w:vAlign w:val="center"/>
                </w:tcPr>
                <w:p>
                  <w:pPr>
                    <w:widowControl/>
                    <w:adjustRightInd w:val="0"/>
                    <w:snapToGrid w:val="0"/>
                    <w:jc w:val="center"/>
                    <w:rPr>
                      <w:color w:val="auto"/>
                      <w:szCs w:val="21"/>
                    </w:rPr>
                  </w:pPr>
                  <w:r>
                    <w:rPr>
                      <w:color w:val="auto"/>
                      <w:szCs w:val="21"/>
                    </w:rPr>
                    <w:t>60</w:t>
                  </w:r>
                </w:p>
              </w:tc>
              <w:tc>
                <w:tcPr>
                  <w:tcW w:w="1246" w:type="dxa"/>
                  <w:vAlign w:val="center"/>
                </w:tcPr>
                <w:p>
                  <w:pPr>
                    <w:widowControl/>
                    <w:adjustRightInd w:val="0"/>
                    <w:snapToGrid w:val="0"/>
                    <w:jc w:val="center"/>
                    <w:rPr>
                      <w:color w:val="auto"/>
                      <w:szCs w:val="21"/>
                    </w:rPr>
                  </w:pPr>
                  <w:r>
                    <w:rPr>
                      <w:color w:val="auto"/>
                      <w:szCs w:val="21"/>
                    </w:rPr>
                    <w:t>11.7</w:t>
                  </w:r>
                </w:p>
              </w:tc>
              <w:tc>
                <w:tcPr>
                  <w:tcW w:w="1293" w:type="dxa"/>
                  <w:vAlign w:val="center"/>
                </w:tcPr>
                <w:p>
                  <w:pPr>
                    <w:widowControl/>
                    <w:adjustRightInd w:val="0"/>
                    <w:snapToGrid w:val="0"/>
                    <w:jc w:val="center"/>
                    <w:rPr>
                      <w:color w:val="auto"/>
                      <w:szCs w:val="21"/>
                    </w:rPr>
                  </w:pPr>
                  <w:r>
                    <w:rPr>
                      <w:color w:val="auto"/>
                      <w:szCs w:val="21"/>
                    </w:rP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348" w:type="dxa"/>
                  <w:vAlign w:val="center"/>
                </w:tcPr>
                <w:p>
                  <w:pPr>
                    <w:widowControl/>
                    <w:adjustRightInd w:val="0"/>
                    <w:snapToGrid w:val="0"/>
                    <w:jc w:val="center"/>
                    <w:rPr>
                      <w:color w:val="auto"/>
                      <w:szCs w:val="21"/>
                    </w:rPr>
                  </w:pPr>
                  <w:r>
                    <w:rPr>
                      <w:color w:val="auto"/>
                      <w:szCs w:val="21"/>
                    </w:rPr>
                    <w:t>NO</w:t>
                  </w:r>
                  <w:r>
                    <w:rPr>
                      <w:color w:val="auto"/>
                      <w:szCs w:val="21"/>
                      <w:vertAlign w:val="subscript"/>
                    </w:rPr>
                    <w:t>2</w:t>
                  </w:r>
                </w:p>
              </w:tc>
              <w:tc>
                <w:tcPr>
                  <w:tcW w:w="1826" w:type="dxa"/>
                  <w:vAlign w:val="center"/>
                </w:tcPr>
                <w:p>
                  <w:pPr>
                    <w:widowControl/>
                    <w:adjustRightInd w:val="0"/>
                    <w:snapToGrid w:val="0"/>
                    <w:jc w:val="center"/>
                    <w:rPr>
                      <w:color w:val="auto"/>
                      <w:szCs w:val="21"/>
                    </w:rPr>
                  </w:pPr>
                  <w:r>
                    <w:rPr>
                      <w:color w:val="auto"/>
                      <w:szCs w:val="21"/>
                    </w:rPr>
                    <w:t>年均质量浓度</w:t>
                  </w:r>
                </w:p>
              </w:tc>
              <w:tc>
                <w:tcPr>
                  <w:tcW w:w="1153" w:type="dxa"/>
                  <w:vAlign w:val="center"/>
                </w:tcPr>
                <w:p>
                  <w:pPr>
                    <w:widowControl/>
                    <w:adjustRightInd w:val="0"/>
                    <w:snapToGrid w:val="0"/>
                    <w:jc w:val="center"/>
                    <w:rPr>
                      <w:color w:val="auto"/>
                      <w:szCs w:val="21"/>
                    </w:rPr>
                  </w:pPr>
                  <w:r>
                    <w:rPr>
                      <w:color w:val="auto"/>
                      <w:szCs w:val="21"/>
                    </w:rPr>
                    <w:t>36</w:t>
                  </w:r>
                </w:p>
              </w:tc>
              <w:tc>
                <w:tcPr>
                  <w:tcW w:w="1088" w:type="dxa"/>
                  <w:vAlign w:val="center"/>
                </w:tcPr>
                <w:p>
                  <w:pPr>
                    <w:widowControl/>
                    <w:adjustRightInd w:val="0"/>
                    <w:snapToGrid w:val="0"/>
                    <w:jc w:val="center"/>
                    <w:rPr>
                      <w:color w:val="auto"/>
                      <w:szCs w:val="21"/>
                    </w:rPr>
                  </w:pPr>
                  <w:r>
                    <w:rPr>
                      <w:color w:val="auto"/>
                      <w:szCs w:val="21"/>
                    </w:rPr>
                    <w:t>40</w:t>
                  </w:r>
                </w:p>
              </w:tc>
              <w:tc>
                <w:tcPr>
                  <w:tcW w:w="1246" w:type="dxa"/>
                  <w:vAlign w:val="center"/>
                </w:tcPr>
                <w:p>
                  <w:pPr>
                    <w:widowControl/>
                    <w:adjustRightInd w:val="0"/>
                    <w:snapToGrid w:val="0"/>
                    <w:jc w:val="center"/>
                    <w:rPr>
                      <w:color w:val="auto"/>
                      <w:szCs w:val="21"/>
                    </w:rPr>
                  </w:pPr>
                  <w:r>
                    <w:rPr>
                      <w:color w:val="auto"/>
                      <w:szCs w:val="21"/>
                    </w:rPr>
                    <w:t>90.0</w:t>
                  </w:r>
                </w:p>
              </w:tc>
              <w:tc>
                <w:tcPr>
                  <w:tcW w:w="1293" w:type="dxa"/>
                  <w:vAlign w:val="center"/>
                </w:tcPr>
                <w:p>
                  <w:pPr>
                    <w:widowControl/>
                    <w:adjustRightInd w:val="0"/>
                    <w:snapToGrid w:val="0"/>
                    <w:jc w:val="center"/>
                    <w:rPr>
                      <w:color w:val="auto"/>
                      <w:szCs w:val="21"/>
                    </w:rPr>
                  </w:pPr>
                  <w:r>
                    <w:rPr>
                      <w:color w:val="auto"/>
                      <w:szCs w:val="21"/>
                    </w:rP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348" w:type="dxa"/>
                  <w:vAlign w:val="center"/>
                </w:tcPr>
                <w:p>
                  <w:pPr>
                    <w:widowControl/>
                    <w:adjustRightInd w:val="0"/>
                    <w:snapToGrid w:val="0"/>
                    <w:jc w:val="center"/>
                    <w:rPr>
                      <w:color w:val="auto"/>
                      <w:szCs w:val="21"/>
                    </w:rPr>
                  </w:pPr>
                  <w:r>
                    <w:rPr>
                      <w:color w:val="auto"/>
                      <w:szCs w:val="21"/>
                    </w:rPr>
                    <w:t>PM</w:t>
                  </w:r>
                  <w:r>
                    <w:rPr>
                      <w:color w:val="auto"/>
                      <w:szCs w:val="21"/>
                      <w:vertAlign w:val="subscript"/>
                    </w:rPr>
                    <w:t>10</w:t>
                  </w:r>
                </w:p>
              </w:tc>
              <w:tc>
                <w:tcPr>
                  <w:tcW w:w="1826" w:type="dxa"/>
                  <w:vAlign w:val="center"/>
                </w:tcPr>
                <w:p>
                  <w:pPr>
                    <w:widowControl/>
                    <w:adjustRightInd w:val="0"/>
                    <w:snapToGrid w:val="0"/>
                    <w:jc w:val="center"/>
                    <w:rPr>
                      <w:color w:val="auto"/>
                      <w:szCs w:val="21"/>
                    </w:rPr>
                  </w:pPr>
                  <w:r>
                    <w:rPr>
                      <w:color w:val="auto"/>
                      <w:szCs w:val="21"/>
                    </w:rPr>
                    <w:t>年均质量浓度</w:t>
                  </w:r>
                </w:p>
              </w:tc>
              <w:tc>
                <w:tcPr>
                  <w:tcW w:w="1153" w:type="dxa"/>
                  <w:vAlign w:val="center"/>
                </w:tcPr>
                <w:p>
                  <w:pPr>
                    <w:widowControl/>
                    <w:adjustRightInd w:val="0"/>
                    <w:snapToGrid w:val="0"/>
                    <w:jc w:val="center"/>
                    <w:rPr>
                      <w:color w:val="auto"/>
                      <w:szCs w:val="21"/>
                    </w:rPr>
                  </w:pPr>
                  <w:r>
                    <w:rPr>
                      <w:color w:val="auto"/>
                      <w:szCs w:val="21"/>
                    </w:rPr>
                    <w:t>91</w:t>
                  </w:r>
                </w:p>
              </w:tc>
              <w:tc>
                <w:tcPr>
                  <w:tcW w:w="1088" w:type="dxa"/>
                  <w:vAlign w:val="center"/>
                </w:tcPr>
                <w:p>
                  <w:pPr>
                    <w:widowControl/>
                    <w:adjustRightInd w:val="0"/>
                    <w:snapToGrid w:val="0"/>
                    <w:jc w:val="center"/>
                    <w:rPr>
                      <w:color w:val="auto"/>
                      <w:szCs w:val="21"/>
                    </w:rPr>
                  </w:pPr>
                  <w:r>
                    <w:rPr>
                      <w:color w:val="auto"/>
                      <w:szCs w:val="21"/>
                    </w:rPr>
                    <w:t>70</w:t>
                  </w:r>
                </w:p>
              </w:tc>
              <w:tc>
                <w:tcPr>
                  <w:tcW w:w="1246" w:type="dxa"/>
                  <w:vAlign w:val="center"/>
                </w:tcPr>
                <w:p>
                  <w:pPr>
                    <w:widowControl/>
                    <w:adjustRightInd w:val="0"/>
                    <w:snapToGrid w:val="0"/>
                    <w:jc w:val="center"/>
                    <w:rPr>
                      <w:color w:val="auto"/>
                      <w:szCs w:val="21"/>
                    </w:rPr>
                  </w:pPr>
                  <w:r>
                    <w:rPr>
                      <w:color w:val="auto"/>
                      <w:szCs w:val="21"/>
                    </w:rPr>
                    <w:t>130.0</w:t>
                  </w:r>
                </w:p>
              </w:tc>
              <w:tc>
                <w:tcPr>
                  <w:tcW w:w="1293" w:type="dxa"/>
                  <w:vAlign w:val="center"/>
                </w:tcPr>
                <w:p>
                  <w:pPr>
                    <w:widowControl/>
                    <w:adjustRightInd w:val="0"/>
                    <w:snapToGrid w:val="0"/>
                    <w:jc w:val="center"/>
                    <w:rPr>
                      <w:color w:val="auto"/>
                      <w:szCs w:val="21"/>
                    </w:rPr>
                  </w:pPr>
                  <w:r>
                    <w:rPr>
                      <w:color w:val="auto"/>
                      <w:szCs w:val="21"/>
                    </w:rPr>
                    <w:t>超标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348" w:type="dxa"/>
                  <w:vAlign w:val="center"/>
                </w:tcPr>
                <w:p>
                  <w:pPr>
                    <w:widowControl/>
                    <w:adjustRightInd w:val="0"/>
                    <w:snapToGrid w:val="0"/>
                    <w:jc w:val="center"/>
                    <w:rPr>
                      <w:color w:val="auto"/>
                      <w:szCs w:val="21"/>
                    </w:rPr>
                  </w:pPr>
                  <w:r>
                    <w:rPr>
                      <w:color w:val="auto"/>
                      <w:szCs w:val="21"/>
                    </w:rPr>
                    <w:t>PM</w:t>
                  </w:r>
                  <w:r>
                    <w:rPr>
                      <w:color w:val="auto"/>
                      <w:szCs w:val="21"/>
                      <w:vertAlign w:val="subscript"/>
                    </w:rPr>
                    <w:t>2.5</w:t>
                  </w:r>
                </w:p>
              </w:tc>
              <w:tc>
                <w:tcPr>
                  <w:tcW w:w="1826" w:type="dxa"/>
                  <w:vAlign w:val="center"/>
                </w:tcPr>
                <w:p>
                  <w:pPr>
                    <w:widowControl/>
                    <w:adjustRightInd w:val="0"/>
                    <w:snapToGrid w:val="0"/>
                    <w:jc w:val="center"/>
                    <w:rPr>
                      <w:color w:val="auto"/>
                      <w:szCs w:val="21"/>
                    </w:rPr>
                  </w:pPr>
                  <w:r>
                    <w:rPr>
                      <w:color w:val="auto"/>
                      <w:szCs w:val="21"/>
                    </w:rPr>
                    <w:t>年均质量浓度</w:t>
                  </w:r>
                </w:p>
              </w:tc>
              <w:tc>
                <w:tcPr>
                  <w:tcW w:w="1153" w:type="dxa"/>
                  <w:vAlign w:val="center"/>
                </w:tcPr>
                <w:p>
                  <w:pPr>
                    <w:widowControl/>
                    <w:adjustRightInd w:val="0"/>
                    <w:snapToGrid w:val="0"/>
                    <w:jc w:val="center"/>
                    <w:rPr>
                      <w:color w:val="auto"/>
                      <w:szCs w:val="21"/>
                    </w:rPr>
                  </w:pPr>
                  <w:r>
                    <w:rPr>
                      <w:color w:val="auto"/>
                      <w:szCs w:val="21"/>
                    </w:rPr>
                    <w:t>51</w:t>
                  </w:r>
                </w:p>
              </w:tc>
              <w:tc>
                <w:tcPr>
                  <w:tcW w:w="1088" w:type="dxa"/>
                  <w:vAlign w:val="center"/>
                </w:tcPr>
                <w:p>
                  <w:pPr>
                    <w:widowControl/>
                    <w:adjustRightInd w:val="0"/>
                    <w:snapToGrid w:val="0"/>
                    <w:jc w:val="center"/>
                    <w:rPr>
                      <w:color w:val="auto"/>
                      <w:szCs w:val="21"/>
                    </w:rPr>
                  </w:pPr>
                  <w:r>
                    <w:rPr>
                      <w:color w:val="auto"/>
                      <w:szCs w:val="21"/>
                    </w:rPr>
                    <w:t>35</w:t>
                  </w:r>
                </w:p>
              </w:tc>
              <w:tc>
                <w:tcPr>
                  <w:tcW w:w="1246" w:type="dxa"/>
                  <w:vAlign w:val="center"/>
                </w:tcPr>
                <w:p>
                  <w:pPr>
                    <w:widowControl/>
                    <w:adjustRightInd w:val="0"/>
                    <w:snapToGrid w:val="0"/>
                    <w:jc w:val="center"/>
                    <w:rPr>
                      <w:color w:val="auto"/>
                      <w:szCs w:val="21"/>
                    </w:rPr>
                  </w:pPr>
                  <w:r>
                    <w:rPr>
                      <w:color w:val="auto"/>
                      <w:szCs w:val="21"/>
                    </w:rPr>
                    <w:t>145.7</w:t>
                  </w:r>
                </w:p>
              </w:tc>
              <w:tc>
                <w:tcPr>
                  <w:tcW w:w="1293" w:type="dxa"/>
                  <w:vAlign w:val="center"/>
                </w:tcPr>
                <w:p>
                  <w:pPr>
                    <w:widowControl/>
                    <w:adjustRightInd w:val="0"/>
                    <w:snapToGrid w:val="0"/>
                    <w:jc w:val="center"/>
                    <w:rPr>
                      <w:color w:val="auto"/>
                      <w:szCs w:val="21"/>
                    </w:rPr>
                  </w:pPr>
                  <w:r>
                    <w:rPr>
                      <w:color w:val="auto"/>
                      <w:szCs w:val="21"/>
                    </w:rPr>
                    <w:t>超标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348" w:type="dxa"/>
                  <w:vAlign w:val="center"/>
                </w:tcPr>
                <w:p>
                  <w:pPr>
                    <w:widowControl/>
                    <w:adjustRightInd w:val="0"/>
                    <w:snapToGrid w:val="0"/>
                    <w:jc w:val="center"/>
                    <w:rPr>
                      <w:color w:val="auto"/>
                      <w:szCs w:val="21"/>
                    </w:rPr>
                  </w:pPr>
                  <w:r>
                    <w:rPr>
                      <w:color w:val="auto"/>
                      <w:szCs w:val="21"/>
                    </w:rPr>
                    <w:t>CO</w:t>
                  </w:r>
                </w:p>
              </w:tc>
              <w:tc>
                <w:tcPr>
                  <w:tcW w:w="1826" w:type="dxa"/>
                  <w:vAlign w:val="center"/>
                </w:tcPr>
                <w:p>
                  <w:pPr>
                    <w:widowControl/>
                    <w:adjustRightInd w:val="0"/>
                    <w:snapToGrid w:val="0"/>
                    <w:jc w:val="center"/>
                    <w:rPr>
                      <w:color w:val="auto"/>
                      <w:szCs w:val="21"/>
                    </w:rPr>
                  </w:pPr>
                  <w:r>
                    <w:rPr>
                      <w:color w:val="auto"/>
                      <w:szCs w:val="21"/>
                    </w:rPr>
                    <w:t>第95位百分位日平均值浓度</w:t>
                  </w:r>
                </w:p>
              </w:tc>
              <w:tc>
                <w:tcPr>
                  <w:tcW w:w="1153" w:type="dxa"/>
                  <w:vAlign w:val="center"/>
                </w:tcPr>
                <w:p>
                  <w:pPr>
                    <w:widowControl/>
                    <w:adjustRightInd w:val="0"/>
                    <w:snapToGrid w:val="0"/>
                    <w:jc w:val="center"/>
                    <w:rPr>
                      <w:color w:val="auto"/>
                      <w:szCs w:val="21"/>
                    </w:rPr>
                  </w:pPr>
                  <w:r>
                    <w:rPr>
                      <w:color w:val="auto"/>
                      <w:szCs w:val="21"/>
                    </w:rPr>
                    <w:t>1600</w:t>
                  </w:r>
                </w:p>
              </w:tc>
              <w:tc>
                <w:tcPr>
                  <w:tcW w:w="1088" w:type="dxa"/>
                  <w:vAlign w:val="center"/>
                </w:tcPr>
                <w:p>
                  <w:pPr>
                    <w:widowControl/>
                    <w:adjustRightInd w:val="0"/>
                    <w:snapToGrid w:val="0"/>
                    <w:jc w:val="center"/>
                    <w:rPr>
                      <w:color w:val="auto"/>
                      <w:szCs w:val="21"/>
                    </w:rPr>
                  </w:pPr>
                  <w:r>
                    <w:rPr>
                      <w:color w:val="auto"/>
                      <w:szCs w:val="21"/>
                    </w:rPr>
                    <w:t>4000</w:t>
                  </w:r>
                </w:p>
              </w:tc>
              <w:tc>
                <w:tcPr>
                  <w:tcW w:w="1246" w:type="dxa"/>
                  <w:vAlign w:val="center"/>
                </w:tcPr>
                <w:p>
                  <w:pPr>
                    <w:widowControl/>
                    <w:adjustRightInd w:val="0"/>
                    <w:snapToGrid w:val="0"/>
                    <w:jc w:val="center"/>
                    <w:rPr>
                      <w:color w:val="auto"/>
                      <w:szCs w:val="21"/>
                    </w:rPr>
                  </w:pPr>
                  <w:r>
                    <w:rPr>
                      <w:color w:val="auto"/>
                      <w:szCs w:val="21"/>
                    </w:rPr>
                    <w:t>40.0</w:t>
                  </w:r>
                </w:p>
              </w:tc>
              <w:tc>
                <w:tcPr>
                  <w:tcW w:w="1293" w:type="dxa"/>
                  <w:vAlign w:val="center"/>
                </w:tcPr>
                <w:p>
                  <w:pPr>
                    <w:widowControl/>
                    <w:adjustRightInd w:val="0"/>
                    <w:snapToGrid w:val="0"/>
                    <w:jc w:val="center"/>
                    <w:rPr>
                      <w:color w:val="auto"/>
                      <w:szCs w:val="21"/>
                    </w:rPr>
                  </w:pPr>
                  <w:r>
                    <w:rPr>
                      <w:color w:val="auto"/>
                      <w:szCs w:val="21"/>
                    </w:rP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348" w:type="dxa"/>
                  <w:vAlign w:val="center"/>
                </w:tcPr>
                <w:p>
                  <w:pPr>
                    <w:widowControl/>
                    <w:adjustRightInd w:val="0"/>
                    <w:snapToGrid w:val="0"/>
                    <w:jc w:val="center"/>
                    <w:rPr>
                      <w:color w:val="auto"/>
                      <w:szCs w:val="21"/>
                    </w:rPr>
                  </w:pPr>
                  <w:r>
                    <w:rPr>
                      <w:color w:val="auto"/>
                      <w:szCs w:val="21"/>
                    </w:rPr>
                    <w:t>O</w:t>
                  </w:r>
                  <w:r>
                    <w:rPr>
                      <w:color w:val="auto"/>
                      <w:szCs w:val="21"/>
                      <w:vertAlign w:val="subscript"/>
                    </w:rPr>
                    <w:t>3</w:t>
                  </w:r>
                </w:p>
              </w:tc>
              <w:tc>
                <w:tcPr>
                  <w:tcW w:w="1826" w:type="dxa"/>
                  <w:vAlign w:val="center"/>
                </w:tcPr>
                <w:p>
                  <w:pPr>
                    <w:widowControl/>
                    <w:adjustRightInd w:val="0"/>
                    <w:snapToGrid w:val="0"/>
                    <w:jc w:val="center"/>
                    <w:rPr>
                      <w:color w:val="auto"/>
                      <w:szCs w:val="21"/>
                    </w:rPr>
                  </w:pPr>
                  <w:r>
                    <w:rPr>
                      <w:color w:val="auto"/>
                      <w:szCs w:val="21"/>
                    </w:rPr>
                    <w:t>第90位百分位8小时平均值浓度</w:t>
                  </w:r>
                </w:p>
              </w:tc>
              <w:tc>
                <w:tcPr>
                  <w:tcW w:w="1153" w:type="dxa"/>
                  <w:vAlign w:val="center"/>
                </w:tcPr>
                <w:p>
                  <w:pPr>
                    <w:widowControl/>
                    <w:adjustRightInd w:val="0"/>
                    <w:snapToGrid w:val="0"/>
                    <w:jc w:val="center"/>
                    <w:rPr>
                      <w:color w:val="auto"/>
                      <w:szCs w:val="21"/>
                    </w:rPr>
                  </w:pPr>
                  <w:r>
                    <w:rPr>
                      <w:color w:val="auto"/>
                      <w:szCs w:val="21"/>
                    </w:rPr>
                    <w:t>191</w:t>
                  </w:r>
                </w:p>
              </w:tc>
              <w:tc>
                <w:tcPr>
                  <w:tcW w:w="1088" w:type="dxa"/>
                  <w:vAlign w:val="center"/>
                </w:tcPr>
                <w:p>
                  <w:pPr>
                    <w:widowControl/>
                    <w:adjustRightInd w:val="0"/>
                    <w:snapToGrid w:val="0"/>
                    <w:jc w:val="center"/>
                    <w:rPr>
                      <w:color w:val="auto"/>
                      <w:szCs w:val="21"/>
                    </w:rPr>
                  </w:pPr>
                  <w:r>
                    <w:rPr>
                      <w:color w:val="auto"/>
                      <w:szCs w:val="21"/>
                    </w:rPr>
                    <w:t>160</w:t>
                  </w:r>
                </w:p>
              </w:tc>
              <w:tc>
                <w:tcPr>
                  <w:tcW w:w="1246" w:type="dxa"/>
                  <w:vAlign w:val="center"/>
                </w:tcPr>
                <w:p>
                  <w:pPr>
                    <w:widowControl/>
                    <w:adjustRightInd w:val="0"/>
                    <w:snapToGrid w:val="0"/>
                    <w:jc w:val="center"/>
                    <w:rPr>
                      <w:color w:val="auto"/>
                      <w:szCs w:val="21"/>
                    </w:rPr>
                  </w:pPr>
                  <w:r>
                    <w:rPr>
                      <w:color w:val="auto"/>
                      <w:szCs w:val="21"/>
                    </w:rPr>
                    <w:t>110.4</w:t>
                  </w:r>
                </w:p>
              </w:tc>
              <w:tc>
                <w:tcPr>
                  <w:tcW w:w="1293" w:type="dxa"/>
                  <w:vAlign w:val="center"/>
                </w:tcPr>
                <w:p>
                  <w:pPr>
                    <w:widowControl/>
                    <w:adjustRightInd w:val="0"/>
                    <w:snapToGrid w:val="0"/>
                    <w:jc w:val="center"/>
                    <w:rPr>
                      <w:color w:val="auto"/>
                      <w:szCs w:val="21"/>
                    </w:rPr>
                  </w:pPr>
                  <w:r>
                    <w:rPr>
                      <w:color w:val="auto"/>
                      <w:szCs w:val="21"/>
                    </w:rPr>
                    <w:t>超标</w:t>
                  </w:r>
                </w:p>
              </w:tc>
            </w:tr>
          </w:tbl>
          <w:p>
            <w:pPr>
              <w:widowControl/>
              <w:snapToGrid w:val="0"/>
              <w:spacing w:line="360" w:lineRule="auto"/>
              <w:ind w:firstLine="480" w:firstLineChars="200"/>
              <w:rPr>
                <w:color w:val="auto"/>
                <w:kern w:val="0"/>
                <w:sz w:val="24"/>
              </w:rPr>
            </w:pPr>
            <w:r>
              <w:rPr>
                <w:color w:val="auto"/>
                <w:kern w:val="0"/>
                <w:sz w:val="24"/>
              </w:rPr>
              <w:t>由表</w:t>
            </w:r>
            <w:r>
              <w:rPr>
                <w:rFonts w:hint="eastAsia"/>
                <w:color w:val="auto"/>
                <w:kern w:val="0"/>
                <w:sz w:val="24"/>
              </w:rPr>
              <w:t>16</w:t>
            </w:r>
            <w:r>
              <w:rPr>
                <w:color w:val="auto"/>
                <w:kern w:val="0"/>
                <w:sz w:val="24"/>
              </w:rPr>
              <w:t>可得，西安市长安区2022年1~12月的</w:t>
            </w:r>
            <w:r>
              <w:rPr>
                <w:color w:val="auto"/>
                <w:sz w:val="24"/>
              </w:rPr>
              <w:t>环境空气常规六项指标中，</w:t>
            </w:r>
            <w:r>
              <w:rPr>
                <w:color w:val="auto"/>
                <w:kern w:val="0"/>
                <w:sz w:val="24"/>
              </w:rPr>
              <w:t>SO</w:t>
            </w:r>
            <w:r>
              <w:rPr>
                <w:color w:val="auto"/>
                <w:kern w:val="0"/>
                <w:sz w:val="24"/>
                <w:vertAlign w:val="subscript"/>
              </w:rPr>
              <w:t>2</w:t>
            </w:r>
            <w:r>
              <w:rPr>
                <w:color w:val="auto"/>
                <w:kern w:val="0"/>
                <w:sz w:val="24"/>
              </w:rPr>
              <w:t>、NO</w:t>
            </w:r>
            <w:r>
              <w:rPr>
                <w:color w:val="auto"/>
                <w:kern w:val="0"/>
                <w:sz w:val="24"/>
                <w:vertAlign w:val="subscript"/>
              </w:rPr>
              <w:t>2</w:t>
            </w:r>
            <w:r>
              <w:rPr>
                <w:color w:val="auto"/>
                <w:kern w:val="0"/>
                <w:sz w:val="24"/>
              </w:rPr>
              <w:t>年均值、CO的日均浓度第95百分位数浓度均满足《环境空气质量标准》（GB3095-2012）中二级标准规定的浓度限值，而PM</w:t>
            </w:r>
            <w:r>
              <w:rPr>
                <w:color w:val="auto"/>
                <w:kern w:val="0"/>
                <w:sz w:val="24"/>
                <w:vertAlign w:val="subscript"/>
              </w:rPr>
              <w:t>10</w:t>
            </w:r>
            <w:r>
              <w:rPr>
                <w:color w:val="auto"/>
                <w:kern w:val="0"/>
                <w:sz w:val="24"/>
              </w:rPr>
              <w:t>和PM</w:t>
            </w:r>
            <w:r>
              <w:rPr>
                <w:color w:val="auto"/>
                <w:kern w:val="0"/>
                <w:sz w:val="24"/>
                <w:vertAlign w:val="subscript"/>
              </w:rPr>
              <w:t>2.5</w:t>
            </w:r>
            <w:r>
              <w:rPr>
                <w:color w:val="auto"/>
                <w:kern w:val="0"/>
                <w:sz w:val="24"/>
              </w:rPr>
              <w:t>年均值、O</w:t>
            </w:r>
            <w:r>
              <w:rPr>
                <w:color w:val="auto"/>
                <w:kern w:val="0"/>
                <w:sz w:val="24"/>
                <w:vertAlign w:val="subscript"/>
              </w:rPr>
              <w:t>3</w:t>
            </w:r>
            <w:r>
              <w:rPr>
                <w:color w:val="auto"/>
                <w:kern w:val="0"/>
                <w:sz w:val="24"/>
              </w:rPr>
              <w:t>8小时平均值浓度第90位百分位的年均值均超过《环境空气质量标准》（GB3095-2012）中二级标准规定的浓度限值。因此，本项目所在区域属于不达标区域。</w:t>
            </w:r>
          </w:p>
          <w:p>
            <w:pPr>
              <w:widowControl/>
              <w:snapToGrid w:val="0"/>
              <w:spacing w:line="360" w:lineRule="auto"/>
              <w:ind w:left="482"/>
              <w:rPr>
                <w:b/>
                <w:bCs/>
                <w:color w:val="auto"/>
                <w:kern w:val="0"/>
                <w:sz w:val="24"/>
              </w:rPr>
            </w:pPr>
            <w:r>
              <w:rPr>
                <w:b/>
                <w:bCs/>
                <w:color w:val="auto"/>
                <w:kern w:val="0"/>
                <w:sz w:val="24"/>
              </w:rPr>
              <w:t>2、地表水环境质量现状</w:t>
            </w:r>
          </w:p>
          <w:p>
            <w:pPr>
              <w:keepNext/>
              <w:keepLines/>
              <w:spacing w:line="360" w:lineRule="auto"/>
              <w:ind w:firstLine="480" w:firstLineChars="200"/>
              <w:outlineLvl w:val="2"/>
              <w:rPr>
                <w:color w:val="auto"/>
                <w:sz w:val="24"/>
              </w:rPr>
            </w:pPr>
            <w:r>
              <w:rPr>
                <w:rFonts w:hint="eastAsia"/>
                <w:color w:val="auto"/>
                <w:sz w:val="24"/>
              </w:rPr>
              <w:t>本次环境质量地表水环境质量现状引用《陕西省公共卫生中心（一期）项目污水及雨水入河口设置、排污许可证审批全过程服务项目》中太峪河环境质量现状监测数据。</w:t>
            </w:r>
          </w:p>
          <w:p>
            <w:pPr>
              <w:keepNext/>
              <w:keepLines/>
              <w:spacing w:line="360" w:lineRule="auto"/>
              <w:ind w:firstLine="480" w:firstLineChars="200"/>
              <w:outlineLvl w:val="2"/>
              <w:rPr>
                <w:color w:val="auto"/>
                <w:sz w:val="24"/>
              </w:rPr>
            </w:pPr>
            <w:r>
              <w:rPr>
                <w:rFonts w:hint="eastAsia"/>
                <w:color w:val="auto"/>
                <w:sz w:val="24"/>
              </w:rPr>
              <w:t>（1）监测断面布设</w:t>
            </w:r>
          </w:p>
          <w:p>
            <w:pPr>
              <w:keepNext/>
              <w:keepLines/>
              <w:spacing w:line="360" w:lineRule="auto"/>
              <w:ind w:firstLine="480" w:firstLineChars="200"/>
              <w:outlineLvl w:val="2"/>
              <w:rPr>
                <w:color w:val="auto"/>
                <w:sz w:val="24"/>
              </w:rPr>
            </w:pPr>
            <w:r>
              <w:rPr>
                <w:rFonts w:hint="eastAsia"/>
                <w:color w:val="auto"/>
                <w:sz w:val="24"/>
              </w:rPr>
              <w:t>本次补充监测共布设2个监测断面，分别为排污口上游500米，排污口下游500米。</w:t>
            </w:r>
          </w:p>
          <w:p>
            <w:pPr>
              <w:keepNext/>
              <w:keepLines/>
              <w:spacing w:line="360" w:lineRule="auto"/>
              <w:ind w:firstLine="480" w:firstLineChars="200"/>
              <w:outlineLvl w:val="2"/>
              <w:rPr>
                <w:color w:val="auto"/>
                <w:sz w:val="24"/>
              </w:rPr>
            </w:pPr>
            <w:r>
              <w:rPr>
                <w:rFonts w:hint="eastAsia"/>
                <w:color w:val="auto"/>
                <w:sz w:val="24"/>
              </w:rPr>
              <w:t>（2）监测因子及分析方法</w:t>
            </w:r>
          </w:p>
          <w:p>
            <w:pPr>
              <w:keepNext/>
              <w:keepLines/>
              <w:spacing w:line="360" w:lineRule="auto"/>
              <w:ind w:firstLine="480" w:firstLineChars="200"/>
              <w:outlineLvl w:val="2"/>
              <w:rPr>
                <w:color w:val="auto"/>
                <w:sz w:val="24"/>
              </w:rPr>
            </w:pPr>
            <w:r>
              <w:rPr>
                <w:rFonts w:hint="eastAsia"/>
                <w:color w:val="auto"/>
                <w:sz w:val="24"/>
              </w:rPr>
              <w:t>根据项目排污特点，本次地表水质量现状监测选取水温、溶解氧、pH 值、化学需氧量、五日生化需氧量、氨氮、总氮、总磷、粪大肠菌群、流量、流速作为监测因子，监测分析方法详见表17。</w:t>
            </w:r>
          </w:p>
          <w:p>
            <w:pPr>
              <w:keepNext/>
              <w:keepLines/>
              <w:spacing w:line="360" w:lineRule="auto"/>
              <w:jc w:val="center"/>
              <w:outlineLvl w:val="2"/>
              <w:rPr>
                <w:b/>
                <w:color w:val="auto"/>
                <w:sz w:val="24"/>
              </w:rPr>
            </w:pPr>
            <w:r>
              <w:rPr>
                <w:rFonts w:hint="eastAsia"/>
                <w:b/>
                <w:color w:val="auto"/>
                <w:sz w:val="24"/>
              </w:rPr>
              <w:t>表17  地表水监测分析方法一览</w:t>
            </w:r>
          </w:p>
          <w:tbl>
            <w:tblPr>
              <w:tblStyle w:val="25"/>
              <w:tblW w:w="7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75"/>
              <w:gridCol w:w="3974"/>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Align w:val="center"/>
                </w:tcPr>
                <w:p>
                  <w:pPr>
                    <w:pStyle w:val="12"/>
                    <w:jc w:val="center"/>
                    <w:rPr>
                      <w:color w:val="auto"/>
                    </w:rPr>
                  </w:pPr>
                  <w:r>
                    <w:rPr>
                      <w:rFonts w:hint="eastAsia"/>
                      <w:color w:val="auto"/>
                    </w:rPr>
                    <w:t>序号</w:t>
                  </w:r>
                </w:p>
              </w:tc>
              <w:tc>
                <w:tcPr>
                  <w:tcW w:w="1275" w:type="dxa"/>
                  <w:vAlign w:val="center"/>
                </w:tcPr>
                <w:p>
                  <w:pPr>
                    <w:pStyle w:val="12"/>
                    <w:jc w:val="center"/>
                    <w:rPr>
                      <w:color w:val="auto"/>
                    </w:rPr>
                  </w:pPr>
                  <w:r>
                    <w:rPr>
                      <w:rFonts w:hint="eastAsia"/>
                      <w:color w:val="auto"/>
                    </w:rPr>
                    <w:t>监测项目</w:t>
                  </w:r>
                </w:p>
              </w:tc>
              <w:tc>
                <w:tcPr>
                  <w:tcW w:w="3974" w:type="dxa"/>
                  <w:vAlign w:val="center"/>
                </w:tcPr>
                <w:p>
                  <w:pPr>
                    <w:pStyle w:val="12"/>
                    <w:jc w:val="center"/>
                    <w:rPr>
                      <w:color w:val="auto"/>
                    </w:rPr>
                  </w:pPr>
                  <w:r>
                    <w:rPr>
                      <w:rFonts w:hint="eastAsia"/>
                      <w:color w:val="auto"/>
                    </w:rPr>
                    <w:t>分析方法</w:t>
                  </w:r>
                </w:p>
              </w:tc>
              <w:tc>
                <w:tcPr>
                  <w:tcW w:w="1990" w:type="dxa"/>
                  <w:vAlign w:val="center"/>
                </w:tcPr>
                <w:p>
                  <w:pPr>
                    <w:pStyle w:val="12"/>
                    <w:jc w:val="center"/>
                    <w:rPr>
                      <w:color w:val="auto"/>
                    </w:rPr>
                  </w:pPr>
                  <w:r>
                    <w:rPr>
                      <w:rFonts w:hint="eastAsia"/>
                      <w:color w:val="auto"/>
                    </w:rPr>
                    <w:t>方法来源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Align w:val="center"/>
                </w:tcPr>
                <w:p>
                  <w:pPr>
                    <w:pStyle w:val="12"/>
                    <w:jc w:val="center"/>
                    <w:rPr>
                      <w:color w:val="auto"/>
                    </w:rPr>
                  </w:pPr>
                  <w:r>
                    <w:rPr>
                      <w:rFonts w:hint="eastAsia"/>
                      <w:color w:val="auto"/>
                    </w:rPr>
                    <w:t>1</w:t>
                  </w:r>
                </w:p>
              </w:tc>
              <w:tc>
                <w:tcPr>
                  <w:tcW w:w="1275" w:type="dxa"/>
                  <w:vAlign w:val="center"/>
                </w:tcPr>
                <w:p>
                  <w:pPr>
                    <w:pStyle w:val="12"/>
                    <w:jc w:val="center"/>
                    <w:rPr>
                      <w:color w:val="auto"/>
                    </w:rPr>
                  </w:pPr>
                  <w:r>
                    <w:rPr>
                      <w:rFonts w:hint="eastAsia"/>
                      <w:color w:val="auto"/>
                    </w:rPr>
                    <w:t>水温</w:t>
                  </w:r>
                </w:p>
              </w:tc>
              <w:tc>
                <w:tcPr>
                  <w:tcW w:w="3974" w:type="dxa"/>
                  <w:vAlign w:val="center"/>
                </w:tcPr>
                <w:p>
                  <w:pPr>
                    <w:pStyle w:val="12"/>
                    <w:jc w:val="center"/>
                    <w:rPr>
                      <w:color w:val="auto"/>
                    </w:rPr>
                  </w:pPr>
                  <w:r>
                    <w:rPr>
                      <w:rFonts w:hint="eastAsia"/>
                      <w:color w:val="auto"/>
                    </w:rPr>
                    <w:t>水质水温的测定温度计或颠倒温度计测定法</w:t>
                  </w:r>
                </w:p>
              </w:tc>
              <w:tc>
                <w:tcPr>
                  <w:tcW w:w="1990" w:type="dxa"/>
                  <w:vAlign w:val="center"/>
                </w:tcPr>
                <w:p>
                  <w:pPr>
                    <w:pStyle w:val="12"/>
                    <w:jc w:val="center"/>
                    <w:rPr>
                      <w:color w:val="auto"/>
                    </w:rPr>
                  </w:pPr>
                  <w:r>
                    <w:rPr>
                      <w:rFonts w:hint="eastAsia"/>
                      <w:color w:val="auto"/>
                    </w:rPr>
                    <w:t>GB13195-1991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Align w:val="center"/>
                </w:tcPr>
                <w:p>
                  <w:pPr>
                    <w:pStyle w:val="12"/>
                    <w:jc w:val="center"/>
                    <w:rPr>
                      <w:color w:val="auto"/>
                    </w:rPr>
                  </w:pPr>
                  <w:r>
                    <w:rPr>
                      <w:rFonts w:hint="eastAsia"/>
                      <w:color w:val="auto"/>
                    </w:rPr>
                    <w:t>2</w:t>
                  </w:r>
                </w:p>
              </w:tc>
              <w:tc>
                <w:tcPr>
                  <w:tcW w:w="1275" w:type="dxa"/>
                  <w:vAlign w:val="center"/>
                </w:tcPr>
                <w:p>
                  <w:pPr>
                    <w:pStyle w:val="12"/>
                    <w:jc w:val="center"/>
                    <w:rPr>
                      <w:color w:val="auto"/>
                    </w:rPr>
                  </w:pPr>
                  <w:r>
                    <w:rPr>
                      <w:rFonts w:hint="eastAsia"/>
                      <w:color w:val="auto"/>
                    </w:rPr>
                    <w:t>溶解氧</w:t>
                  </w:r>
                </w:p>
              </w:tc>
              <w:tc>
                <w:tcPr>
                  <w:tcW w:w="3974" w:type="dxa"/>
                  <w:vAlign w:val="center"/>
                </w:tcPr>
                <w:p>
                  <w:pPr>
                    <w:pStyle w:val="12"/>
                    <w:jc w:val="center"/>
                    <w:rPr>
                      <w:color w:val="auto"/>
                    </w:rPr>
                  </w:pPr>
                  <w:r>
                    <w:rPr>
                      <w:rFonts w:hint="eastAsia"/>
                      <w:color w:val="auto"/>
                    </w:rPr>
                    <w:t>水质溶解氧的测定电化学探头法</w:t>
                  </w:r>
                </w:p>
              </w:tc>
              <w:tc>
                <w:tcPr>
                  <w:tcW w:w="1990" w:type="dxa"/>
                  <w:vAlign w:val="center"/>
                </w:tcPr>
                <w:p>
                  <w:pPr>
                    <w:pStyle w:val="12"/>
                    <w:jc w:val="center"/>
                    <w:rPr>
                      <w:color w:val="auto"/>
                    </w:rPr>
                  </w:pPr>
                  <w:r>
                    <w:rPr>
                      <w:rFonts w:hint="eastAsia"/>
                      <w:color w:val="auto"/>
                    </w:rPr>
                    <w:t>HJ506-2009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Align w:val="center"/>
                </w:tcPr>
                <w:p>
                  <w:pPr>
                    <w:pStyle w:val="12"/>
                    <w:jc w:val="center"/>
                    <w:rPr>
                      <w:color w:val="auto"/>
                    </w:rPr>
                  </w:pPr>
                  <w:r>
                    <w:rPr>
                      <w:rFonts w:hint="eastAsia"/>
                      <w:color w:val="auto"/>
                    </w:rPr>
                    <w:t>3</w:t>
                  </w:r>
                </w:p>
              </w:tc>
              <w:tc>
                <w:tcPr>
                  <w:tcW w:w="1275" w:type="dxa"/>
                  <w:vAlign w:val="center"/>
                </w:tcPr>
                <w:p>
                  <w:pPr>
                    <w:pStyle w:val="12"/>
                    <w:jc w:val="center"/>
                    <w:rPr>
                      <w:color w:val="auto"/>
                    </w:rPr>
                  </w:pPr>
                  <w:r>
                    <w:rPr>
                      <w:rFonts w:hint="eastAsia"/>
                      <w:color w:val="auto"/>
                    </w:rPr>
                    <w:t>pH值</w:t>
                  </w:r>
                </w:p>
              </w:tc>
              <w:tc>
                <w:tcPr>
                  <w:tcW w:w="3974" w:type="dxa"/>
                  <w:vAlign w:val="center"/>
                </w:tcPr>
                <w:p>
                  <w:pPr>
                    <w:pStyle w:val="12"/>
                    <w:jc w:val="center"/>
                    <w:rPr>
                      <w:color w:val="auto"/>
                    </w:rPr>
                  </w:pPr>
                  <w:r>
                    <w:rPr>
                      <w:rFonts w:hint="eastAsia"/>
                      <w:color w:val="auto"/>
                    </w:rPr>
                    <w:t>水质pH值得测定玻璃电极法</w:t>
                  </w:r>
                </w:p>
              </w:tc>
              <w:tc>
                <w:tcPr>
                  <w:tcW w:w="1990" w:type="dxa"/>
                  <w:vAlign w:val="center"/>
                </w:tcPr>
                <w:p>
                  <w:pPr>
                    <w:pStyle w:val="12"/>
                    <w:jc w:val="center"/>
                    <w:rPr>
                      <w:color w:val="auto"/>
                    </w:rPr>
                  </w:pPr>
                  <w:r>
                    <w:rPr>
                      <w:rFonts w:hint="eastAsia"/>
                      <w:color w:val="auto"/>
                    </w:rPr>
                    <w:t>GB6920-1986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Align w:val="center"/>
                </w:tcPr>
                <w:p>
                  <w:pPr>
                    <w:pStyle w:val="12"/>
                    <w:jc w:val="center"/>
                    <w:rPr>
                      <w:color w:val="auto"/>
                    </w:rPr>
                  </w:pPr>
                  <w:r>
                    <w:rPr>
                      <w:rFonts w:hint="eastAsia"/>
                      <w:color w:val="auto"/>
                    </w:rPr>
                    <w:t>4</w:t>
                  </w:r>
                </w:p>
              </w:tc>
              <w:tc>
                <w:tcPr>
                  <w:tcW w:w="1275" w:type="dxa"/>
                  <w:vAlign w:val="center"/>
                </w:tcPr>
                <w:p>
                  <w:pPr>
                    <w:pStyle w:val="12"/>
                    <w:jc w:val="center"/>
                    <w:rPr>
                      <w:color w:val="auto"/>
                    </w:rPr>
                  </w:pPr>
                  <w:r>
                    <w:rPr>
                      <w:rFonts w:hint="eastAsia"/>
                      <w:color w:val="auto"/>
                    </w:rPr>
                    <w:t>COD</w:t>
                  </w:r>
                </w:p>
              </w:tc>
              <w:tc>
                <w:tcPr>
                  <w:tcW w:w="3974" w:type="dxa"/>
                  <w:vAlign w:val="center"/>
                </w:tcPr>
                <w:p>
                  <w:pPr>
                    <w:pStyle w:val="12"/>
                    <w:jc w:val="center"/>
                    <w:rPr>
                      <w:color w:val="auto"/>
                    </w:rPr>
                  </w:pPr>
                  <w:r>
                    <w:rPr>
                      <w:rFonts w:hint="eastAsia"/>
                      <w:color w:val="auto"/>
                    </w:rPr>
                    <w:t>水质化学需氧量的测定重铬酸盐法</w:t>
                  </w:r>
                </w:p>
              </w:tc>
              <w:tc>
                <w:tcPr>
                  <w:tcW w:w="1990" w:type="dxa"/>
                  <w:vAlign w:val="center"/>
                </w:tcPr>
                <w:p>
                  <w:pPr>
                    <w:pStyle w:val="12"/>
                    <w:jc w:val="center"/>
                    <w:rPr>
                      <w:color w:val="auto"/>
                    </w:rPr>
                  </w:pPr>
                  <w:r>
                    <w:rPr>
                      <w:rFonts w:hint="eastAsia"/>
                      <w:color w:val="auto"/>
                    </w:rPr>
                    <w:t>HJ828-2017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Align w:val="center"/>
                </w:tcPr>
                <w:p>
                  <w:pPr>
                    <w:pStyle w:val="12"/>
                    <w:jc w:val="center"/>
                    <w:rPr>
                      <w:color w:val="auto"/>
                    </w:rPr>
                  </w:pPr>
                  <w:r>
                    <w:rPr>
                      <w:rFonts w:hint="eastAsia"/>
                      <w:color w:val="auto"/>
                    </w:rPr>
                    <w:t>5</w:t>
                  </w:r>
                </w:p>
              </w:tc>
              <w:tc>
                <w:tcPr>
                  <w:tcW w:w="1275" w:type="dxa"/>
                  <w:vAlign w:val="center"/>
                </w:tcPr>
                <w:p>
                  <w:pPr>
                    <w:pStyle w:val="12"/>
                    <w:jc w:val="center"/>
                    <w:rPr>
                      <w:color w:val="auto"/>
                    </w:rPr>
                  </w:pPr>
                  <w:r>
                    <w:rPr>
                      <w:rFonts w:hint="eastAsia"/>
                      <w:color w:val="auto"/>
                    </w:rPr>
                    <w:t>BOD</w:t>
                  </w:r>
                  <w:r>
                    <w:rPr>
                      <w:rFonts w:hint="eastAsia"/>
                      <w:color w:val="auto"/>
                      <w:vertAlign w:val="subscript"/>
                    </w:rPr>
                    <w:t>5</w:t>
                  </w:r>
                </w:p>
              </w:tc>
              <w:tc>
                <w:tcPr>
                  <w:tcW w:w="3974" w:type="dxa"/>
                  <w:vAlign w:val="center"/>
                </w:tcPr>
                <w:p>
                  <w:pPr>
                    <w:pStyle w:val="12"/>
                    <w:jc w:val="center"/>
                    <w:rPr>
                      <w:color w:val="auto"/>
                    </w:rPr>
                  </w:pPr>
                  <w:r>
                    <w:rPr>
                      <w:rFonts w:hint="eastAsia"/>
                      <w:color w:val="auto"/>
                    </w:rPr>
                    <w:t>水质五日生化需氧量（BOD</w:t>
                  </w:r>
                  <w:r>
                    <w:rPr>
                      <w:rFonts w:hint="eastAsia"/>
                      <w:color w:val="auto"/>
                      <w:vertAlign w:val="subscript"/>
                    </w:rPr>
                    <w:t>5</w:t>
                  </w:r>
                  <w:r>
                    <w:rPr>
                      <w:rFonts w:hint="eastAsia"/>
                      <w:color w:val="auto"/>
                    </w:rPr>
                    <w:t>）的测定稀释与接种法</w:t>
                  </w:r>
                </w:p>
              </w:tc>
              <w:tc>
                <w:tcPr>
                  <w:tcW w:w="1990" w:type="dxa"/>
                  <w:vAlign w:val="center"/>
                </w:tcPr>
                <w:p>
                  <w:pPr>
                    <w:pStyle w:val="12"/>
                    <w:jc w:val="center"/>
                    <w:rPr>
                      <w:color w:val="auto"/>
                    </w:rPr>
                  </w:pPr>
                  <w:r>
                    <w:rPr>
                      <w:rFonts w:hint="eastAsia"/>
                      <w:color w:val="auto"/>
                    </w:rPr>
                    <w:t>HJ505-2009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Align w:val="center"/>
                </w:tcPr>
                <w:p>
                  <w:pPr>
                    <w:pStyle w:val="12"/>
                    <w:jc w:val="center"/>
                    <w:rPr>
                      <w:color w:val="auto"/>
                    </w:rPr>
                  </w:pPr>
                  <w:r>
                    <w:rPr>
                      <w:rFonts w:hint="eastAsia"/>
                      <w:color w:val="auto"/>
                    </w:rPr>
                    <w:t>6</w:t>
                  </w:r>
                </w:p>
              </w:tc>
              <w:tc>
                <w:tcPr>
                  <w:tcW w:w="1275" w:type="dxa"/>
                  <w:vAlign w:val="center"/>
                </w:tcPr>
                <w:p>
                  <w:pPr>
                    <w:pStyle w:val="12"/>
                    <w:jc w:val="center"/>
                    <w:rPr>
                      <w:color w:val="auto"/>
                    </w:rPr>
                  </w:pPr>
                  <w:r>
                    <w:rPr>
                      <w:rFonts w:hint="eastAsia"/>
                      <w:color w:val="auto"/>
                    </w:rPr>
                    <w:t>氨氮</w:t>
                  </w:r>
                </w:p>
              </w:tc>
              <w:tc>
                <w:tcPr>
                  <w:tcW w:w="3974" w:type="dxa"/>
                  <w:vAlign w:val="center"/>
                </w:tcPr>
                <w:p>
                  <w:pPr>
                    <w:pStyle w:val="12"/>
                    <w:jc w:val="center"/>
                    <w:rPr>
                      <w:color w:val="auto"/>
                    </w:rPr>
                  </w:pPr>
                  <w:r>
                    <w:rPr>
                      <w:rFonts w:hint="eastAsia"/>
                      <w:color w:val="auto"/>
                    </w:rPr>
                    <w:t>水质氨氮的测定纳氏试剂分光光度法</w:t>
                  </w:r>
                </w:p>
              </w:tc>
              <w:tc>
                <w:tcPr>
                  <w:tcW w:w="1990" w:type="dxa"/>
                  <w:vAlign w:val="center"/>
                </w:tcPr>
                <w:p>
                  <w:pPr>
                    <w:pStyle w:val="12"/>
                    <w:jc w:val="center"/>
                    <w:rPr>
                      <w:color w:val="auto"/>
                    </w:rPr>
                  </w:pPr>
                  <w:r>
                    <w:rPr>
                      <w:rFonts w:hint="eastAsia"/>
                      <w:color w:val="auto"/>
                    </w:rPr>
                    <w:t>HJ535-2009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Align w:val="center"/>
                </w:tcPr>
                <w:p>
                  <w:pPr>
                    <w:pStyle w:val="12"/>
                    <w:jc w:val="center"/>
                    <w:rPr>
                      <w:color w:val="auto"/>
                    </w:rPr>
                  </w:pPr>
                  <w:r>
                    <w:rPr>
                      <w:rFonts w:hint="eastAsia"/>
                      <w:color w:val="auto"/>
                    </w:rPr>
                    <w:t>7</w:t>
                  </w:r>
                </w:p>
              </w:tc>
              <w:tc>
                <w:tcPr>
                  <w:tcW w:w="1275" w:type="dxa"/>
                  <w:vAlign w:val="center"/>
                </w:tcPr>
                <w:p>
                  <w:pPr>
                    <w:pStyle w:val="12"/>
                    <w:jc w:val="center"/>
                    <w:rPr>
                      <w:color w:val="auto"/>
                    </w:rPr>
                  </w:pPr>
                  <w:r>
                    <w:rPr>
                      <w:rFonts w:hint="eastAsia"/>
                      <w:color w:val="auto"/>
                    </w:rPr>
                    <w:t>总磷</w:t>
                  </w:r>
                </w:p>
              </w:tc>
              <w:tc>
                <w:tcPr>
                  <w:tcW w:w="3974" w:type="dxa"/>
                  <w:vAlign w:val="center"/>
                </w:tcPr>
                <w:p>
                  <w:pPr>
                    <w:pStyle w:val="12"/>
                    <w:jc w:val="center"/>
                    <w:rPr>
                      <w:color w:val="auto"/>
                    </w:rPr>
                  </w:pPr>
                  <w:r>
                    <w:rPr>
                      <w:rFonts w:hint="eastAsia"/>
                      <w:color w:val="auto"/>
                    </w:rPr>
                    <w:t>水质氨氮的测定钼酸铵分光光度法</w:t>
                  </w:r>
                </w:p>
              </w:tc>
              <w:tc>
                <w:tcPr>
                  <w:tcW w:w="1990" w:type="dxa"/>
                  <w:vAlign w:val="center"/>
                </w:tcPr>
                <w:p>
                  <w:pPr>
                    <w:pStyle w:val="12"/>
                    <w:jc w:val="center"/>
                    <w:rPr>
                      <w:color w:val="auto"/>
                    </w:rPr>
                  </w:pPr>
                  <w:r>
                    <w:rPr>
                      <w:rFonts w:hint="eastAsia"/>
                      <w:color w:val="auto"/>
                    </w:rPr>
                    <w:t>GB11893-1989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Align w:val="center"/>
                </w:tcPr>
                <w:p>
                  <w:pPr>
                    <w:pStyle w:val="12"/>
                    <w:jc w:val="center"/>
                    <w:rPr>
                      <w:color w:val="auto"/>
                    </w:rPr>
                  </w:pPr>
                  <w:r>
                    <w:rPr>
                      <w:rFonts w:hint="eastAsia"/>
                      <w:color w:val="auto"/>
                    </w:rPr>
                    <w:t>8</w:t>
                  </w:r>
                </w:p>
              </w:tc>
              <w:tc>
                <w:tcPr>
                  <w:tcW w:w="1275" w:type="dxa"/>
                  <w:vAlign w:val="center"/>
                </w:tcPr>
                <w:p>
                  <w:pPr>
                    <w:pStyle w:val="12"/>
                    <w:jc w:val="center"/>
                    <w:rPr>
                      <w:color w:val="auto"/>
                    </w:rPr>
                  </w:pPr>
                  <w:r>
                    <w:rPr>
                      <w:rFonts w:hint="eastAsia"/>
                      <w:color w:val="auto"/>
                    </w:rPr>
                    <w:t>总氮</w:t>
                  </w:r>
                </w:p>
              </w:tc>
              <w:tc>
                <w:tcPr>
                  <w:tcW w:w="3974" w:type="dxa"/>
                  <w:vAlign w:val="center"/>
                </w:tcPr>
                <w:p>
                  <w:pPr>
                    <w:pStyle w:val="12"/>
                    <w:jc w:val="center"/>
                    <w:rPr>
                      <w:color w:val="auto"/>
                    </w:rPr>
                  </w:pPr>
                  <w:r>
                    <w:rPr>
                      <w:rFonts w:hint="eastAsia"/>
                      <w:color w:val="auto"/>
                    </w:rPr>
                    <w:t>水质总氮的测定</w:t>
                  </w:r>
                </w:p>
                <w:p>
                  <w:pPr>
                    <w:pStyle w:val="12"/>
                    <w:jc w:val="center"/>
                    <w:rPr>
                      <w:color w:val="auto"/>
                    </w:rPr>
                  </w:pPr>
                  <w:r>
                    <w:rPr>
                      <w:rFonts w:hint="eastAsia"/>
                      <w:color w:val="auto"/>
                    </w:rPr>
                    <w:t>碱性过硫酸钾消解紫外分光光度法</w:t>
                  </w:r>
                </w:p>
              </w:tc>
              <w:tc>
                <w:tcPr>
                  <w:tcW w:w="1990" w:type="dxa"/>
                  <w:vAlign w:val="center"/>
                </w:tcPr>
                <w:p>
                  <w:pPr>
                    <w:pStyle w:val="12"/>
                    <w:jc w:val="center"/>
                    <w:rPr>
                      <w:color w:val="auto"/>
                    </w:rPr>
                  </w:pPr>
                  <w:r>
                    <w:rPr>
                      <w:rFonts w:hint="eastAsia"/>
                      <w:color w:val="auto"/>
                    </w:rPr>
                    <w:t>HJ636-2012</w:t>
                  </w:r>
                </w:p>
              </w:tc>
            </w:tr>
          </w:tbl>
          <w:p>
            <w:pPr>
              <w:keepNext/>
              <w:keepLines/>
              <w:spacing w:line="360" w:lineRule="auto"/>
              <w:ind w:firstLine="480"/>
              <w:outlineLvl w:val="2"/>
              <w:rPr>
                <w:color w:val="auto"/>
                <w:sz w:val="24"/>
              </w:rPr>
            </w:pPr>
            <w:r>
              <w:rPr>
                <w:rFonts w:hint="eastAsia"/>
                <w:color w:val="auto"/>
                <w:sz w:val="24"/>
              </w:rPr>
              <w:t>（3）监测时间及监测频率</w:t>
            </w:r>
          </w:p>
          <w:p>
            <w:pPr>
              <w:keepNext/>
              <w:keepLines/>
              <w:spacing w:line="360" w:lineRule="auto"/>
              <w:ind w:firstLine="480" w:firstLineChars="200"/>
              <w:outlineLvl w:val="2"/>
              <w:rPr>
                <w:color w:val="auto"/>
                <w:sz w:val="24"/>
              </w:rPr>
            </w:pPr>
            <w:r>
              <w:rPr>
                <w:rFonts w:hint="eastAsia"/>
                <w:color w:val="auto"/>
                <w:sz w:val="24"/>
              </w:rPr>
              <w:t>由陕西沁润环保技术有限公司于2022年10月22日~2022年10月25日，共监测4天，每天采样一次。</w:t>
            </w:r>
          </w:p>
          <w:p>
            <w:pPr>
              <w:keepNext/>
              <w:keepLines/>
              <w:spacing w:line="360" w:lineRule="auto"/>
              <w:ind w:firstLine="480" w:firstLineChars="200"/>
              <w:outlineLvl w:val="2"/>
              <w:rPr>
                <w:color w:val="auto"/>
                <w:sz w:val="24"/>
              </w:rPr>
            </w:pPr>
            <w:r>
              <w:rPr>
                <w:rFonts w:hint="eastAsia"/>
                <w:color w:val="auto"/>
                <w:sz w:val="24"/>
              </w:rPr>
              <w:t>（4）地表水质量监测结果与评价</w:t>
            </w:r>
          </w:p>
          <w:p>
            <w:pPr>
              <w:keepNext/>
              <w:keepLines/>
              <w:spacing w:line="360" w:lineRule="auto"/>
              <w:ind w:firstLine="480" w:firstLineChars="200"/>
              <w:outlineLvl w:val="2"/>
              <w:rPr>
                <w:color w:val="auto"/>
                <w:sz w:val="24"/>
              </w:rPr>
            </w:pPr>
            <w:r>
              <w:rPr>
                <w:rFonts w:hint="eastAsia"/>
                <w:color w:val="auto"/>
                <w:sz w:val="24"/>
              </w:rPr>
              <w:t>地表水质量现状补充监测结果统计见表18。</w:t>
            </w:r>
          </w:p>
          <w:p>
            <w:pPr>
              <w:keepNext/>
              <w:keepLines/>
              <w:spacing w:line="360" w:lineRule="auto"/>
              <w:jc w:val="center"/>
              <w:outlineLvl w:val="2"/>
              <w:rPr>
                <w:b/>
                <w:color w:val="auto"/>
                <w:sz w:val="24"/>
              </w:rPr>
            </w:pPr>
            <w:r>
              <w:rPr>
                <w:rFonts w:hint="eastAsia"/>
                <w:b/>
                <w:color w:val="auto"/>
                <w:sz w:val="24"/>
              </w:rPr>
              <w:t>表18  地表水补充监测结果</w:t>
            </w:r>
          </w:p>
          <w:tbl>
            <w:tblPr>
              <w:tblStyle w:val="25"/>
              <w:tblW w:w="80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143"/>
              <w:gridCol w:w="1143"/>
              <w:gridCol w:w="1144"/>
              <w:gridCol w:w="1144"/>
              <w:gridCol w:w="1144"/>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restart"/>
                </w:tcPr>
                <w:p>
                  <w:pPr>
                    <w:pStyle w:val="12"/>
                    <w:jc w:val="center"/>
                    <w:rPr>
                      <w:color w:val="auto"/>
                    </w:rPr>
                  </w:pPr>
                  <w:r>
                    <w:rPr>
                      <w:rFonts w:hint="eastAsia"/>
                      <w:color w:val="auto"/>
                    </w:rPr>
                    <w:t>时间</w:t>
                  </w:r>
                </w:p>
              </w:tc>
              <w:tc>
                <w:tcPr>
                  <w:tcW w:w="1143" w:type="dxa"/>
                  <w:vMerge w:val="restart"/>
                </w:tcPr>
                <w:p>
                  <w:pPr>
                    <w:pStyle w:val="12"/>
                    <w:jc w:val="center"/>
                    <w:rPr>
                      <w:color w:val="auto"/>
                    </w:rPr>
                  </w:pPr>
                  <w:r>
                    <w:rPr>
                      <w:rFonts w:hint="eastAsia"/>
                      <w:color w:val="auto"/>
                    </w:rPr>
                    <w:t>监测项目</w:t>
                  </w:r>
                </w:p>
              </w:tc>
              <w:tc>
                <w:tcPr>
                  <w:tcW w:w="3431" w:type="dxa"/>
                  <w:gridSpan w:val="3"/>
                </w:tcPr>
                <w:p>
                  <w:pPr>
                    <w:pStyle w:val="12"/>
                    <w:jc w:val="center"/>
                    <w:rPr>
                      <w:color w:val="auto"/>
                    </w:rPr>
                  </w:pPr>
                  <w:r>
                    <w:rPr>
                      <w:rFonts w:hint="eastAsia"/>
                      <w:color w:val="auto"/>
                    </w:rPr>
                    <w:t>监测结果/监测点位</w:t>
                  </w:r>
                </w:p>
              </w:tc>
              <w:tc>
                <w:tcPr>
                  <w:tcW w:w="1144" w:type="dxa"/>
                  <w:vMerge w:val="restart"/>
                </w:tcPr>
                <w:p>
                  <w:pPr>
                    <w:pStyle w:val="12"/>
                    <w:jc w:val="center"/>
                    <w:rPr>
                      <w:color w:val="auto"/>
                    </w:rPr>
                  </w:pPr>
                  <w:r>
                    <w:rPr>
                      <w:rFonts w:hint="eastAsia"/>
                      <w:color w:val="auto"/>
                    </w:rPr>
                    <w:t>标准限值</w:t>
                  </w:r>
                </w:p>
              </w:tc>
              <w:tc>
                <w:tcPr>
                  <w:tcW w:w="1144" w:type="dxa"/>
                  <w:vMerge w:val="restart"/>
                </w:tcPr>
                <w:p>
                  <w:pPr>
                    <w:pStyle w:val="12"/>
                    <w:jc w:val="center"/>
                    <w:rPr>
                      <w:color w:val="auto"/>
                    </w:rPr>
                  </w:pPr>
                  <w:r>
                    <w:rPr>
                      <w:rFonts w:hint="eastAsia"/>
                      <w:color w:val="auto"/>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vMerge w:val="continue"/>
                </w:tcPr>
                <w:p>
                  <w:pPr>
                    <w:pStyle w:val="12"/>
                    <w:jc w:val="center"/>
                    <w:rPr>
                      <w:color w:val="auto"/>
                    </w:rPr>
                  </w:pPr>
                </w:p>
              </w:tc>
              <w:tc>
                <w:tcPr>
                  <w:tcW w:w="1143" w:type="dxa"/>
                </w:tcPr>
                <w:p>
                  <w:pPr>
                    <w:pStyle w:val="12"/>
                    <w:jc w:val="center"/>
                    <w:rPr>
                      <w:color w:val="auto"/>
                    </w:rPr>
                  </w:pPr>
                  <w:r>
                    <w:rPr>
                      <w:rFonts w:hint="eastAsia"/>
                      <w:color w:val="auto"/>
                    </w:rPr>
                    <w:t>单位</w:t>
                  </w:r>
                </w:p>
              </w:tc>
              <w:tc>
                <w:tcPr>
                  <w:tcW w:w="1144" w:type="dxa"/>
                </w:tcPr>
                <w:p>
                  <w:pPr>
                    <w:pStyle w:val="12"/>
                    <w:jc w:val="center"/>
                    <w:rPr>
                      <w:color w:val="auto"/>
                    </w:rPr>
                  </w:pPr>
                  <w:r>
                    <w:rPr>
                      <w:rFonts w:hint="eastAsia"/>
                      <w:color w:val="auto"/>
                    </w:rPr>
                    <w:t>排污口上游500m</w:t>
                  </w:r>
                </w:p>
              </w:tc>
              <w:tc>
                <w:tcPr>
                  <w:tcW w:w="1144" w:type="dxa"/>
                </w:tcPr>
                <w:p>
                  <w:pPr>
                    <w:pStyle w:val="12"/>
                    <w:jc w:val="center"/>
                    <w:rPr>
                      <w:color w:val="auto"/>
                    </w:rPr>
                  </w:pPr>
                  <w:r>
                    <w:rPr>
                      <w:rFonts w:hint="eastAsia"/>
                      <w:color w:val="auto"/>
                    </w:rPr>
                    <w:t>排污口下游500m</w:t>
                  </w:r>
                </w:p>
              </w:tc>
              <w:tc>
                <w:tcPr>
                  <w:tcW w:w="1144" w:type="dxa"/>
                  <w:vMerge w:val="continue"/>
                </w:tcPr>
                <w:p>
                  <w:pPr>
                    <w:pStyle w:val="12"/>
                    <w:jc w:val="center"/>
                    <w:rPr>
                      <w:color w:val="auto"/>
                    </w:rPr>
                  </w:pPr>
                </w:p>
              </w:tc>
              <w:tc>
                <w:tcPr>
                  <w:tcW w:w="1144" w:type="dxa"/>
                  <w:vMerge w:val="continue"/>
                </w:tcPr>
                <w:p>
                  <w:pPr>
                    <w:pStyle w:val="12"/>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restart"/>
                </w:tcPr>
                <w:p>
                  <w:pPr>
                    <w:pStyle w:val="12"/>
                    <w:jc w:val="center"/>
                    <w:rPr>
                      <w:color w:val="auto"/>
                    </w:rPr>
                  </w:pPr>
                  <w:r>
                    <w:rPr>
                      <w:rFonts w:hint="eastAsia"/>
                      <w:color w:val="auto"/>
                    </w:rPr>
                    <w:t>10.22</w:t>
                  </w:r>
                </w:p>
              </w:tc>
              <w:tc>
                <w:tcPr>
                  <w:tcW w:w="1143" w:type="dxa"/>
                  <w:vAlign w:val="center"/>
                </w:tcPr>
                <w:p>
                  <w:pPr>
                    <w:pStyle w:val="12"/>
                    <w:jc w:val="center"/>
                    <w:rPr>
                      <w:color w:val="auto"/>
                    </w:rPr>
                  </w:pPr>
                  <w:r>
                    <w:rPr>
                      <w:rFonts w:hint="eastAsia"/>
                      <w:color w:val="auto"/>
                    </w:rPr>
                    <w:t>溶解氧</w:t>
                  </w:r>
                </w:p>
              </w:tc>
              <w:tc>
                <w:tcPr>
                  <w:tcW w:w="1143" w:type="dxa"/>
                </w:tcPr>
                <w:p>
                  <w:pPr>
                    <w:pStyle w:val="12"/>
                    <w:jc w:val="center"/>
                    <w:rPr>
                      <w:color w:val="auto"/>
                    </w:rPr>
                  </w:pPr>
                  <w:r>
                    <w:rPr>
                      <w:rFonts w:hint="eastAsia"/>
                      <w:color w:val="auto"/>
                    </w:rPr>
                    <w:t>mg/L</w:t>
                  </w:r>
                </w:p>
              </w:tc>
              <w:tc>
                <w:tcPr>
                  <w:tcW w:w="1144" w:type="dxa"/>
                </w:tcPr>
                <w:p>
                  <w:pPr>
                    <w:pStyle w:val="12"/>
                    <w:jc w:val="center"/>
                    <w:rPr>
                      <w:color w:val="auto"/>
                    </w:rPr>
                  </w:pPr>
                  <w:r>
                    <w:rPr>
                      <w:rFonts w:hint="eastAsia"/>
                      <w:color w:val="auto"/>
                    </w:rPr>
                    <w:t>6.2</w:t>
                  </w:r>
                </w:p>
              </w:tc>
              <w:tc>
                <w:tcPr>
                  <w:tcW w:w="1144" w:type="dxa"/>
                </w:tcPr>
                <w:p>
                  <w:pPr>
                    <w:pStyle w:val="12"/>
                    <w:jc w:val="center"/>
                    <w:rPr>
                      <w:color w:val="auto"/>
                    </w:rPr>
                  </w:pPr>
                  <w:r>
                    <w:rPr>
                      <w:rFonts w:hint="eastAsia"/>
                      <w:color w:val="auto"/>
                    </w:rPr>
                    <w:t>6.0</w:t>
                  </w:r>
                </w:p>
              </w:tc>
              <w:tc>
                <w:tcPr>
                  <w:tcW w:w="1144" w:type="dxa"/>
                </w:tcPr>
                <w:p>
                  <w:pPr>
                    <w:pStyle w:val="12"/>
                    <w:jc w:val="center"/>
                    <w:rPr>
                      <w:color w:val="auto"/>
                    </w:rPr>
                  </w:pPr>
                  <w:r>
                    <w:rPr>
                      <w:rFonts w:hint="eastAsia"/>
                      <w:color w:val="auto"/>
                    </w:rPr>
                    <w:t>≥5</w:t>
                  </w:r>
                </w:p>
              </w:tc>
              <w:tc>
                <w:tcPr>
                  <w:tcW w:w="1144" w:type="dxa"/>
                </w:tcPr>
                <w:p>
                  <w:pPr>
                    <w:pStyle w:val="12"/>
                    <w:jc w:val="center"/>
                    <w:rPr>
                      <w:color w:val="auto"/>
                    </w:rPr>
                  </w:pPr>
                  <w:r>
                    <w:rPr>
                      <w:rFonts w:hint="eastAsia"/>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vAlign w:val="center"/>
                </w:tcPr>
                <w:p>
                  <w:pPr>
                    <w:pStyle w:val="12"/>
                    <w:jc w:val="center"/>
                    <w:rPr>
                      <w:color w:val="auto"/>
                    </w:rPr>
                  </w:pPr>
                  <w:r>
                    <w:rPr>
                      <w:rFonts w:hint="eastAsia"/>
                      <w:color w:val="auto"/>
                    </w:rPr>
                    <w:t>pH值</w:t>
                  </w:r>
                </w:p>
              </w:tc>
              <w:tc>
                <w:tcPr>
                  <w:tcW w:w="1143" w:type="dxa"/>
                </w:tcPr>
                <w:p>
                  <w:pPr>
                    <w:pStyle w:val="12"/>
                    <w:jc w:val="center"/>
                    <w:rPr>
                      <w:color w:val="auto"/>
                    </w:rPr>
                  </w:pPr>
                  <w:r>
                    <w:rPr>
                      <w:rFonts w:hint="eastAsia"/>
                      <w:color w:val="auto"/>
                    </w:rPr>
                    <w:t>/</w:t>
                  </w:r>
                </w:p>
              </w:tc>
              <w:tc>
                <w:tcPr>
                  <w:tcW w:w="1144" w:type="dxa"/>
                </w:tcPr>
                <w:p>
                  <w:pPr>
                    <w:pStyle w:val="12"/>
                    <w:jc w:val="center"/>
                    <w:rPr>
                      <w:color w:val="auto"/>
                    </w:rPr>
                  </w:pPr>
                  <w:r>
                    <w:rPr>
                      <w:rFonts w:hint="eastAsia"/>
                      <w:color w:val="auto"/>
                    </w:rPr>
                    <w:t>7.2</w:t>
                  </w:r>
                </w:p>
              </w:tc>
              <w:tc>
                <w:tcPr>
                  <w:tcW w:w="1144" w:type="dxa"/>
                </w:tcPr>
                <w:p>
                  <w:pPr>
                    <w:pStyle w:val="12"/>
                    <w:jc w:val="center"/>
                    <w:rPr>
                      <w:color w:val="auto"/>
                    </w:rPr>
                  </w:pPr>
                  <w:r>
                    <w:rPr>
                      <w:rFonts w:hint="eastAsia"/>
                      <w:color w:val="auto"/>
                    </w:rPr>
                    <w:t>7.5</w:t>
                  </w:r>
                </w:p>
              </w:tc>
              <w:tc>
                <w:tcPr>
                  <w:tcW w:w="1144" w:type="dxa"/>
                </w:tcPr>
                <w:p>
                  <w:pPr>
                    <w:pStyle w:val="12"/>
                    <w:jc w:val="center"/>
                    <w:rPr>
                      <w:color w:val="auto"/>
                    </w:rPr>
                  </w:pPr>
                  <w:r>
                    <w:rPr>
                      <w:rFonts w:hint="eastAsia"/>
                      <w:color w:val="auto"/>
                    </w:rPr>
                    <w:t>6～9</w:t>
                  </w:r>
                </w:p>
              </w:tc>
              <w:tc>
                <w:tcPr>
                  <w:tcW w:w="1144" w:type="dxa"/>
                </w:tcPr>
                <w:p>
                  <w:pPr>
                    <w:pStyle w:val="12"/>
                    <w:jc w:val="center"/>
                    <w:rPr>
                      <w:color w:val="auto"/>
                    </w:rPr>
                  </w:pPr>
                  <w:r>
                    <w:rPr>
                      <w:rFonts w:hint="eastAsia"/>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vAlign w:val="center"/>
                </w:tcPr>
                <w:p>
                  <w:pPr>
                    <w:pStyle w:val="12"/>
                    <w:jc w:val="center"/>
                    <w:rPr>
                      <w:color w:val="auto"/>
                    </w:rPr>
                  </w:pPr>
                  <w:r>
                    <w:rPr>
                      <w:rFonts w:hint="eastAsia"/>
                      <w:color w:val="auto"/>
                    </w:rPr>
                    <w:t>COD</w:t>
                  </w:r>
                </w:p>
              </w:tc>
              <w:tc>
                <w:tcPr>
                  <w:tcW w:w="1143" w:type="dxa"/>
                </w:tcPr>
                <w:p>
                  <w:pPr>
                    <w:pStyle w:val="12"/>
                    <w:jc w:val="center"/>
                    <w:rPr>
                      <w:color w:val="auto"/>
                    </w:rPr>
                  </w:pPr>
                  <w:r>
                    <w:rPr>
                      <w:rFonts w:hint="eastAsia"/>
                      <w:color w:val="auto"/>
                    </w:rPr>
                    <w:t>mg/L</w:t>
                  </w:r>
                </w:p>
              </w:tc>
              <w:tc>
                <w:tcPr>
                  <w:tcW w:w="1144" w:type="dxa"/>
                </w:tcPr>
                <w:p>
                  <w:pPr>
                    <w:pStyle w:val="12"/>
                    <w:jc w:val="center"/>
                    <w:rPr>
                      <w:color w:val="auto"/>
                    </w:rPr>
                  </w:pPr>
                  <w:r>
                    <w:rPr>
                      <w:rFonts w:hint="eastAsia"/>
                      <w:color w:val="auto"/>
                    </w:rPr>
                    <w:t>7.3</w:t>
                  </w:r>
                </w:p>
              </w:tc>
              <w:tc>
                <w:tcPr>
                  <w:tcW w:w="1144" w:type="dxa"/>
                </w:tcPr>
                <w:p>
                  <w:pPr>
                    <w:pStyle w:val="12"/>
                    <w:jc w:val="center"/>
                    <w:rPr>
                      <w:color w:val="auto"/>
                    </w:rPr>
                  </w:pPr>
                  <w:r>
                    <w:rPr>
                      <w:rFonts w:hint="eastAsia"/>
                      <w:color w:val="auto"/>
                    </w:rPr>
                    <w:t>8.2</w:t>
                  </w:r>
                </w:p>
              </w:tc>
              <w:tc>
                <w:tcPr>
                  <w:tcW w:w="1144" w:type="dxa"/>
                </w:tcPr>
                <w:p>
                  <w:pPr>
                    <w:pStyle w:val="12"/>
                    <w:jc w:val="center"/>
                    <w:rPr>
                      <w:color w:val="auto"/>
                    </w:rPr>
                  </w:pPr>
                  <w:r>
                    <w:rPr>
                      <w:rFonts w:hint="eastAsia"/>
                      <w:color w:val="auto"/>
                    </w:rPr>
                    <w:t>≤20</w:t>
                  </w:r>
                </w:p>
              </w:tc>
              <w:tc>
                <w:tcPr>
                  <w:tcW w:w="1144" w:type="dxa"/>
                </w:tcPr>
                <w:p>
                  <w:pPr>
                    <w:pStyle w:val="12"/>
                    <w:jc w:val="center"/>
                    <w:rPr>
                      <w:color w:val="auto"/>
                    </w:rPr>
                  </w:pPr>
                  <w:r>
                    <w:rPr>
                      <w:rFonts w:hint="eastAsia"/>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vAlign w:val="center"/>
                </w:tcPr>
                <w:p>
                  <w:pPr>
                    <w:pStyle w:val="12"/>
                    <w:jc w:val="center"/>
                    <w:rPr>
                      <w:color w:val="auto"/>
                    </w:rPr>
                  </w:pPr>
                  <w:r>
                    <w:rPr>
                      <w:rFonts w:hint="eastAsia"/>
                      <w:color w:val="auto"/>
                    </w:rPr>
                    <w:t>BOD</w:t>
                  </w:r>
                  <w:r>
                    <w:rPr>
                      <w:rFonts w:hint="eastAsia"/>
                      <w:color w:val="auto"/>
                      <w:vertAlign w:val="subscript"/>
                    </w:rPr>
                    <w:t>5</w:t>
                  </w:r>
                </w:p>
              </w:tc>
              <w:tc>
                <w:tcPr>
                  <w:tcW w:w="1143" w:type="dxa"/>
                </w:tcPr>
                <w:p>
                  <w:pPr>
                    <w:pStyle w:val="12"/>
                    <w:jc w:val="center"/>
                    <w:rPr>
                      <w:color w:val="auto"/>
                    </w:rPr>
                  </w:pPr>
                  <w:r>
                    <w:rPr>
                      <w:rFonts w:hint="eastAsia"/>
                      <w:color w:val="auto"/>
                    </w:rPr>
                    <w:t>mg/L</w:t>
                  </w:r>
                </w:p>
              </w:tc>
              <w:tc>
                <w:tcPr>
                  <w:tcW w:w="1144" w:type="dxa"/>
                </w:tcPr>
                <w:p>
                  <w:pPr>
                    <w:pStyle w:val="12"/>
                    <w:jc w:val="center"/>
                    <w:rPr>
                      <w:color w:val="auto"/>
                    </w:rPr>
                  </w:pPr>
                  <w:r>
                    <w:rPr>
                      <w:rFonts w:hint="eastAsia"/>
                      <w:color w:val="auto"/>
                    </w:rPr>
                    <w:t>3.1</w:t>
                  </w:r>
                </w:p>
              </w:tc>
              <w:tc>
                <w:tcPr>
                  <w:tcW w:w="1144" w:type="dxa"/>
                </w:tcPr>
                <w:p>
                  <w:pPr>
                    <w:pStyle w:val="12"/>
                    <w:jc w:val="center"/>
                    <w:rPr>
                      <w:color w:val="auto"/>
                    </w:rPr>
                  </w:pPr>
                  <w:r>
                    <w:rPr>
                      <w:rFonts w:hint="eastAsia"/>
                      <w:color w:val="auto"/>
                    </w:rPr>
                    <w:t>3.6</w:t>
                  </w:r>
                </w:p>
              </w:tc>
              <w:tc>
                <w:tcPr>
                  <w:tcW w:w="1144" w:type="dxa"/>
                </w:tcPr>
                <w:p>
                  <w:pPr>
                    <w:pStyle w:val="12"/>
                    <w:jc w:val="center"/>
                    <w:rPr>
                      <w:color w:val="auto"/>
                    </w:rPr>
                  </w:pPr>
                  <w:r>
                    <w:rPr>
                      <w:rFonts w:hint="eastAsia"/>
                      <w:color w:val="auto"/>
                    </w:rPr>
                    <w:t>≤4</w:t>
                  </w:r>
                </w:p>
              </w:tc>
              <w:tc>
                <w:tcPr>
                  <w:tcW w:w="1144" w:type="dxa"/>
                </w:tcPr>
                <w:p>
                  <w:pPr>
                    <w:pStyle w:val="12"/>
                    <w:jc w:val="center"/>
                    <w:rPr>
                      <w:color w:val="auto"/>
                    </w:rPr>
                  </w:pPr>
                  <w:r>
                    <w:rPr>
                      <w:rFonts w:hint="eastAsia"/>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vAlign w:val="center"/>
                </w:tcPr>
                <w:p>
                  <w:pPr>
                    <w:pStyle w:val="12"/>
                    <w:jc w:val="center"/>
                    <w:rPr>
                      <w:color w:val="auto"/>
                    </w:rPr>
                  </w:pPr>
                  <w:r>
                    <w:rPr>
                      <w:rFonts w:hint="eastAsia"/>
                      <w:color w:val="auto"/>
                    </w:rPr>
                    <w:t>氨氮</w:t>
                  </w:r>
                </w:p>
              </w:tc>
              <w:tc>
                <w:tcPr>
                  <w:tcW w:w="1143" w:type="dxa"/>
                </w:tcPr>
                <w:p>
                  <w:pPr>
                    <w:pStyle w:val="12"/>
                    <w:jc w:val="center"/>
                    <w:rPr>
                      <w:color w:val="auto"/>
                    </w:rPr>
                  </w:pPr>
                  <w:r>
                    <w:rPr>
                      <w:rFonts w:hint="eastAsia"/>
                      <w:color w:val="auto"/>
                    </w:rPr>
                    <w:t>mg/L</w:t>
                  </w:r>
                </w:p>
              </w:tc>
              <w:tc>
                <w:tcPr>
                  <w:tcW w:w="1144" w:type="dxa"/>
                </w:tcPr>
                <w:p>
                  <w:pPr>
                    <w:pStyle w:val="12"/>
                    <w:jc w:val="center"/>
                    <w:rPr>
                      <w:color w:val="auto"/>
                    </w:rPr>
                  </w:pPr>
                  <w:r>
                    <w:rPr>
                      <w:rFonts w:hint="eastAsia"/>
                      <w:color w:val="auto"/>
                    </w:rPr>
                    <w:t>0.661</w:t>
                  </w:r>
                </w:p>
              </w:tc>
              <w:tc>
                <w:tcPr>
                  <w:tcW w:w="1144" w:type="dxa"/>
                </w:tcPr>
                <w:p>
                  <w:pPr>
                    <w:pStyle w:val="12"/>
                    <w:jc w:val="center"/>
                    <w:rPr>
                      <w:color w:val="auto"/>
                    </w:rPr>
                  </w:pPr>
                  <w:r>
                    <w:rPr>
                      <w:rFonts w:hint="eastAsia"/>
                      <w:color w:val="auto"/>
                    </w:rPr>
                    <w:t>0.738</w:t>
                  </w:r>
                </w:p>
              </w:tc>
              <w:tc>
                <w:tcPr>
                  <w:tcW w:w="1144" w:type="dxa"/>
                </w:tcPr>
                <w:p>
                  <w:pPr>
                    <w:pStyle w:val="12"/>
                    <w:jc w:val="center"/>
                    <w:rPr>
                      <w:color w:val="auto"/>
                    </w:rPr>
                  </w:pPr>
                  <w:r>
                    <w:rPr>
                      <w:rFonts w:hint="eastAsia"/>
                      <w:color w:val="auto"/>
                    </w:rPr>
                    <w:t>≤1.0</w:t>
                  </w:r>
                </w:p>
              </w:tc>
              <w:tc>
                <w:tcPr>
                  <w:tcW w:w="1144" w:type="dxa"/>
                </w:tcPr>
                <w:p>
                  <w:pPr>
                    <w:pStyle w:val="12"/>
                    <w:jc w:val="center"/>
                    <w:rPr>
                      <w:color w:val="auto"/>
                    </w:rPr>
                  </w:pPr>
                  <w:r>
                    <w:rPr>
                      <w:rFonts w:hint="eastAsia"/>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vAlign w:val="center"/>
                </w:tcPr>
                <w:p>
                  <w:pPr>
                    <w:pStyle w:val="12"/>
                    <w:jc w:val="center"/>
                    <w:rPr>
                      <w:color w:val="auto"/>
                    </w:rPr>
                  </w:pPr>
                  <w:r>
                    <w:rPr>
                      <w:rFonts w:hint="eastAsia"/>
                      <w:color w:val="auto"/>
                    </w:rPr>
                    <w:t>总磷</w:t>
                  </w:r>
                </w:p>
              </w:tc>
              <w:tc>
                <w:tcPr>
                  <w:tcW w:w="1143" w:type="dxa"/>
                </w:tcPr>
                <w:p>
                  <w:pPr>
                    <w:pStyle w:val="12"/>
                    <w:jc w:val="center"/>
                    <w:rPr>
                      <w:color w:val="auto"/>
                    </w:rPr>
                  </w:pPr>
                  <w:r>
                    <w:rPr>
                      <w:rFonts w:hint="eastAsia"/>
                      <w:color w:val="auto"/>
                    </w:rPr>
                    <w:t>mg/L</w:t>
                  </w:r>
                </w:p>
              </w:tc>
              <w:tc>
                <w:tcPr>
                  <w:tcW w:w="1144" w:type="dxa"/>
                </w:tcPr>
                <w:p>
                  <w:pPr>
                    <w:pStyle w:val="12"/>
                    <w:jc w:val="center"/>
                    <w:rPr>
                      <w:color w:val="auto"/>
                    </w:rPr>
                  </w:pPr>
                  <w:r>
                    <w:rPr>
                      <w:rFonts w:hint="eastAsia"/>
                      <w:color w:val="auto"/>
                    </w:rPr>
                    <w:t>0.08</w:t>
                  </w:r>
                </w:p>
              </w:tc>
              <w:tc>
                <w:tcPr>
                  <w:tcW w:w="1144" w:type="dxa"/>
                </w:tcPr>
                <w:p>
                  <w:pPr>
                    <w:pStyle w:val="12"/>
                    <w:jc w:val="center"/>
                    <w:rPr>
                      <w:color w:val="auto"/>
                    </w:rPr>
                  </w:pPr>
                  <w:r>
                    <w:rPr>
                      <w:rFonts w:hint="eastAsia"/>
                      <w:color w:val="auto"/>
                    </w:rPr>
                    <w:t>0.16</w:t>
                  </w:r>
                </w:p>
              </w:tc>
              <w:tc>
                <w:tcPr>
                  <w:tcW w:w="1144" w:type="dxa"/>
                </w:tcPr>
                <w:p>
                  <w:pPr>
                    <w:pStyle w:val="12"/>
                    <w:jc w:val="center"/>
                    <w:rPr>
                      <w:color w:val="auto"/>
                    </w:rPr>
                  </w:pPr>
                  <w:r>
                    <w:rPr>
                      <w:rFonts w:hint="eastAsia"/>
                      <w:color w:val="auto"/>
                    </w:rPr>
                    <w:t>≤0.2</w:t>
                  </w:r>
                </w:p>
              </w:tc>
              <w:tc>
                <w:tcPr>
                  <w:tcW w:w="1144" w:type="dxa"/>
                </w:tcPr>
                <w:p>
                  <w:pPr>
                    <w:pStyle w:val="12"/>
                    <w:jc w:val="center"/>
                    <w:rPr>
                      <w:color w:val="auto"/>
                    </w:rPr>
                  </w:pPr>
                  <w:r>
                    <w:rPr>
                      <w:rFonts w:hint="eastAsia"/>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vAlign w:val="center"/>
                </w:tcPr>
                <w:p>
                  <w:pPr>
                    <w:pStyle w:val="12"/>
                    <w:jc w:val="center"/>
                    <w:rPr>
                      <w:color w:val="auto"/>
                    </w:rPr>
                  </w:pPr>
                  <w:r>
                    <w:rPr>
                      <w:rFonts w:hint="eastAsia"/>
                      <w:color w:val="auto"/>
                    </w:rPr>
                    <w:t>总氮</w:t>
                  </w:r>
                </w:p>
              </w:tc>
              <w:tc>
                <w:tcPr>
                  <w:tcW w:w="1143" w:type="dxa"/>
                </w:tcPr>
                <w:p>
                  <w:pPr>
                    <w:pStyle w:val="12"/>
                    <w:jc w:val="center"/>
                    <w:rPr>
                      <w:color w:val="auto"/>
                    </w:rPr>
                  </w:pPr>
                  <w:r>
                    <w:rPr>
                      <w:rFonts w:hint="eastAsia"/>
                      <w:color w:val="auto"/>
                    </w:rPr>
                    <w:t>mg/L</w:t>
                  </w:r>
                </w:p>
              </w:tc>
              <w:tc>
                <w:tcPr>
                  <w:tcW w:w="1144" w:type="dxa"/>
                </w:tcPr>
                <w:p>
                  <w:pPr>
                    <w:pStyle w:val="12"/>
                    <w:jc w:val="center"/>
                    <w:rPr>
                      <w:color w:val="auto"/>
                    </w:rPr>
                  </w:pPr>
                  <w:r>
                    <w:rPr>
                      <w:rFonts w:hint="eastAsia"/>
                      <w:color w:val="auto"/>
                    </w:rPr>
                    <w:t>1.9</w:t>
                  </w:r>
                </w:p>
              </w:tc>
              <w:tc>
                <w:tcPr>
                  <w:tcW w:w="1144" w:type="dxa"/>
                </w:tcPr>
                <w:p>
                  <w:pPr>
                    <w:pStyle w:val="12"/>
                    <w:jc w:val="center"/>
                    <w:rPr>
                      <w:color w:val="auto"/>
                    </w:rPr>
                  </w:pPr>
                  <w:r>
                    <w:rPr>
                      <w:rFonts w:hint="eastAsia"/>
                      <w:color w:val="auto"/>
                    </w:rPr>
                    <w:t>3.8</w:t>
                  </w:r>
                </w:p>
              </w:tc>
              <w:tc>
                <w:tcPr>
                  <w:tcW w:w="1144" w:type="dxa"/>
                </w:tcPr>
                <w:p>
                  <w:pPr>
                    <w:pStyle w:val="12"/>
                    <w:jc w:val="center"/>
                    <w:rPr>
                      <w:color w:val="auto"/>
                    </w:rPr>
                  </w:pPr>
                  <w:r>
                    <w:rPr>
                      <w:rFonts w:hint="eastAsia"/>
                      <w:color w:val="auto"/>
                    </w:rPr>
                    <w:t>/</w:t>
                  </w:r>
                </w:p>
              </w:tc>
              <w:tc>
                <w:tcPr>
                  <w:tcW w:w="1144" w:type="dxa"/>
                </w:tcPr>
                <w:p>
                  <w:pPr>
                    <w:pStyle w:val="12"/>
                    <w:jc w:val="center"/>
                    <w:rPr>
                      <w:color w:val="auto"/>
                    </w:rPr>
                  </w:pP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tcPr>
                <w:p>
                  <w:pPr>
                    <w:pStyle w:val="12"/>
                    <w:jc w:val="center"/>
                    <w:rPr>
                      <w:color w:val="auto"/>
                    </w:rPr>
                  </w:pPr>
                  <w:r>
                    <w:rPr>
                      <w:rFonts w:hint="eastAsia"/>
                      <w:color w:val="auto"/>
                    </w:rPr>
                    <w:t>水温</w:t>
                  </w:r>
                </w:p>
              </w:tc>
              <w:tc>
                <w:tcPr>
                  <w:tcW w:w="1143" w:type="dxa"/>
                </w:tcPr>
                <w:p>
                  <w:pPr>
                    <w:pStyle w:val="12"/>
                    <w:jc w:val="center"/>
                    <w:rPr>
                      <w:color w:val="auto"/>
                    </w:rPr>
                  </w:pPr>
                  <w:r>
                    <w:rPr>
                      <w:rFonts w:hint="eastAsia"/>
                      <w:color w:val="auto"/>
                    </w:rPr>
                    <w:t>℃</w:t>
                  </w:r>
                </w:p>
              </w:tc>
              <w:tc>
                <w:tcPr>
                  <w:tcW w:w="1144" w:type="dxa"/>
                </w:tcPr>
                <w:p>
                  <w:pPr>
                    <w:pStyle w:val="12"/>
                    <w:jc w:val="center"/>
                    <w:rPr>
                      <w:color w:val="auto"/>
                    </w:rPr>
                  </w:pPr>
                  <w:r>
                    <w:rPr>
                      <w:rFonts w:hint="eastAsia"/>
                      <w:color w:val="auto"/>
                    </w:rPr>
                    <w:t>8.5</w:t>
                  </w:r>
                </w:p>
              </w:tc>
              <w:tc>
                <w:tcPr>
                  <w:tcW w:w="1144" w:type="dxa"/>
                </w:tcPr>
                <w:p>
                  <w:pPr>
                    <w:pStyle w:val="12"/>
                    <w:jc w:val="center"/>
                    <w:rPr>
                      <w:color w:val="auto"/>
                    </w:rPr>
                  </w:pPr>
                  <w:r>
                    <w:rPr>
                      <w:rFonts w:hint="eastAsia"/>
                      <w:color w:val="auto"/>
                    </w:rPr>
                    <w:t>8.8</w:t>
                  </w:r>
                </w:p>
              </w:tc>
              <w:tc>
                <w:tcPr>
                  <w:tcW w:w="1144" w:type="dxa"/>
                </w:tcPr>
                <w:p>
                  <w:pPr>
                    <w:pStyle w:val="12"/>
                    <w:jc w:val="center"/>
                    <w:rPr>
                      <w:color w:val="auto"/>
                    </w:rPr>
                  </w:pPr>
                  <w:r>
                    <w:rPr>
                      <w:rFonts w:hint="eastAsia"/>
                      <w:color w:val="auto"/>
                    </w:rPr>
                    <w:t>/</w:t>
                  </w:r>
                </w:p>
              </w:tc>
              <w:tc>
                <w:tcPr>
                  <w:tcW w:w="1144" w:type="dxa"/>
                </w:tcPr>
                <w:p>
                  <w:pPr>
                    <w:pStyle w:val="12"/>
                    <w:jc w:val="center"/>
                    <w:rPr>
                      <w:color w:val="auto"/>
                    </w:rPr>
                  </w:pP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restart"/>
                </w:tcPr>
                <w:p>
                  <w:pPr>
                    <w:pStyle w:val="12"/>
                    <w:jc w:val="center"/>
                    <w:rPr>
                      <w:color w:val="auto"/>
                    </w:rPr>
                  </w:pPr>
                  <w:r>
                    <w:rPr>
                      <w:rFonts w:hint="eastAsia"/>
                      <w:color w:val="auto"/>
                    </w:rPr>
                    <w:t>10.23</w:t>
                  </w:r>
                </w:p>
              </w:tc>
              <w:tc>
                <w:tcPr>
                  <w:tcW w:w="1143" w:type="dxa"/>
                  <w:vAlign w:val="center"/>
                </w:tcPr>
                <w:p>
                  <w:pPr>
                    <w:pStyle w:val="12"/>
                    <w:jc w:val="center"/>
                    <w:rPr>
                      <w:color w:val="auto"/>
                    </w:rPr>
                  </w:pPr>
                  <w:r>
                    <w:rPr>
                      <w:rFonts w:hint="eastAsia"/>
                      <w:color w:val="auto"/>
                    </w:rPr>
                    <w:t>溶解氧</w:t>
                  </w:r>
                </w:p>
              </w:tc>
              <w:tc>
                <w:tcPr>
                  <w:tcW w:w="1143" w:type="dxa"/>
                </w:tcPr>
                <w:p>
                  <w:pPr>
                    <w:pStyle w:val="12"/>
                    <w:jc w:val="center"/>
                    <w:rPr>
                      <w:color w:val="auto"/>
                    </w:rPr>
                  </w:pPr>
                  <w:r>
                    <w:rPr>
                      <w:rFonts w:hint="eastAsia"/>
                      <w:color w:val="auto"/>
                    </w:rPr>
                    <w:t>mg/L</w:t>
                  </w:r>
                </w:p>
              </w:tc>
              <w:tc>
                <w:tcPr>
                  <w:tcW w:w="1144" w:type="dxa"/>
                </w:tcPr>
                <w:p>
                  <w:pPr>
                    <w:pStyle w:val="12"/>
                    <w:jc w:val="center"/>
                    <w:rPr>
                      <w:color w:val="auto"/>
                    </w:rPr>
                  </w:pPr>
                  <w:r>
                    <w:rPr>
                      <w:rFonts w:hint="eastAsia"/>
                      <w:color w:val="auto"/>
                    </w:rPr>
                    <w:t>7.8</w:t>
                  </w:r>
                </w:p>
              </w:tc>
              <w:tc>
                <w:tcPr>
                  <w:tcW w:w="1144" w:type="dxa"/>
                </w:tcPr>
                <w:p>
                  <w:pPr>
                    <w:pStyle w:val="12"/>
                    <w:jc w:val="center"/>
                    <w:rPr>
                      <w:color w:val="auto"/>
                    </w:rPr>
                  </w:pPr>
                  <w:r>
                    <w:rPr>
                      <w:rFonts w:hint="eastAsia"/>
                      <w:color w:val="auto"/>
                    </w:rPr>
                    <w:t>7.1</w:t>
                  </w:r>
                </w:p>
              </w:tc>
              <w:tc>
                <w:tcPr>
                  <w:tcW w:w="1144" w:type="dxa"/>
                </w:tcPr>
                <w:p>
                  <w:pPr>
                    <w:pStyle w:val="12"/>
                    <w:jc w:val="center"/>
                    <w:rPr>
                      <w:color w:val="auto"/>
                    </w:rPr>
                  </w:pPr>
                  <w:r>
                    <w:rPr>
                      <w:rFonts w:hint="eastAsia"/>
                      <w:color w:val="auto"/>
                    </w:rPr>
                    <w:t>≥5</w:t>
                  </w:r>
                </w:p>
              </w:tc>
              <w:tc>
                <w:tcPr>
                  <w:tcW w:w="1144" w:type="dxa"/>
                </w:tcPr>
                <w:p>
                  <w:pPr>
                    <w:pStyle w:val="12"/>
                    <w:jc w:val="center"/>
                    <w:rPr>
                      <w:color w:val="auto"/>
                    </w:rPr>
                  </w:pPr>
                  <w:r>
                    <w:rPr>
                      <w:rFonts w:hint="eastAsia"/>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vAlign w:val="center"/>
                </w:tcPr>
                <w:p>
                  <w:pPr>
                    <w:pStyle w:val="12"/>
                    <w:jc w:val="center"/>
                    <w:rPr>
                      <w:color w:val="auto"/>
                    </w:rPr>
                  </w:pPr>
                  <w:r>
                    <w:rPr>
                      <w:rFonts w:hint="eastAsia"/>
                      <w:color w:val="auto"/>
                    </w:rPr>
                    <w:t>pH值</w:t>
                  </w:r>
                </w:p>
              </w:tc>
              <w:tc>
                <w:tcPr>
                  <w:tcW w:w="1143" w:type="dxa"/>
                </w:tcPr>
                <w:p>
                  <w:pPr>
                    <w:pStyle w:val="12"/>
                    <w:jc w:val="center"/>
                    <w:rPr>
                      <w:color w:val="auto"/>
                    </w:rPr>
                  </w:pPr>
                  <w:r>
                    <w:rPr>
                      <w:rFonts w:hint="eastAsia"/>
                      <w:color w:val="auto"/>
                    </w:rPr>
                    <w:t>/</w:t>
                  </w:r>
                </w:p>
              </w:tc>
              <w:tc>
                <w:tcPr>
                  <w:tcW w:w="1144" w:type="dxa"/>
                </w:tcPr>
                <w:p>
                  <w:pPr>
                    <w:pStyle w:val="12"/>
                    <w:jc w:val="center"/>
                    <w:rPr>
                      <w:color w:val="auto"/>
                    </w:rPr>
                  </w:pPr>
                  <w:r>
                    <w:rPr>
                      <w:rFonts w:hint="eastAsia"/>
                      <w:color w:val="auto"/>
                    </w:rPr>
                    <w:t>7.3</w:t>
                  </w:r>
                </w:p>
              </w:tc>
              <w:tc>
                <w:tcPr>
                  <w:tcW w:w="1144" w:type="dxa"/>
                </w:tcPr>
                <w:p>
                  <w:pPr>
                    <w:pStyle w:val="12"/>
                    <w:jc w:val="center"/>
                    <w:rPr>
                      <w:color w:val="auto"/>
                    </w:rPr>
                  </w:pPr>
                  <w:r>
                    <w:rPr>
                      <w:rFonts w:hint="eastAsia"/>
                      <w:color w:val="auto"/>
                    </w:rPr>
                    <w:t>7.5</w:t>
                  </w:r>
                </w:p>
              </w:tc>
              <w:tc>
                <w:tcPr>
                  <w:tcW w:w="1144" w:type="dxa"/>
                </w:tcPr>
                <w:p>
                  <w:pPr>
                    <w:pStyle w:val="12"/>
                    <w:jc w:val="center"/>
                    <w:rPr>
                      <w:color w:val="auto"/>
                    </w:rPr>
                  </w:pPr>
                  <w:r>
                    <w:rPr>
                      <w:rFonts w:hint="eastAsia"/>
                      <w:color w:val="auto"/>
                    </w:rPr>
                    <w:t>6～9</w:t>
                  </w:r>
                </w:p>
              </w:tc>
              <w:tc>
                <w:tcPr>
                  <w:tcW w:w="1144" w:type="dxa"/>
                </w:tcPr>
                <w:p>
                  <w:pPr>
                    <w:pStyle w:val="12"/>
                    <w:jc w:val="center"/>
                    <w:rPr>
                      <w:color w:val="auto"/>
                    </w:rPr>
                  </w:pPr>
                  <w:r>
                    <w:rPr>
                      <w:rFonts w:hint="eastAsia"/>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vAlign w:val="center"/>
                </w:tcPr>
                <w:p>
                  <w:pPr>
                    <w:pStyle w:val="12"/>
                    <w:jc w:val="center"/>
                    <w:rPr>
                      <w:color w:val="auto"/>
                    </w:rPr>
                  </w:pPr>
                  <w:r>
                    <w:rPr>
                      <w:rFonts w:hint="eastAsia"/>
                      <w:color w:val="auto"/>
                    </w:rPr>
                    <w:t>COD</w:t>
                  </w:r>
                </w:p>
              </w:tc>
              <w:tc>
                <w:tcPr>
                  <w:tcW w:w="1143" w:type="dxa"/>
                </w:tcPr>
                <w:p>
                  <w:pPr>
                    <w:pStyle w:val="12"/>
                    <w:jc w:val="center"/>
                    <w:rPr>
                      <w:color w:val="auto"/>
                    </w:rPr>
                  </w:pPr>
                  <w:r>
                    <w:rPr>
                      <w:rFonts w:hint="eastAsia"/>
                      <w:color w:val="auto"/>
                    </w:rPr>
                    <w:t>mg/L</w:t>
                  </w:r>
                </w:p>
              </w:tc>
              <w:tc>
                <w:tcPr>
                  <w:tcW w:w="1144" w:type="dxa"/>
                </w:tcPr>
                <w:p>
                  <w:pPr>
                    <w:pStyle w:val="12"/>
                    <w:jc w:val="center"/>
                    <w:rPr>
                      <w:color w:val="auto"/>
                    </w:rPr>
                  </w:pPr>
                  <w:r>
                    <w:rPr>
                      <w:rFonts w:hint="eastAsia"/>
                      <w:color w:val="auto"/>
                    </w:rPr>
                    <w:t>8</w:t>
                  </w:r>
                </w:p>
              </w:tc>
              <w:tc>
                <w:tcPr>
                  <w:tcW w:w="1144" w:type="dxa"/>
                </w:tcPr>
                <w:p>
                  <w:pPr>
                    <w:pStyle w:val="12"/>
                    <w:jc w:val="center"/>
                    <w:rPr>
                      <w:color w:val="auto"/>
                    </w:rPr>
                  </w:pPr>
                  <w:r>
                    <w:rPr>
                      <w:rFonts w:hint="eastAsia"/>
                      <w:color w:val="auto"/>
                    </w:rPr>
                    <w:t>12</w:t>
                  </w:r>
                </w:p>
              </w:tc>
              <w:tc>
                <w:tcPr>
                  <w:tcW w:w="1144" w:type="dxa"/>
                </w:tcPr>
                <w:p>
                  <w:pPr>
                    <w:pStyle w:val="12"/>
                    <w:jc w:val="center"/>
                    <w:rPr>
                      <w:color w:val="auto"/>
                    </w:rPr>
                  </w:pPr>
                  <w:r>
                    <w:rPr>
                      <w:rFonts w:hint="eastAsia"/>
                      <w:color w:val="auto"/>
                    </w:rPr>
                    <w:t>≤20</w:t>
                  </w:r>
                </w:p>
              </w:tc>
              <w:tc>
                <w:tcPr>
                  <w:tcW w:w="1144" w:type="dxa"/>
                </w:tcPr>
                <w:p>
                  <w:pPr>
                    <w:pStyle w:val="12"/>
                    <w:jc w:val="center"/>
                    <w:rPr>
                      <w:color w:val="auto"/>
                    </w:rPr>
                  </w:pPr>
                  <w:r>
                    <w:rPr>
                      <w:rFonts w:hint="eastAsia"/>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vAlign w:val="center"/>
                </w:tcPr>
                <w:p>
                  <w:pPr>
                    <w:pStyle w:val="12"/>
                    <w:jc w:val="center"/>
                    <w:rPr>
                      <w:color w:val="auto"/>
                    </w:rPr>
                  </w:pPr>
                  <w:r>
                    <w:rPr>
                      <w:rFonts w:hint="eastAsia"/>
                      <w:color w:val="auto"/>
                    </w:rPr>
                    <w:t>BOD</w:t>
                  </w:r>
                  <w:r>
                    <w:rPr>
                      <w:rFonts w:hint="eastAsia"/>
                      <w:color w:val="auto"/>
                      <w:vertAlign w:val="subscript"/>
                    </w:rPr>
                    <w:t>5</w:t>
                  </w:r>
                </w:p>
              </w:tc>
              <w:tc>
                <w:tcPr>
                  <w:tcW w:w="1143" w:type="dxa"/>
                </w:tcPr>
                <w:p>
                  <w:pPr>
                    <w:pStyle w:val="12"/>
                    <w:jc w:val="center"/>
                    <w:rPr>
                      <w:color w:val="auto"/>
                    </w:rPr>
                  </w:pPr>
                  <w:r>
                    <w:rPr>
                      <w:rFonts w:hint="eastAsia"/>
                      <w:color w:val="auto"/>
                    </w:rPr>
                    <w:t>mg/L</w:t>
                  </w:r>
                </w:p>
              </w:tc>
              <w:tc>
                <w:tcPr>
                  <w:tcW w:w="1144" w:type="dxa"/>
                </w:tcPr>
                <w:p>
                  <w:pPr>
                    <w:pStyle w:val="12"/>
                    <w:jc w:val="center"/>
                    <w:rPr>
                      <w:color w:val="auto"/>
                    </w:rPr>
                  </w:pPr>
                  <w:r>
                    <w:rPr>
                      <w:rFonts w:hint="eastAsia"/>
                      <w:color w:val="auto"/>
                    </w:rPr>
                    <w:t>3.1</w:t>
                  </w:r>
                </w:p>
              </w:tc>
              <w:tc>
                <w:tcPr>
                  <w:tcW w:w="1144" w:type="dxa"/>
                </w:tcPr>
                <w:p>
                  <w:pPr>
                    <w:pStyle w:val="12"/>
                    <w:jc w:val="center"/>
                    <w:rPr>
                      <w:color w:val="auto"/>
                    </w:rPr>
                  </w:pPr>
                  <w:r>
                    <w:rPr>
                      <w:rFonts w:hint="eastAsia"/>
                      <w:color w:val="auto"/>
                    </w:rPr>
                    <w:t>3.7</w:t>
                  </w:r>
                </w:p>
              </w:tc>
              <w:tc>
                <w:tcPr>
                  <w:tcW w:w="1144" w:type="dxa"/>
                </w:tcPr>
                <w:p>
                  <w:pPr>
                    <w:pStyle w:val="12"/>
                    <w:jc w:val="center"/>
                    <w:rPr>
                      <w:color w:val="auto"/>
                    </w:rPr>
                  </w:pPr>
                  <w:r>
                    <w:rPr>
                      <w:rFonts w:hint="eastAsia"/>
                      <w:color w:val="auto"/>
                    </w:rPr>
                    <w:t>≤4</w:t>
                  </w:r>
                </w:p>
              </w:tc>
              <w:tc>
                <w:tcPr>
                  <w:tcW w:w="1144" w:type="dxa"/>
                </w:tcPr>
                <w:p>
                  <w:pPr>
                    <w:pStyle w:val="12"/>
                    <w:jc w:val="center"/>
                    <w:rPr>
                      <w:color w:val="auto"/>
                    </w:rPr>
                  </w:pPr>
                  <w:r>
                    <w:rPr>
                      <w:rFonts w:hint="eastAsia"/>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vAlign w:val="center"/>
                </w:tcPr>
                <w:p>
                  <w:pPr>
                    <w:pStyle w:val="12"/>
                    <w:jc w:val="center"/>
                    <w:rPr>
                      <w:color w:val="auto"/>
                    </w:rPr>
                  </w:pPr>
                  <w:r>
                    <w:rPr>
                      <w:rFonts w:hint="eastAsia"/>
                      <w:color w:val="auto"/>
                    </w:rPr>
                    <w:t>氨氮</w:t>
                  </w:r>
                </w:p>
              </w:tc>
              <w:tc>
                <w:tcPr>
                  <w:tcW w:w="1143" w:type="dxa"/>
                </w:tcPr>
                <w:p>
                  <w:pPr>
                    <w:pStyle w:val="12"/>
                    <w:jc w:val="center"/>
                    <w:rPr>
                      <w:color w:val="auto"/>
                    </w:rPr>
                  </w:pPr>
                  <w:r>
                    <w:rPr>
                      <w:rFonts w:hint="eastAsia"/>
                      <w:color w:val="auto"/>
                    </w:rPr>
                    <w:t>mg/L</w:t>
                  </w:r>
                </w:p>
              </w:tc>
              <w:tc>
                <w:tcPr>
                  <w:tcW w:w="1144" w:type="dxa"/>
                </w:tcPr>
                <w:p>
                  <w:pPr>
                    <w:pStyle w:val="12"/>
                    <w:jc w:val="center"/>
                    <w:rPr>
                      <w:color w:val="auto"/>
                    </w:rPr>
                  </w:pPr>
                  <w:r>
                    <w:rPr>
                      <w:rFonts w:hint="eastAsia"/>
                      <w:color w:val="auto"/>
                    </w:rPr>
                    <w:t>0.591</w:t>
                  </w:r>
                </w:p>
              </w:tc>
              <w:tc>
                <w:tcPr>
                  <w:tcW w:w="1144" w:type="dxa"/>
                </w:tcPr>
                <w:p>
                  <w:pPr>
                    <w:pStyle w:val="12"/>
                    <w:jc w:val="center"/>
                    <w:rPr>
                      <w:color w:val="auto"/>
                    </w:rPr>
                  </w:pPr>
                  <w:r>
                    <w:rPr>
                      <w:rFonts w:hint="eastAsia"/>
                      <w:color w:val="auto"/>
                    </w:rPr>
                    <w:t>0.606</w:t>
                  </w:r>
                </w:p>
              </w:tc>
              <w:tc>
                <w:tcPr>
                  <w:tcW w:w="1144" w:type="dxa"/>
                </w:tcPr>
                <w:p>
                  <w:pPr>
                    <w:pStyle w:val="12"/>
                    <w:jc w:val="center"/>
                    <w:rPr>
                      <w:color w:val="auto"/>
                    </w:rPr>
                  </w:pPr>
                  <w:r>
                    <w:rPr>
                      <w:rFonts w:hint="eastAsia"/>
                      <w:color w:val="auto"/>
                    </w:rPr>
                    <w:t>≤1.0</w:t>
                  </w:r>
                </w:p>
              </w:tc>
              <w:tc>
                <w:tcPr>
                  <w:tcW w:w="1144" w:type="dxa"/>
                </w:tcPr>
                <w:p>
                  <w:pPr>
                    <w:pStyle w:val="12"/>
                    <w:jc w:val="center"/>
                    <w:rPr>
                      <w:color w:val="auto"/>
                    </w:rPr>
                  </w:pPr>
                  <w:r>
                    <w:rPr>
                      <w:rFonts w:hint="eastAsia"/>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vAlign w:val="center"/>
                </w:tcPr>
                <w:p>
                  <w:pPr>
                    <w:pStyle w:val="12"/>
                    <w:jc w:val="center"/>
                    <w:rPr>
                      <w:color w:val="auto"/>
                    </w:rPr>
                  </w:pPr>
                  <w:r>
                    <w:rPr>
                      <w:rFonts w:hint="eastAsia"/>
                      <w:color w:val="auto"/>
                    </w:rPr>
                    <w:t>总磷</w:t>
                  </w:r>
                </w:p>
              </w:tc>
              <w:tc>
                <w:tcPr>
                  <w:tcW w:w="1143" w:type="dxa"/>
                </w:tcPr>
                <w:p>
                  <w:pPr>
                    <w:pStyle w:val="12"/>
                    <w:jc w:val="center"/>
                    <w:rPr>
                      <w:color w:val="auto"/>
                    </w:rPr>
                  </w:pPr>
                  <w:r>
                    <w:rPr>
                      <w:rFonts w:hint="eastAsia"/>
                      <w:color w:val="auto"/>
                    </w:rPr>
                    <w:t>mg/L</w:t>
                  </w:r>
                </w:p>
              </w:tc>
              <w:tc>
                <w:tcPr>
                  <w:tcW w:w="1144" w:type="dxa"/>
                </w:tcPr>
                <w:p>
                  <w:pPr>
                    <w:pStyle w:val="12"/>
                    <w:jc w:val="center"/>
                    <w:rPr>
                      <w:color w:val="auto"/>
                    </w:rPr>
                  </w:pPr>
                  <w:r>
                    <w:rPr>
                      <w:rFonts w:hint="eastAsia"/>
                      <w:color w:val="auto"/>
                    </w:rPr>
                    <w:t>0.12</w:t>
                  </w:r>
                </w:p>
              </w:tc>
              <w:tc>
                <w:tcPr>
                  <w:tcW w:w="1144" w:type="dxa"/>
                </w:tcPr>
                <w:p>
                  <w:pPr>
                    <w:pStyle w:val="12"/>
                    <w:jc w:val="center"/>
                    <w:rPr>
                      <w:color w:val="auto"/>
                    </w:rPr>
                  </w:pPr>
                  <w:r>
                    <w:rPr>
                      <w:rFonts w:hint="eastAsia"/>
                      <w:color w:val="auto"/>
                    </w:rPr>
                    <w:t>0.15</w:t>
                  </w:r>
                </w:p>
              </w:tc>
              <w:tc>
                <w:tcPr>
                  <w:tcW w:w="1144" w:type="dxa"/>
                </w:tcPr>
                <w:p>
                  <w:pPr>
                    <w:pStyle w:val="12"/>
                    <w:jc w:val="center"/>
                    <w:rPr>
                      <w:color w:val="auto"/>
                    </w:rPr>
                  </w:pPr>
                  <w:r>
                    <w:rPr>
                      <w:rFonts w:hint="eastAsia"/>
                      <w:color w:val="auto"/>
                    </w:rPr>
                    <w:t>≤0.2</w:t>
                  </w:r>
                </w:p>
              </w:tc>
              <w:tc>
                <w:tcPr>
                  <w:tcW w:w="1144" w:type="dxa"/>
                </w:tcPr>
                <w:p>
                  <w:pPr>
                    <w:pStyle w:val="12"/>
                    <w:jc w:val="center"/>
                    <w:rPr>
                      <w:color w:val="auto"/>
                    </w:rPr>
                  </w:pPr>
                  <w:r>
                    <w:rPr>
                      <w:rFonts w:hint="eastAsia"/>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vAlign w:val="center"/>
                </w:tcPr>
                <w:p>
                  <w:pPr>
                    <w:pStyle w:val="12"/>
                    <w:jc w:val="center"/>
                    <w:rPr>
                      <w:color w:val="auto"/>
                    </w:rPr>
                  </w:pPr>
                  <w:r>
                    <w:rPr>
                      <w:rFonts w:hint="eastAsia"/>
                      <w:color w:val="auto"/>
                    </w:rPr>
                    <w:t>总氮</w:t>
                  </w:r>
                </w:p>
              </w:tc>
              <w:tc>
                <w:tcPr>
                  <w:tcW w:w="1143" w:type="dxa"/>
                </w:tcPr>
                <w:p>
                  <w:pPr>
                    <w:pStyle w:val="12"/>
                    <w:jc w:val="center"/>
                    <w:rPr>
                      <w:color w:val="auto"/>
                    </w:rPr>
                  </w:pPr>
                  <w:r>
                    <w:rPr>
                      <w:rFonts w:hint="eastAsia"/>
                      <w:color w:val="auto"/>
                    </w:rPr>
                    <w:t>mg/L</w:t>
                  </w:r>
                </w:p>
              </w:tc>
              <w:tc>
                <w:tcPr>
                  <w:tcW w:w="1144" w:type="dxa"/>
                </w:tcPr>
                <w:p>
                  <w:pPr>
                    <w:pStyle w:val="12"/>
                    <w:jc w:val="center"/>
                    <w:rPr>
                      <w:color w:val="auto"/>
                    </w:rPr>
                  </w:pPr>
                  <w:r>
                    <w:rPr>
                      <w:rFonts w:hint="eastAsia"/>
                      <w:color w:val="auto"/>
                    </w:rPr>
                    <w:t>3.2</w:t>
                  </w:r>
                </w:p>
              </w:tc>
              <w:tc>
                <w:tcPr>
                  <w:tcW w:w="1144" w:type="dxa"/>
                </w:tcPr>
                <w:p>
                  <w:pPr>
                    <w:pStyle w:val="12"/>
                    <w:jc w:val="center"/>
                    <w:rPr>
                      <w:color w:val="auto"/>
                    </w:rPr>
                  </w:pPr>
                  <w:r>
                    <w:rPr>
                      <w:rFonts w:hint="eastAsia"/>
                      <w:color w:val="auto"/>
                    </w:rPr>
                    <w:t>4.6</w:t>
                  </w:r>
                </w:p>
              </w:tc>
              <w:tc>
                <w:tcPr>
                  <w:tcW w:w="1144" w:type="dxa"/>
                </w:tcPr>
                <w:p>
                  <w:pPr>
                    <w:pStyle w:val="12"/>
                    <w:jc w:val="center"/>
                    <w:rPr>
                      <w:color w:val="auto"/>
                    </w:rPr>
                  </w:pPr>
                  <w:r>
                    <w:rPr>
                      <w:rFonts w:hint="eastAsia"/>
                      <w:color w:val="auto"/>
                    </w:rPr>
                    <w:t>/</w:t>
                  </w:r>
                </w:p>
              </w:tc>
              <w:tc>
                <w:tcPr>
                  <w:tcW w:w="1144" w:type="dxa"/>
                </w:tcPr>
                <w:p>
                  <w:pPr>
                    <w:pStyle w:val="12"/>
                    <w:jc w:val="center"/>
                    <w:rPr>
                      <w:color w:val="auto"/>
                    </w:rPr>
                  </w:pP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tcPr>
                <w:p>
                  <w:pPr>
                    <w:pStyle w:val="12"/>
                    <w:jc w:val="center"/>
                    <w:rPr>
                      <w:color w:val="auto"/>
                    </w:rPr>
                  </w:pPr>
                  <w:r>
                    <w:rPr>
                      <w:rFonts w:hint="eastAsia"/>
                      <w:color w:val="auto"/>
                    </w:rPr>
                    <w:t>水温</w:t>
                  </w:r>
                </w:p>
              </w:tc>
              <w:tc>
                <w:tcPr>
                  <w:tcW w:w="1143" w:type="dxa"/>
                </w:tcPr>
                <w:p>
                  <w:pPr>
                    <w:pStyle w:val="12"/>
                    <w:jc w:val="center"/>
                    <w:rPr>
                      <w:color w:val="auto"/>
                    </w:rPr>
                  </w:pPr>
                  <w:r>
                    <w:rPr>
                      <w:rFonts w:hint="eastAsia"/>
                      <w:color w:val="auto"/>
                    </w:rPr>
                    <w:t>℃</w:t>
                  </w:r>
                </w:p>
              </w:tc>
              <w:tc>
                <w:tcPr>
                  <w:tcW w:w="1144" w:type="dxa"/>
                </w:tcPr>
                <w:p>
                  <w:pPr>
                    <w:pStyle w:val="12"/>
                    <w:jc w:val="center"/>
                    <w:rPr>
                      <w:color w:val="auto"/>
                    </w:rPr>
                  </w:pPr>
                  <w:r>
                    <w:rPr>
                      <w:rFonts w:hint="eastAsia"/>
                      <w:color w:val="auto"/>
                    </w:rPr>
                    <w:t>9.5</w:t>
                  </w:r>
                </w:p>
              </w:tc>
              <w:tc>
                <w:tcPr>
                  <w:tcW w:w="1144" w:type="dxa"/>
                </w:tcPr>
                <w:p>
                  <w:pPr>
                    <w:pStyle w:val="12"/>
                    <w:jc w:val="center"/>
                    <w:rPr>
                      <w:color w:val="auto"/>
                    </w:rPr>
                  </w:pPr>
                  <w:r>
                    <w:rPr>
                      <w:rFonts w:hint="eastAsia"/>
                      <w:color w:val="auto"/>
                    </w:rPr>
                    <w:t>9.8</w:t>
                  </w:r>
                </w:p>
              </w:tc>
              <w:tc>
                <w:tcPr>
                  <w:tcW w:w="1144" w:type="dxa"/>
                </w:tcPr>
                <w:p>
                  <w:pPr>
                    <w:pStyle w:val="12"/>
                    <w:jc w:val="center"/>
                    <w:rPr>
                      <w:color w:val="auto"/>
                    </w:rPr>
                  </w:pPr>
                  <w:r>
                    <w:rPr>
                      <w:rFonts w:hint="eastAsia"/>
                      <w:color w:val="auto"/>
                    </w:rPr>
                    <w:t>/</w:t>
                  </w:r>
                </w:p>
              </w:tc>
              <w:tc>
                <w:tcPr>
                  <w:tcW w:w="1144" w:type="dxa"/>
                </w:tcPr>
                <w:p>
                  <w:pPr>
                    <w:pStyle w:val="12"/>
                    <w:jc w:val="center"/>
                    <w:rPr>
                      <w:color w:val="auto"/>
                    </w:rPr>
                  </w:pP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restart"/>
                </w:tcPr>
                <w:p>
                  <w:pPr>
                    <w:pStyle w:val="12"/>
                    <w:jc w:val="center"/>
                    <w:rPr>
                      <w:color w:val="auto"/>
                    </w:rPr>
                  </w:pPr>
                  <w:r>
                    <w:rPr>
                      <w:rFonts w:hint="eastAsia"/>
                      <w:color w:val="auto"/>
                    </w:rPr>
                    <w:t>10.24</w:t>
                  </w:r>
                </w:p>
              </w:tc>
              <w:tc>
                <w:tcPr>
                  <w:tcW w:w="1143" w:type="dxa"/>
                  <w:vAlign w:val="center"/>
                </w:tcPr>
                <w:p>
                  <w:pPr>
                    <w:pStyle w:val="12"/>
                    <w:jc w:val="center"/>
                    <w:rPr>
                      <w:color w:val="auto"/>
                    </w:rPr>
                  </w:pPr>
                  <w:r>
                    <w:rPr>
                      <w:rFonts w:hint="eastAsia"/>
                      <w:color w:val="auto"/>
                    </w:rPr>
                    <w:t>溶解氧</w:t>
                  </w:r>
                </w:p>
              </w:tc>
              <w:tc>
                <w:tcPr>
                  <w:tcW w:w="1143" w:type="dxa"/>
                </w:tcPr>
                <w:p>
                  <w:pPr>
                    <w:pStyle w:val="12"/>
                    <w:jc w:val="center"/>
                    <w:rPr>
                      <w:color w:val="auto"/>
                    </w:rPr>
                  </w:pPr>
                  <w:r>
                    <w:rPr>
                      <w:rFonts w:hint="eastAsia"/>
                      <w:color w:val="auto"/>
                    </w:rPr>
                    <w:t>mg/L</w:t>
                  </w:r>
                </w:p>
              </w:tc>
              <w:tc>
                <w:tcPr>
                  <w:tcW w:w="1144" w:type="dxa"/>
                </w:tcPr>
                <w:p>
                  <w:pPr>
                    <w:pStyle w:val="12"/>
                    <w:jc w:val="center"/>
                    <w:rPr>
                      <w:color w:val="auto"/>
                    </w:rPr>
                  </w:pPr>
                  <w:r>
                    <w:rPr>
                      <w:rFonts w:hint="eastAsia"/>
                      <w:color w:val="auto"/>
                    </w:rPr>
                    <w:t>6.7</w:t>
                  </w:r>
                </w:p>
              </w:tc>
              <w:tc>
                <w:tcPr>
                  <w:tcW w:w="1144" w:type="dxa"/>
                </w:tcPr>
                <w:p>
                  <w:pPr>
                    <w:pStyle w:val="12"/>
                    <w:jc w:val="center"/>
                    <w:rPr>
                      <w:color w:val="auto"/>
                    </w:rPr>
                  </w:pPr>
                  <w:r>
                    <w:rPr>
                      <w:rFonts w:hint="eastAsia"/>
                      <w:color w:val="auto"/>
                    </w:rPr>
                    <w:t>6.3</w:t>
                  </w:r>
                </w:p>
              </w:tc>
              <w:tc>
                <w:tcPr>
                  <w:tcW w:w="1144" w:type="dxa"/>
                </w:tcPr>
                <w:p>
                  <w:pPr>
                    <w:pStyle w:val="12"/>
                    <w:jc w:val="center"/>
                    <w:rPr>
                      <w:color w:val="auto"/>
                    </w:rPr>
                  </w:pPr>
                  <w:r>
                    <w:rPr>
                      <w:rFonts w:hint="eastAsia"/>
                      <w:color w:val="auto"/>
                    </w:rPr>
                    <w:t>≥5</w:t>
                  </w:r>
                </w:p>
              </w:tc>
              <w:tc>
                <w:tcPr>
                  <w:tcW w:w="1144" w:type="dxa"/>
                </w:tcPr>
                <w:p>
                  <w:pPr>
                    <w:pStyle w:val="12"/>
                    <w:jc w:val="center"/>
                    <w:rPr>
                      <w:color w:val="auto"/>
                    </w:rPr>
                  </w:pPr>
                  <w:r>
                    <w:rPr>
                      <w:rFonts w:hint="eastAsia"/>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vAlign w:val="center"/>
                </w:tcPr>
                <w:p>
                  <w:pPr>
                    <w:pStyle w:val="12"/>
                    <w:jc w:val="center"/>
                    <w:rPr>
                      <w:color w:val="auto"/>
                    </w:rPr>
                  </w:pPr>
                  <w:r>
                    <w:rPr>
                      <w:rFonts w:hint="eastAsia"/>
                      <w:color w:val="auto"/>
                    </w:rPr>
                    <w:t>pH值</w:t>
                  </w:r>
                </w:p>
              </w:tc>
              <w:tc>
                <w:tcPr>
                  <w:tcW w:w="1143" w:type="dxa"/>
                </w:tcPr>
                <w:p>
                  <w:pPr>
                    <w:pStyle w:val="12"/>
                    <w:jc w:val="center"/>
                    <w:rPr>
                      <w:color w:val="auto"/>
                    </w:rPr>
                  </w:pPr>
                  <w:r>
                    <w:rPr>
                      <w:rFonts w:hint="eastAsia"/>
                      <w:color w:val="auto"/>
                    </w:rPr>
                    <w:t>/</w:t>
                  </w:r>
                </w:p>
              </w:tc>
              <w:tc>
                <w:tcPr>
                  <w:tcW w:w="1144" w:type="dxa"/>
                </w:tcPr>
                <w:p>
                  <w:pPr>
                    <w:pStyle w:val="12"/>
                    <w:jc w:val="center"/>
                    <w:rPr>
                      <w:color w:val="auto"/>
                    </w:rPr>
                  </w:pPr>
                  <w:r>
                    <w:rPr>
                      <w:rFonts w:hint="eastAsia"/>
                      <w:color w:val="auto"/>
                    </w:rPr>
                    <w:t>7.1</w:t>
                  </w:r>
                </w:p>
              </w:tc>
              <w:tc>
                <w:tcPr>
                  <w:tcW w:w="1144" w:type="dxa"/>
                </w:tcPr>
                <w:p>
                  <w:pPr>
                    <w:pStyle w:val="12"/>
                    <w:jc w:val="center"/>
                    <w:rPr>
                      <w:color w:val="auto"/>
                    </w:rPr>
                  </w:pPr>
                  <w:r>
                    <w:rPr>
                      <w:rFonts w:hint="eastAsia"/>
                      <w:color w:val="auto"/>
                    </w:rPr>
                    <w:t>7.2</w:t>
                  </w:r>
                </w:p>
              </w:tc>
              <w:tc>
                <w:tcPr>
                  <w:tcW w:w="1144" w:type="dxa"/>
                </w:tcPr>
                <w:p>
                  <w:pPr>
                    <w:pStyle w:val="12"/>
                    <w:jc w:val="center"/>
                    <w:rPr>
                      <w:color w:val="auto"/>
                    </w:rPr>
                  </w:pPr>
                  <w:r>
                    <w:rPr>
                      <w:rFonts w:hint="eastAsia"/>
                      <w:color w:val="auto"/>
                    </w:rPr>
                    <w:t>6～9</w:t>
                  </w:r>
                </w:p>
              </w:tc>
              <w:tc>
                <w:tcPr>
                  <w:tcW w:w="1144" w:type="dxa"/>
                </w:tcPr>
                <w:p>
                  <w:pPr>
                    <w:pStyle w:val="12"/>
                    <w:jc w:val="center"/>
                    <w:rPr>
                      <w:color w:val="auto"/>
                    </w:rPr>
                  </w:pPr>
                  <w:r>
                    <w:rPr>
                      <w:rFonts w:hint="eastAsia"/>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vAlign w:val="center"/>
                </w:tcPr>
                <w:p>
                  <w:pPr>
                    <w:pStyle w:val="12"/>
                    <w:jc w:val="center"/>
                    <w:rPr>
                      <w:color w:val="auto"/>
                    </w:rPr>
                  </w:pPr>
                  <w:r>
                    <w:rPr>
                      <w:rFonts w:hint="eastAsia"/>
                      <w:color w:val="auto"/>
                    </w:rPr>
                    <w:t>COD</w:t>
                  </w:r>
                </w:p>
              </w:tc>
              <w:tc>
                <w:tcPr>
                  <w:tcW w:w="1143" w:type="dxa"/>
                </w:tcPr>
                <w:p>
                  <w:pPr>
                    <w:pStyle w:val="12"/>
                    <w:jc w:val="center"/>
                    <w:rPr>
                      <w:color w:val="auto"/>
                    </w:rPr>
                  </w:pPr>
                  <w:r>
                    <w:rPr>
                      <w:rFonts w:hint="eastAsia"/>
                      <w:color w:val="auto"/>
                    </w:rPr>
                    <w:t>mg/L</w:t>
                  </w:r>
                </w:p>
              </w:tc>
              <w:tc>
                <w:tcPr>
                  <w:tcW w:w="1144" w:type="dxa"/>
                </w:tcPr>
                <w:p>
                  <w:pPr>
                    <w:pStyle w:val="12"/>
                    <w:jc w:val="center"/>
                    <w:rPr>
                      <w:color w:val="auto"/>
                    </w:rPr>
                  </w:pPr>
                  <w:r>
                    <w:rPr>
                      <w:rFonts w:hint="eastAsia"/>
                      <w:color w:val="auto"/>
                    </w:rPr>
                    <w:t>8</w:t>
                  </w:r>
                </w:p>
              </w:tc>
              <w:tc>
                <w:tcPr>
                  <w:tcW w:w="1144" w:type="dxa"/>
                </w:tcPr>
                <w:p>
                  <w:pPr>
                    <w:pStyle w:val="12"/>
                    <w:jc w:val="center"/>
                    <w:rPr>
                      <w:color w:val="auto"/>
                    </w:rPr>
                  </w:pPr>
                  <w:r>
                    <w:rPr>
                      <w:rFonts w:hint="eastAsia"/>
                      <w:color w:val="auto"/>
                    </w:rPr>
                    <w:t>9</w:t>
                  </w:r>
                </w:p>
              </w:tc>
              <w:tc>
                <w:tcPr>
                  <w:tcW w:w="1144" w:type="dxa"/>
                </w:tcPr>
                <w:p>
                  <w:pPr>
                    <w:pStyle w:val="12"/>
                    <w:jc w:val="center"/>
                    <w:rPr>
                      <w:color w:val="auto"/>
                    </w:rPr>
                  </w:pPr>
                  <w:r>
                    <w:rPr>
                      <w:rFonts w:hint="eastAsia"/>
                      <w:color w:val="auto"/>
                    </w:rPr>
                    <w:t>≤20</w:t>
                  </w:r>
                </w:p>
              </w:tc>
              <w:tc>
                <w:tcPr>
                  <w:tcW w:w="1144" w:type="dxa"/>
                </w:tcPr>
                <w:p>
                  <w:pPr>
                    <w:pStyle w:val="12"/>
                    <w:jc w:val="center"/>
                    <w:rPr>
                      <w:color w:val="auto"/>
                    </w:rPr>
                  </w:pPr>
                  <w:r>
                    <w:rPr>
                      <w:rFonts w:hint="eastAsia"/>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vAlign w:val="center"/>
                </w:tcPr>
                <w:p>
                  <w:pPr>
                    <w:pStyle w:val="12"/>
                    <w:jc w:val="center"/>
                    <w:rPr>
                      <w:color w:val="auto"/>
                    </w:rPr>
                  </w:pPr>
                  <w:r>
                    <w:rPr>
                      <w:rFonts w:hint="eastAsia"/>
                      <w:color w:val="auto"/>
                    </w:rPr>
                    <w:t>BOD</w:t>
                  </w:r>
                  <w:r>
                    <w:rPr>
                      <w:rFonts w:hint="eastAsia"/>
                      <w:color w:val="auto"/>
                      <w:vertAlign w:val="subscript"/>
                    </w:rPr>
                    <w:t>5</w:t>
                  </w:r>
                </w:p>
              </w:tc>
              <w:tc>
                <w:tcPr>
                  <w:tcW w:w="1143" w:type="dxa"/>
                </w:tcPr>
                <w:p>
                  <w:pPr>
                    <w:pStyle w:val="12"/>
                    <w:jc w:val="center"/>
                    <w:rPr>
                      <w:color w:val="auto"/>
                    </w:rPr>
                  </w:pPr>
                  <w:r>
                    <w:rPr>
                      <w:rFonts w:hint="eastAsia"/>
                      <w:color w:val="auto"/>
                    </w:rPr>
                    <w:t>mg/L</w:t>
                  </w:r>
                </w:p>
              </w:tc>
              <w:tc>
                <w:tcPr>
                  <w:tcW w:w="1144" w:type="dxa"/>
                </w:tcPr>
                <w:p>
                  <w:pPr>
                    <w:pStyle w:val="12"/>
                    <w:jc w:val="center"/>
                    <w:rPr>
                      <w:color w:val="auto"/>
                    </w:rPr>
                  </w:pPr>
                  <w:r>
                    <w:rPr>
                      <w:rFonts w:hint="eastAsia"/>
                      <w:color w:val="auto"/>
                    </w:rPr>
                    <w:t>3.5</w:t>
                  </w:r>
                </w:p>
              </w:tc>
              <w:tc>
                <w:tcPr>
                  <w:tcW w:w="1144" w:type="dxa"/>
                </w:tcPr>
                <w:p>
                  <w:pPr>
                    <w:pStyle w:val="12"/>
                    <w:jc w:val="center"/>
                    <w:rPr>
                      <w:color w:val="auto"/>
                    </w:rPr>
                  </w:pPr>
                  <w:r>
                    <w:rPr>
                      <w:rFonts w:hint="eastAsia"/>
                      <w:color w:val="auto"/>
                    </w:rPr>
                    <w:t>3.1</w:t>
                  </w:r>
                </w:p>
              </w:tc>
              <w:tc>
                <w:tcPr>
                  <w:tcW w:w="1144" w:type="dxa"/>
                </w:tcPr>
                <w:p>
                  <w:pPr>
                    <w:pStyle w:val="12"/>
                    <w:jc w:val="center"/>
                    <w:rPr>
                      <w:color w:val="auto"/>
                    </w:rPr>
                  </w:pPr>
                  <w:r>
                    <w:rPr>
                      <w:rFonts w:hint="eastAsia"/>
                      <w:color w:val="auto"/>
                    </w:rPr>
                    <w:t>≤4</w:t>
                  </w:r>
                </w:p>
              </w:tc>
              <w:tc>
                <w:tcPr>
                  <w:tcW w:w="1144" w:type="dxa"/>
                </w:tcPr>
                <w:p>
                  <w:pPr>
                    <w:pStyle w:val="12"/>
                    <w:jc w:val="center"/>
                    <w:rPr>
                      <w:color w:val="auto"/>
                    </w:rPr>
                  </w:pPr>
                  <w:r>
                    <w:rPr>
                      <w:rFonts w:hint="eastAsia"/>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vAlign w:val="center"/>
                </w:tcPr>
                <w:p>
                  <w:pPr>
                    <w:pStyle w:val="12"/>
                    <w:jc w:val="center"/>
                    <w:rPr>
                      <w:color w:val="auto"/>
                    </w:rPr>
                  </w:pPr>
                  <w:r>
                    <w:rPr>
                      <w:rFonts w:hint="eastAsia"/>
                      <w:color w:val="auto"/>
                    </w:rPr>
                    <w:t>氨氮</w:t>
                  </w:r>
                </w:p>
              </w:tc>
              <w:tc>
                <w:tcPr>
                  <w:tcW w:w="1143" w:type="dxa"/>
                </w:tcPr>
                <w:p>
                  <w:pPr>
                    <w:pStyle w:val="12"/>
                    <w:jc w:val="center"/>
                    <w:rPr>
                      <w:color w:val="auto"/>
                    </w:rPr>
                  </w:pPr>
                  <w:r>
                    <w:rPr>
                      <w:rFonts w:hint="eastAsia"/>
                      <w:color w:val="auto"/>
                    </w:rPr>
                    <w:t>mg/L</w:t>
                  </w:r>
                </w:p>
              </w:tc>
              <w:tc>
                <w:tcPr>
                  <w:tcW w:w="1144" w:type="dxa"/>
                </w:tcPr>
                <w:p>
                  <w:pPr>
                    <w:pStyle w:val="12"/>
                    <w:jc w:val="center"/>
                    <w:rPr>
                      <w:color w:val="auto"/>
                    </w:rPr>
                  </w:pPr>
                  <w:r>
                    <w:rPr>
                      <w:rFonts w:hint="eastAsia"/>
                      <w:color w:val="auto"/>
                    </w:rPr>
                    <w:t>0.590</w:t>
                  </w:r>
                </w:p>
              </w:tc>
              <w:tc>
                <w:tcPr>
                  <w:tcW w:w="1144" w:type="dxa"/>
                </w:tcPr>
                <w:p>
                  <w:pPr>
                    <w:pStyle w:val="12"/>
                    <w:jc w:val="center"/>
                    <w:rPr>
                      <w:color w:val="auto"/>
                    </w:rPr>
                  </w:pPr>
                  <w:r>
                    <w:rPr>
                      <w:rFonts w:hint="eastAsia"/>
                      <w:color w:val="auto"/>
                    </w:rPr>
                    <w:t>0.940</w:t>
                  </w:r>
                </w:p>
              </w:tc>
              <w:tc>
                <w:tcPr>
                  <w:tcW w:w="1144" w:type="dxa"/>
                </w:tcPr>
                <w:p>
                  <w:pPr>
                    <w:pStyle w:val="12"/>
                    <w:jc w:val="center"/>
                    <w:rPr>
                      <w:color w:val="auto"/>
                    </w:rPr>
                  </w:pPr>
                  <w:r>
                    <w:rPr>
                      <w:rFonts w:hint="eastAsia"/>
                      <w:color w:val="auto"/>
                    </w:rPr>
                    <w:t>≤1.0</w:t>
                  </w:r>
                </w:p>
              </w:tc>
              <w:tc>
                <w:tcPr>
                  <w:tcW w:w="1144" w:type="dxa"/>
                </w:tcPr>
                <w:p>
                  <w:pPr>
                    <w:pStyle w:val="12"/>
                    <w:jc w:val="center"/>
                    <w:rPr>
                      <w:color w:val="auto"/>
                    </w:rPr>
                  </w:pPr>
                  <w:r>
                    <w:rPr>
                      <w:rFonts w:hint="eastAsia"/>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vAlign w:val="center"/>
                </w:tcPr>
                <w:p>
                  <w:pPr>
                    <w:pStyle w:val="12"/>
                    <w:jc w:val="center"/>
                    <w:rPr>
                      <w:color w:val="auto"/>
                    </w:rPr>
                  </w:pPr>
                  <w:r>
                    <w:rPr>
                      <w:rFonts w:hint="eastAsia"/>
                      <w:color w:val="auto"/>
                    </w:rPr>
                    <w:t>总磷</w:t>
                  </w:r>
                </w:p>
              </w:tc>
              <w:tc>
                <w:tcPr>
                  <w:tcW w:w="1143" w:type="dxa"/>
                </w:tcPr>
                <w:p>
                  <w:pPr>
                    <w:pStyle w:val="12"/>
                    <w:jc w:val="center"/>
                    <w:rPr>
                      <w:color w:val="auto"/>
                    </w:rPr>
                  </w:pPr>
                  <w:r>
                    <w:rPr>
                      <w:rFonts w:hint="eastAsia"/>
                      <w:color w:val="auto"/>
                    </w:rPr>
                    <w:t>mg/L</w:t>
                  </w:r>
                </w:p>
              </w:tc>
              <w:tc>
                <w:tcPr>
                  <w:tcW w:w="1144" w:type="dxa"/>
                </w:tcPr>
                <w:p>
                  <w:pPr>
                    <w:pStyle w:val="12"/>
                    <w:jc w:val="center"/>
                    <w:rPr>
                      <w:color w:val="auto"/>
                    </w:rPr>
                  </w:pPr>
                  <w:r>
                    <w:rPr>
                      <w:rFonts w:hint="eastAsia"/>
                      <w:color w:val="auto"/>
                    </w:rPr>
                    <w:t>0.08</w:t>
                  </w:r>
                </w:p>
              </w:tc>
              <w:tc>
                <w:tcPr>
                  <w:tcW w:w="1144" w:type="dxa"/>
                </w:tcPr>
                <w:p>
                  <w:pPr>
                    <w:pStyle w:val="12"/>
                    <w:jc w:val="center"/>
                    <w:rPr>
                      <w:color w:val="auto"/>
                    </w:rPr>
                  </w:pPr>
                  <w:r>
                    <w:rPr>
                      <w:rFonts w:hint="eastAsia"/>
                      <w:color w:val="auto"/>
                    </w:rPr>
                    <w:t>0.11</w:t>
                  </w:r>
                </w:p>
              </w:tc>
              <w:tc>
                <w:tcPr>
                  <w:tcW w:w="1144" w:type="dxa"/>
                </w:tcPr>
                <w:p>
                  <w:pPr>
                    <w:pStyle w:val="12"/>
                    <w:jc w:val="center"/>
                    <w:rPr>
                      <w:color w:val="auto"/>
                    </w:rPr>
                  </w:pPr>
                  <w:r>
                    <w:rPr>
                      <w:rFonts w:hint="eastAsia"/>
                      <w:color w:val="auto"/>
                    </w:rPr>
                    <w:t>≤0.2</w:t>
                  </w:r>
                </w:p>
              </w:tc>
              <w:tc>
                <w:tcPr>
                  <w:tcW w:w="1144" w:type="dxa"/>
                </w:tcPr>
                <w:p>
                  <w:pPr>
                    <w:pStyle w:val="12"/>
                    <w:jc w:val="center"/>
                    <w:rPr>
                      <w:color w:val="auto"/>
                    </w:rPr>
                  </w:pPr>
                  <w:r>
                    <w:rPr>
                      <w:rFonts w:hint="eastAsia"/>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vAlign w:val="center"/>
                </w:tcPr>
                <w:p>
                  <w:pPr>
                    <w:pStyle w:val="12"/>
                    <w:jc w:val="center"/>
                    <w:rPr>
                      <w:color w:val="auto"/>
                    </w:rPr>
                  </w:pPr>
                  <w:r>
                    <w:rPr>
                      <w:rFonts w:hint="eastAsia"/>
                      <w:color w:val="auto"/>
                    </w:rPr>
                    <w:t>总氮</w:t>
                  </w:r>
                </w:p>
              </w:tc>
              <w:tc>
                <w:tcPr>
                  <w:tcW w:w="1143" w:type="dxa"/>
                </w:tcPr>
                <w:p>
                  <w:pPr>
                    <w:pStyle w:val="12"/>
                    <w:jc w:val="center"/>
                    <w:rPr>
                      <w:color w:val="auto"/>
                    </w:rPr>
                  </w:pPr>
                  <w:r>
                    <w:rPr>
                      <w:rFonts w:hint="eastAsia"/>
                      <w:color w:val="auto"/>
                    </w:rPr>
                    <w:t>mg/L</w:t>
                  </w:r>
                </w:p>
              </w:tc>
              <w:tc>
                <w:tcPr>
                  <w:tcW w:w="1144" w:type="dxa"/>
                </w:tcPr>
                <w:p>
                  <w:pPr>
                    <w:pStyle w:val="12"/>
                    <w:jc w:val="center"/>
                    <w:rPr>
                      <w:color w:val="auto"/>
                    </w:rPr>
                  </w:pPr>
                  <w:r>
                    <w:rPr>
                      <w:rFonts w:hint="eastAsia"/>
                      <w:color w:val="auto"/>
                    </w:rPr>
                    <w:t>3.6</w:t>
                  </w:r>
                </w:p>
              </w:tc>
              <w:tc>
                <w:tcPr>
                  <w:tcW w:w="1144" w:type="dxa"/>
                </w:tcPr>
                <w:p>
                  <w:pPr>
                    <w:pStyle w:val="12"/>
                    <w:jc w:val="center"/>
                    <w:rPr>
                      <w:color w:val="auto"/>
                    </w:rPr>
                  </w:pPr>
                  <w:r>
                    <w:rPr>
                      <w:rFonts w:hint="eastAsia"/>
                      <w:color w:val="auto"/>
                    </w:rPr>
                    <w:t>5.8</w:t>
                  </w:r>
                </w:p>
              </w:tc>
              <w:tc>
                <w:tcPr>
                  <w:tcW w:w="1144" w:type="dxa"/>
                </w:tcPr>
                <w:p>
                  <w:pPr>
                    <w:pStyle w:val="12"/>
                    <w:jc w:val="center"/>
                    <w:rPr>
                      <w:color w:val="auto"/>
                    </w:rPr>
                  </w:pPr>
                  <w:r>
                    <w:rPr>
                      <w:rFonts w:hint="eastAsia"/>
                      <w:color w:val="auto"/>
                    </w:rPr>
                    <w:t>/</w:t>
                  </w:r>
                </w:p>
              </w:tc>
              <w:tc>
                <w:tcPr>
                  <w:tcW w:w="1144" w:type="dxa"/>
                </w:tcPr>
                <w:p>
                  <w:pPr>
                    <w:pStyle w:val="12"/>
                    <w:jc w:val="center"/>
                    <w:rPr>
                      <w:color w:val="auto"/>
                    </w:rPr>
                  </w:pP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tcPr>
                <w:p>
                  <w:pPr>
                    <w:pStyle w:val="12"/>
                    <w:jc w:val="center"/>
                    <w:rPr>
                      <w:color w:val="auto"/>
                    </w:rPr>
                  </w:pPr>
                  <w:r>
                    <w:rPr>
                      <w:rFonts w:hint="eastAsia"/>
                      <w:color w:val="auto"/>
                    </w:rPr>
                    <w:t>水温</w:t>
                  </w:r>
                </w:p>
              </w:tc>
              <w:tc>
                <w:tcPr>
                  <w:tcW w:w="1143" w:type="dxa"/>
                </w:tcPr>
                <w:p>
                  <w:pPr>
                    <w:pStyle w:val="12"/>
                    <w:jc w:val="center"/>
                    <w:rPr>
                      <w:color w:val="auto"/>
                    </w:rPr>
                  </w:pPr>
                  <w:r>
                    <w:rPr>
                      <w:rFonts w:hint="eastAsia"/>
                      <w:color w:val="auto"/>
                    </w:rPr>
                    <w:t>℃</w:t>
                  </w:r>
                </w:p>
              </w:tc>
              <w:tc>
                <w:tcPr>
                  <w:tcW w:w="1144" w:type="dxa"/>
                </w:tcPr>
                <w:p>
                  <w:pPr>
                    <w:pStyle w:val="12"/>
                    <w:jc w:val="center"/>
                    <w:rPr>
                      <w:color w:val="auto"/>
                    </w:rPr>
                  </w:pPr>
                  <w:r>
                    <w:rPr>
                      <w:rFonts w:hint="eastAsia"/>
                      <w:color w:val="auto"/>
                    </w:rPr>
                    <w:t>10.2</w:t>
                  </w:r>
                </w:p>
              </w:tc>
              <w:tc>
                <w:tcPr>
                  <w:tcW w:w="1144" w:type="dxa"/>
                </w:tcPr>
                <w:p>
                  <w:pPr>
                    <w:pStyle w:val="12"/>
                    <w:jc w:val="center"/>
                    <w:rPr>
                      <w:color w:val="auto"/>
                    </w:rPr>
                  </w:pPr>
                  <w:r>
                    <w:rPr>
                      <w:rFonts w:hint="eastAsia"/>
                      <w:color w:val="auto"/>
                    </w:rPr>
                    <w:t>6.4</w:t>
                  </w:r>
                </w:p>
              </w:tc>
              <w:tc>
                <w:tcPr>
                  <w:tcW w:w="1144" w:type="dxa"/>
                </w:tcPr>
                <w:p>
                  <w:pPr>
                    <w:pStyle w:val="12"/>
                    <w:jc w:val="center"/>
                    <w:rPr>
                      <w:color w:val="auto"/>
                    </w:rPr>
                  </w:pPr>
                  <w:r>
                    <w:rPr>
                      <w:rFonts w:hint="eastAsia"/>
                      <w:color w:val="auto"/>
                    </w:rPr>
                    <w:t>/</w:t>
                  </w:r>
                </w:p>
              </w:tc>
              <w:tc>
                <w:tcPr>
                  <w:tcW w:w="1144" w:type="dxa"/>
                </w:tcPr>
                <w:p>
                  <w:pPr>
                    <w:pStyle w:val="12"/>
                    <w:jc w:val="center"/>
                    <w:rPr>
                      <w:color w:val="auto"/>
                    </w:rPr>
                  </w:pP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restart"/>
                </w:tcPr>
                <w:p>
                  <w:pPr>
                    <w:pStyle w:val="12"/>
                    <w:jc w:val="center"/>
                    <w:rPr>
                      <w:color w:val="auto"/>
                    </w:rPr>
                  </w:pPr>
                  <w:r>
                    <w:rPr>
                      <w:rFonts w:hint="eastAsia"/>
                      <w:color w:val="auto"/>
                    </w:rPr>
                    <w:t>10.25</w:t>
                  </w:r>
                </w:p>
              </w:tc>
              <w:tc>
                <w:tcPr>
                  <w:tcW w:w="1143" w:type="dxa"/>
                  <w:vAlign w:val="center"/>
                </w:tcPr>
                <w:p>
                  <w:pPr>
                    <w:pStyle w:val="12"/>
                    <w:jc w:val="center"/>
                    <w:rPr>
                      <w:color w:val="auto"/>
                    </w:rPr>
                  </w:pPr>
                  <w:r>
                    <w:rPr>
                      <w:rFonts w:hint="eastAsia"/>
                      <w:color w:val="auto"/>
                    </w:rPr>
                    <w:t>溶解氧</w:t>
                  </w:r>
                </w:p>
              </w:tc>
              <w:tc>
                <w:tcPr>
                  <w:tcW w:w="1143" w:type="dxa"/>
                </w:tcPr>
                <w:p>
                  <w:pPr>
                    <w:pStyle w:val="12"/>
                    <w:jc w:val="center"/>
                    <w:rPr>
                      <w:color w:val="auto"/>
                    </w:rPr>
                  </w:pPr>
                  <w:r>
                    <w:rPr>
                      <w:rFonts w:hint="eastAsia"/>
                      <w:color w:val="auto"/>
                    </w:rPr>
                    <w:t>mg/L</w:t>
                  </w:r>
                </w:p>
              </w:tc>
              <w:tc>
                <w:tcPr>
                  <w:tcW w:w="1144" w:type="dxa"/>
                </w:tcPr>
                <w:p>
                  <w:pPr>
                    <w:pStyle w:val="12"/>
                    <w:jc w:val="center"/>
                    <w:rPr>
                      <w:color w:val="auto"/>
                    </w:rPr>
                  </w:pPr>
                  <w:r>
                    <w:rPr>
                      <w:rFonts w:hint="eastAsia"/>
                      <w:color w:val="auto"/>
                    </w:rPr>
                    <w:t>7.5</w:t>
                  </w:r>
                </w:p>
              </w:tc>
              <w:tc>
                <w:tcPr>
                  <w:tcW w:w="1144" w:type="dxa"/>
                </w:tcPr>
                <w:p>
                  <w:pPr>
                    <w:pStyle w:val="12"/>
                    <w:jc w:val="center"/>
                    <w:rPr>
                      <w:color w:val="auto"/>
                    </w:rPr>
                  </w:pPr>
                  <w:r>
                    <w:rPr>
                      <w:rFonts w:hint="eastAsia"/>
                      <w:color w:val="auto"/>
                    </w:rPr>
                    <w:t>7.6</w:t>
                  </w:r>
                </w:p>
              </w:tc>
              <w:tc>
                <w:tcPr>
                  <w:tcW w:w="1144" w:type="dxa"/>
                </w:tcPr>
                <w:p>
                  <w:pPr>
                    <w:pStyle w:val="12"/>
                    <w:jc w:val="center"/>
                    <w:rPr>
                      <w:color w:val="auto"/>
                    </w:rPr>
                  </w:pPr>
                  <w:r>
                    <w:rPr>
                      <w:rFonts w:hint="eastAsia"/>
                      <w:color w:val="auto"/>
                    </w:rPr>
                    <w:t>≥5</w:t>
                  </w:r>
                </w:p>
              </w:tc>
              <w:tc>
                <w:tcPr>
                  <w:tcW w:w="1144" w:type="dxa"/>
                </w:tcPr>
                <w:p>
                  <w:pPr>
                    <w:pStyle w:val="12"/>
                    <w:jc w:val="center"/>
                    <w:rPr>
                      <w:color w:val="auto"/>
                    </w:rPr>
                  </w:pPr>
                  <w:r>
                    <w:rPr>
                      <w:rFonts w:hint="eastAsia"/>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vAlign w:val="center"/>
                </w:tcPr>
                <w:p>
                  <w:pPr>
                    <w:pStyle w:val="12"/>
                    <w:jc w:val="center"/>
                    <w:rPr>
                      <w:color w:val="auto"/>
                    </w:rPr>
                  </w:pPr>
                  <w:r>
                    <w:rPr>
                      <w:rFonts w:hint="eastAsia"/>
                      <w:color w:val="auto"/>
                    </w:rPr>
                    <w:t>pH值</w:t>
                  </w:r>
                </w:p>
              </w:tc>
              <w:tc>
                <w:tcPr>
                  <w:tcW w:w="1143" w:type="dxa"/>
                </w:tcPr>
                <w:p>
                  <w:pPr>
                    <w:pStyle w:val="12"/>
                    <w:jc w:val="center"/>
                    <w:rPr>
                      <w:color w:val="auto"/>
                    </w:rPr>
                  </w:pPr>
                  <w:r>
                    <w:rPr>
                      <w:rFonts w:hint="eastAsia"/>
                      <w:color w:val="auto"/>
                    </w:rPr>
                    <w:t>/</w:t>
                  </w:r>
                </w:p>
              </w:tc>
              <w:tc>
                <w:tcPr>
                  <w:tcW w:w="1144" w:type="dxa"/>
                </w:tcPr>
                <w:p>
                  <w:pPr>
                    <w:pStyle w:val="12"/>
                    <w:jc w:val="center"/>
                    <w:rPr>
                      <w:color w:val="auto"/>
                    </w:rPr>
                  </w:pPr>
                  <w:r>
                    <w:rPr>
                      <w:rFonts w:hint="eastAsia"/>
                      <w:color w:val="auto"/>
                    </w:rPr>
                    <w:t>7.1</w:t>
                  </w:r>
                </w:p>
              </w:tc>
              <w:tc>
                <w:tcPr>
                  <w:tcW w:w="1144" w:type="dxa"/>
                </w:tcPr>
                <w:p>
                  <w:pPr>
                    <w:pStyle w:val="12"/>
                    <w:jc w:val="center"/>
                    <w:rPr>
                      <w:color w:val="auto"/>
                    </w:rPr>
                  </w:pPr>
                  <w:r>
                    <w:rPr>
                      <w:rFonts w:hint="eastAsia"/>
                      <w:color w:val="auto"/>
                    </w:rPr>
                    <w:t>7.3</w:t>
                  </w:r>
                </w:p>
              </w:tc>
              <w:tc>
                <w:tcPr>
                  <w:tcW w:w="1144" w:type="dxa"/>
                </w:tcPr>
                <w:p>
                  <w:pPr>
                    <w:pStyle w:val="12"/>
                    <w:jc w:val="center"/>
                    <w:rPr>
                      <w:color w:val="auto"/>
                    </w:rPr>
                  </w:pPr>
                  <w:r>
                    <w:rPr>
                      <w:rFonts w:hint="eastAsia"/>
                      <w:color w:val="auto"/>
                    </w:rPr>
                    <w:t>6～9</w:t>
                  </w:r>
                </w:p>
              </w:tc>
              <w:tc>
                <w:tcPr>
                  <w:tcW w:w="1144" w:type="dxa"/>
                </w:tcPr>
                <w:p>
                  <w:pPr>
                    <w:pStyle w:val="12"/>
                    <w:jc w:val="center"/>
                    <w:rPr>
                      <w:color w:val="auto"/>
                    </w:rPr>
                  </w:pPr>
                  <w:r>
                    <w:rPr>
                      <w:rFonts w:hint="eastAsia"/>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vAlign w:val="center"/>
                </w:tcPr>
                <w:p>
                  <w:pPr>
                    <w:pStyle w:val="12"/>
                    <w:jc w:val="center"/>
                    <w:rPr>
                      <w:color w:val="auto"/>
                    </w:rPr>
                  </w:pPr>
                  <w:r>
                    <w:rPr>
                      <w:rFonts w:hint="eastAsia"/>
                      <w:color w:val="auto"/>
                    </w:rPr>
                    <w:t>COD</w:t>
                  </w:r>
                </w:p>
              </w:tc>
              <w:tc>
                <w:tcPr>
                  <w:tcW w:w="1143" w:type="dxa"/>
                </w:tcPr>
                <w:p>
                  <w:pPr>
                    <w:pStyle w:val="12"/>
                    <w:jc w:val="center"/>
                    <w:rPr>
                      <w:color w:val="auto"/>
                    </w:rPr>
                  </w:pPr>
                  <w:r>
                    <w:rPr>
                      <w:rFonts w:hint="eastAsia"/>
                      <w:color w:val="auto"/>
                    </w:rPr>
                    <w:t>mg/L</w:t>
                  </w:r>
                </w:p>
              </w:tc>
              <w:tc>
                <w:tcPr>
                  <w:tcW w:w="1144" w:type="dxa"/>
                </w:tcPr>
                <w:p>
                  <w:pPr>
                    <w:pStyle w:val="12"/>
                    <w:jc w:val="center"/>
                    <w:rPr>
                      <w:color w:val="auto"/>
                    </w:rPr>
                  </w:pPr>
                  <w:r>
                    <w:rPr>
                      <w:rFonts w:hint="eastAsia"/>
                      <w:color w:val="auto"/>
                    </w:rPr>
                    <w:t>7</w:t>
                  </w:r>
                </w:p>
              </w:tc>
              <w:tc>
                <w:tcPr>
                  <w:tcW w:w="1144" w:type="dxa"/>
                </w:tcPr>
                <w:p>
                  <w:pPr>
                    <w:pStyle w:val="12"/>
                    <w:jc w:val="center"/>
                    <w:rPr>
                      <w:color w:val="auto"/>
                    </w:rPr>
                  </w:pPr>
                  <w:r>
                    <w:rPr>
                      <w:rFonts w:hint="eastAsia"/>
                      <w:color w:val="auto"/>
                    </w:rPr>
                    <w:t>9</w:t>
                  </w:r>
                </w:p>
              </w:tc>
              <w:tc>
                <w:tcPr>
                  <w:tcW w:w="1144" w:type="dxa"/>
                </w:tcPr>
                <w:p>
                  <w:pPr>
                    <w:pStyle w:val="12"/>
                    <w:jc w:val="center"/>
                    <w:rPr>
                      <w:color w:val="auto"/>
                    </w:rPr>
                  </w:pPr>
                  <w:r>
                    <w:rPr>
                      <w:rFonts w:hint="eastAsia"/>
                      <w:color w:val="auto"/>
                    </w:rPr>
                    <w:t>≤20</w:t>
                  </w:r>
                </w:p>
              </w:tc>
              <w:tc>
                <w:tcPr>
                  <w:tcW w:w="1144" w:type="dxa"/>
                </w:tcPr>
                <w:p>
                  <w:pPr>
                    <w:pStyle w:val="12"/>
                    <w:jc w:val="center"/>
                    <w:rPr>
                      <w:color w:val="auto"/>
                    </w:rPr>
                  </w:pPr>
                  <w:r>
                    <w:rPr>
                      <w:rFonts w:hint="eastAsia"/>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vAlign w:val="center"/>
                </w:tcPr>
                <w:p>
                  <w:pPr>
                    <w:pStyle w:val="12"/>
                    <w:jc w:val="center"/>
                    <w:rPr>
                      <w:color w:val="auto"/>
                    </w:rPr>
                  </w:pPr>
                  <w:r>
                    <w:rPr>
                      <w:rFonts w:hint="eastAsia"/>
                      <w:color w:val="auto"/>
                    </w:rPr>
                    <w:t>BOD</w:t>
                  </w:r>
                  <w:r>
                    <w:rPr>
                      <w:rFonts w:hint="eastAsia"/>
                      <w:color w:val="auto"/>
                      <w:vertAlign w:val="subscript"/>
                    </w:rPr>
                    <w:t>5</w:t>
                  </w:r>
                </w:p>
              </w:tc>
              <w:tc>
                <w:tcPr>
                  <w:tcW w:w="1143" w:type="dxa"/>
                </w:tcPr>
                <w:p>
                  <w:pPr>
                    <w:pStyle w:val="12"/>
                    <w:jc w:val="center"/>
                    <w:rPr>
                      <w:color w:val="auto"/>
                    </w:rPr>
                  </w:pPr>
                  <w:r>
                    <w:rPr>
                      <w:rFonts w:hint="eastAsia"/>
                      <w:color w:val="auto"/>
                    </w:rPr>
                    <w:t>mg/L</w:t>
                  </w:r>
                </w:p>
              </w:tc>
              <w:tc>
                <w:tcPr>
                  <w:tcW w:w="1144" w:type="dxa"/>
                </w:tcPr>
                <w:p>
                  <w:pPr>
                    <w:pStyle w:val="12"/>
                    <w:jc w:val="center"/>
                    <w:rPr>
                      <w:color w:val="auto"/>
                    </w:rPr>
                  </w:pPr>
                  <w:r>
                    <w:rPr>
                      <w:rFonts w:hint="eastAsia"/>
                      <w:color w:val="auto"/>
                    </w:rPr>
                    <w:t>3.3</w:t>
                  </w:r>
                </w:p>
              </w:tc>
              <w:tc>
                <w:tcPr>
                  <w:tcW w:w="1144" w:type="dxa"/>
                </w:tcPr>
                <w:p>
                  <w:pPr>
                    <w:pStyle w:val="12"/>
                    <w:jc w:val="center"/>
                    <w:rPr>
                      <w:color w:val="auto"/>
                    </w:rPr>
                  </w:pPr>
                  <w:r>
                    <w:rPr>
                      <w:rFonts w:hint="eastAsia"/>
                      <w:color w:val="auto"/>
                    </w:rPr>
                    <w:t>2.9</w:t>
                  </w:r>
                </w:p>
              </w:tc>
              <w:tc>
                <w:tcPr>
                  <w:tcW w:w="1144" w:type="dxa"/>
                </w:tcPr>
                <w:p>
                  <w:pPr>
                    <w:pStyle w:val="12"/>
                    <w:jc w:val="center"/>
                    <w:rPr>
                      <w:color w:val="auto"/>
                    </w:rPr>
                  </w:pPr>
                  <w:r>
                    <w:rPr>
                      <w:rFonts w:hint="eastAsia"/>
                      <w:color w:val="auto"/>
                    </w:rPr>
                    <w:t>≤4</w:t>
                  </w:r>
                </w:p>
              </w:tc>
              <w:tc>
                <w:tcPr>
                  <w:tcW w:w="1144" w:type="dxa"/>
                </w:tcPr>
                <w:p>
                  <w:pPr>
                    <w:pStyle w:val="12"/>
                    <w:jc w:val="center"/>
                    <w:rPr>
                      <w:color w:val="auto"/>
                    </w:rPr>
                  </w:pPr>
                  <w:r>
                    <w:rPr>
                      <w:rFonts w:hint="eastAsia"/>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vAlign w:val="center"/>
                </w:tcPr>
                <w:p>
                  <w:pPr>
                    <w:pStyle w:val="12"/>
                    <w:jc w:val="center"/>
                    <w:rPr>
                      <w:color w:val="auto"/>
                    </w:rPr>
                  </w:pPr>
                  <w:r>
                    <w:rPr>
                      <w:rFonts w:hint="eastAsia"/>
                      <w:color w:val="auto"/>
                    </w:rPr>
                    <w:t>氨氮</w:t>
                  </w:r>
                </w:p>
              </w:tc>
              <w:tc>
                <w:tcPr>
                  <w:tcW w:w="1143" w:type="dxa"/>
                </w:tcPr>
                <w:p>
                  <w:pPr>
                    <w:pStyle w:val="12"/>
                    <w:jc w:val="center"/>
                    <w:rPr>
                      <w:color w:val="auto"/>
                    </w:rPr>
                  </w:pPr>
                  <w:r>
                    <w:rPr>
                      <w:rFonts w:hint="eastAsia"/>
                      <w:color w:val="auto"/>
                    </w:rPr>
                    <w:t>mg/L</w:t>
                  </w:r>
                </w:p>
              </w:tc>
              <w:tc>
                <w:tcPr>
                  <w:tcW w:w="1144" w:type="dxa"/>
                </w:tcPr>
                <w:p>
                  <w:pPr>
                    <w:pStyle w:val="12"/>
                    <w:jc w:val="center"/>
                    <w:rPr>
                      <w:color w:val="auto"/>
                    </w:rPr>
                  </w:pPr>
                  <w:r>
                    <w:rPr>
                      <w:rFonts w:hint="eastAsia"/>
                      <w:color w:val="auto"/>
                    </w:rPr>
                    <w:t>0.527</w:t>
                  </w:r>
                </w:p>
              </w:tc>
              <w:tc>
                <w:tcPr>
                  <w:tcW w:w="1144" w:type="dxa"/>
                </w:tcPr>
                <w:p>
                  <w:pPr>
                    <w:pStyle w:val="12"/>
                    <w:jc w:val="center"/>
                    <w:rPr>
                      <w:color w:val="auto"/>
                    </w:rPr>
                  </w:pPr>
                  <w:r>
                    <w:rPr>
                      <w:rFonts w:hint="eastAsia"/>
                      <w:color w:val="auto"/>
                    </w:rPr>
                    <w:t>0.512</w:t>
                  </w:r>
                </w:p>
              </w:tc>
              <w:tc>
                <w:tcPr>
                  <w:tcW w:w="1144" w:type="dxa"/>
                </w:tcPr>
                <w:p>
                  <w:pPr>
                    <w:pStyle w:val="12"/>
                    <w:jc w:val="center"/>
                    <w:rPr>
                      <w:color w:val="auto"/>
                    </w:rPr>
                  </w:pPr>
                  <w:r>
                    <w:rPr>
                      <w:rFonts w:hint="eastAsia"/>
                      <w:color w:val="auto"/>
                    </w:rPr>
                    <w:t>≤1.0</w:t>
                  </w:r>
                </w:p>
              </w:tc>
              <w:tc>
                <w:tcPr>
                  <w:tcW w:w="1144" w:type="dxa"/>
                </w:tcPr>
                <w:p>
                  <w:pPr>
                    <w:pStyle w:val="12"/>
                    <w:jc w:val="center"/>
                    <w:rPr>
                      <w:color w:val="auto"/>
                    </w:rPr>
                  </w:pPr>
                  <w:r>
                    <w:rPr>
                      <w:rFonts w:hint="eastAsia"/>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vAlign w:val="center"/>
                </w:tcPr>
                <w:p>
                  <w:pPr>
                    <w:pStyle w:val="12"/>
                    <w:jc w:val="center"/>
                    <w:rPr>
                      <w:color w:val="auto"/>
                    </w:rPr>
                  </w:pPr>
                  <w:r>
                    <w:rPr>
                      <w:rFonts w:hint="eastAsia"/>
                      <w:color w:val="auto"/>
                    </w:rPr>
                    <w:t>总磷</w:t>
                  </w:r>
                </w:p>
              </w:tc>
              <w:tc>
                <w:tcPr>
                  <w:tcW w:w="1143" w:type="dxa"/>
                </w:tcPr>
                <w:p>
                  <w:pPr>
                    <w:pStyle w:val="12"/>
                    <w:jc w:val="center"/>
                    <w:rPr>
                      <w:color w:val="auto"/>
                    </w:rPr>
                  </w:pPr>
                  <w:r>
                    <w:rPr>
                      <w:rFonts w:hint="eastAsia"/>
                      <w:color w:val="auto"/>
                    </w:rPr>
                    <w:t>mg/L</w:t>
                  </w:r>
                </w:p>
              </w:tc>
              <w:tc>
                <w:tcPr>
                  <w:tcW w:w="1144" w:type="dxa"/>
                </w:tcPr>
                <w:p>
                  <w:pPr>
                    <w:pStyle w:val="12"/>
                    <w:jc w:val="center"/>
                    <w:rPr>
                      <w:color w:val="auto"/>
                    </w:rPr>
                  </w:pPr>
                  <w:r>
                    <w:rPr>
                      <w:rFonts w:hint="eastAsia"/>
                      <w:color w:val="auto"/>
                    </w:rPr>
                    <w:t>0.09</w:t>
                  </w:r>
                </w:p>
              </w:tc>
              <w:tc>
                <w:tcPr>
                  <w:tcW w:w="1144" w:type="dxa"/>
                </w:tcPr>
                <w:p>
                  <w:pPr>
                    <w:pStyle w:val="12"/>
                    <w:jc w:val="center"/>
                    <w:rPr>
                      <w:color w:val="auto"/>
                    </w:rPr>
                  </w:pPr>
                  <w:r>
                    <w:rPr>
                      <w:rFonts w:hint="eastAsia"/>
                      <w:color w:val="auto"/>
                    </w:rPr>
                    <w:t>0.1</w:t>
                  </w:r>
                </w:p>
              </w:tc>
              <w:tc>
                <w:tcPr>
                  <w:tcW w:w="1144" w:type="dxa"/>
                </w:tcPr>
                <w:p>
                  <w:pPr>
                    <w:pStyle w:val="12"/>
                    <w:jc w:val="center"/>
                    <w:rPr>
                      <w:color w:val="auto"/>
                    </w:rPr>
                  </w:pPr>
                  <w:r>
                    <w:rPr>
                      <w:rFonts w:hint="eastAsia"/>
                      <w:color w:val="auto"/>
                    </w:rPr>
                    <w:t>≤0.2</w:t>
                  </w:r>
                </w:p>
              </w:tc>
              <w:tc>
                <w:tcPr>
                  <w:tcW w:w="1144" w:type="dxa"/>
                </w:tcPr>
                <w:p>
                  <w:pPr>
                    <w:pStyle w:val="12"/>
                    <w:jc w:val="center"/>
                    <w:rPr>
                      <w:color w:val="auto"/>
                    </w:rPr>
                  </w:pPr>
                  <w:r>
                    <w:rPr>
                      <w:rFonts w:hint="eastAsia"/>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vAlign w:val="center"/>
                </w:tcPr>
                <w:p>
                  <w:pPr>
                    <w:pStyle w:val="12"/>
                    <w:jc w:val="center"/>
                    <w:rPr>
                      <w:color w:val="auto"/>
                    </w:rPr>
                  </w:pPr>
                  <w:r>
                    <w:rPr>
                      <w:rFonts w:hint="eastAsia"/>
                      <w:color w:val="auto"/>
                    </w:rPr>
                    <w:t>总氮</w:t>
                  </w:r>
                </w:p>
              </w:tc>
              <w:tc>
                <w:tcPr>
                  <w:tcW w:w="1143" w:type="dxa"/>
                </w:tcPr>
                <w:p>
                  <w:pPr>
                    <w:pStyle w:val="12"/>
                    <w:jc w:val="center"/>
                    <w:rPr>
                      <w:color w:val="auto"/>
                    </w:rPr>
                  </w:pPr>
                  <w:r>
                    <w:rPr>
                      <w:rFonts w:hint="eastAsia"/>
                      <w:color w:val="auto"/>
                    </w:rPr>
                    <w:t>mg/L</w:t>
                  </w:r>
                </w:p>
              </w:tc>
              <w:tc>
                <w:tcPr>
                  <w:tcW w:w="1144" w:type="dxa"/>
                </w:tcPr>
                <w:p>
                  <w:pPr>
                    <w:pStyle w:val="12"/>
                    <w:jc w:val="center"/>
                    <w:rPr>
                      <w:color w:val="auto"/>
                    </w:rPr>
                  </w:pPr>
                  <w:r>
                    <w:rPr>
                      <w:rFonts w:hint="eastAsia"/>
                      <w:color w:val="auto"/>
                    </w:rPr>
                    <w:t>4.3</w:t>
                  </w:r>
                </w:p>
              </w:tc>
              <w:tc>
                <w:tcPr>
                  <w:tcW w:w="1144" w:type="dxa"/>
                </w:tcPr>
                <w:p>
                  <w:pPr>
                    <w:pStyle w:val="12"/>
                    <w:jc w:val="center"/>
                    <w:rPr>
                      <w:color w:val="auto"/>
                    </w:rPr>
                  </w:pPr>
                  <w:r>
                    <w:rPr>
                      <w:rFonts w:hint="eastAsia"/>
                      <w:color w:val="auto"/>
                    </w:rPr>
                    <w:t>6.2</w:t>
                  </w:r>
                </w:p>
              </w:tc>
              <w:tc>
                <w:tcPr>
                  <w:tcW w:w="1144" w:type="dxa"/>
                </w:tcPr>
                <w:p>
                  <w:pPr>
                    <w:pStyle w:val="12"/>
                    <w:jc w:val="center"/>
                    <w:rPr>
                      <w:color w:val="auto"/>
                    </w:rPr>
                  </w:pPr>
                  <w:r>
                    <w:rPr>
                      <w:rFonts w:hint="eastAsia"/>
                      <w:color w:val="auto"/>
                    </w:rPr>
                    <w:t>/</w:t>
                  </w:r>
                </w:p>
              </w:tc>
              <w:tc>
                <w:tcPr>
                  <w:tcW w:w="1144" w:type="dxa"/>
                </w:tcPr>
                <w:p>
                  <w:pPr>
                    <w:pStyle w:val="12"/>
                    <w:jc w:val="center"/>
                    <w:rPr>
                      <w:color w:val="auto"/>
                    </w:rPr>
                  </w:pP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43" w:type="dxa"/>
                  <w:vMerge w:val="continue"/>
                </w:tcPr>
                <w:p>
                  <w:pPr>
                    <w:pStyle w:val="12"/>
                    <w:jc w:val="center"/>
                    <w:rPr>
                      <w:color w:val="auto"/>
                    </w:rPr>
                  </w:pPr>
                </w:p>
              </w:tc>
              <w:tc>
                <w:tcPr>
                  <w:tcW w:w="1143" w:type="dxa"/>
                </w:tcPr>
                <w:p>
                  <w:pPr>
                    <w:pStyle w:val="12"/>
                    <w:jc w:val="center"/>
                    <w:rPr>
                      <w:color w:val="auto"/>
                    </w:rPr>
                  </w:pPr>
                  <w:r>
                    <w:rPr>
                      <w:rFonts w:hint="eastAsia"/>
                      <w:color w:val="auto"/>
                    </w:rPr>
                    <w:t>水温</w:t>
                  </w:r>
                </w:p>
              </w:tc>
              <w:tc>
                <w:tcPr>
                  <w:tcW w:w="1143" w:type="dxa"/>
                </w:tcPr>
                <w:p>
                  <w:pPr>
                    <w:pStyle w:val="12"/>
                    <w:jc w:val="center"/>
                    <w:rPr>
                      <w:color w:val="auto"/>
                    </w:rPr>
                  </w:pPr>
                  <w:r>
                    <w:rPr>
                      <w:rFonts w:hint="eastAsia"/>
                      <w:color w:val="auto"/>
                    </w:rPr>
                    <w:t>℃</w:t>
                  </w:r>
                </w:p>
              </w:tc>
              <w:tc>
                <w:tcPr>
                  <w:tcW w:w="1144" w:type="dxa"/>
                </w:tcPr>
                <w:p>
                  <w:pPr>
                    <w:pStyle w:val="12"/>
                    <w:jc w:val="center"/>
                    <w:rPr>
                      <w:color w:val="auto"/>
                    </w:rPr>
                  </w:pPr>
                  <w:r>
                    <w:rPr>
                      <w:rFonts w:hint="eastAsia"/>
                      <w:color w:val="auto"/>
                    </w:rPr>
                    <w:t>9.6</w:t>
                  </w:r>
                </w:p>
              </w:tc>
              <w:tc>
                <w:tcPr>
                  <w:tcW w:w="1144" w:type="dxa"/>
                </w:tcPr>
                <w:p>
                  <w:pPr>
                    <w:pStyle w:val="12"/>
                    <w:jc w:val="center"/>
                    <w:rPr>
                      <w:color w:val="auto"/>
                    </w:rPr>
                  </w:pPr>
                  <w:r>
                    <w:rPr>
                      <w:rFonts w:hint="eastAsia"/>
                      <w:color w:val="auto"/>
                    </w:rPr>
                    <w:t>10.2</w:t>
                  </w:r>
                </w:p>
              </w:tc>
              <w:tc>
                <w:tcPr>
                  <w:tcW w:w="1144" w:type="dxa"/>
                </w:tcPr>
                <w:p>
                  <w:pPr>
                    <w:pStyle w:val="12"/>
                    <w:jc w:val="center"/>
                    <w:rPr>
                      <w:color w:val="auto"/>
                    </w:rPr>
                  </w:pPr>
                  <w:r>
                    <w:rPr>
                      <w:rFonts w:hint="eastAsia"/>
                      <w:color w:val="auto"/>
                    </w:rPr>
                    <w:t>/</w:t>
                  </w:r>
                </w:p>
              </w:tc>
              <w:tc>
                <w:tcPr>
                  <w:tcW w:w="1144" w:type="dxa"/>
                </w:tcPr>
                <w:p>
                  <w:pPr>
                    <w:pStyle w:val="12"/>
                    <w:jc w:val="center"/>
                    <w:rPr>
                      <w:color w:val="auto"/>
                    </w:rPr>
                  </w:pP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005" w:type="dxa"/>
                  <w:gridSpan w:val="7"/>
                </w:tcPr>
                <w:p>
                  <w:pPr>
                    <w:pStyle w:val="12"/>
                    <w:jc w:val="left"/>
                    <w:rPr>
                      <w:color w:val="auto"/>
                    </w:rPr>
                  </w:pPr>
                  <w:r>
                    <w:rPr>
                      <w:rFonts w:hint="eastAsia" w:ascii="Times New Roman" w:hAnsi="Times New Roman"/>
                      <w:color w:val="auto"/>
                    </w:rPr>
                    <w:t>备注：</w:t>
                  </w:r>
                  <w:r>
                    <w:rPr>
                      <w:rFonts w:ascii="Times New Roman" w:hAnsi="Times New Roman"/>
                      <w:color w:val="auto"/>
                    </w:rPr>
                    <w:t>《地表水环境质量评价办法（试行）》规定评价指标为：《地表水环境质量标准》（GB3838-2002）表1中除水温、总氮、粪大肠菌群以外的21项指标，总氮不作为日常水质评价指标。</w:t>
                  </w:r>
                </w:p>
              </w:tc>
            </w:tr>
          </w:tbl>
          <w:p>
            <w:pPr>
              <w:keepNext/>
              <w:keepLines/>
              <w:spacing w:line="360" w:lineRule="auto"/>
              <w:outlineLvl w:val="2"/>
              <w:rPr>
                <w:color w:val="auto"/>
                <w:sz w:val="24"/>
              </w:rPr>
            </w:pPr>
            <w:r>
              <w:rPr>
                <w:rFonts w:hint="eastAsia"/>
                <w:color w:val="auto"/>
                <w:sz w:val="24"/>
              </w:rPr>
              <w:t xml:space="preserve">    由表18统计结果可以看出，各断面各项监测因子均可以满足地表水Ⅲ类标准要求。</w:t>
            </w:r>
          </w:p>
          <w:p>
            <w:pPr>
              <w:widowControl/>
              <w:snapToGrid w:val="0"/>
              <w:spacing w:line="360" w:lineRule="auto"/>
              <w:ind w:firstLine="482" w:firstLineChars="200"/>
              <w:rPr>
                <w:b/>
                <w:bCs/>
                <w:color w:val="auto"/>
                <w:kern w:val="0"/>
                <w:sz w:val="24"/>
              </w:rPr>
            </w:pPr>
            <w:r>
              <w:rPr>
                <w:b/>
                <w:bCs/>
                <w:color w:val="auto"/>
                <w:kern w:val="0"/>
                <w:sz w:val="24"/>
              </w:rPr>
              <w:t>3、声环境质量现状</w:t>
            </w:r>
          </w:p>
          <w:p>
            <w:pPr>
              <w:widowControl/>
              <w:adjustRightInd w:val="0"/>
              <w:snapToGrid w:val="0"/>
              <w:spacing w:line="360" w:lineRule="auto"/>
              <w:ind w:firstLine="480" w:firstLineChars="200"/>
              <w:rPr>
                <w:color w:val="auto"/>
                <w:sz w:val="24"/>
              </w:rPr>
            </w:pPr>
            <w:r>
              <w:rPr>
                <w:color w:val="auto"/>
                <w:sz w:val="24"/>
              </w:rPr>
              <w:t>本次评价声环境质量现状委托陕西博润检测服务有限公司进行现状监测，报告编号：BRX2303009。</w:t>
            </w:r>
          </w:p>
          <w:p>
            <w:pPr>
              <w:widowControl/>
              <w:adjustRightInd w:val="0"/>
              <w:snapToGrid w:val="0"/>
              <w:spacing w:line="360" w:lineRule="auto"/>
              <w:ind w:firstLine="480" w:firstLineChars="200"/>
              <w:rPr>
                <w:color w:val="auto"/>
              </w:rPr>
            </w:pPr>
            <w:r>
              <w:rPr>
                <w:color w:val="auto"/>
                <w:sz w:val="24"/>
              </w:rPr>
              <w:t>环境噪声监测结果见表</w:t>
            </w:r>
            <w:r>
              <w:rPr>
                <w:rFonts w:hint="eastAsia"/>
                <w:color w:val="auto"/>
                <w:sz w:val="24"/>
              </w:rPr>
              <w:t>19</w:t>
            </w:r>
            <w:r>
              <w:rPr>
                <w:color w:val="auto"/>
                <w:sz w:val="24"/>
              </w:rPr>
              <w:t>，监测点位见附图5。</w:t>
            </w:r>
          </w:p>
          <w:p>
            <w:pPr>
              <w:widowControl/>
              <w:adjustRightInd w:val="0"/>
              <w:snapToGrid w:val="0"/>
              <w:spacing w:line="360" w:lineRule="auto"/>
              <w:ind w:firstLine="482" w:firstLineChars="200"/>
              <w:jc w:val="center"/>
              <w:rPr>
                <w:b/>
                <w:color w:val="auto"/>
                <w:sz w:val="24"/>
              </w:rPr>
            </w:pPr>
          </w:p>
          <w:p>
            <w:pPr>
              <w:widowControl/>
              <w:adjustRightInd w:val="0"/>
              <w:snapToGrid w:val="0"/>
              <w:spacing w:line="360" w:lineRule="auto"/>
              <w:ind w:firstLine="482" w:firstLineChars="200"/>
              <w:jc w:val="center"/>
              <w:rPr>
                <w:b/>
                <w:color w:val="auto"/>
                <w:sz w:val="24"/>
              </w:rPr>
            </w:pPr>
          </w:p>
          <w:p>
            <w:pPr>
              <w:widowControl/>
              <w:adjustRightInd w:val="0"/>
              <w:snapToGrid w:val="0"/>
              <w:spacing w:line="360" w:lineRule="auto"/>
              <w:ind w:firstLine="482" w:firstLineChars="200"/>
              <w:jc w:val="center"/>
              <w:rPr>
                <w:b/>
                <w:color w:val="auto"/>
                <w:sz w:val="24"/>
              </w:rPr>
            </w:pPr>
          </w:p>
          <w:p>
            <w:pPr>
              <w:widowControl/>
              <w:adjustRightInd w:val="0"/>
              <w:snapToGrid w:val="0"/>
              <w:spacing w:line="360" w:lineRule="auto"/>
              <w:ind w:firstLine="482" w:firstLineChars="200"/>
              <w:jc w:val="center"/>
              <w:rPr>
                <w:b/>
                <w:color w:val="auto"/>
                <w:sz w:val="24"/>
              </w:rPr>
            </w:pPr>
            <w:r>
              <w:rPr>
                <w:b/>
                <w:color w:val="auto"/>
                <w:sz w:val="24"/>
              </w:rPr>
              <w:t>表</w:t>
            </w:r>
            <w:r>
              <w:rPr>
                <w:rFonts w:hint="eastAsia"/>
                <w:b/>
                <w:color w:val="auto"/>
                <w:sz w:val="24"/>
              </w:rPr>
              <w:t>19</w:t>
            </w:r>
            <w:r>
              <w:rPr>
                <w:b/>
                <w:color w:val="auto"/>
                <w:sz w:val="24"/>
              </w:rPr>
              <w:t xml:space="preserve">  环境噪声监测结果统计表</w:t>
            </w:r>
          </w:p>
          <w:tbl>
            <w:tblPr>
              <w:tblStyle w:val="25"/>
              <w:tblW w:w="7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1507"/>
              <w:gridCol w:w="1326"/>
              <w:gridCol w:w="1327"/>
              <w:gridCol w:w="1327"/>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5" w:type="dxa"/>
                  <w:vMerge w:val="restart"/>
                  <w:vAlign w:val="center"/>
                </w:tcPr>
                <w:p>
                  <w:pPr>
                    <w:widowControl/>
                    <w:adjustRightInd w:val="0"/>
                    <w:snapToGrid w:val="0"/>
                    <w:jc w:val="center"/>
                    <w:rPr>
                      <w:color w:val="auto"/>
                      <w:szCs w:val="21"/>
                    </w:rPr>
                  </w:pPr>
                  <w:r>
                    <w:rPr>
                      <w:color w:val="auto"/>
                      <w:szCs w:val="21"/>
                    </w:rPr>
                    <w:t>测点编号</w:t>
                  </w:r>
                </w:p>
              </w:tc>
              <w:tc>
                <w:tcPr>
                  <w:tcW w:w="1507" w:type="dxa"/>
                  <w:vMerge w:val="restart"/>
                  <w:vAlign w:val="center"/>
                </w:tcPr>
                <w:p>
                  <w:pPr>
                    <w:widowControl/>
                    <w:adjustRightInd w:val="0"/>
                    <w:snapToGrid w:val="0"/>
                    <w:jc w:val="center"/>
                    <w:rPr>
                      <w:color w:val="auto"/>
                      <w:szCs w:val="21"/>
                    </w:rPr>
                  </w:pPr>
                  <w:r>
                    <w:rPr>
                      <w:color w:val="auto"/>
                      <w:szCs w:val="21"/>
                    </w:rPr>
                    <w:t>测点位置</w:t>
                  </w:r>
                </w:p>
              </w:tc>
              <w:tc>
                <w:tcPr>
                  <w:tcW w:w="5307" w:type="dxa"/>
                  <w:gridSpan w:val="4"/>
                  <w:vAlign w:val="center"/>
                </w:tcPr>
                <w:p>
                  <w:pPr>
                    <w:widowControl/>
                    <w:adjustRightInd w:val="0"/>
                    <w:snapToGrid w:val="0"/>
                    <w:jc w:val="center"/>
                    <w:rPr>
                      <w:color w:val="auto"/>
                      <w:szCs w:val="21"/>
                    </w:rPr>
                  </w:pPr>
                  <w:r>
                    <w:rPr>
                      <w:color w:val="auto"/>
                      <w:szCs w:val="21"/>
                    </w:rPr>
                    <w:t>监测结果dB（A）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5" w:type="dxa"/>
                  <w:vMerge w:val="continue"/>
                  <w:vAlign w:val="center"/>
                </w:tcPr>
                <w:p>
                  <w:pPr>
                    <w:widowControl/>
                    <w:adjustRightInd w:val="0"/>
                    <w:snapToGrid w:val="0"/>
                    <w:jc w:val="center"/>
                    <w:rPr>
                      <w:color w:val="auto"/>
                      <w:szCs w:val="21"/>
                    </w:rPr>
                  </w:pPr>
                </w:p>
              </w:tc>
              <w:tc>
                <w:tcPr>
                  <w:tcW w:w="1507" w:type="dxa"/>
                  <w:vMerge w:val="continue"/>
                  <w:vAlign w:val="center"/>
                </w:tcPr>
                <w:p>
                  <w:pPr>
                    <w:widowControl/>
                    <w:adjustRightInd w:val="0"/>
                    <w:snapToGrid w:val="0"/>
                    <w:jc w:val="center"/>
                    <w:rPr>
                      <w:color w:val="auto"/>
                      <w:szCs w:val="21"/>
                    </w:rPr>
                  </w:pPr>
                </w:p>
              </w:tc>
              <w:tc>
                <w:tcPr>
                  <w:tcW w:w="2653" w:type="dxa"/>
                  <w:gridSpan w:val="2"/>
                  <w:vAlign w:val="center"/>
                </w:tcPr>
                <w:p>
                  <w:pPr>
                    <w:widowControl/>
                    <w:adjustRightInd w:val="0"/>
                    <w:snapToGrid w:val="0"/>
                    <w:jc w:val="center"/>
                    <w:rPr>
                      <w:color w:val="auto"/>
                      <w:szCs w:val="21"/>
                    </w:rPr>
                  </w:pPr>
                  <w:r>
                    <w:rPr>
                      <w:color w:val="auto"/>
                      <w:szCs w:val="21"/>
                    </w:rPr>
                    <w:t>03月13日</w:t>
                  </w:r>
                </w:p>
              </w:tc>
              <w:tc>
                <w:tcPr>
                  <w:tcW w:w="2654" w:type="dxa"/>
                  <w:gridSpan w:val="2"/>
                  <w:vAlign w:val="center"/>
                </w:tcPr>
                <w:p>
                  <w:pPr>
                    <w:widowControl/>
                    <w:adjustRightInd w:val="0"/>
                    <w:snapToGrid w:val="0"/>
                    <w:jc w:val="center"/>
                    <w:rPr>
                      <w:color w:val="auto"/>
                      <w:szCs w:val="21"/>
                    </w:rPr>
                  </w:pPr>
                  <w:r>
                    <w:rPr>
                      <w:color w:val="auto"/>
                      <w:szCs w:val="21"/>
                    </w:rPr>
                    <w:t>03月14日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5" w:type="dxa"/>
                  <w:vMerge w:val="continue"/>
                  <w:vAlign w:val="center"/>
                </w:tcPr>
                <w:p>
                  <w:pPr>
                    <w:widowControl/>
                    <w:adjustRightInd w:val="0"/>
                    <w:snapToGrid w:val="0"/>
                    <w:jc w:val="center"/>
                    <w:rPr>
                      <w:color w:val="auto"/>
                      <w:szCs w:val="21"/>
                    </w:rPr>
                  </w:pPr>
                </w:p>
              </w:tc>
              <w:tc>
                <w:tcPr>
                  <w:tcW w:w="1507" w:type="dxa"/>
                  <w:vMerge w:val="continue"/>
                  <w:vAlign w:val="center"/>
                </w:tcPr>
                <w:p>
                  <w:pPr>
                    <w:widowControl/>
                    <w:adjustRightInd w:val="0"/>
                    <w:snapToGrid w:val="0"/>
                    <w:jc w:val="center"/>
                    <w:rPr>
                      <w:color w:val="auto"/>
                      <w:szCs w:val="21"/>
                    </w:rPr>
                  </w:pPr>
                </w:p>
              </w:tc>
              <w:tc>
                <w:tcPr>
                  <w:tcW w:w="1326" w:type="dxa"/>
                  <w:vAlign w:val="center"/>
                </w:tcPr>
                <w:p>
                  <w:pPr>
                    <w:widowControl/>
                    <w:adjustRightInd w:val="0"/>
                    <w:snapToGrid w:val="0"/>
                    <w:jc w:val="center"/>
                    <w:rPr>
                      <w:color w:val="auto"/>
                      <w:szCs w:val="21"/>
                    </w:rPr>
                  </w:pPr>
                  <w:r>
                    <w:rPr>
                      <w:color w:val="auto"/>
                      <w:szCs w:val="21"/>
                    </w:rPr>
                    <w:t>昼间</w:t>
                  </w:r>
                </w:p>
              </w:tc>
              <w:tc>
                <w:tcPr>
                  <w:tcW w:w="1327" w:type="dxa"/>
                  <w:vAlign w:val="center"/>
                </w:tcPr>
                <w:p>
                  <w:pPr>
                    <w:widowControl/>
                    <w:adjustRightInd w:val="0"/>
                    <w:snapToGrid w:val="0"/>
                    <w:jc w:val="center"/>
                    <w:rPr>
                      <w:color w:val="auto"/>
                      <w:szCs w:val="21"/>
                    </w:rPr>
                  </w:pPr>
                  <w:r>
                    <w:rPr>
                      <w:color w:val="auto"/>
                      <w:szCs w:val="21"/>
                    </w:rPr>
                    <w:t>夜间</w:t>
                  </w:r>
                </w:p>
              </w:tc>
              <w:tc>
                <w:tcPr>
                  <w:tcW w:w="1327" w:type="dxa"/>
                  <w:vAlign w:val="center"/>
                </w:tcPr>
                <w:p>
                  <w:pPr>
                    <w:widowControl/>
                    <w:adjustRightInd w:val="0"/>
                    <w:snapToGrid w:val="0"/>
                    <w:jc w:val="center"/>
                    <w:rPr>
                      <w:color w:val="auto"/>
                      <w:szCs w:val="21"/>
                    </w:rPr>
                  </w:pPr>
                  <w:r>
                    <w:rPr>
                      <w:color w:val="auto"/>
                      <w:szCs w:val="21"/>
                    </w:rPr>
                    <w:t>昼间</w:t>
                  </w:r>
                </w:p>
              </w:tc>
              <w:tc>
                <w:tcPr>
                  <w:tcW w:w="1327" w:type="dxa"/>
                  <w:vAlign w:val="center"/>
                </w:tcPr>
                <w:p>
                  <w:pPr>
                    <w:widowControl/>
                    <w:adjustRightInd w:val="0"/>
                    <w:snapToGrid w:val="0"/>
                    <w:jc w:val="center"/>
                    <w:rPr>
                      <w:color w:val="auto"/>
                      <w:szCs w:val="21"/>
                    </w:rPr>
                  </w:pPr>
                  <w:r>
                    <w:rPr>
                      <w:color w:val="auto"/>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5" w:type="dxa"/>
                  <w:vAlign w:val="center"/>
                </w:tcPr>
                <w:p>
                  <w:pPr>
                    <w:widowControl/>
                    <w:adjustRightInd w:val="0"/>
                    <w:snapToGrid w:val="0"/>
                    <w:jc w:val="center"/>
                    <w:rPr>
                      <w:color w:val="auto"/>
                      <w:szCs w:val="21"/>
                    </w:rPr>
                  </w:pPr>
                  <w:r>
                    <w:rPr>
                      <w:color w:val="auto"/>
                      <w:szCs w:val="21"/>
                    </w:rPr>
                    <w:t>1#</w:t>
                  </w:r>
                </w:p>
              </w:tc>
              <w:tc>
                <w:tcPr>
                  <w:tcW w:w="1507" w:type="dxa"/>
                  <w:vAlign w:val="center"/>
                </w:tcPr>
                <w:p>
                  <w:pPr>
                    <w:snapToGrid w:val="0"/>
                    <w:jc w:val="center"/>
                    <w:rPr>
                      <w:color w:val="auto"/>
                      <w:szCs w:val="21"/>
                    </w:rPr>
                  </w:pPr>
                  <w:r>
                    <w:rPr>
                      <w:rFonts w:hint="eastAsia"/>
                      <w:color w:val="auto"/>
                      <w:szCs w:val="21"/>
                    </w:rPr>
                    <w:t>陕西省结核病防治院</w:t>
                  </w:r>
                  <w:r>
                    <w:rPr>
                      <w:color w:val="auto"/>
                      <w:szCs w:val="21"/>
                    </w:rPr>
                    <w:t>北</w:t>
                  </w:r>
                  <w:r>
                    <w:rPr>
                      <w:rFonts w:hint="eastAsia"/>
                      <w:color w:val="auto"/>
                      <w:szCs w:val="21"/>
                    </w:rPr>
                    <w:t>厂界</w:t>
                  </w:r>
                </w:p>
              </w:tc>
              <w:tc>
                <w:tcPr>
                  <w:tcW w:w="1326" w:type="dxa"/>
                  <w:vAlign w:val="center"/>
                </w:tcPr>
                <w:p>
                  <w:pPr>
                    <w:snapToGrid w:val="0"/>
                    <w:jc w:val="center"/>
                    <w:rPr>
                      <w:color w:val="auto"/>
                    </w:rPr>
                  </w:pPr>
                  <w:r>
                    <w:rPr>
                      <w:color w:val="auto"/>
                    </w:rPr>
                    <w:t>53</w:t>
                  </w:r>
                </w:p>
              </w:tc>
              <w:tc>
                <w:tcPr>
                  <w:tcW w:w="1327" w:type="dxa"/>
                  <w:vAlign w:val="center"/>
                </w:tcPr>
                <w:p>
                  <w:pPr>
                    <w:snapToGrid w:val="0"/>
                    <w:jc w:val="center"/>
                    <w:rPr>
                      <w:color w:val="auto"/>
                    </w:rPr>
                  </w:pPr>
                  <w:r>
                    <w:rPr>
                      <w:rFonts w:hint="eastAsia"/>
                      <w:color w:val="auto"/>
                    </w:rPr>
                    <w:t>42</w:t>
                  </w:r>
                </w:p>
              </w:tc>
              <w:tc>
                <w:tcPr>
                  <w:tcW w:w="1327" w:type="dxa"/>
                  <w:vAlign w:val="center"/>
                </w:tcPr>
                <w:p>
                  <w:pPr>
                    <w:snapToGrid w:val="0"/>
                    <w:jc w:val="center"/>
                    <w:rPr>
                      <w:color w:val="auto"/>
                    </w:rPr>
                  </w:pPr>
                  <w:r>
                    <w:rPr>
                      <w:color w:val="auto"/>
                    </w:rPr>
                    <w:t>52</w:t>
                  </w:r>
                </w:p>
              </w:tc>
              <w:tc>
                <w:tcPr>
                  <w:tcW w:w="1327" w:type="dxa"/>
                  <w:vAlign w:val="center"/>
                </w:tcPr>
                <w:p>
                  <w:pPr>
                    <w:snapToGrid w:val="0"/>
                    <w:jc w:val="center"/>
                    <w:rPr>
                      <w:color w:val="auto"/>
                    </w:rPr>
                  </w:pPr>
                  <w:r>
                    <w:rPr>
                      <w:rFonts w:hint="eastAsia"/>
                      <w:color w:val="auto"/>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5" w:type="dxa"/>
                  <w:vAlign w:val="center"/>
                </w:tcPr>
                <w:p>
                  <w:pPr>
                    <w:widowControl/>
                    <w:adjustRightInd w:val="0"/>
                    <w:snapToGrid w:val="0"/>
                    <w:jc w:val="center"/>
                    <w:rPr>
                      <w:color w:val="auto"/>
                      <w:szCs w:val="21"/>
                    </w:rPr>
                  </w:pPr>
                  <w:r>
                    <w:rPr>
                      <w:color w:val="auto"/>
                      <w:szCs w:val="21"/>
                    </w:rPr>
                    <w:t>2#</w:t>
                  </w:r>
                </w:p>
              </w:tc>
              <w:tc>
                <w:tcPr>
                  <w:tcW w:w="1507" w:type="dxa"/>
                  <w:vAlign w:val="center"/>
                </w:tcPr>
                <w:p>
                  <w:pPr>
                    <w:snapToGrid w:val="0"/>
                    <w:jc w:val="center"/>
                    <w:rPr>
                      <w:color w:val="auto"/>
                      <w:szCs w:val="21"/>
                    </w:rPr>
                  </w:pPr>
                  <w:r>
                    <w:rPr>
                      <w:rFonts w:hint="eastAsia"/>
                      <w:color w:val="auto"/>
                      <w:szCs w:val="21"/>
                    </w:rPr>
                    <w:t>陕西省结核病防治院</w:t>
                  </w:r>
                  <w:r>
                    <w:rPr>
                      <w:color w:val="auto"/>
                      <w:szCs w:val="21"/>
                    </w:rPr>
                    <w:t>东</w:t>
                  </w:r>
                  <w:r>
                    <w:rPr>
                      <w:rFonts w:hint="eastAsia"/>
                      <w:color w:val="auto"/>
                      <w:szCs w:val="21"/>
                    </w:rPr>
                    <w:t>厂界</w:t>
                  </w:r>
                </w:p>
              </w:tc>
              <w:tc>
                <w:tcPr>
                  <w:tcW w:w="1326" w:type="dxa"/>
                  <w:vAlign w:val="center"/>
                </w:tcPr>
                <w:p>
                  <w:pPr>
                    <w:snapToGrid w:val="0"/>
                    <w:jc w:val="center"/>
                    <w:rPr>
                      <w:color w:val="auto"/>
                    </w:rPr>
                  </w:pPr>
                  <w:r>
                    <w:rPr>
                      <w:color w:val="auto"/>
                    </w:rPr>
                    <w:t>52</w:t>
                  </w:r>
                </w:p>
              </w:tc>
              <w:tc>
                <w:tcPr>
                  <w:tcW w:w="1327" w:type="dxa"/>
                  <w:vAlign w:val="center"/>
                </w:tcPr>
                <w:p>
                  <w:pPr>
                    <w:snapToGrid w:val="0"/>
                    <w:jc w:val="center"/>
                    <w:rPr>
                      <w:color w:val="auto"/>
                    </w:rPr>
                  </w:pPr>
                  <w:r>
                    <w:rPr>
                      <w:color w:val="auto"/>
                    </w:rPr>
                    <w:t>43</w:t>
                  </w:r>
                </w:p>
              </w:tc>
              <w:tc>
                <w:tcPr>
                  <w:tcW w:w="1327" w:type="dxa"/>
                  <w:vAlign w:val="center"/>
                </w:tcPr>
                <w:p>
                  <w:pPr>
                    <w:snapToGrid w:val="0"/>
                    <w:jc w:val="center"/>
                    <w:rPr>
                      <w:color w:val="auto"/>
                    </w:rPr>
                  </w:pPr>
                  <w:r>
                    <w:rPr>
                      <w:color w:val="auto"/>
                    </w:rPr>
                    <w:t>52</w:t>
                  </w:r>
                </w:p>
              </w:tc>
              <w:tc>
                <w:tcPr>
                  <w:tcW w:w="1327" w:type="dxa"/>
                  <w:vAlign w:val="center"/>
                </w:tcPr>
                <w:p>
                  <w:pPr>
                    <w:snapToGrid w:val="0"/>
                    <w:jc w:val="center"/>
                    <w:rPr>
                      <w:color w:val="auto"/>
                    </w:rPr>
                  </w:pPr>
                  <w:r>
                    <w:rPr>
                      <w:color w:val="auto"/>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5" w:type="dxa"/>
                  <w:vAlign w:val="center"/>
                </w:tcPr>
                <w:p>
                  <w:pPr>
                    <w:widowControl/>
                    <w:adjustRightInd w:val="0"/>
                    <w:snapToGrid w:val="0"/>
                    <w:jc w:val="center"/>
                    <w:rPr>
                      <w:color w:val="auto"/>
                      <w:szCs w:val="21"/>
                    </w:rPr>
                  </w:pPr>
                  <w:r>
                    <w:rPr>
                      <w:color w:val="auto"/>
                      <w:szCs w:val="21"/>
                    </w:rPr>
                    <w:t>3#</w:t>
                  </w:r>
                </w:p>
              </w:tc>
              <w:tc>
                <w:tcPr>
                  <w:tcW w:w="1507" w:type="dxa"/>
                  <w:vAlign w:val="center"/>
                </w:tcPr>
                <w:p>
                  <w:pPr>
                    <w:snapToGrid w:val="0"/>
                    <w:jc w:val="center"/>
                    <w:rPr>
                      <w:color w:val="auto"/>
                      <w:szCs w:val="21"/>
                    </w:rPr>
                  </w:pPr>
                  <w:r>
                    <w:rPr>
                      <w:rFonts w:hint="eastAsia"/>
                      <w:color w:val="auto"/>
                      <w:szCs w:val="21"/>
                    </w:rPr>
                    <w:t>陕西省结核病防治院</w:t>
                  </w:r>
                  <w:r>
                    <w:rPr>
                      <w:color w:val="auto"/>
                      <w:szCs w:val="21"/>
                    </w:rPr>
                    <w:t>南</w:t>
                  </w:r>
                  <w:r>
                    <w:rPr>
                      <w:rFonts w:hint="eastAsia"/>
                      <w:color w:val="auto"/>
                      <w:szCs w:val="21"/>
                    </w:rPr>
                    <w:t>厂界</w:t>
                  </w:r>
                </w:p>
              </w:tc>
              <w:tc>
                <w:tcPr>
                  <w:tcW w:w="1326" w:type="dxa"/>
                  <w:vAlign w:val="center"/>
                </w:tcPr>
                <w:p>
                  <w:pPr>
                    <w:snapToGrid w:val="0"/>
                    <w:jc w:val="center"/>
                    <w:rPr>
                      <w:color w:val="auto"/>
                    </w:rPr>
                  </w:pPr>
                  <w:r>
                    <w:rPr>
                      <w:color w:val="auto"/>
                    </w:rPr>
                    <w:t>51</w:t>
                  </w:r>
                </w:p>
              </w:tc>
              <w:tc>
                <w:tcPr>
                  <w:tcW w:w="1327" w:type="dxa"/>
                  <w:vAlign w:val="center"/>
                </w:tcPr>
                <w:p>
                  <w:pPr>
                    <w:snapToGrid w:val="0"/>
                    <w:jc w:val="center"/>
                    <w:rPr>
                      <w:color w:val="auto"/>
                    </w:rPr>
                  </w:pPr>
                  <w:r>
                    <w:rPr>
                      <w:color w:val="auto"/>
                    </w:rPr>
                    <w:t>43</w:t>
                  </w:r>
                </w:p>
              </w:tc>
              <w:tc>
                <w:tcPr>
                  <w:tcW w:w="1327" w:type="dxa"/>
                  <w:vAlign w:val="center"/>
                </w:tcPr>
                <w:p>
                  <w:pPr>
                    <w:snapToGrid w:val="0"/>
                    <w:jc w:val="center"/>
                    <w:rPr>
                      <w:color w:val="auto"/>
                    </w:rPr>
                  </w:pPr>
                  <w:r>
                    <w:rPr>
                      <w:color w:val="auto"/>
                    </w:rPr>
                    <w:t>50</w:t>
                  </w:r>
                </w:p>
              </w:tc>
              <w:tc>
                <w:tcPr>
                  <w:tcW w:w="1327" w:type="dxa"/>
                  <w:vAlign w:val="center"/>
                </w:tcPr>
                <w:p>
                  <w:pPr>
                    <w:snapToGrid w:val="0"/>
                    <w:jc w:val="center"/>
                    <w:rPr>
                      <w:color w:val="auto"/>
                    </w:rPr>
                  </w:pPr>
                  <w:r>
                    <w:rPr>
                      <w:color w:val="auto"/>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5" w:type="dxa"/>
                  <w:vAlign w:val="center"/>
                </w:tcPr>
                <w:p>
                  <w:pPr>
                    <w:widowControl/>
                    <w:adjustRightInd w:val="0"/>
                    <w:snapToGrid w:val="0"/>
                    <w:jc w:val="center"/>
                    <w:rPr>
                      <w:color w:val="auto"/>
                      <w:szCs w:val="21"/>
                    </w:rPr>
                  </w:pPr>
                  <w:r>
                    <w:rPr>
                      <w:color w:val="auto"/>
                      <w:szCs w:val="21"/>
                    </w:rPr>
                    <w:t>4#</w:t>
                  </w:r>
                </w:p>
              </w:tc>
              <w:tc>
                <w:tcPr>
                  <w:tcW w:w="1507" w:type="dxa"/>
                  <w:vAlign w:val="center"/>
                </w:tcPr>
                <w:p>
                  <w:pPr>
                    <w:snapToGrid w:val="0"/>
                    <w:jc w:val="center"/>
                    <w:rPr>
                      <w:color w:val="auto"/>
                      <w:szCs w:val="21"/>
                    </w:rPr>
                  </w:pPr>
                  <w:r>
                    <w:rPr>
                      <w:rFonts w:hint="eastAsia"/>
                      <w:color w:val="auto"/>
                      <w:szCs w:val="21"/>
                    </w:rPr>
                    <w:t>陕西省结核病防治院</w:t>
                  </w:r>
                  <w:r>
                    <w:rPr>
                      <w:color w:val="auto"/>
                      <w:szCs w:val="21"/>
                    </w:rPr>
                    <w:t>西</w:t>
                  </w:r>
                  <w:r>
                    <w:rPr>
                      <w:rFonts w:hint="eastAsia"/>
                      <w:color w:val="auto"/>
                      <w:szCs w:val="21"/>
                    </w:rPr>
                    <w:t>厂界</w:t>
                  </w:r>
                </w:p>
              </w:tc>
              <w:tc>
                <w:tcPr>
                  <w:tcW w:w="1326" w:type="dxa"/>
                  <w:vAlign w:val="center"/>
                </w:tcPr>
                <w:p>
                  <w:pPr>
                    <w:snapToGrid w:val="0"/>
                    <w:jc w:val="center"/>
                    <w:rPr>
                      <w:color w:val="auto"/>
                    </w:rPr>
                  </w:pPr>
                  <w:r>
                    <w:rPr>
                      <w:color w:val="auto"/>
                    </w:rPr>
                    <w:t>53</w:t>
                  </w:r>
                </w:p>
              </w:tc>
              <w:tc>
                <w:tcPr>
                  <w:tcW w:w="1327" w:type="dxa"/>
                  <w:vAlign w:val="center"/>
                </w:tcPr>
                <w:p>
                  <w:pPr>
                    <w:snapToGrid w:val="0"/>
                    <w:jc w:val="center"/>
                    <w:rPr>
                      <w:color w:val="auto"/>
                    </w:rPr>
                  </w:pPr>
                  <w:r>
                    <w:rPr>
                      <w:color w:val="auto"/>
                    </w:rPr>
                    <w:t>42</w:t>
                  </w:r>
                </w:p>
              </w:tc>
              <w:tc>
                <w:tcPr>
                  <w:tcW w:w="1327" w:type="dxa"/>
                  <w:vAlign w:val="center"/>
                </w:tcPr>
                <w:p>
                  <w:pPr>
                    <w:snapToGrid w:val="0"/>
                    <w:jc w:val="center"/>
                    <w:rPr>
                      <w:color w:val="auto"/>
                    </w:rPr>
                  </w:pPr>
                  <w:r>
                    <w:rPr>
                      <w:color w:val="auto"/>
                    </w:rPr>
                    <w:t>52</w:t>
                  </w:r>
                </w:p>
              </w:tc>
              <w:tc>
                <w:tcPr>
                  <w:tcW w:w="1327" w:type="dxa"/>
                  <w:vAlign w:val="center"/>
                </w:tcPr>
                <w:p>
                  <w:pPr>
                    <w:snapToGrid w:val="0"/>
                    <w:jc w:val="center"/>
                    <w:rPr>
                      <w:color w:val="auto"/>
                    </w:rPr>
                  </w:pPr>
                  <w:r>
                    <w:rPr>
                      <w:color w:val="auto"/>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5" w:type="dxa"/>
                  <w:vAlign w:val="center"/>
                </w:tcPr>
                <w:p>
                  <w:pPr>
                    <w:widowControl/>
                    <w:adjustRightInd w:val="0"/>
                    <w:snapToGrid w:val="0"/>
                    <w:jc w:val="center"/>
                    <w:rPr>
                      <w:color w:val="auto"/>
                      <w:szCs w:val="21"/>
                    </w:rPr>
                  </w:pPr>
                  <w:r>
                    <w:rPr>
                      <w:rFonts w:hint="eastAsia"/>
                      <w:color w:val="auto"/>
                      <w:szCs w:val="21"/>
                    </w:rPr>
                    <w:t>5#</w:t>
                  </w:r>
                </w:p>
              </w:tc>
              <w:tc>
                <w:tcPr>
                  <w:tcW w:w="1507" w:type="dxa"/>
                  <w:vAlign w:val="center"/>
                </w:tcPr>
                <w:p>
                  <w:pPr>
                    <w:snapToGrid w:val="0"/>
                    <w:jc w:val="center"/>
                    <w:rPr>
                      <w:color w:val="auto"/>
                      <w:szCs w:val="21"/>
                    </w:rPr>
                  </w:pPr>
                  <w:r>
                    <w:rPr>
                      <w:rFonts w:hint="eastAsia"/>
                      <w:color w:val="auto"/>
                      <w:szCs w:val="21"/>
                    </w:rPr>
                    <w:t>双益湾村</w:t>
                  </w:r>
                </w:p>
              </w:tc>
              <w:tc>
                <w:tcPr>
                  <w:tcW w:w="1326" w:type="dxa"/>
                  <w:vAlign w:val="center"/>
                </w:tcPr>
                <w:p>
                  <w:pPr>
                    <w:snapToGrid w:val="0"/>
                    <w:jc w:val="center"/>
                    <w:rPr>
                      <w:color w:val="auto"/>
                    </w:rPr>
                  </w:pPr>
                  <w:r>
                    <w:rPr>
                      <w:rFonts w:hint="eastAsia"/>
                      <w:color w:val="auto"/>
                    </w:rPr>
                    <w:t>54</w:t>
                  </w:r>
                </w:p>
              </w:tc>
              <w:tc>
                <w:tcPr>
                  <w:tcW w:w="1327" w:type="dxa"/>
                  <w:vAlign w:val="center"/>
                </w:tcPr>
                <w:p>
                  <w:pPr>
                    <w:snapToGrid w:val="0"/>
                    <w:jc w:val="center"/>
                    <w:rPr>
                      <w:color w:val="auto"/>
                    </w:rPr>
                  </w:pPr>
                  <w:r>
                    <w:rPr>
                      <w:rFonts w:hint="eastAsia"/>
                      <w:color w:val="auto"/>
                    </w:rPr>
                    <w:t>43</w:t>
                  </w:r>
                </w:p>
              </w:tc>
              <w:tc>
                <w:tcPr>
                  <w:tcW w:w="1327" w:type="dxa"/>
                  <w:vAlign w:val="center"/>
                </w:tcPr>
                <w:p>
                  <w:pPr>
                    <w:snapToGrid w:val="0"/>
                    <w:jc w:val="center"/>
                    <w:rPr>
                      <w:color w:val="auto"/>
                    </w:rPr>
                  </w:pPr>
                  <w:r>
                    <w:rPr>
                      <w:rFonts w:hint="eastAsia"/>
                      <w:color w:val="auto"/>
                    </w:rPr>
                    <w:t>54</w:t>
                  </w:r>
                </w:p>
              </w:tc>
              <w:tc>
                <w:tcPr>
                  <w:tcW w:w="1327" w:type="dxa"/>
                  <w:vAlign w:val="center"/>
                </w:tcPr>
                <w:p>
                  <w:pPr>
                    <w:snapToGrid w:val="0"/>
                    <w:jc w:val="center"/>
                    <w:rPr>
                      <w:color w:val="auto"/>
                    </w:rPr>
                  </w:pPr>
                  <w:r>
                    <w:rPr>
                      <w:rFonts w:hint="eastAsia"/>
                      <w:color w:val="auto"/>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52" w:type="dxa"/>
                  <w:gridSpan w:val="2"/>
                  <w:vAlign w:val="center"/>
                </w:tcPr>
                <w:p>
                  <w:pPr>
                    <w:snapToGrid w:val="0"/>
                    <w:jc w:val="center"/>
                    <w:rPr>
                      <w:color w:val="auto"/>
                      <w:szCs w:val="21"/>
                    </w:rPr>
                  </w:pPr>
                  <w:r>
                    <w:rPr>
                      <w:color w:val="auto"/>
                      <w:szCs w:val="21"/>
                    </w:rPr>
                    <w:t>限值</w:t>
                  </w:r>
                </w:p>
              </w:tc>
              <w:tc>
                <w:tcPr>
                  <w:tcW w:w="1326" w:type="dxa"/>
                  <w:vAlign w:val="center"/>
                </w:tcPr>
                <w:p>
                  <w:pPr>
                    <w:snapToGrid w:val="0"/>
                    <w:jc w:val="center"/>
                    <w:rPr>
                      <w:color w:val="auto"/>
                    </w:rPr>
                  </w:pPr>
                  <w:r>
                    <w:rPr>
                      <w:color w:val="auto"/>
                    </w:rPr>
                    <w:t>55</w:t>
                  </w:r>
                </w:p>
              </w:tc>
              <w:tc>
                <w:tcPr>
                  <w:tcW w:w="1327" w:type="dxa"/>
                  <w:vAlign w:val="center"/>
                </w:tcPr>
                <w:p>
                  <w:pPr>
                    <w:snapToGrid w:val="0"/>
                    <w:jc w:val="center"/>
                    <w:rPr>
                      <w:color w:val="auto"/>
                    </w:rPr>
                  </w:pPr>
                  <w:r>
                    <w:rPr>
                      <w:color w:val="auto"/>
                    </w:rPr>
                    <w:t>45</w:t>
                  </w:r>
                </w:p>
              </w:tc>
              <w:tc>
                <w:tcPr>
                  <w:tcW w:w="1327" w:type="dxa"/>
                  <w:vAlign w:val="center"/>
                </w:tcPr>
                <w:p>
                  <w:pPr>
                    <w:snapToGrid w:val="0"/>
                    <w:jc w:val="center"/>
                    <w:rPr>
                      <w:color w:val="auto"/>
                    </w:rPr>
                  </w:pPr>
                  <w:r>
                    <w:rPr>
                      <w:color w:val="auto"/>
                    </w:rPr>
                    <w:t>55</w:t>
                  </w:r>
                </w:p>
              </w:tc>
              <w:tc>
                <w:tcPr>
                  <w:tcW w:w="1327" w:type="dxa"/>
                  <w:vAlign w:val="center"/>
                </w:tcPr>
                <w:p>
                  <w:pPr>
                    <w:snapToGrid w:val="0"/>
                    <w:jc w:val="center"/>
                    <w:rPr>
                      <w:color w:val="auto"/>
                    </w:rPr>
                  </w:pPr>
                  <w:r>
                    <w:rPr>
                      <w:color w:val="auto"/>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59" w:type="dxa"/>
                  <w:gridSpan w:val="6"/>
                  <w:vAlign w:val="center"/>
                </w:tcPr>
                <w:p>
                  <w:pPr>
                    <w:snapToGrid w:val="0"/>
                    <w:jc w:val="left"/>
                    <w:rPr>
                      <w:color w:val="auto"/>
                    </w:rPr>
                  </w:pPr>
                  <w:r>
                    <w:rPr>
                      <w:color w:val="auto"/>
                    </w:rPr>
                    <w:t>注：</w:t>
                  </w:r>
                  <w:r>
                    <w:rPr>
                      <w:rFonts w:hint="eastAsia"/>
                      <w:color w:val="auto"/>
                    </w:rPr>
                    <w:t>本次</w:t>
                  </w:r>
                  <w:r>
                    <w:rPr>
                      <w:color w:val="auto"/>
                    </w:rPr>
                    <w:t>改造的锅炉房位于</w:t>
                  </w:r>
                  <w:r>
                    <w:rPr>
                      <w:rFonts w:hint="eastAsia"/>
                      <w:color w:val="auto"/>
                    </w:rPr>
                    <w:t>陕西省结核病防治院内，故本次对陕西省结核病防治院厂界声环境质量进行了监测。</w:t>
                  </w:r>
                </w:p>
              </w:tc>
            </w:tr>
          </w:tbl>
          <w:p>
            <w:pPr>
              <w:widowControl/>
              <w:adjustRightInd w:val="0"/>
              <w:snapToGrid w:val="0"/>
              <w:spacing w:line="360" w:lineRule="auto"/>
              <w:ind w:firstLine="480" w:firstLineChars="200"/>
              <w:rPr>
                <w:color w:val="auto"/>
                <w:sz w:val="24"/>
              </w:rPr>
            </w:pPr>
            <w:r>
              <w:rPr>
                <w:color w:val="auto"/>
                <w:sz w:val="24"/>
              </w:rPr>
              <w:t>监测结果表明：</w:t>
            </w:r>
            <w:r>
              <w:rPr>
                <w:rFonts w:hint="eastAsia"/>
                <w:color w:val="auto"/>
                <w:sz w:val="24"/>
              </w:rPr>
              <w:t>陕西省结核病防治院北厂界、陕西省结核病防治院东厂界、陕西省结核病防治院南厂界、陕西省结核病防治院西厂界及双益湾村</w:t>
            </w:r>
            <w:r>
              <w:rPr>
                <w:color w:val="auto"/>
                <w:sz w:val="24"/>
              </w:rPr>
              <w:t>昼</w:t>
            </w:r>
            <w:r>
              <w:rPr>
                <w:rFonts w:hint="eastAsia"/>
                <w:color w:val="auto"/>
                <w:sz w:val="24"/>
              </w:rPr>
              <w:t>、</w:t>
            </w:r>
            <w:r>
              <w:rPr>
                <w:color w:val="auto"/>
                <w:sz w:val="24"/>
              </w:rPr>
              <w:t>夜间噪声值均能满足《声环境质量标准》（GB3096-2008）中的1类标准限值。</w:t>
            </w:r>
          </w:p>
          <w:p>
            <w:pPr>
              <w:adjustRightInd w:val="0"/>
              <w:snapToGrid w:val="0"/>
              <w:spacing w:line="360" w:lineRule="auto"/>
              <w:ind w:firstLine="482" w:firstLineChars="200"/>
              <w:rPr>
                <w:b/>
                <w:bCs/>
                <w:color w:val="auto"/>
                <w:sz w:val="24"/>
              </w:rPr>
            </w:pPr>
            <w:r>
              <w:rPr>
                <w:b/>
                <w:bCs/>
                <w:color w:val="auto"/>
                <w:sz w:val="24"/>
              </w:rPr>
              <w:t>4、生态环境</w:t>
            </w:r>
            <w:r>
              <w:rPr>
                <w:b/>
                <w:bCs/>
                <w:color w:val="auto"/>
                <w:kern w:val="21"/>
                <w:sz w:val="24"/>
              </w:rPr>
              <w:t>质量现状</w:t>
            </w:r>
          </w:p>
          <w:p>
            <w:pPr>
              <w:widowControl/>
              <w:autoSpaceDN w:val="0"/>
              <w:spacing w:line="360" w:lineRule="auto"/>
              <w:ind w:firstLine="480" w:firstLineChars="200"/>
              <w:rPr>
                <w:color w:val="auto"/>
              </w:rPr>
            </w:pPr>
            <w:r>
              <w:rPr>
                <w:color w:val="auto"/>
                <w:sz w:val="24"/>
              </w:rPr>
              <w:t>本项目位于西安市长安区太乙宫镇</w:t>
            </w:r>
            <w:r>
              <w:rPr>
                <w:rFonts w:hint="eastAsia"/>
                <w:color w:val="auto"/>
                <w:sz w:val="24"/>
              </w:rPr>
              <w:t>双益湾村</w:t>
            </w:r>
            <w:r>
              <w:rPr>
                <w:color w:val="auto"/>
                <w:sz w:val="24"/>
              </w:rPr>
              <w:t>陕西省结核病防治院内，不涉及新增建设用地，无需进行生态现状调查。</w:t>
            </w:r>
          </w:p>
          <w:p>
            <w:pPr>
              <w:adjustRightInd w:val="0"/>
              <w:snapToGrid w:val="0"/>
              <w:spacing w:line="360" w:lineRule="auto"/>
              <w:ind w:firstLine="482" w:firstLineChars="200"/>
              <w:jc w:val="left"/>
              <w:rPr>
                <w:b/>
                <w:bCs/>
                <w:color w:val="auto"/>
                <w:sz w:val="24"/>
              </w:rPr>
            </w:pPr>
            <w:r>
              <w:rPr>
                <w:b/>
                <w:bCs/>
                <w:color w:val="auto"/>
                <w:sz w:val="24"/>
              </w:rPr>
              <w:t>5、电磁辐射</w:t>
            </w:r>
          </w:p>
          <w:p>
            <w:pPr>
              <w:pStyle w:val="23"/>
              <w:spacing w:line="360" w:lineRule="auto"/>
              <w:ind w:left="0" w:leftChars="0" w:firstLine="480" w:firstLineChars="200"/>
              <w:rPr>
                <w:color w:val="auto"/>
              </w:rPr>
            </w:pPr>
            <w:r>
              <w:rPr>
                <w:color w:val="auto"/>
                <w:sz w:val="24"/>
                <w:szCs w:val="24"/>
              </w:rPr>
              <w:t>本项目不属于新建或改建、扩建广播电台、差转台、电视塔台、卫星地球上行站、雷达等电磁辐射类项目，无需对电磁辐射现状开展监测与评价。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800" w:type="dxa"/>
            <w:vAlign w:val="center"/>
          </w:tcPr>
          <w:p>
            <w:pPr>
              <w:adjustRightInd w:val="0"/>
              <w:snapToGrid w:val="0"/>
              <w:jc w:val="center"/>
              <w:rPr>
                <w:color w:val="auto"/>
                <w:kern w:val="0"/>
                <w:szCs w:val="21"/>
              </w:rPr>
            </w:pPr>
            <w:r>
              <w:rPr>
                <w:color w:val="auto"/>
                <w:kern w:val="0"/>
                <w:szCs w:val="21"/>
              </w:rPr>
              <w:t>环境</w:t>
            </w:r>
          </w:p>
          <w:p>
            <w:pPr>
              <w:adjustRightInd w:val="0"/>
              <w:snapToGrid w:val="0"/>
              <w:jc w:val="center"/>
              <w:rPr>
                <w:color w:val="auto"/>
                <w:kern w:val="0"/>
                <w:szCs w:val="21"/>
              </w:rPr>
            </w:pPr>
            <w:r>
              <w:rPr>
                <w:color w:val="auto"/>
                <w:kern w:val="0"/>
                <w:szCs w:val="21"/>
              </w:rPr>
              <w:t>保护</w:t>
            </w:r>
          </w:p>
          <w:p>
            <w:pPr>
              <w:adjustRightInd w:val="0"/>
              <w:snapToGrid w:val="0"/>
              <w:jc w:val="center"/>
              <w:rPr>
                <w:color w:val="auto"/>
                <w:kern w:val="0"/>
                <w:szCs w:val="21"/>
              </w:rPr>
            </w:pPr>
            <w:r>
              <w:rPr>
                <w:color w:val="auto"/>
                <w:kern w:val="0"/>
                <w:szCs w:val="21"/>
              </w:rPr>
              <w:t>目标</w:t>
            </w:r>
          </w:p>
        </w:tc>
        <w:tc>
          <w:tcPr>
            <w:tcW w:w="8190" w:type="dxa"/>
            <w:vAlign w:val="center"/>
          </w:tcPr>
          <w:p>
            <w:pPr>
              <w:pStyle w:val="8"/>
              <w:spacing w:line="360" w:lineRule="auto"/>
              <w:ind w:firstLine="480" w:firstLineChars="200"/>
              <w:rPr>
                <w:color w:val="auto"/>
              </w:rPr>
            </w:pPr>
            <w:r>
              <w:rPr>
                <w:color w:val="auto"/>
              </w:rPr>
              <w:t>本项目位于西安市长安区太乙宫镇</w:t>
            </w:r>
            <w:r>
              <w:rPr>
                <w:rFonts w:hint="eastAsia"/>
                <w:color w:val="auto"/>
              </w:rPr>
              <w:t>双益湾村</w:t>
            </w:r>
            <w:r>
              <w:rPr>
                <w:color w:val="auto"/>
              </w:rPr>
              <w:t>陕西省结核病防治院内，</w:t>
            </w:r>
            <w:r>
              <w:rPr>
                <w:rFonts w:hint="eastAsia"/>
                <w:color w:val="auto"/>
              </w:rPr>
              <w:t>锅炉房</w:t>
            </w:r>
            <w:r>
              <w:rPr>
                <w:color w:val="auto"/>
                <w:szCs w:val="24"/>
              </w:rPr>
              <w:t>500m范围内</w:t>
            </w:r>
            <w:r>
              <w:rPr>
                <w:color w:val="auto"/>
              </w:rPr>
              <w:t>无自然保护区、风景名胜区。本项目环境保护目标主要涉及大气环境及声环境，结合工程建设规模，主要环境保护目标见表</w:t>
            </w:r>
            <w:r>
              <w:rPr>
                <w:rFonts w:hint="eastAsia"/>
                <w:color w:val="auto"/>
              </w:rPr>
              <w:t>20</w:t>
            </w:r>
            <w:r>
              <w:rPr>
                <w:color w:val="auto"/>
              </w:rPr>
              <w:t xml:space="preserve">，环境保护目标分布见附图2。 </w:t>
            </w:r>
          </w:p>
          <w:p>
            <w:pPr>
              <w:adjustRightInd w:val="0"/>
              <w:snapToGrid w:val="0"/>
              <w:spacing w:line="360" w:lineRule="auto"/>
              <w:jc w:val="center"/>
              <w:rPr>
                <w:b/>
                <w:bCs/>
                <w:color w:val="auto"/>
                <w:szCs w:val="21"/>
              </w:rPr>
            </w:pPr>
            <w:r>
              <w:rPr>
                <w:b/>
                <w:color w:val="auto"/>
                <w:sz w:val="24"/>
              </w:rPr>
              <w:t>表</w:t>
            </w:r>
            <w:r>
              <w:rPr>
                <w:rFonts w:hint="eastAsia"/>
                <w:b/>
                <w:color w:val="auto"/>
                <w:sz w:val="24"/>
              </w:rPr>
              <w:t>20</w:t>
            </w:r>
            <w:r>
              <w:rPr>
                <w:b/>
                <w:color w:val="auto"/>
                <w:sz w:val="24"/>
              </w:rPr>
              <w:t xml:space="preserve">  主要环境保护目标一览表</w:t>
            </w:r>
          </w:p>
          <w:tbl>
            <w:tblPr>
              <w:tblStyle w:val="24"/>
              <w:tblW w:w="8107" w:type="dxa"/>
              <w:jc w:val="center"/>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Layout w:type="fixed"/>
              <w:tblCellMar>
                <w:top w:w="0" w:type="dxa"/>
                <w:left w:w="108" w:type="dxa"/>
                <w:bottom w:w="0" w:type="dxa"/>
                <w:right w:w="108" w:type="dxa"/>
              </w:tblCellMar>
            </w:tblPr>
            <w:tblGrid>
              <w:gridCol w:w="382"/>
              <w:gridCol w:w="1467"/>
              <w:gridCol w:w="1378"/>
              <w:gridCol w:w="850"/>
              <w:gridCol w:w="723"/>
              <w:gridCol w:w="709"/>
              <w:gridCol w:w="1132"/>
              <w:gridCol w:w="736"/>
              <w:gridCol w:w="730"/>
            </w:tblGrid>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393" w:hRule="atLeast"/>
                <w:jc w:val="center"/>
              </w:trPr>
              <w:tc>
                <w:tcPr>
                  <w:tcW w:w="382" w:type="dxa"/>
                  <w:vMerge w:val="restart"/>
                  <w:shd w:val="clear" w:color="auto" w:fill="auto"/>
                  <w:vAlign w:val="center"/>
                </w:tcPr>
                <w:p>
                  <w:pPr>
                    <w:adjustRightInd w:val="0"/>
                    <w:snapToGrid w:val="0"/>
                    <w:jc w:val="center"/>
                    <w:rPr>
                      <w:color w:val="auto"/>
                      <w:szCs w:val="21"/>
                    </w:rPr>
                  </w:pPr>
                  <w:r>
                    <w:rPr>
                      <w:color w:val="auto"/>
                      <w:szCs w:val="21"/>
                    </w:rPr>
                    <w:t>环境要素</w:t>
                  </w:r>
                </w:p>
              </w:tc>
              <w:tc>
                <w:tcPr>
                  <w:tcW w:w="2845" w:type="dxa"/>
                  <w:gridSpan w:val="2"/>
                  <w:shd w:val="clear" w:color="auto" w:fill="auto"/>
                  <w:vAlign w:val="center"/>
                </w:tcPr>
                <w:p>
                  <w:pPr>
                    <w:adjustRightInd w:val="0"/>
                    <w:snapToGrid w:val="0"/>
                    <w:jc w:val="center"/>
                    <w:rPr>
                      <w:color w:val="auto"/>
                      <w:szCs w:val="21"/>
                      <w:lang w:val="zh-CN"/>
                    </w:rPr>
                  </w:pPr>
                  <w:r>
                    <w:rPr>
                      <w:color w:val="auto"/>
                      <w:szCs w:val="21"/>
                      <w:lang w:val="zh-CN"/>
                    </w:rPr>
                    <w:t>坐标</w:t>
                  </w:r>
                </w:p>
              </w:tc>
              <w:tc>
                <w:tcPr>
                  <w:tcW w:w="850" w:type="dxa"/>
                  <w:vMerge w:val="restart"/>
                  <w:shd w:val="clear" w:color="auto" w:fill="auto"/>
                  <w:vAlign w:val="center"/>
                </w:tcPr>
                <w:p>
                  <w:pPr>
                    <w:adjustRightInd w:val="0"/>
                    <w:snapToGrid w:val="0"/>
                    <w:jc w:val="center"/>
                    <w:rPr>
                      <w:color w:val="auto"/>
                      <w:szCs w:val="21"/>
                    </w:rPr>
                  </w:pPr>
                  <w:r>
                    <w:rPr>
                      <w:color w:val="auto"/>
                      <w:szCs w:val="21"/>
                    </w:rPr>
                    <w:t>保护对象</w:t>
                  </w:r>
                </w:p>
              </w:tc>
              <w:tc>
                <w:tcPr>
                  <w:tcW w:w="723" w:type="dxa"/>
                  <w:vMerge w:val="restart"/>
                  <w:shd w:val="clear" w:color="auto" w:fill="auto"/>
                  <w:vAlign w:val="center"/>
                </w:tcPr>
                <w:p>
                  <w:pPr>
                    <w:adjustRightInd w:val="0"/>
                    <w:snapToGrid w:val="0"/>
                    <w:jc w:val="center"/>
                    <w:rPr>
                      <w:color w:val="auto"/>
                      <w:szCs w:val="21"/>
                    </w:rPr>
                  </w:pPr>
                  <w:r>
                    <w:rPr>
                      <w:color w:val="auto"/>
                      <w:szCs w:val="21"/>
                    </w:rPr>
                    <w:t>保护内容</w:t>
                  </w:r>
                </w:p>
              </w:tc>
              <w:tc>
                <w:tcPr>
                  <w:tcW w:w="709" w:type="dxa"/>
                  <w:vMerge w:val="restart"/>
                  <w:shd w:val="clear" w:color="auto" w:fill="auto"/>
                  <w:vAlign w:val="center"/>
                </w:tcPr>
                <w:p>
                  <w:pPr>
                    <w:adjustRightInd w:val="0"/>
                    <w:snapToGrid w:val="0"/>
                    <w:jc w:val="center"/>
                    <w:rPr>
                      <w:color w:val="auto"/>
                      <w:szCs w:val="21"/>
                    </w:rPr>
                  </w:pPr>
                  <w:r>
                    <w:rPr>
                      <w:color w:val="auto"/>
                      <w:szCs w:val="21"/>
                    </w:rPr>
                    <w:t>人口规模</w:t>
                  </w:r>
                </w:p>
              </w:tc>
              <w:tc>
                <w:tcPr>
                  <w:tcW w:w="1132" w:type="dxa"/>
                  <w:vMerge w:val="restart"/>
                  <w:shd w:val="clear" w:color="auto" w:fill="auto"/>
                  <w:vAlign w:val="center"/>
                </w:tcPr>
                <w:p>
                  <w:pPr>
                    <w:adjustRightInd w:val="0"/>
                    <w:snapToGrid w:val="0"/>
                    <w:jc w:val="center"/>
                    <w:rPr>
                      <w:color w:val="auto"/>
                      <w:szCs w:val="21"/>
                    </w:rPr>
                  </w:pPr>
                  <w:r>
                    <w:rPr>
                      <w:color w:val="auto"/>
                      <w:szCs w:val="21"/>
                    </w:rPr>
                    <w:t>环境功能区</w:t>
                  </w:r>
                </w:p>
              </w:tc>
              <w:tc>
                <w:tcPr>
                  <w:tcW w:w="736" w:type="dxa"/>
                  <w:vMerge w:val="restart"/>
                  <w:shd w:val="clear" w:color="auto" w:fill="auto"/>
                  <w:vAlign w:val="center"/>
                </w:tcPr>
                <w:p>
                  <w:pPr>
                    <w:adjustRightInd w:val="0"/>
                    <w:snapToGrid w:val="0"/>
                    <w:jc w:val="center"/>
                    <w:rPr>
                      <w:color w:val="auto"/>
                      <w:szCs w:val="21"/>
                    </w:rPr>
                  </w:pPr>
                  <w:r>
                    <w:rPr>
                      <w:color w:val="auto"/>
                      <w:szCs w:val="21"/>
                    </w:rPr>
                    <w:t>相对厂址方位</w:t>
                  </w:r>
                </w:p>
              </w:tc>
              <w:tc>
                <w:tcPr>
                  <w:tcW w:w="730" w:type="dxa"/>
                  <w:vMerge w:val="restart"/>
                  <w:vAlign w:val="center"/>
                </w:tcPr>
                <w:p>
                  <w:pPr>
                    <w:adjustRightInd w:val="0"/>
                    <w:snapToGrid w:val="0"/>
                    <w:jc w:val="center"/>
                    <w:rPr>
                      <w:color w:val="auto"/>
                      <w:szCs w:val="21"/>
                    </w:rPr>
                  </w:pPr>
                  <w:r>
                    <w:rPr>
                      <w:rFonts w:hint="eastAsia"/>
                      <w:color w:val="auto"/>
                      <w:szCs w:val="21"/>
                    </w:rPr>
                    <w:t>相对医院厂界距离离/m</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393" w:hRule="atLeast"/>
                <w:jc w:val="center"/>
              </w:trPr>
              <w:tc>
                <w:tcPr>
                  <w:tcW w:w="382" w:type="dxa"/>
                  <w:vMerge w:val="continue"/>
                  <w:shd w:val="clear" w:color="auto" w:fill="auto"/>
                  <w:vAlign w:val="center"/>
                </w:tcPr>
                <w:p>
                  <w:pPr>
                    <w:adjustRightInd w:val="0"/>
                    <w:snapToGrid w:val="0"/>
                    <w:jc w:val="center"/>
                    <w:rPr>
                      <w:color w:val="auto"/>
                      <w:szCs w:val="21"/>
                    </w:rPr>
                  </w:pPr>
                </w:p>
              </w:tc>
              <w:tc>
                <w:tcPr>
                  <w:tcW w:w="1467" w:type="dxa"/>
                  <w:shd w:val="clear" w:color="auto" w:fill="auto"/>
                  <w:vAlign w:val="center"/>
                </w:tcPr>
                <w:p>
                  <w:pPr>
                    <w:adjustRightInd w:val="0"/>
                    <w:snapToGrid w:val="0"/>
                    <w:jc w:val="center"/>
                    <w:rPr>
                      <w:color w:val="auto"/>
                      <w:szCs w:val="21"/>
                      <w:lang w:val="zh-CN"/>
                    </w:rPr>
                  </w:pPr>
                  <w:r>
                    <w:rPr>
                      <w:color w:val="auto"/>
                      <w:szCs w:val="21"/>
                      <w:lang w:val="zh-CN"/>
                    </w:rPr>
                    <w:t>X</w:t>
                  </w:r>
                </w:p>
              </w:tc>
              <w:tc>
                <w:tcPr>
                  <w:tcW w:w="1378" w:type="dxa"/>
                  <w:shd w:val="clear" w:color="auto" w:fill="auto"/>
                  <w:vAlign w:val="center"/>
                </w:tcPr>
                <w:p>
                  <w:pPr>
                    <w:adjustRightInd w:val="0"/>
                    <w:snapToGrid w:val="0"/>
                    <w:jc w:val="center"/>
                    <w:rPr>
                      <w:color w:val="auto"/>
                      <w:szCs w:val="21"/>
                      <w:lang w:val="zh-CN"/>
                    </w:rPr>
                  </w:pPr>
                  <w:r>
                    <w:rPr>
                      <w:color w:val="auto"/>
                      <w:szCs w:val="21"/>
                      <w:lang w:val="zh-CN"/>
                    </w:rPr>
                    <w:t>Y</w:t>
                  </w:r>
                </w:p>
              </w:tc>
              <w:tc>
                <w:tcPr>
                  <w:tcW w:w="850" w:type="dxa"/>
                  <w:vMerge w:val="continue"/>
                  <w:shd w:val="clear" w:color="auto" w:fill="auto"/>
                  <w:vAlign w:val="center"/>
                </w:tcPr>
                <w:p>
                  <w:pPr>
                    <w:adjustRightInd w:val="0"/>
                    <w:snapToGrid w:val="0"/>
                    <w:jc w:val="center"/>
                    <w:rPr>
                      <w:color w:val="auto"/>
                      <w:szCs w:val="21"/>
                      <w:lang w:val="zh-CN"/>
                    </w:rPr>
                  </w:pPr>
                </w:p>
              </w:tc>
              <w:tc>
                <w:tcPr>
                  <w:tcW w:w="723" w:type="dxa"/>
                  <w:vMerge w:val="continue"/>
                  <w:shd w:val="clear" w:color="auto" w:fill="auto"/>
                  <w:vAlign w:val="center"/>
                </w:tcPr>
                <w:p>
                  <w:pPr>
                    <w:adjustRightInd w:val="0"/>
                    <w:snapToGrid w:val="0"/>
                    <w:jc w:val="center"/>
                    <w:rPr>
                      <w:color w:val="auto"/>
                      <w:szCs w:val="21"/>
                      <w:lang w:val="zh-CN"/>
                    </w:rPr>
                  </w:pPr>
                </w:p>
              </w:tc>
              <w:tc>
                <w:tcPr>
                  <w:tcW w:w="709" w:type="dxa"/>
                  <w:vMerge w:val="continue"/>
                  <w:shd w:val="clear" w:color="auto" w:fill="auto"/>
                  <w:vAlign w:val="center"/>
                </w:tcPr>
                <w:p>
                  <w:pPr>
                    <w:adjustRightInd w:val="0"/>
                    <w:snapToGrid w:val="0"/>
                    <w:jc w:val="center"/>
                    <w:rPr>
                      <w:color w:val="auto"/>
                      <w:szCs w:val="21"/>
                      <w:lang w:val="zh-CN"/>
                    </w:rPr>
                  </w:pPr>
                </w:p>
              </w:tc>
              <w:tc>
                <w:tcPr>
                  <w:tcW w:w="1132" w:type="dxa"/>
                  <w:vMerge w:val="continue"/>
                  <w:shd w:val="clear" w:color="auto" w:fill="auto"/>
                  <w:vAlign w:val="center"/>
                </w:tcPr>
                <w:p>
                  <w:pPr>
                    <w:adjustRightInd w:val="0"/>
                    <w:snapToGrid w:val="0"/>
                    <w:jc w:val="center"/>
                    <w:rPr>
                      <w:color w:val="auto"/>
                      <w:szCs w:val="21"/>
                      <w:lang w:val="zh-CN"/>
                    </w:rPr>
                  </w:pPr>
                </w:p>
              </w:tc>
              <w:tc>
                <w:tcPr>
                  <w:tcW w:w="736" w:type="dxa"/>
                  <w:vMerge w:val="continue"/>
                  <w:shd w:val="clear" w:color="auto" w:fill="auto"/>
                  <w:vAlign w:val="center"/>
                </w:tcPr>
                <w:p>
                  <w:pPr>
                    <w:adjustRightInd w:val="0"/>
                    <w:snapToGrid w:val="0"/>
                    <w:jc w:val="center"/>
                    <w:rPr>
                      <w:color w:val="auto"/>
                      <w:szCs w:val="21"/>
                    </w:rPr>
                  </w:pPr>
                </w:p>
              </w:tc>
              <w:tc>
                <w:tcPr>
                  <w:tcW w:w="730" w:type="dxa"/>
                  <w:vMerge w:val="continue"/>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393" w:hRule="atLeast"/>
                <w:jc w:val="center"/>
              </w:trPr>
              <w:tc>
                <w:tcPr>
                  <w:tcW w:w="382" w:type="dxa"/>
                  <w:vMerge w:val="continue"/>
                  <w:shd w:val="clear" w:color="auto" w:fill="auto"/>
                  <w:vAlign w:val="center"/>
                </w:tcPr>
                <w:p>
                  <w:pPr>
                    <w:adjustRightInd w:val="0"/>
                    <w:snapToGrid w:val="0"/>
                    <w:jc w:val="center"/>
                    <w:rPr>
                      <w:color w:val="auto"/>
                      <w:szCs w:val="21"/>
                    </w:rPr>
                  </w:pPr>
                </w:p>
              </w:tc>
              <w:tc>
                <w:tcPr>
                  <w:tcW w:w="1467" w:type="dxa"/>
                  <w:shd w:val="clear" w:color="auto" w:fill="auto"/>
                  <w:vAlign w:val="center"/>
                </w:tcPr>
                <w:p>
                  <w:pPr>
                    <w:adjustRightInd w:val="0"/>
                    <w:snapToGrid w:val="0"/>
                    <w:jc w:val="center"/>
                    <w:rPr>
                      <w:color w:val="auto"/>
                      <w:szCs w:val="21"/>
                    </w:rPr>
                  </w:pPr>
                  <w:r>
                    <w:rPr>
                      <w:color w:val="auto"/>
                      <w:szCs w:val="21"/>
                    </w:rPr>
                    <w:t>109.00</w:t>
                  </w:r>
                  <w:r>
                    <w:rPr>
                      <w:rFonts w:hint="eastAsia"/>
                      <w:color w:val="auto"/>
                      <w:szCs w:val="21"/>
                    </w:rPr>
                    <w:t>7788</w:t>
                  </w:r>
                  <w:r>
                    <w:rPr>
                      <w:color w:val="auto"/>
                      <w:szCs w:val="21"/>
                    </w:rPr>
                    <w:t>°</w:t>
                  </w:r>
                </w:p>
              </w:tc>
              <w:tc>
                <w:tcPr>
                  <w:tcW w:w="1378" w:type="dxa"/>
                  <w:shd w:val="clear" w:color="auto" w:fill="auto"/>
                  <w:vAlign w:val="center"/>
                </w:tcPr>
                <w:p>
                  <w:pPr>
                    <w:adjustRightInd w:val="0"/>
                    <w:snapToGrid w:val="0"/>
                    <w:jc w:val="center"/>
                    <w:rPr>
                      <w:color w:val="auto"/>
                      <w:szCs w:val="21"/>
                    </w:rPr>
                  </w:pPr>
                  <w:r>
                    <w:rPr>
                      <w:color w:val="auto"/>
                      <w:szCs w:val="21"/>
                    </w:rPr>
                    <w:t>34.0</w:t>
                  </w:r>
                  <w:r>
                    <w:rPr>
                      <w:rFonts w:hint="eastAsia"/>
                      <w:color w:val="auto"/>
                      <w:szCs w:val="21"/>
                    </w:rPr>
                    <w:t>48234</w:t>
                  </w:r>
                  <w:r>
                    <w:rPr>
                      <w:color w:val="auto"/>
                      <w:szCs w:val="21"/>
                    </w:rPr>
                    <w:t>°</w:t>
                  </w:r>
                </w:p>
              </w:tc>
              <w:tc>
                <w:tcPr>
                  <w:tcW w:w="850" w:type="dxa"/>
                  <w:shd w:val="clear" w:color="auto" w:fill="auto"/>
                  <w:vAlign w:val="center"/>
                </w:tcPr>
                <w:p>
                  <w:pPr>
                    <w:adjustRightInd w:val="0"/>
                    <w:snapToGrid w:val="0"/>
                    <w:jc w:val="center"/>
                    <w:rPr>
                      <w:color w:val="auto"/>
                      <w:szCs w:val="21"/>
                    </w:rPr>
                  </w:pPr>
                  <w:r>
                    <w:rPr>
                      <w:rFonts w:hint="eastAsia"/>
                      <w:color w:val="auto"/>
                      <w:szCs w:val="21"/>
                    </w:rPr>
                    <w:t>双益湾村</w:t>
                  </w:r>
                </w:p>
              </w:tc>
              <w:tc>
                <w:tcPr>
                  <w:tcW w:w="723" w:type="dxa"/>
                  <w:shd w:val="clear" w:color="auto" w:fill="auto"/>
                  <w:vAlign w:val="center"/>
                </w:tcPr>
                <w:p>
                  <w:pPr>
                    <w:adjustRightInd w:val="0"/>
                    <w:snapToGrid w:val="0"/>
                    <w:jc w:val="center"/>
                    <w:rPr>
                      <w:color w:val="auto"/>
                      <w:szCs w:val="21"/>
                    </w:rPr>
                  </w:pPr>
                  <w:r>
                    <w:rPr>
                      <w:color w:val="auto"/>
                      <w:szCs w:val="21"/>
                    </w:rPr>
                    <w:t>人群</w:t>
                  </w:r>
                </w:p>
              </w:tc>
              <w:tc>
                <w:tcPr>
                  <w:tcW w:w="709" w:type="dxa"/>
                  <w:shd w:val="clear" w:color="auto" w:fill="auto"/>
                  <w:vAlign w:val="center"/>
                </w:tcPr>
                <w:p>
                  <w:pPr>
                    <w:adjustRightInd w:val="0"/>
                    <w:snapToGrid w:val="0"/>
                    <w:jc w:val="center"/>
                    <w:rPr>
                      <w:color w:val="auto"/>
                      <w:szCs w:val="21"/>
                    </w:rPr>
                  </w:pPr>
                  <w:r>
                    <w:rPr>
                      <w:rFonts w:hint="eastAsia"/>
                      <w:color w:val="auto"/>
                      <w:szCs w:val="21"/>
                    </w:rPr>
                    <w:t>2890</w:t>
                  </w:r>
                </w:p>
              </w:tc>
              <w:tc>
                <w:tcPr>
                  <w:tcW w:w="1132" w:type="dxa"/>
                  <w:vMerge w:val="continue"/>
                  <w:shd w:val="clear" w:color="auto" w:fill="auto"/>
                  <w:vAlign w:val="center"/>
                </w:tcPr>
                <w:p>
                  <w:pPr>
                    <w:adjustRightInd w:val="0"/>
                    <w:snapToGrid w:val="0"/>
                    <w:jc w:val="center"/>
                    <w:rPr>
                      <w:color w:val="auto"/>
                      <w:szCs w:val="21"/>
                    </w:rPr>
                  </w:pPr>
                </w:p>
              </w:tc>
              <w:tc>
                <w:tcPr>
                  <w:tcW w:w="736" w:type="dxa"/>
                  <w:shd w:val="clear" w:color="auto" w:fill="auto"/>
                  <w:vAlign w:val="center"/>
                </w:tcPr>
                <w:p>
                  <w:pPr>
                    <w:adjustRightInd w:val="0"/>
                    <w:snapToGrid w:val="0"/>
                    <w:jc w:val="center"/>
                    <w:rPr>
                      <w:color w:val="auto"/>
                      <w:szCs w:val="21"/>
                    </w:rPr>
                  </w:pPr>
                  <w:r>
                    <w:rPr>
                      <w:color w:val="auto"/>
                      <w:szCs w:val="21"/>
                    </w:rPr>
                    <w:t>西</w:t>
                  </w:r>
                </w:p>
              </w:tc>
              <w:tc>
                <w:tcPr>
                  <w:tcW w:w="730" w:type="dxa"/>
                  <w:vAlign w:val="center"/>
                </w:tcPr>
                <w:p>
                  <w:pPr>
                    <w:adjustRightInd w:val="0"/>
                    <w:snapToGrid w:val="0"/>
                    <w:jc w:val="center"/>
                    <w:rPr>
                      <w:color w:val="auto"/>
                      <w:szCs w:val="21"/>
                    </w:rPr>
                  </w:pPr>
                  <w:r>
                    <w:rPr>
                      <w:rFonts w:hint="eastAsia"/>
                      <w:color w:val="auto"/>
                      <w:szCs w:val="21"/>
                    </w:rPr>
                    <w:t>紧邻</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393" w:hRule="atLeast"/>
                <w:jc w:val="center"/>
              </w:trPr>
              <w:tc>
                <w:tcPr>
                  <w:tcW w:w="382" w:type="dxa"/>
                  <w:vMerge w:val="continue"/>
                  <w:shd w:val="clear" w:color="auto" w:fill="auto"/>
                  <w:vAlign w:val="center"/>
                </w:tcPr>
                <w:p>
                  <w:pPr>
                    <w:adjustRightInd w:val="0"/>
                    <w:snapToGrid w:val="0"/>
                    <w:jc w:val="center"/>
                    <w:rPr>
                      <w:color w:val="auto"/>
                      <w:szCs w:val="21"/>
                    </w:rPr>
                  </w:pPr>
                </w:p>
              </w:tc>
              <w:tc>
                <w:tcPr>
                  <w:tcW w:w="1467" w:type="dxa"/>
                  <w:shd w:val="clear" w:color="auto" w:fill="auto"/>
                  <w:vAlign w:val="center"/>
                </w:tcPr>
                <w:p>
                  <w:pPr>
                    <w:adjustRightInd w:val="0"/>
                    <w:snapToGrid w:val="0"/>
                    <w:jc w:val="center"/>
                    <w:rPr>
                      <w:color w:val="auto"/>
                      <w:szCs w:val="21"/>
                    </w:rPr>
                  </w:pPr>
                  <w:r>
                    <w:rPr>
                      <w:color w:val="auto"/>
                      <w:szCs w:val="21"/>
                    </w:rPr>
                    <w:t>109.002551</w:t>
                  </w:r>
                </w:p>
              </w:tc>
              <w:tc>
                <w:tcPr>
                  <w:tcW w:w="1378" w:type="dxa"/>
                  <w:shd w:val="clear" w:color="auto" w:fill="auto"/>
                  <w:vAlign w:val="center"/>
                </w:tcPr>
                <w:p>
                  <w:pPr>
                    <w:adjustRightInd w:val="0"/>
                    <w:snapToGrid w:val="0"/>
                    <w:jc w:val="center"/>
                    <w:rPr>
                      <w:color w:val="auto"/>
                      <w:szCs w:val="21"/>
                    </w:rPr>
                  </w:pPr>
                  <w:r>
                    <w:rPr>
                      <w:color w:val="auto"/>
                      <w:szCs w:val="21"/>
                    </w:rPr>
                    <w:t>34.025654</w:t>
                  </w:r>
                </w:p>
              </w:tc>
              <w:tc>
                <w:tcPr>
                  <w:tcW w:w="850" w:type="dxa"/>
                  <w:shd w:val="clear" w:color="auto" w:fill="auto"/>
                  <w:vAlign w:val="center"/>
                </w:tcPr>
                <w:p>
                  <w:pPr>
                    <w:adjustRightInd w:val="0"/>
                    <w:snapToGrid w:val="0"/>
                    <w:jc w:val="center"/>
                    <w:rPr>
                      <w:color w:val="auto"/>
                      <w:szCs w:val="21"/>
                    </w:rPr>
                  </w:pPr>
                  <w:r>
                    <w:rPr>
                      <w:rFonts w:hint="eastAsia"/>
                      <w:color w:val="auto"/>
                      <w:szCs w:val="21"/>
                    </w:rPr>
                    <w:t>结核病家属院</w:t>
                  </w:r>
                </w:p>
              </w:tc>
              <w:tc>
                <w:tcPr>
                  <w:tcW w:w="723" w:type="dxa"/>
                  <w:shd w:val="clear" w:color="auto" w:fill="auto"/>
                  <w:vAlign w:val="center"/>
                </w:tcPr>
                <w:p>
                  <w:pPr>
                    <w:adjustRightInd w:val="0"/>
                    <w:snapToGrid w:val="0"/>
                    <w:jc w:val="center"/>
                    <w:rPr>
                      <w:color w:val="auto"/>
                      <w:szCs w:val="21"/>
                    </w:rPr>
                  </w:pPr>
                  <w:r>
                    <w:rPr>
                      <w:color w:val="auto"/>
                      <w:szCs w:val="21"/>
                    </w:rPr>
                    <w:t>人群</w:t>
                  </w:r>
                </w:p>
              </w:tc>
              <w:tc>
                <w:tcPr>
                  <w:tcW w:w="709" w:type="dxa"/>
                  <w:shd w:val="clear" w:color="auto" w:fill="auto"/>
                  <w:vAlign w:val="center"/>
                </w:tcPr>
                <w:p>
                  <w:pPr>
                    <w:adjustRightInd w:val="0"/>
                    <w:snapToGrid w:val="0"/>
                    <w:jc w:val="center"/>
                    <w:rPr>
                      <w:color w:val="auto"/>
                      <w:szCs w:val="21"/>
                    </w:rPr>
                  </w:pPr>
                  <w:r>
                    <w:rPr>
                      <w:rFonts w:hint="eastAsia"/>
                      <w:color w:val="auto"/>
                      <w:szCs w:val="21"/>
                    </w:rPr>
                    <w:t>1250</w:t>
                  </w:r>
                </w:p>
              </w:tc>
              <w:tc>
                <w:tcPr>
                  <w:tcW w:w="1132" w:type="dxa"/>
                  <w:vMerge w:val="continue"/>
                  <w:shd w:val="clear" w:color="auto" w:fill="auto"/>
                  <w:vAlign w:val="center"/>
                </w:tcPr>
                <w:p>
                  <w:pPr>
                    <w:adjustRightInd w:val="0"/>
                    <w:snapToGrid w:val="0"/>
                    <w:jc w:val="center"/>
                    <w:rPr>
                      <w:color w:val="auto"/>
                      <w:szCs w:val="21"/>
                    </w:rPr>
                  </w:pPr>
                </w:p>
              </w:tc>
              <w:tc>
                <w:tcPr>
                  <w:tcW w:w="736" w:type="dxa"/>
                  <w:shd w:val="clear" w:color="auto" w:fill="auto"/>
                  <w:vAlign w:val="center"/>
                </w:tcPr>
                <w:p>
                  <w:pPr>
                    <w:adjustRightInd w:val="0"/>
                    <w:snapToGrid w:val="0"/>
                    <w:jc w:val="center"/>
                    <w:rPr>
                      <w:color w:val="auto"/>
                      <w:szCs w:val="21"/>
                    </w:rPr>
                  </w:pPr>
                  <w:r>
                    <w:rPr>
                      <w:color w:val="auto"/>
                      <w:szCs w:val="21"/>
                    </w:rPr>
                    <w:t>西</w:t>
                  </w:r>
                </w:p>
              </w:tc>
              <w:tc>
                <w:tcPr>
                  <w:tcW w:w="730" w:type="dxa"/>
                  <w:vAlign w:val="center"/>
                </w:tcPr>
                <w:p>
                  <w:pPr>
                    <w:adjustRightInd w:val="0"/>
                    <w:snapToGrid w:val="0"/>
                    <w:jc w:val="center"/>
                    <w:rPr>
                      <w:color w:val="auto"/>
                      <w:szCs w:val="21"/>
                    </w:rPr>
                  </w:pPr>
                  <w:r>
                    <w:rPr>
                      <w:rFonts w:hint="eastAsia"/>
                      <w:color w:val="auto"/>
                      <w:szCs w:val="21"/>
                    </w:rPr>
                    <w:t>99</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393" w:hRule="atLeast"/>
                <w:jc w:val="center"/>
              </w:trPr>
              <w:tc>
                <w:tcPr>
                  <w:tcW w:w="382" w:type="dxa"/>
                  <w:vMerge w:val="continue"/>
                  <w:shd w:val="clear" w:color="auto" w:fill="auto"/>
                  <w:vAlign w:val="center"/>
                </w:tcPr>
                <w:p>
                  <w:pPr>
                    <w:adjustRightInd w:val="0"/>
                    <w:snapToGrid w:val="0"/>
                    <w:jc w:val="center"/>
                    <w:rPr>
                      <w:color w:val="auto"/>
                      <w:szCs w:val="21"/>
                    </w:rPr>
                  </w:pPr>
                </w:p>
              </w:tc>
              <w:tc>
                <w:tcPr>
                  <w:tcW w:w="1467" w:type="dxa"/>
                  <w:shd w:val="clear" w:color="auto" w:fill="auto"/>
                  <w:vAlign w:val="center"/>
                </w:tcPr>
                <w:p>
                  <w:pPr>
                    <w:adjustRightInd w:val="0"/>
                    <w:snapToGrid w:val="0"/>
                    <w:jc w:val="center"/>
                    <w:rPr>
                      <w:color w:val="auto"/>
                      <w:szCs w:val="21"/>
                    </w:rPr>
                  </w:pPr>
                  <w:r>
                    <w:rPr>
                      <w:color w:val="auto"/>
                      <w:szCs w:val="21"/>
                    </w:rPr>
                    <w:t>109.00</w:t>
                  </w:r>
                  <w:r>
                    <w:rPr>
                      <w:rFonts w:hint="eastAsia"/>
                      <w:color w:val="auto"/>
                      <w:szCs w:val="21"/>
                    </w:rPr>
                    <w:t>7458</w:t>
                  </w:r>
                  <w:r>
                    <w:rPr>
                      <w:color w:val="auto"/>
                      <w:szCs w:val="21"/>
                    </w:rPr>
                    <w:t>°</w:t>
                  </w:r>
                </w:p>
              </w:tc>
              <w:tc>
                <w:tcPr>
                  <w:tcW w:w="1378" w:type="dxa"/>
                  <w:shd w:val="clear" w:color="auto" w:fill="auto"/>
                  <w:vAlign w:val="center"/>
                </w:tcPr>
                <w:p>
                  <w:pPr>
                    <w:adjustRightInd w:val="0"/>
                    <w:snapToGrid w:val="0"/>
                    <w:jc w:val="center"/>
                    <w:rPr>
                      <w:color w:val="auto"/>
                      <w:szCs w:val="21"/>
                    </w:rPr>
                  </w:pPr>
                  <w:r>
                    <w:rPr>
                      <w:color w:val="auto"/>
                      <w:szCs w:val="21"/>
                    </w:rPr>
                    <w:t>34.0</w:t>
                  </w:r>
                  <w:r>
                    <w:rPr>
                      <w:rFonts w:hint="eastAsia"/>
                      <w:color w:val="auto"/>
                      <w:szCs w:val="21"/>
                    </w:rPr>
                    <w:t>45466</w:t>
                  </w:r>
                  <w:r>
                    <w:rPr>
                      <w:color w:val="auto"/>
                      <w:szCs w:val="21"/>
                    </w:rPr>
                    <w:t>°</w:t>
                  </w:r>
                </w:p>
              </w:tc>
              <w:tc>
                <w:tcPr>
                  <w:tcW w:w="850" w:type="dxa"/>
                  <w:shd w:val="clear" w:color="auto" w:fill="auto"/>
                  <w:vAlign w:val="center"/>
                </w:tcPr>
                <w:p>
                  <w:pPr>
                    <w:adjustRightInd w:val="0"/>
                    <w:snapToGrid w:val="0"/>
                    <w:jc w:val="center"/>
                    <w:rPr>
                      <w:color w:val="auto"/>
                      <w:szCs w:val="21"/>
                    </w:rPr>
                  </w:pPr>
                  <w:r>
                    <w:rPr>
                      <w:color w:val="auto"/>
                      <w:szCs w:val="21"/>
                    </w:rPr>
                    <w:t>太乙宫街办初级中学</w:t>
                  </w:r>
                </w:p>
              </w:tc>
              <w:tc>
                <w:tcPr>
                  <w:tcW w:w="723" w:type="dxa"/>
                  <w:shd w:val="clear" w:color="auto" w:fill="auto"/>
                  <w:vAlign w:val="center"/>
                </w:tcPr>
                <w:p>
                  <w:pPr>
                    <w:adjustRightInd w:val="0"/>
                    <w:snapToGrid w:val="0"/>
                    <w:jc w:val="center"/>
                    <w:rPr>
                      <w:color w:val="auto"/>
                      <w:szCs w:val="21"/>
                    </w:rPr>
                  </w:pPr>
                  <w:r>
                    <w:rPr>
                      <w:color w:val="auto"/>
                      <w:szCs w:val="21"/>
                    </w:rPr>
                    <w:t>人群</w:t>
                  </w:r>
                </w:p>
              </w:tc>
              <w:tc>
                <w:tcPr>
                  <w:tcW w:w="709" w:type="dxa"/>
                  <w:shd w:val="clear" w:color="auto" w:fill="auto"/>
                  <w:vAlign w:val="center"/>
                </w:tcPr>
                <w:p>
                  <w:pPr>
                    <w:adjustRightInd w:val="0"/>
                    <w:snapToGrid w:val="0"/>
                    <w:jc w:val="center"/>
                    <w:rPr>
                      <w:color w:val="auto"/>
                      <w:szCs w:val="21"/>
                    </w:rPr>
                  </w:pPr>
                  <w:r>
                    <w:rPr>
                      <w:rFonts w:hint="eastAsia"/>
                      <w:color w:val="auto"/>
                      <w:szCs w:val="21"/>
                    </w:rPr>
                    <w:t>1500</w:t>
                  </w:r>
                </w:p>
              </w:tc>
              <w:tc>
                <w:tcPr>
                  <w:tcW w:w="1132" w:type="dxa"/>
                  <w:vMerge w:val="continue"/>
                  <w:shd w:val="clear" w:color="auto" w:fill="auto"/>
                  <w:vAlign w:val="center"/>
                </w:tcPr>
                <w:p>
                  <w:pPr>
                    <w:adjustRightInd w:val="0"/>
                    <w:snapToGrid w:val="0"/>
                    <w:jc w:val="center"/>
                    <w:rPr>
                      <w:color w:val="auto"/>
                      <w:szCs w:val="21"/>
                    </w:rPr>
                  </w:pPr>
                </w:p>
              </w:tc>
              <w:tc>
                <w:tcPr>
                  <w:tcW w:w="736" w:type="dxa"/>
                  <w:shd w:val="clear" w:color="auto" w:fill="auto"/>
                  <w:vAlign w:val="center"/>
                </w:tcPr>
                <w:p>
                  <w:pPr>
                    <w:adjustRightInd w:val="0"/>
                    <w:snapToGrid w:val="0"/>
                    <w:jc w:val="center"/>
                    <w:rPr>
                      <w:color w:val="auto"/>
                      <w:szCs w:val="21"/>
                    </w:rPr>
                  </w:pPr>
                  <w:r>
                    <w:rPr>
                      <w:color w:val="auto"/>
                      <w:szCs w:val="21"/>
                    </w:rPr>
                    <w:t>南</w:t>
                  </w:r>
                </w:p>
              </w:tc>
              <w:tc>
                <w:tcPr>
                  <w:tcW w:w="730" w:type="dxa"/>
                  <w:vAlign w:val="center"/>
                </w:tcPr>
                <w:p>
                  <w:pPr>
                    <w:adjustRightInd w:val="0"/>
                    <w:snapToGrid w:val="0"/>
                    <w:jc w:val="center"/>
                    <w:rPr>
                      <w:color w:val="auto"/>
                      <w:szCs w:val="21"/>
                    </w:rPr>
                  </w:pPr>
                  <w:r>
                    <w:rPr>
                      <w:rFonts w:hint="eastAsia"/>
                      <w:color w:val="auto"/>
                      <w:szCs w:val="21"/>
                    </w:rPr>
                    <w:t>120</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393" w:hRule="atLeast"/>
                <w:jc w:val="center"/>
              </w:trPr>
              <w:tc>
                <w:tcPr>
                  <w:tcW w:w="382" w:type="dxa"/>
                  <w:vMerge w:val="continue"/>
                  <w:shd w:val="clear" w:color="auto" w:fill="auto"/>
                  <w:vAlign w:val="center"/>
                </w:tcPr>
                <w:p>
                  <w:pPr>
                    <w:adjustRightInd w:val="0"/>
                    <w:snapToGrid w:val="0"/>
                    <w:jc w:val="center"/>
                    <w:rPr>
                      <w:color w:val="auto"/>
                      <w:szCs w:val="21"/>
                    </w:rPr>
                  </w:pPr>
                </w:p>
              </w:tc>
              <w:tc>
                <w:tcPr>
                  <w:tcW w:w="1467" w:type="dxa"/>
                  <w:shd w:val="clear" w:color="auto" w:fill="auto"/>
                  <w:vAlign w:val="center"/>
                </w:tcPr>
                <w:p>
                  <w:pPr>
                    <w:adjustRightInd w:val="0"/>
                    <w:snapToGrid w:val="0"/>
                    <w:jc w:val="center"/>
                    <w:rPr>
                      <w:color w:val="auto"/>
                      <w:szCs w:val="21"/>
                    </w:rPr>
                  </w:pPr>
                  <w:r>
                    <w:rPr>
                      <w:color w:val="auto"/>
                      <w:szCs w:val="21"/>
                    </w:rPr>
                    <w:t>109.00</w:t>
                  </w:r>
                  <w:r>
                    <w:rPr>
                      <w:rFonts w:hint="eastAsia"/>
                      <w:color w:val="auto"/>
                      <w:szCs w:val="21"/>
                    </w:rPr>
                    <w:t>9776</w:t>
                  </w:r>
                  <w:r>
                    <w:rPr>
                      <w:color w:val="auto"/>
                      <w:szCs w:val="21"/>
                    </w:rPr>
                    <w:t>°</w:t>
                  </w:r>
                </w:p>
              </w:tc>
              <w:tc>
                <w:tcPr>
                  <w:tcW w:w="1378" w:type="dxa"/>
                  <w:shd w:val="clear" w:color="auto" w:fill="auto"/>
                  <w:vAlign w:val="center"/>
                </w:tcPr>
                <w:p>
                  <w:pPr>
                    <w:adjustRightInd w:val="0"/>
                    <w:snapToGrid w:val="0"/>
                    <w:jc w:val="center"/>
                    <w:rPr>
                      <w:color w:val="auto"/>
                      <w:szCs w:val="21"/>
                    </w:rPr>
                  </w:pPr>
                  <w:r>
                    <w:rPr>
                      <w:color w:val="auto"/>
                      <w:szCs w:val="21"/>
                    </w:rPr>
                    <w:t>34.</w:t>
                  </w:r>
                  <w:r>
                    <w:rPr>
                      <w:rFonts w:hint="eastAsia"/>
                      <w:color w:val="auto"/>
                      <w:szCs w:val="21"/>
                    </w:rPr>
                    <w:t>045273</w:t>
                  </w:r>
                  <w:r>
                    <w:rPr>
                      <w:color w:val="auto"/>
                      <w:szCs w:val="21"/>
                    </w:rPr>
                    <w:t>°</w:t>
                  </w:r>
                </w:p>
              </w:tc>
              <w:tc>
                <w:tcPr>
                  <w:tcW w:w="850" w:type="dxa"/>
                  <w:shd w:val="clear" w:color="auto" w:fill="auto"/>
                  <w:vAlign w:val="center"/>
                </w:tcPr>
                <w:p>
                  <w:pPr>
                    <w:adjustRightInd w:val="0"/>
                    <w:snapToGrid w:val="0"/>
                    <w:jc w:val="center"/>
                    <w:rPr>
                      <w:color w:val="auto"/>
                      <w:szCs w:val="21"/>
                    </w:rPr>
                  </w:pPr>
                  <w:r>
                    <w:rPr>
                      <w:color w:val="auto"/>
                      <w:szCs w:val="21"/>
                    </w:rPr>
                    <w:t>正岔新村</w:t>
                  </w:r>
                </w:p>
              </w:tc>
              <w:tc>
                <w:tcPr>
                  <w:tcW w:w="723" w:type="dxa"/>
                  <w:shd w:val="clear" w:color="auto" w:fill="auto"/>
                  <w:vAlign w:val="center"/>
                </w:tcPr>
                <w:p>
                  <w:pPr>
                    <w:adjustRightInd w:val="0"/>
                    <w:snapToGrid w:val="0"/>
                    <w:jc w:val="center"/>
                    <w:rPr>
                      <w:color w:val="auto"/>
                      <w:szCs w:val="21"/>
                    </w:rPr>
                  </w:pPr>
                  <w:r>
                    <w:rPr>
                      <w:color w:val="auto"/>
                      <w:szCs w:val="21"/>
                    </w:rPr>
                    <w:t>人群</w:t>
                  </w:r>
                </w:p>
              </w:tc>
              <w:tc>
                <w:tcPr>
                  <w:tcW w:w="709" w:type="dxa"/>
                  <w:shd w:val="clear" w:color="auto" w:fill="auto"/>
                  <w:vAlign w:val="center"/>
                </w:tcPr>
                <w:p>
                  <w:pPr>
                    <w:adjustRightInd w:val="0"/>
                    <w:snapToGrid w:val="0"/>
                    <w:jc w:val="center"/>
                    <w:rPr>
                      <w:color w:val="auto"/>
                      <w:szCs w:val="21"/>
                    </w:rPr>
                  </w:pPr>
                  <w:r>
                    <w:rPr>
                      <w:color w:val="auto"/>
                      <w:szCs w:val="21"/>
                    </w:rPr>
                    <w:t>210</w:t>
                  </w:r>
                </w:p>
              </w:tc>
              <w:tc>
                <w:tcPr>
                  <w:tcW w:w="1132" w:type="dxa"/>
                  <w:vMerge w:val="continue"/>
                  <w:shd w:val="clear" w:color="auto" w:fill="auto"/>
                  <w:vAlign w:val="center"/>
                </w:tcPr>
                <w:p>
                  <w:pPr>
                    <w:adjustRightInd w:val="0"/>
                    <w:snapToGrid w:val="0"/>
                    <w:jc w:val="center"/>
                    <w:rPr>
                      <w:color w:val="auto"/>
                      <w:szCs w:val="21"/>
                    </w:rPr>
                  </w:pPr>
                </w:p>
              </w:tc>
              <w:tc>
                <w:tcPr>
                  <w:tcW w:w="736" w:type="dxa"/>
                  <w:shd w:val="clear" w:color="auto" w:fill="auto"/>
                  <w:vAlign w:val="center"/>
                </w:tcPr>
                <w:p>
                  <w:pPr>
                    <w:adjustRightInd w:val="0"/>
                    <w:snapToGrid w:val="0"/>
                    <w:jc w:val="center"/>
                    <w:rPr>
                      <w:color w:val="auto"/>
                      <w:szCs w:val="21"/>
                    </w:rPr>
                  </w:pPr>
                  <w:r>
                    <w:rPr>
                      <w:color w:val="auto"/>
                      <w:szCs w:val="21"/>
                    </w:rPr>
                    <w:t>南</w:t>
                  </w:r>
                </w:p>
              </w:tc>
              <w:tc>
                <w:tcPr>
                  <w:tcW w:w="730" w:type="dxa"/>
                  <w:vAlign w:val="center"/>
                </w:tcPr>
                <w:p>
                  <w:pPr>
                    <w:adjustRightInd w:val="0"/>
                    <w:snapToGrid w:val="0"/>
                    <w:jc w:val="center"/>
                    <w:rPr>
                      <w:color w:val="auto"/>
                      <w:szCs w:val="21"/>
                    </w:rPr>
                  </w:pPr>
                  <w:r>
                    <w:rPr>
                      <w:rFonts w:hint="eastAsia"/>
                      <w:color w:val="auto"/>
                      <w:szCs w:val="21"/>
                    </w:rPr>
                    <w:t>87</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393" w:hRule="atLeast"/>
                <w:jc w:val="center"/>
              </w:trPr>
              <w:tc>
                <w:tcPr>
                  <w:tcW w:w="382" w:type="dxa"/>
                  <w:vMerge w:val="continue"/>
                  <w:shd w:val="clear" w:color="auto" w:fill="auto"/>
                  <w:vAlign w:val="center"/>
                </w:tcPr>
                <w:p>
                  <w:pPr>
                    <w:adjustRightInd w:val="0"/>
                    <w:snapToGrid w:val="0"/>
                    <w:jc w:val="center"/>
                    <w:rPr>
                      <w:color w:val="auto"/>
                      <w:szCs w:val="21"/>
                    </w:rPr>
                  </w:pPr>
                </w:p>
              </w:tc>
              <w:tc>
                <w:tcPr>
                  <w:tcW w:w="1467" w:type="dxa"/>
                  <w:shd w:val="clear" w:color="auto" w:fill="auto"/>
                  <w:vAlign w:val="center"/>
                </w:tcPr>
                <w:p>
                  <w:pPr>
                    <w:adjustRightInd w:val="0"/>
                    <w:snapToGrid w:val="0"/>
                    <w:jc w:val="center"/>
                    <w:rPr>
                      <w:color w:val="auto"/>
                      <w:szCs w:val="21"/>
                    </w:rPr>
                  </w:pPr>
                  <w:r>
                    <w:rPr>
                      <w:color w:val="auto"/>
                      <w:szCs w:val="21"/>
                    </w:rPr>
                    <w:t>109.003250</w:t>
                  </w:r>
                </w:p>
              </w:tc>
              <w:tc>
                <w:tcPr>
                  <w:tcW w:w="1378" w:type="dxa"/>
                  <w:shd w:val="clear" w:color="auto" w:fill="auto"/>
                  <w:vAlign w:val="center"/>
                </w:tcPr>
                <w:p>
                  <w:pPr>
                    <w:adjustRightInd w:val="0"/>
                    <w:snapToGrid w:val="0"/>
                    <w:jc w:val="center"/>
                    <w:rPr>
                      <w:color w:val="auto"/>
                      <w:szCs w:val="21"/>
                    </w:rPr>
                  </w:pPr>
                  <w:r>
                    <w:rPr>
                      <w:color w:val="auto"/>
                      <w:szCs w:val="21"/>
                    </w:rPr>
                    <w:t>34.031121</w:t>
                  </w:r>
                </w:p>
              </w:tc>
              <w:tc>
                <w:tcPr>
                  <w:tcW w:w="850" w:type="dxa"/>
                  <w:shd w:val="clear" w:color="auto" w:fill="auto"/>
                  <w:vAlign w:val="center"/>
                </w:tcPr>
                <w:p>
                  <w:pPr>
                    <w:adjustRightInd w:val="0"/>
                    <w:snapToGrid w:val="0"/>
                    <w:jc w:val="center"/>
                    <w:rPr>
                      <w:color w:val="auto"/>
                      <w:szCs w:val="21"/>
                    </w:rPr>
                  </w:pPr>
                  <w:r>
                    <w:rPr>
                      <w:color w:val="auto"/>
                      <w:szCs w:val="21"/>
                    </w:rPr>
                    <w:t>下湾村</w:t>
                  </w:r>
                </w:p>
              </w:tc>
              <w:tc>
                <w:tcPr>
                  <w:tcW w:w="723" w:type="dxa"/>
                  <w:shd w:val="clear" w:color="auto" w:fill="auto"/>
                  <w:vAlign w:val="center"/>
                </w:tcPr>
                <w:p>
                  <w:pPr>
                    <w:adjustRightInd w:val="0"/>
                    <w:snapToGrid w:val="0"/>
                    <w:jc w:val="center"/>
                    <w:rPr>
                      <w:color w:val="auto"/>
                      <w:szCs w:val="21"/>
                    </w:rPr>
                  </w:pPr>
                  <w:r>
                    <w:rPr>
                      <w:color w:val="auto"/>
                      <w:szCs w:val="21"/>
                    </w:rPr>
                    <w:t>人群</w:t>
                  </w:r>
                </w:p>
              </w:tc>
              <w:tc>
                <w:tcPr>
                  <w:tcW w:w="709" w:type="dxa"/>
                  <w:shd w:val="clear" w:color="auto" w:fill="auto"/>
                  <w:vAlign w:val="center"/>
                </w:tcPr>
                <w:p>
                  <w:pPr>
                    <w:adjustRightInd w:val="0"/>
                    <w:snapToGrid w:val="0"/>
                    <w:jc w:val="center"/>
                    <w:rPr>
                      <w:color w:val="auto"/>
                      <w:szCs w:val="21"/>
                    </w:rPr>
                  </w:pPr>
                  <w:r>
                    <w:rPr>
                      <w:rFonts w:hint="eastAsia"/>
                      <w:color w:val="auto"/>
                      <w:szCs w:val="21"/>
                    </w:rPr>
                    <w:t>860</w:t>
                  </w:r>
                </w:p>
              </w:tc>
              <w:tc>
                <w:tcPr>
                  <w:tcW w:w="1132" w:type="dxa"/>
                  <w:vMerge w:val="continue"/>
                  <w:shd w:val="clear" w:color="auto" w:fill="auto"/>
                  <w:vAlign w:val="center"/>
                </w:tcPr>
                <w:p>
                  <w:pPr>
                    <w:adjustRightInd w:val="0"/>
                    <w:snapToGrid w:val="0"/>
                    <w:jc w:val="center"/>
                    <w:rPr>
                      <w:color w:val="auto"/>
                      <w:szCs w:val="21"/>
                    </w:rPr>
                  </w:pPr>
                </w:p>
              </w:tc>
              <w:tc>
                <w:tcPr>
                  <w:tcW w:w="736" w:type="dxa"/>
                  <w:shd w:val="clear" w:color="auto" w:fill="auto"/>
                  <w:vAlign w:val="center"/>
                </w:tcPr>
                <w:p>
                  <w:pPr>
                    <w:adjustRightInd w:val="0"/>
                    <w:snapToGrid w:val="0"/>
                    <w:jc w:val="center"/>
                    <w:rPr>
                      <w:color w:val="auto"/>
                      <w:szCs w:val="21"/>
                    </w:rPr>
                  </w:pPr>
                  <w:r>
                    <w:rPr>
                      <w:rFonts w:hint="eastAsia"/>
                      <w:color w:val="auto"/>
                      <w:szCs w:val="21"/>
                    </w:rPr>
                    <w:t>北</w:t>
                  </w:r>
                </w:p>
              </w:tc>
              <w:tc>
                <w:tcPr>
                  <w:tcW w:w="730" w:type="dxa"/>
                  <w:vAlign w:val="center"/>
                </w:tcPr>
                <w:p>
                  <w:pPr>
                    <w:adjustRightInd w:val="0"/>
                    <w:snapToGrid w:val="0"/>
                    <w:jc w:val="center"/>
                    <w:rPr>
                      <w:color w:val="auto"/>
                      <w:szCs w:val="21"/>
                    </w:rPr>
                  </w:pPr>
                  <w:r>
                    <w:rPr>
                      <w:rFonts w:hint="eastAsia"/>
                      <w:color w:val="auto"/>
                      <w:szCs w:val="21"/>
                    </w:rPr>
                    <w:t>242</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1624" w:hRule="atLeast"/>
                <w:jc w:val="center"/>
              </w:trPr>
              <w:tc>
                <w:tcPr>
                  <w:tcW w:w="382" w:type="dxa"/>
                  <w:shd w:val="clear" w:color="auto" w:fill="auto"/>
                  <w:vAlign w:val="center"/>
                </w:tcPr>
                <w:p>
                  <w:pPr>
                    <w:adjustRightInd w:val="0"/>
                    <w:snapToGrid w:val="0"/>
                    <w:jc w:val="center"/>
                    <w:rPr>
                      <w:color w:val="auto"/>
                      <w:szCs w:val="21"/>
                    </w:rPr>
                  </w:pPr>
                  <w:r>
                    <w:rPr>
                      <w:color w:val="auto"/>
                      <w:szCs w:val="21"/>
                    </w:rPr>
                    <w:t>声环境</w:t>
                  </w:r>
                </w:p>
              </w:tc>
              <w:tc>
                <w:tcPr>
                  <w:tcW w:w="1467" w:type="dxa"/>
                  <w:shd w:val="clear" w:color="auto" w:fill="auto"/>
                  <w:vAlign w:val="center"/>
                </w:tcPr>
                <w:p>
                  <w:pPr>
                    <w:adjustRightInd w:val="0"/>
                    <w:snapToGrid w:val="0"/>
                    <w:jc w:val="center"/>
                    <w:rPr>
                      <w:color w:val="auto"/>
                      <w:szCs w:val="21"/>
                    </w:rPr>
                  </w:pPr>
                  <w:r>
                    <w:rPr>
                      <w:color w:val="auto"/>
                      <w:szCs w:val="21"/>
                    </w:rPr>
                    <w:t>109.00</w:t>
                  </w:r>
                  <w:r>
                    <w:rPr>
                      <w:rFonts w:hint="eastAsia"/>
                      <w:color w:val="auto"/>
                      <w:szCs w:val="21"/>
                    </w:rPr>
                    <w:t>7788</w:t>
                  </w:r>
                  <w:r>
                    <w:rPr>
                      <w:color w:val="auto"/>
                      <w:szCs w:val="21"/>
                    </w:rPr>
                    <w:t>°</w:t>
                  </w:r>
                </w:p>
              </w:tc>
              <w:tc>
                <w:tcPr>
                  <w:tcW w:w="1378" w:type="dxa"/>
                  <w:shd w:val="clear" w:color="auto" w:fill="auto"/>
                  <w:vAlign w:val="center"/>
                </w:tcPr>
                <w:p>
                  <w:pPr>
                    <w:adjustRightInd w:val="0"/>
                    <w:snapToGrid w:val="0"/>
                    <w:jc w:val="center"/>
                    <w:rPr>
                      <w:color w:val="auto"/>
                      <w:szCs w:val="21"/>
                    </w:rPr>
                  </w:pPr>
                  <w:r>
                    <w:rPr>
                      <w:color w:val="auto"/>
                      <w:szCs w:val="21"/>
                    </w:rPr>
                    <w:t>34.0</w:t>
                  </w:r>
                  <w:r>
                    <w:rPr>
                      <w:rFonts w:hint="eastAsia"/>
                      <w:color w:val="auto"/>
                      <w:szCs w:val="21"/>
                    </w:rPr>
                    <w:t>48234</w:t>
                  </w:r>
                  <w:r>
                    <w:rPr>
                      <w:color w:val="auto"/>
                      <w:szCs w:val="21"/>
                    </w:rPr>
                    <w:t>°</w:t>
                  </w:r>
                </w:p>
              </w:tc>
              <w:tc>
                <w:tcPr>
                  <w:tcW w:w="850" w:type="dxa"/>
                  <w:shd w:val="clear" w:color="auto" w:fill="auto"/>
                  <w:vAlign w:val="center"/>
                </w:tcPr>
                <w:p>
                  <w:pPr>
                    <w:adjustRightInd w:val="0"/>
                    <w:snapToGrid w:val="0"/>
                    <w:jc w:val="center"/>
                    <w:rPr>
                      <w:color w:val="auto"/>
                      <w:szCs w:val="21"/>
                    </w:rPr>
                  </w:pPr>
                  <w:r>
                    <w:rPr>
                      <w:rFonts w:hint="eastAsia"/>
                      <w:color w:val="auto"/>
                      <w:szCs w:val="21"/>
                    </w:rPr>
                    <w:t>双益湾村</w:t>
                  </w:r>
                </w:p>
              </w:tc>
              <w:tc>
                <w:tcPr>
                  <w:tcW w:w="723" w:type="dxa"/>
                  <w:shd w:val="clear" w:color="auto" w:fill="auto"/>
                  <w:vAlign w:val="center"/>
                </w:tcPr>
                <w:p>
                  <w:pPr>
                    <w:adjustRightInd w:val="0"/>
                    <w:snapToGrid w:val="0"/>
                    <w:jc w:val="center"/>
                    <w:rPr>
                      <w:color w:val="auto"/>
                      <w:szCs w:val="21"/>
                    </w:rPr>
                  </w:pPr>
                  <w:r>
                    <w:rPr>
                      <w:color w:val="auto"/>
                      <w:szCs w:val="21"/>
                    </w:rPr>
                    <w:t>人群</w:t>
                  </w:r>
                </w:p>
              </w:tc>
              <w:tc>
                <w:tcPr>
                  <w:tcW w:w="709" w:type="dxa"/>
                  <w:shd w:val="clear" w:color="auto" w:fill="auto"/>
                  <w:vAlign w:val="center"/>
                </w:tcPr>
                <w:p>
                  <w:pPr>
                    <w:adjustRightInd w:val="0"/>
                    <w:snapToGrid w:val="0"/>
                    <w:jc w:val="center"/>
                    <w:rPr>
                      <w:color w:val="auto"/>
                      <w:szCs w:val="21"/>
                    </w:rPr>
                  </w:pPr>
                  <w:r>
                    <w:rPr>
                      <w:rFonts w:hint="eastAsia"/>
                      <w:color w:val="auto"/>
                      <w:szCs w:val="21"/>
                    </w:rPr>
                    <w:t>2890</w:t>
                  </w:r>
                </w:p>
              </w:tc>
              <w:tc>
                <w:tcPr>
                  <w:tcW w:w="1132" w:type="dxa"/>
                  <w:shd w:val="clear" w:color="auto" w:fill="auto"/>
                  <w:vAlign w:val="center"/>
                </w:tcPr>
                <w:p>
                  <w:pPr>
                    <w:adjustRightInd w:val="0"/>
                    <w:snapToGrid w:val="0"/>
                    <w:jc w:val="center"/>
                    <w:rPr>
                      <w:color w:val="auto"/>
                      <w:szCs w:val="21"/>
                    </w:rPr>
                  </w:pPr>
                  <w:r>
                    <w:rPr>
                      <w:color w:val="auto"/>
                      <w:szCs w:val="21"/>
                    </w:rPr>
                    <w:t>《声环境质量标准》（GB3096-2008）中1类标准</w:t>
                  </w:r>
                </w:p>
              </w:tc>
              <w:tc>
                <w:tcPr>
                  <w:tcW w:w="736" w:type="dxa"/>
                  <w:shd w:val="clear" w:color="auto" w:fill="auto"/>
                  <w:vAlign w:val="center"/>
                </w:tcPr>
                <w:p>
                  <w:pPr>
                    <w:adjustRightInd w:val="0"/>
                    <w:snapToGrid w:val="0"/>
                    <w:jc w:val="center"/>
                    <w:rPr>
                      <w:color w:val="auto"/>
                      <w:szCs w:val="21"/>
                    </w:rPr>
                  </w:pPr>
                  <w:r>
                    <w:rPr>
                      <w:rFonts w:hint="eastAsia"/>
                      <w:color w:val="auto"/>
                      <w:szCs w:val="21"/>
                    </w:rPr>
                    <w:t>西</w:t>
                  </w:r>
                </w:p>
              </w:tc>
              <w:tc>
                <w:tcPr>
                  <w:tcW w:w="730" w:type="dxa"/>
                  <w:vAlign w:val="center"/>
                </w:tcPr>
                <w:p>
                  <w:pPr>
                    <w:adjustRightInd w:val="0"/>
                    <w:snapToGrid w:val="0"/>
                    <w:jc w:val="center"/>
                    <w:rPr>
                      <w:color w:val="auto"/>
                      <w:szCs w:val="21"/>
                    </w:rPr>
                  </w:pPr>
                  <w:r>
                    <w:rPr>
                      <w:rFonts w:hint="eastAsia"/>
                      <w:color w:val="auto"/>
                      <w:szCs w:val="21"/>
                    </w:rPr>
                    <w:t>紧邻</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1624" w:hRule="atLeast"/>
                <w:jc w:val="center"/>
              </w:trPr>
              <w:tc>
                <w:tcPr>
                  <w:tcW w:w="382" w:type="dxa"/>
                  <w:shd w:val="clear" w:color="auto" w:fill="auto"/>
                  <w:vAlign w:val="center"/>
                </w:tcPr>
                <w:p>
                  <w:pPr>
                    <w:adjustRightInd w:val="0"/>
                    <w:snapToGrid w:val="0"/>
                    <w:jc w:val="center"/>
                    <w:rPr>
                      <w:color w:val="auto"/>
                      <w:szCs w:val="21"/>
                    </w:rPr>
                  </w:pPr>
                  <w:r>
                    <w:rPr>
                      <w:color w:val="auto"/>
                      <w:szCs w:val="21"/>
                    </w:rPr>
                    <w:t>地表水</w:t>
                  </w:r>
                </w:p>
              </w:tc>
              <w:tc>
                <w:tcPr>
                  <w:tcW w:w="1467" w:type="dxa"/>
                  <w:shd w:val="clear" w:color="auto" w:fill="auto"/>
                  <w:vAlign w:val="center"/>
                </w:tcPr>
                <w:p>
                  <w:pPr>
                    <w:adjustRightInd w:val="0"/>
                    <w:snapToGrid w:val="0"/>
                    <w:jc w:val="center"/>
                    <w:rPr>
                      <w:color w:val="auto"/>
                      <w:szCs w:val="21"/>
                    </w:rPr>
                  </w:pPr>
                  <w:r>
                    <w:rPr>
                      <w:rFonts w:hint="eastAsia"/>
                      <w:color w:val="auto"/>
                      <w:szCs w:val="21"/>
                    </w:rPr>
                    <w:t>/</w:t>
                  </w:r>
                </w:p>
              </w:tc>
              <w:tc>
                <w:tcPr>
                  <w:tcW w:w="1378" w:type="dxa"/>
                  <w:shd w:val="clear" w:color="auto" w:fill="auto"/>
                  <w:vAlign w:val="center"/>
                </w:tcPr>
                <w:p>
                  <w:pPr>
                    <w:adjustRightInd w:val="0"/>
                    <w:snapToGrid w:val="0"/>
                    <w:jc w:val="center"/>
                    <w:rPr>
                      <w:color w:val="auto"/>
                      <w:szCs w:val="21"/>
                    </w:rPr>
                  </w:pPr>
                  <w:r>
                    <w:rPr>
                      <w:rFonts w:hint="eastAsia"/>
                      <w:color w:val="auto"/>
                      <w:szCs w:val="21"/>
                    </w:rPr>
                    <w:t>/</w:t>
                  </w:r>
                </w:p>
              </w:tc>
              <w:tc>
                <w:tcPr>
                  <w:tcW w:w="850" w:type="dxa"/>
                  <w:shd w:val="clear" w:color="auto" w:fill="auto"/>
                  <w:vAlign w:val="center"/>
                </w:tcPr>
                <w:p>
                  <w:pPr>
                    <w:adjustRightInd w:val="0"/>
                    <w:snapToGrid w:val="0"/>
                    <w:jc w:val="center"/>
                    <w:rPr>
                      <w:color w:val="auto"/>
                      <w:szCs w:val="21"/>
                    </w:rPr>
                  </w:pPr>
                  <w:r>
                    <w:rPr>
                      <w:rFonts w:hint="eastAsia"/>
                      <w:color w:val="auto"/>
                      <w:szCs w:val="21"/>
                    </w:rPr>
                    <w:t>太峪河</w:t>
                  </w:r>
                </w:p>
              </w:tc>
              <w:tc>
                <w:tcPr>
                  <w:tcW w:w="723" w:type="dxa"/>
                  <w:shd w:val="clear" w:color="auto" w:fill="auto"/>
                  <w:vAlign w:val="center"/>
                </w:tcPr>
                <w:p>
                  <w:pPr>
                    <w:adjustRightInd w:val="0"/>
                    <w:snapToGrid w:val="0"/>
                    <w:jc w:val="center"/>
                    <w:rPr>
                      <w:color w:val="auto"/>
                      <w:szCs w:val="21"/>
                    </w:rPr>
                  </w:pPr>
                  <w:r>
                    <w:rPr>
                      <w:color w:val="auto"/>
                      <w:szCs w:val="21"/>
                    </w:rPr>
                    <w:t>地表水水质</w:t>
                  </w:r>
                </w:p>
              </w:tc>
              <w:tc>
                <w:tcPr>
                  <w:tcW w:w="709" w:type="dxa"/>
                  <w:shd w:val="clear" w:color="auto" w:fill="auto"/>
                  <w:vAlign w:val="center"/>
                </w:tcPr>
                <w:p>
                  <w:pPr>
                    <w:adjustRightInd w:val="0"/>
                    <w:snapToGrid w:val="0"/>
                    <w:jc w:val="center"/>
                    <w:rPr>
                      <w:color w:val="auto"/>
                      <w:szCs w:val="21"/>
                    </w:rPr>
                  </w:pPr>
                  <w:r>
                    <w:rPr>
                      <w:rFonts w:hint="eastAsia"/>
                      <w:color w:val="auto"/>
                      <w:szCs w:val="21"/>
                    </w:rPr>
                    <w:t>/</w:t>
                  </w:r>
                </w:p>
              </w:tc>
              <w:tc>
                <w:tcPr>
                  <w:tcW w:w="1132" w:type="dxa"/>
                  <w:shd w:val="clear" w:color="auto" w:fill="auto"/>
                  <w:vAlign w:val="center"/>
                </w:tcPr>
                <w:p>
                  <w:pPr>
                    <w:adjustRightInd w:val="0"/>
                    <w:snapToGrid w:val="0"/>
                    <w:jc w:val="center"/>
                    <w:rPr>
                      <w:color w:val="auto"/>
                      <w:szCs w:val="21"/>
                    </w:rPr>
                  </w:pPr>
                  <w:r>
                    <w:rPr>
                      <w:rFonts w:hint="eastAsia"/>
                      <w:color w:val="auto"/>
                      <w:szCs w:val="21"/>
                    </w:rPr>
                    <w:t>《地表水环境质量标准》(GB3838-2002)Ⅲ类标准</w:t>
                  </w:r>
                </w:p>
              </w:tc>
              <w:tc>
                <w:tcPr>
                  <w:tcW w:w="736" w:type="dxa"/>
                  <w:shd w:val="clear" w:color="auto" w:fill="auto"/>
                  <w:vAlign w:val="center"/>
                </w:tcPr>
                <w:p>
                  <w:pPr>
                    <w:adjustRightInd w:val="0"/>
                    <w:snapToGrid w:val="0"/>
                    <w:jc w:val="center"/>
                    <w:rPr>
                      <w:color w:val="auto"/>
                      <w:szCs w:val="21"/>
                    </w:rPr>
                  </w:pPr>
                  <w:r>
                    <w:rPr>
                      <w:rFonts w:hint="eastAsia"/>
                      <w:color w:val="auto"/>
                      <w:szCs w:val="21"/>
                    </w:rPr>
                    <w:t>东</w:t>
                  </w:r>
                </w:p>
              </w:tc>
              <w:tc>
                <w:tcPr>
                  <w:tcW w:w="730" w:type="dxa"/>
                  <w:vAlign w:val="center"/>
                </w:tcPr>
                <w:p>
                  <w:pPr>
                    <w:adjustRightInd w:val="0"/>
                    <w:snapToGrid w:val="0"/>
                    <w:jc w:val="center"/>
                    <w:rPr>
                      <w:color w:val="auto"/>
                      <w:szCs w:val="21"/>
                    </w:rPr>
                  </w:pPr>
                  <w:r>
                    <w:rPr>
                      <w:rFonts w:hint="eastAsia"/>
                      <w:color w:val="auto"/>
                      <w:szCs w:val="21"/>
                    </w:rPr>
                    <w:t>453</w:t>
                  </w:r>
                </w:p>
              </w:tc>
            </w:tr>
          </w:tbl>
          <w:p>
            <w:pPr>
              <w:adjustRightInd w:val="0"/>
              <w:snapToGrid w:val="0"/>
              <w:jc w:val="center"/>
              <w:rPr>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tcMar>
              <w:left w:w="28" w:type="dxa"/>
              <w:right w:w="28" w:type="dxa"/>
            </w:tcMar>
            <w:vAlign w:val="center"/>
          </w:tcPr>
          <w:p>
            <w:pPr>
              <w:adjustRightInd w:val="0"/>
              <w:snapToGrid w:val="0"/>
              <w:jc w:val="center"/>
              <w:rPr>
                <w:color w:val="auto"/>
                <w:kern w:val="0"/>
                <w:szCs w:val="21"/>
              </w:rPr>
            </w:pPr>
            <w:r>
              <w:rPr>
                <w:color w:val="auto"/>
                <w:kern w:val="0"/>
                <w:szCs w:val="21"/>
              </w:rPr>
              <w:t>污染</w:t>
            </w:r>
          </w:p>
          <w:p>
            <w:pPr>
              <w:adjustRightInd w:val="0"/>
              <w:snapToGrid w:val="0"/>
              <w:jc w:val="center"/>
              <w:rPr>
                <w:color w:val="auto"/>
                <w:kern w:val="0"/>
                <w:szCs w:val="21"/>
              </w:rPr>
            </w:pPr>
            <w:r>
              <w:rPr>
                <w:color w:val="auto"/>
                <w:kern w:val="0"/>
                <w:szCs w:val="21"/>
              </w:rPr>
              <w:t>物排</w:t>
            </w:r>
          </w:p>
          <w:p>
            <w:pPr>
              <w:adjustRightInd w:val="0"/>
              <w:snapToGrid w:val="0"/>
              <w:jc w:val="center"/>
              <w:rPr>
                <w:color w:val="auto"/>
                <w:kern w:val="0"/>
                <w:szCs w:val="21"/>
              </w:rPr>
            </w:pPr>
            <w:r>
              <w:rPr>
                <w:color w:val="auto"/>
                <w:kern w:val="0"/>
                <w:szCs w:val="21"/>
              </w:rPr>
              <w:t>放控</w:t>
            </w:r>
          </w:p>
          <w:p>
            <w:pPr>
              <w:adjustRightInd w:val="0"/>
              <w:snapToGrid w:val="0"/>
              <w:jc w:val="center"/>
              <w:rPr>
                <w:color w:val="auto"/>
                <w:kern w:val="0"/>
                <w:szCs w:val="21"/>
              </w:rPr>
            </w:pPr>
            <w:r>
              <w:rPr>
                <w:color w:val="auto"/>
                <w:kern w:val="0"/>
                <w:szCs w:val="21"/>
              </w:rPr>
              <w:t>制标</w:t>
            </w:r>
          </w:p>
          <w:p>
            <w:pPr>
              <w:adjustRightInd w:val="0"/>
              <w:snapToGrid w:val="0"/>
              <w:jc w:val="center"/>
              <w:rPr>
                <w:color w:val="auto"/>
                <w:kern w:val="0"/>
                <w:szCs w:val="21"/>
              </w:rPr>
            </w:pPr>
            <w:r>
              <w:rPr>
                <w:color w:val="auto"/>
                <w:kern w:val="0"/>
                <w:szCs w:val="21"/>
              </w:rPr>
              <w:t>准</w:t>
            </w:r>
          </w:p>
        </w:tc>
        <w:tc>
          <w:tcPr>
            <w:tcW w:w="8190" w:type="dxa"/>
            <w:vAlign w:val="center"/>
          </w:tcPr>
          <w:p>
            <w:pPr>
              <w:widowControl/>
              <w:spacing w:line="360" w:lineRule="auto"/>
              <w:jc w:val="left"/>
              <w:rPr>
                <w:color w:val="auto"/>
              </w:rPr>
            </w:pPr>
            <w:r>
              <w:rPr>
                <w:b/>
                <w:bCs/>
                <w:color w:val="auto"/>
                <w:kern w:val="0"/>
                <w:sz w:val="24"/>
                <w:lang w:bidi="ar"/>
              </w:rPr>
              <w:t>1、废气</w:t>
            </w:r>
          </w:p>
          <w:p>
            <w:pPr>
              <w:widowControl/>
              <w:spacing w:line="360" w:lineRule="auto"/>
              <w:ind w:firstLine="480" w:firstLineChars="200"/>
              <w:rPr>
                <w:b/>
                <w:color w:val="auto"/>
                <w:sz w:val="24"/>
              </w:rPr>
            </w:pPr>
            <w:r>
              <w:rPr>
                <w:color w:val="auto"/>
                <w:kern w:val="0"/>
                <w:sz w:val="24"/>
                <w:lang w:bidi="ar"/>
              </w:rPr>
              <w:t>项目施工期场界扬尘排放执行《施工场界扬尘排放限值》（DB61/1078-2017）中相关限值要求。项目燃烧烟气中颗粒物、二氧化硫执行陕西省《锅炉大气污染物排放标准》（DB61/1226-2018）表3关中地区燃气锅炉大气污染物排放浓度限值要求，</w:t>
            </w:r>
            <w:r>
              <w:rPr>
                <w:rFonts w:hint="eastAsia"/>
                <w:color w:val="auto"/>
                <w:kern w:val="0"/>
                <w:sz w:val="24"/>
                <w:lang w:bidi="ar"/>
              </w:rPr>
              <w:t>氮氧化物参照执行《关于印发西安市大气污染治理专项行动方案（2023-2027年）的通知》（市字[2023]32号）中相关规定，</w:t>
            </w:r>
            <w:r>
              <w:rPr>
                <w:color w:val="auto"/>
                <w:kern w:val="0"/>
                <w:sz w:val="24"/>
                <w:lang w:bidi="ar"/>
              </w:rPr>
              <w:t>具体标准见表</w:t>
            </w:r>
            <w:r>
              <w:rPr>
                <w:rFonts w:hint="eastAsia"/>
                <w:color w:val="auto"/>
                <w:kern w:val="0"/>
                <w:sz w:val="24"/>
                <w:lang w:bidi="ar"/>
              </w:rPr>
              <w:t>21</w:t>
            </w:r>
            <w:r>
              <w:rPr>
                <w:color w:val="auto"/>
                <w:kern w:val="0"/>
                <w:sz w:val="24"/>
                <w:lang w:bidi="ar"/>
              </w:rPr>
              <w:t>、表</w:t>
            </w:r>
            <w:r>
              <w:rPr>
                <w:rFonts w:hint="eastAsia"/>
                <w:color w:val="auto"/>
                <w:kern w:val="0"/>
                <w:sz w:val="24"/>
                <w:lang w:bidi="ar"/>
              </w:rPr>
              <w:t>22</w:t>
            </w:r>
            <w:r>
              <w:rPr>
                <w:color w:val="auto"/>
                <w:kern w:val="0"/>
                <w:sz w:val="24"/>
                <w:lang w:bidi="ar"/>
              </w:rPr>
              <w:t>。</w:t>
            </w:r>
          </w:p>
          <w:p>
            <w:pPr>
              <w:adjustRightInd w:val="0"/>
              <w:snapToGrid w:val="0"/>
              <w:spacing w:line="360" w:lineRule="auto"/>
              <w:jc w:val="center"/>
              <w:rPr>
                <w:b/>
                <w:color w:val="auto"/>
                <w:sz w:val="24"/>
              </w:rPr>
            </w:pPr>
            <w:r>
              <w:rPr>
                <w:b/>
                <w:color w:val="auto"/>
                <w:sz w:val="24"/>
              </w:rPr>
              <w:t>表</w:t>
            </w:r>
            <w:r>
              <w:rPr>
                <w:rFonts w:hint="eastAsia"/>
                <w:b/>
                <w:color w:val="auto"/>
                <w:sz w:val="24"/>
              </w:rPr>
              <w:t>21</w:t>
            </w:r>
            <w:r>
              <w:rPr>
                <w:b/>
                <w:color w:val="auto"/>
                <w:sz w:val="24"/>
              </w:rPr>
              <w:t xml:space="preserve">  施工场界扬尘排放限值  单位：mg/m</w:t>
            </w:r>
            <w:r>
              <w:rPr>
                <w:b/>
                <w:color w:val="auto"/>
                <w:sz w:val="24"/>
                <w:vertAlign w:val="superscript"/>
              </w:rPr>
              <w:t>3</w:t>
            </w:r>
          </w:p>
          <w:tbl>
            <w:tblPr>
              <w:tblStyle w:val="24"/>
              <w:tblW w:w="799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61"/>
              <w:gridCol w:w="1857"/>
              <w:gridCol w:w="3116"/>
              <w:gridCol w:w="23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661" w:type="dxa"/>
                  <w:shd w:val="clear" w:color="auto" w:fill="auto"/>
                  <w:vAlign w:val="center"/>
                </w:tcPr>
                <w:p>
                  <w:pPr>
                    <w:pStyle w:val="33"/>
                    <w:jc w:val="center"/>
                    <w:rPr>
                      <w:rFonts w:ascii="Times New Roman" w:cs="Times New Roman"/>
                      <w:color w:val="auto"/>
                      <w:sz w:val="21"/>
                      <w:szCs w:val="21"/>
                      <w:lang w:bidi="ar"/>
                    </w:rPr>
                  </w:pPr>
                  <w:r>
                    <w:rPr>
                      <w:rFonts w:ascii="Times New Roman" w:cs="Times New Roman"/>
                      <w:color w:val="auto"/>
                      <w:sz w:val="21"/>
                      <w:szCs w:val="21"/>
                      <w:lang w:bidi="ar"/>
                    </w:rPr>
                    <w:t>序号</w:t>
                  </w:r>
                </w:p>
              </w:tc>
              <w:tc>
                <w:tcPr>
                  <w:tcW w:w="1857" w:type="dxa"/>
                  <w:shd w:val="clear" w:color="auto" w:fill="auto"/>
                  <w:vAlign w:val="center"/>
                </w:tcPr>
                <w:p>
                  <w:pPr>
                    <w:pStyle w:val="33"/>
                    <w:jc w:val="center"/>
                    <w:rPr>
                      <w:rFonts w:ascii="Times New Roman" w:cs="Times New Roman"/>
                      <w:color w:val="auto"/>
                      <w:sz w:val="21"/>
                      <w:szCs w:val="21"/>
                      <w:lang w:bidi="ar"/>
                    </w:rPr>
                  </w:pPr>
                  <w:r>
                    <w:rPr>
                      <w:rFonts w:ascii="Times New Roman" w:cs="Times New Roman"/>
                      <w:color w:val="auto"/>
                      <w:sz w:val="21"/>
                      <w:szCs w:val="21"/>
                      <w:lang w:bidi="ar"/>
                    </w:rPr>
                    <w:t>污染物</w:t>
                  </w:r>
                </w:p>
              </w:tc>
              <w:tc>
                <w:tcPr>
                  <w:tcW w:w="3116" w:type="dxa"/>
                  <w:shd w:val="clear" w:color="auto" w:fill="auto"/>
                  <w:vAlign w:val="center"/>
                </w:tcPr>
                <w:p>
                  <w:pPr>
                    <w:pStyle w:val="33"/>
                    <w:jc w:val="center"/>
                    <w:rPr>
                      <w:rFonts w:ascii="Times New Roman" w:cs="Times New Roman"/>
                      <w:color w:val="auto"/>
                      <w:sz w:val="21"/>
                      <w:szCs w:val="21"/>
                      <w:lang w:bidi="ar"/>
                    </w:rPr>
                  </w:pPr>
                  <w:r>
                    <w:rPr>
                      <w:rFonts w:ascii="Times New Roman" w:cs="Times New Roman"/>
                      <w:color w:val="auto"/>
                      <w:sz w:val="21"/>
                      <w:szCs w:val="21"/>
                      <w:lang w:bidi="ar"/>
                    </w:rPr>
                    <w:t>施工阶段</w:t>
                  </w:r>
                </w:p>
              </w:tc>
              <w:tc>
                <w:tcPr>
                  <w:tcW w:w="2360" w:type="dxa"/>
                  <w:shd w:val="clear" w:color="auto" w:fill="auto"/>
                  <w:vAlign w:val="center"/>
                </w:tcPr>
                <w:p>
                  <w:pPr>
                    <w:pStyle w:val="33"/>
                    <w:jc w:val="center"/>
                    <w:rPr>
                      <w:rFonts w:ascii="Times New Roman" w:cs="Times New Roman"/>
                      <w:color w:val="auto"/>
                      <w:sz w:val="21"/>
                      <w:szCs w:val="21"/>
                      <w:lang w:bidi="ar"/>
                    </w:rPr>
                  </w:pPr>
                  <w:r>
                    <w:rPr>
                      <w:rFonts w:ascii="Times New Roman" w:cs="Times New Roman"/>
                      <w:color w:val="auto"/>
                      <w:sz w:val="21"/>
                      <w:szCs w:val="21"/>
                      <w:lang w:bidi="ar"/>
                    </w:rPr>
                    <w:t>小时平均浓度限值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661" w:type="dxa"/>
                  <w:shd w:val="clear" w:color="auto" w:fill="auto"/>
                  <w:vAlign w:val="center"/>
                </w:tcPr>
                <w:p>
                  <w:pPr>
                    <w:pStyle w:val="33"/>
                    <w:jc w:val="center"/>
                    <w:rPr>
                      <w:rFonts w:ascii="Times New Roman" w:cs="Times New Roman"/>
                      <w:color w:val="auto"/>
                      <w:sz w:val="21"/>
                      <w:szCs w:val="21"/>
                      <w:lang w:bidi="ar"/>
                    </w:rPr>
                  </w:pPr>
                  <w:r>
                    <w:rPr>
                      <w:rFonts w:ascii="Times New Roman" w:cs="Times New Roman"/>
                      <w:color w:val="auto"/>
                      <w:sz w:val="21"/>
                      <w:szCs w:val="21"/>
                      <w:lang w:bidi="ar"/>
                    </w:rPr>
                    <w:t>1</w:t>
                  </w:r>
                </w:p>
              </w:tc>
              <w:tc>
                <w:tcPr>
                  <w:tcW w:w="1857" w:type="dxa"/>
                  <w:vMerge w:val="restart"/>
                  <w:shd w:val="clear" w:color="auto" w:fill="auto"/>
                  <w:vAlign w:val="center"/>
                </w:tcPr>
                <w:p>
                  <w:pPr>
                    <w:pStyle w:val="33"/>
                    <w:jc w:val="center"/>
                    <w:rPr>
                      <w:rFonts w:ascii="Times New Roman" w:cs="Times New Roman"/>
                      <w:color w:val="auto"/>
                      <w:sz w:val="21"/>
                      <w:szCs w:val="21"/>
                      <w:lang w:bidi="ar"/>
                    </w:rPr>
                  </w:pPr>
                  <w:r>
                    <w:rPr>
                      <w:rFonts w:ascii="Times New Roman" w:cs="Times New Roman"/>
                      <w:color w:val="auto"/>
                      <w:sz w:val="21"/>
                      <w:szCs w:val="21"/>
                      <w:lang w:bidi="ar"/>
                    </w:rPr>
                    <w:t>施工扬尘（TSP）</w:t>
                  </w:r>
                </w:p>
              </w:tc>
              <w:tc>
                <w:tcPr>
                  <w:tcW w:w="3116" w:type="dxa"/>
                  <w:shd w:val="clear" w:color="auto" w:fill="auto"/>
                  <w:vAlign w:val="center"/>
                </w:tcPr>
                <w:p>
                  <w:pPr>
                    <w:pStyle w:val="33"/>
                    <w:jc w:val="center"/>
                    <w:rPr>
                      <w:rFonts w:ascii="Times New Roman" w:cs="Times New Roman"/>
                      <w:color w:val="auto"/>
                      <w:sz w:val="21"/>
                      <w:szCs w:val="21"/>
                      <w:lang w:bidi="ar"/>
                    </w:rPr>
                  </w:pPr>
                  <w:r>
                    <w:rPr>
                      <w:rFonts w:ascii="Times New Roman" w:cs="Times New Roman"/>
                      <w:color w:val="auto"/>
                      <w:sz w:val="21"/>
                      <w:szCs w:val="21"/>
                      <w:lang w:bidi="ar"/>
                    </w:rPr>
                    <w:t>拆除、土方及地基处理工程</w:t>
                  </w:r>
                </w:p>
              </w:tc>
              <w:tc>
                <w:tcPr>
                  <w:tcW w:w="2360" w:type="dxa"/>
                  <w:shd w:val="clear" w:color="auto" w:fill="auto"/>
                  <w:vAlign w:val="center"/>
                </w:tcPr>
                <w:p>
                  <w:pPr>
                    <w:pStyle w:val="33"/>
                    <w:jc w:val="center"/>
                    <w:rPr>
                      <w:rFonts w:ascii="Times New Roman" w:cs="Times New Roman"/>
                      <w:color w:val="auto"/>
                      <w:sz w:val="21"/>
                      <w:szCs w:val="21"/>
                      <w:lang w:bidi="ar"/>
                    </w:rPr>
                  </w:pPr>
                  <w:r>
                    <w:rPr>
                      <w:rFonts w:ascii="Times New Roman" w:cs="Times New Roman"/>
                      <w:color w:val="auto"/>
                      <w:sz w:val="21"/>
                      <w:szCs w:val="21"/>
                      <w:lang w:bidi="ar"/>
                    </w:rPr>
                    <w:t>≤0.8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661" w:type="dxa"/>
                  <w:shd w:val="clear" w:color="auto" w:fill="auto"/>
                  <w:vAlign w:val="center"/>
                </w:tcPr>
                <w:p>
                  <w:pPr>
                    <w:pStyle w:val="33"/>
                    <w:jc w:val="center"/>
                    <w:rPr>
                      <w:rFonts w:ascii="Times New Roman" w:cs="Times New Roman"/>
                      <w:color w:val="auto"/>
                      <w:sz w:val="21"/>
                      <w:szCs w:val="21"/>
                      <w:lang w:bidi="ar"/>
                    </w:rPr>
                  </w:pPr>
                  <w:r>
                    <w:rPr>
                      <w:rFonts w:ascii="Times New Roman" w:cs="Times New Roman"/>
                      <w:color w:val="auto"/>
                      <w:sz w:val="21"/>
                      <w:szCs w:val="21"/>
                      <w:lang w:bidi="ar"/>
                    </w:rPr>
                    <w:t>2</w:t>
                  </w:r>
                </w:p>
              </w:tc>
              <w:tc>
                <w:tcPr>
                  <w:tcW w:w="1857" w:type="dxa"/>
                  <w:vMerge w:val="continue"/>
                  <w:shd w:val="clear" w:color="auto" w:fill="auto"/>
                  <w:vAlign w:val="center"/>
                </w:tcPr>
                <w:p>
                  <w:pPr>
                    <w:pStyle w:val="33"/>
                    <w:jc w:val="center"/>
                    <w:rPr>
                      <w:rFonts w:ascii="Times New Roman" w:cs="Times New Roman"/>
                      <w:color w:val="auto"/>
                      <w:sz w:val="21"/>
                      <w:szCs w:val="21"/>
                      <w:lang w:bidi="ar"/>
                    </w:rPr>
                  </w:pPr>
                </w:p>
              </w:tc>
              <w:tc>
                <w:tcPr>
                  <w:tcW w:w="3116" w:type="dxa"/>
                  <w:shd w:val="clear" w:color="auto" w:fill="auto"/>
                  <w:vAlign w:val="center"/>
                </w:tcPr>
                <w:p>
                  <w:pPr>
                    <w:pStyle w:val="33"/>
                    <w:jc w:val="center"/>
                    <w:rPr>
                      <w:rFonts w:ascii="Times New Roman" w:cs="Times New Roman"/>
                      <w:color w:val="auto"/>
                      <w:sz w:val="21"/>
                      <w:szCs w:val="21"/>
                      <w:lang w:bidi="ar"/>
                    </w:rPr>
                  </w:pPr>
                  <w:r>
                    <w:rPr>
                      <w:rFonts w:ascii="Times New Roman" w:cs="Times New Roman"/>
                      <w:color w:val="auto"/>
                      <w:sz w:val="21"/>
                      <w:szCs w:val="21"/>
                      <w:lang w:bidi="ar"/>
                    </w:rPr>
                    <w:t>基础、主体结构及装饰工程</w:t>
                  </w:r>
                </w:p>
              </w:tc>
              <w:tc>
                <w:tcPr>
                  <w:tcW w:w="2360" w:type="dxa"/>
                  <w:shd w:val="clear" w:color="auto" w:fill="auto"/>
                  <w:vAlign w:val="center"/>
                </w:tcPr>
                <w:p>
                  <w:pPr>
                    <w:pStyle w:val="33"/>
                    <w:jc w:val="center"/>
                    <w:rPr>
                      <w:rFonts w:ascii="Times New Roman" w:cs="Times New Roman"/>
                      <w:color w:val="auto"/>
                      <w:sz w:val="21"/>
                      <w:szCs w:val="21"/>
                      <w:lang w:bidi="ar"/>
                    </w:rPr>
                  </w:pPr>
                  <w:r>
                    <w:rPr>
                      <w:rFonts w:ascii="Times New Roman" w:cs="Times New Roman"/>
                      <w:color w:val="auto"/>
                      <w:sz w:val="21"/>
                      <w:szCs w:val="21"/>
                      <w:lang w:bidi="ar"/>
                    </w:rPr>
                    <w:t>≤0.7</w:t>
                  </w:r>
                </w:p>
              </w:tc>
            </w:tr>
          </w:tbl>
          <w:p>
            <w:pPr>
              <w:pStyle w:val="33"/>
              <w:jc w:val="center"/>
              <w:rPr>
                <w:rFonts w:ascii="Times New Roman" w:cs="Times New Roman"/>
                <w:b/>
                <w:bCs/>
                <w:color w:val="auto"/>
                <w:sz w:val="21"/>
                <w:szCs w:val="21"/>
                <w:lang w:bidi="ar"/>
              </w:rPr>
            </w:pPr>
            <w:r>
              <w:rPr>
                <w:rFonts w:ascii="Times New Roman" w:cs="Times New Roman"/>
                <w:b/>
                <w:bCs/>
                <w:color w:val="auto"/>
                <w:sz w:val="21"/>
                <w:szCs w:val="21"/>
                <w:lang w:bidi="ar"/>
              </w:rPr>
              <w:t xml:space="preserve">           </w:t>
            </w:r>
          </w:p>
          <w:p>
            <w:pPr>
              <w:adjustRightInd w:val="0"/>
              <w:snapToGrid w:val="0"/>
              <w:spacing w:line="360" w:lineRule="auto"/>
              <w:jc w:val="center"/>
              <w:rPr>
                <w:b/>
                <w:color w:val="auto"/>
                <w:sz w:val="24"/>
              </w:rPr>
            </w:pPr>
            <w:r>
              <w:rPr>
                <w:b/>
                <w:color w:val="auto"/>
                <w:sz w:val="24"/>
              </w:rPr>
              <w:t>表</w:t>
            </w:r>
            <w:r>
              <w:rPr>
                <w:rFonts w:hint="eastAsia"/>
                <w:b/>
                <w:color w:val="auto"/>
                <w:sz w:val="24"/>
              </w:rPr>
              <w:t xml:space="preserve">22 </w:t>
            </w:r>
            <w:r>
              <w:rPr>
                <w:b/>
                <w:color w:val="auto"/>
                <w:sz w:val="24"/>
              </w:rPr>
              <w:t xml:space="preserve"> 燃气锅炉大气污染物排放浓度限值  单位：mg/m</w:t>
            </w:r>
            <w:r>
              <w:rPr>
                <w:b/>
                <w:color w:val="auto"/>
                <w:sz w:val="24"/>
                <w:vertAlign w:val="superscript"/>
              </w:rPr>
              <w:t>3</w:t>
            </w:r>
          </w:p>
          <w:tbl>
            <w:tblPr>
              <w:tblStyle w:val="24"/>
              <w:tblW w:w="8081" w:type="dxa"/>
              <w:jc w:val="center"/>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
            <w:tblGrid>
              <w:gridCol w:w="1346"/>
              <w:gridCol w:w="1417"/>
              <w:gridCol w:w="1276"/>
              <w:gridCol w:w="4042"/>
            </w:tblGrid>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346" w:type="dxa"/>
                  <w:shd w:val="clear" w:color="auto" w:fill="auto"/>
                  <w:vAlign w:val="center"/>
                </w:tcPr>
                <w:p>
                  <w:pPr>
                    <w:pStyle w:val="33"/>
                    <w:jc w:val="center"/>
                    <w:rPr>
                      <w:rFonts w:ascii="Times New Roman" w:cs="Times New Roman"/>
                      <w:color w:val="auto"/>
                      <w:sz w:val="21"/>
                      <w:szCs w:val="21"/>
                      <w:lang w:bidi="ar"/>
                    </w:rPr>
                  </w:pPr>
                  <w:r>
                    <w:rPr>
                      <w:rFonts w:ascii="Times New Roman" w:cs="Times New Roman"/>
                      <w:color w:val="auto"/>
                      <w:sz w:val="21"/>
                      <w:szCs w:val="21"/>
                      <w:lang w:bidi="ar"/>
                    </w:rPr>
                    <w:t>燃气的种类</w:t>
                  </w:r>
                </w:p>
              </w:tc>
              <w:tc>
                <w:tcPr>
                  <w:tcW w:w="1417" w:type="dxa"/>
                  <w:shd w:val="clear" w:color="auto" w:fill="auto"/>
                  <w:vAlign w:val="center"/>
                </w:tcPr>
                <w:p>
                  <w:pPr>
                    <w:pStyle w:val="33"/>
                    <w:jc w:val="center"/>
                    <w:rPr>
                      <w:rFonts w:ascii="Times New Roman" w:cs="Times New Roman"/>
                      <w:color w:val="auto"/>
                      <w:sz w:val="21"/>
                      <w:szCs w:val="21"/>
                      <w:lang w:bidi="ar"/>
                    </w:rPr>
                  </w:pPr>
                  <w:r>
                    <w:rPr>
                      <w:rFonts w:ascii="Times New Roman" w:cs="Times New Roman"/>
                      <w:color w:val="auto"/>
                      <w:sz w:val="21"/>
                      <w:szCs w:val="21"/>
                      <w:lang w:bidi="ar"/>
                    </w:rPr>
                    <w:t>颗粒物</w:t>
                  </w:r>
                </w:p>
              </w:tc>
              <w:tc>
                <w:tcPr>
                  <w:tcW w:w="1276" w:type="dxa"/>
                  <w:shd w:val="clear" w:color="auto" w:fill="auto"/>
                  <w:vAlign w:val="center"/>
                </w:tcPr>
                <w:p>
                  <w:pPr>
                    <w:pStyle w:val="33"/>
                    <w:jc w:val="center"/>
                    <w:rPr>
                      <w:rFonts w:ascii="Times New Roman" w:cs="Times New Roman"/>
                      <w:color w:val="auto"/>
                      <w:sz w:val="21"/>
                      <w:szCs w:val="21"/>
                      <w:lang w:bidi="ar"/>
                    </w:rPr>
                  </w:pPr>
                  <w:r>
                    <w:rPr>
                      <w:rFonts w:ascii="Times New Roman" w:cs="Times New Roman"/>
                      <w:color w:val="auto"/>
                      <w:sz w:val="21"/>
                      <w:szCs w:val="21"/>
                      <w:lang w:bidi="ar"/>
                    </w:rPr>
                    <w:t>二氧化硫</w:t>
                  </w:r>
                </w:p>
              </w:tc>
              <w:tc>
                <w:tcPr>
                  <w:tcW w:w="4042" w:type="dxa"/>
                  <w:tcBorders>
                    <w:right w:val="single" w:color="auto" w:sz="4" w:space="0"/>
                  </w:tcBorders>
                  <w:shd w:val="clear" w:color="auto" w:fill="auto"/>
                  <w:vAlign w:val="center"/>
                </w:tcPr>
                <w:p>
                  <w:pPr>
                    <w:pStyle w:val="33"/>
                    <w:jc w:val="center"/>
                    <w:rPr>
                      <w:rFonts w:ascii="Times New Roman" w:cs="Times New Roman"/>
                      <w:color w:val="auto"/>
                      <w:sz w:val="21"/>
                      <w:szCs w:val="21"/>
                      <w:lang w:bidi="ar"/>
                    </w:rPr>
                  </w:pPr>
                  <w:r>
                    <w:rPr>
                      <w:rFonts w:ascii="Times New Roman" w:cs="Times New Roman"/>
                      <w:color w:val="auto"/>
                      <w:sz w:val="21"/>
                      <w:szCs w:val="21"/>
                      <w:lang w:bidi="ar"/>
                    </w:rPr>
                    <w:t>氮氧化物（以NO</w:t>
                  </w:r>
                  <w:r>
                    <w:rPr>
                      <w:rFonts w:ascii="Times New Roman" w:cs="Times New Roman"/>
                      <w:color w:val="auto"/>
                      <w:sz w:val="21"/>
                      <w:szCs w:val="21"/>
                      <w:vertAlign w:val="subscript"/>
                      <w:lang w:bidi="ar"/>
                    </w:rPr>
                    <w:t>2</w:t>
                  </w:r>
                  <w:r>
                    <w:rPr>
                      <w:rFonts w:ascii="Times New Roman" w:cs="Times New Roman"/>
                      <w:color w:val="auto"/>
                      <w:sz w:val="21"/>
                      <w:szCs w:val="21"/>
                      <w:lang w:bidi="ar"/>
                    </w:rPr>
                    <w:t>计）</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346" w:type="dxa"/>
                  <w:shd w:val="clear" w:color="auto" w:fill="auto"/>
                  <w:vAlign w:val="center"/>
                </w:tcPr>
                <w:p>
                  <w:pPr>
                    <w:pStyle w:val="33"/>
                    <w:jc w:val="center"/>
                    <w:rPr>
                      <w:rFonts w:ascii="Times New Roman" w:cs="Times New Roman"/>
                      <w:color w:val="auto"/>
                      <w:sz w:val="21"/>
                      <w:szCs w:val="21"/>
                      <w:lang w:bidi="ar"/>
                    </w:rPr>
                  </w:pPr>
                  <w:r>
                    <w:rPr>
                      <w:rFonts w:ascii="Times New Roman" w:cs="Times New Roman"/>
                      <w:color w:val="auto"/>
                      <w:sz w:val="21"/>
                      <w:szCs w:val="21"/>
                      <w:lang w:bidi="ar"/>
                    </w:rPr>
                    <w:t>天然气</w:t>
                  </w:r>
                </w:p>
              </w:tc>
              <w:tc>
                <w:tcPr>
                  <w:tcW w:w="1417" w:type="dxa"/>
                  <w:shd w:val="clear" w:color="auto" w:fill="auto"/>
                  <w:vAlign w:val="center"/>
                </w:tcPr>
                <w:p>
                  <w:pPr>
                    <w:pStyle w:val="33"/>
                    <w:jc w:val="center"/>
                    <w:rPr>
                      <w:rFonts w:ascii="Times New Roman" w:cs="Times New Roman"/>
                      <w:color w:val="auto"/>
                      <w:sz w:val="21"/>
                      <w:szCs w:val="21"/>
                      <w:lang w:bidi="ar"/>
                    </w:rPr>
                  </w:pPr>
                  <w:r>
                    <w:rPr>
                      <w:rFonts w:ascii="Times New Roman" w:cs="Times New Roman"/>
                      <w:color w:val="auto"/>
                      <w:sz w:val="21"/>
                      <w:szCs w:val="21"/>
                      <w:lang w:bidi="ar"/>
                    </w:rPr>
                    <w:t>10</w:t>
                  </w:r>
                </w:p>
              </w:tc>
              <w:tc>
                <w:tcPr>
                  <w:tcW w:w="1276" w:type="dxa"/>
                  <w:shd w:val="clear" w:color="auto" w:fill="auto"/>
                  <w:vAlign w:val="center"/>
                </w:tcPr>
                <w:p>
                  <w:pPr>
                    <w:pStyle w:val="33"/>
                    <w:jc w:val="center"/>
                    <w:rPr>
                      <w:rFonts w:ascii="Times New Roman" w:cs="Times New Roman"/>
                      <w:color w:val="auto"/>
                      <w:sz w:val="21"/>
                      <w:szCs w:val="21"/>
                      <w:lang w:bidi="ar"/>
                    </w:rPr>
                  </w:pPr>
                  <w:r>
                    <w:rPr>
                      <w:rFonts w:ascii="Times New Roman" w:cs="Times New Roman"/>
                      <w:color w:val="auto"/>
                      <w:sz w:val="21"/>
                      <w:szCs w:val="21"/>
                      <w:lang w:bidi="ar"/>
                    </w:rPr>
                    <w:t>20</w:t>
                  </w:r>
                </w:p>
              </w:tc>
              <w:tc>
                <w:tcPr>
                  <w:tcW w:w="4042" w:type="dxa"/>
                  <w:tcBorders>
                    <w:right w:val="single" w:color="auto" w:sz="4" w:space="0"/>
                  </w:tcBorders>
                  <w:shd w:val="clear" w:color="auto" w:fill="auto"/>
                  <w:vAlign w:val="center"/>
                </w:tcPr>
                <w:p>
                  <w:pPr>
                    <w:pStyle w:val="33"/>
                    <w:jc w:val="center"/>
                    <w:rPr>
                      <w:rFonts w:ascii="Times New Roman" w:cs="Times New Roman"/>
                      <w:color w:val="auto"/>
                      <w:sz w:val="21"/>
                      <w:szCs w:val="21"/>
                      <w:lang w:bidi="ar"/>
                    </w:rPr>
                  </w:pPr>
                  <w:r>
                    <w:rPr>
                      <w:rFonts w:hint="eastAsia" w:ascii="Times New Roman" w:cs="Times New Roman"/>
                      <w:color w:val="auto"/>
                      <w:sz w:val="21"/>
                      <w:szCs w:val="21"/>
                      <w:lang w:bidi="ar"/>
                    </w:rPr>
                    <w:t>30</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346" w:type="dxa"/>
                  <w:shd w:val="clear" w:color="auto" w:fill="auto"/>
                  <w:vAlign w:val="center"/>
                </w:tcPr>
                <w:p>
                  <w:pPr>
                    <w:pStyle w:val="33"/>
                    <w:jc w:val="center"/>
                    <w:rPr>
                      <w:rFonts w:ascii="Times New Roman" w:cs="Times New Roman"/>
                      <w:color w:val="auto"/>
                      <w:sz w:val="21"/>
                      <w:szCs w:val="21"/>
                      <w:lang w:bidi="ar"/>
                    </w:rPr>
                  </w:pPr>
                  <w:r>
                    <w:rPr>
                      <w:rFonts w:ascii="Times New Roman" w:cs="Times New Roman"/>
                      <w:color w:val="auto"/>
                      <w:sz w:val="21"/>
                      <w:szCs w:val="21"/>
                      <w:lang w:bidi="ar"/>
                    </w:rPr>
                    <w:t>执行标准</w:t>
                  </w:r>
                </w:p>
              </w:tc>
              <w:tc>
                <w:tcPr>
                  <w:tcW w:w="2693" w:type="dxa"/>
                  <w:gridSpan w:val="2"/>
                  <w:tcBorders>
                    <w:right w:val="single" w:color="auto" w:sz="4" w:space="0"/>
                  </w:tcBorders>
                  <w:shd w:val="clear" w:color="auto" w:fill="auto"/>
                  <w:vAlign w:val="center"/>
                </w:tcPr>
                <w:p>
                  <w:pPr>
                    <w:pStyle w:val="33"/>
                    <w:jc w:val="center"/>
                    <w:rPr>
                      <w:rFonts w:ascii="Times New Roman" w:cs="Times New Roman"/>
                      <w:color w:val="auto"/>
                      <w:sz w:val="21"/>
                      <w:szCs w:val="21"/>
                      <w:lang w:bidi="ar"/>
                    </w:rPr>
                  </w:pPr>
                  <w:r>
                    <w:rPr>
                      <w:rFonts w:ascii="Times New Roman" w:cs="Times New Roman"/>
                      <w:color w:val="auto"/>
                      <w:sz w:val="21"/>
                      <w:szCs w:val="21"/>
                      <w:lang w:bidi="ar"/>
                    </w:rPr>
                    <w:t>《锅炉大气污染物排放标准》（DB61/1226-2018）</w:t>
                  </w:r>
                </w:p>
              </w:tc>
              <w:tc>
                <w:tcPr>
                  <w:tcW w:w="4042" w:type="dxa"/>
                  <w:tcBorders>
                    <w:right w:val="single" w:color="auto" w:sz="4" w:space="0"/>
                  </w:tcBorders>
                  <w:shd w:val="clear" w:color="auto" w:fill="auto"/>
                  <w:vAlign w:val="center"/>
                </w:tcPr>
                <w:p>
                  <w:pPr>
                    <w:pStyle w:val="33"/>
                    <w:jc w:val="center"/>
                    <w:rPr>
                      <w:rFonts w:ascii="Times New Roman" w:cs="Times New Roman"/>
                      <w:color w:val="auto"/>
                      <w:sz w:val="21"/>
                      <w:szCs w:val="21"/>
                      <w:lang w:bidi="ar"/>
                    </w:rPr>
                  </w:pPr>
                  <w:r>
                    <w:rPr>
                      <w:rFonts w:hint="eastAsia" w:ascii="Times New Roman" w:cs="Times New Roman"/>
                      <w:color w:val="auto"/>
                      <w:sz w:val="21"/>
                      <w:szCs w:val="21"/>
                      <w:lang w:bidi="ar"/>
                    </w:rPr>
                    <w:t>参照执行《关于印发西安市大气污染治理专项行动方案（2023-2027年）的通知》（市字[2023]32号）中相关规定</w:t>
                  </w:r>
                </w:p>
              </w:tc>
            </w:tr>
          </w:tbl>
          <w:p>
            <w:pPr>
              <w:widowControl/>
              <w:spacing w:line="360" w:lineRule="auto"/>
              <w:jc w:val="left"/>
              <w:rPr>
                <w:b/>
                <w:bCs/>
                <w:color w:val="auto"/>
                <w:kern w:val="0"/>
                <w:sz w:val="24"/>
                <w:lang w:bidi="ar"/>
              </w:rPr>
            </w:pPr>
            <w:r>
              <w:rPr>
                <w:b/>
                <w:bCs/>
                <w:color w:val="auto"/>
                <w:kern w:val="0"/>
                <w:sz w:val="24"/>
                <w:lang w:bidi="ar"/>
              </w:rPr>
              <w:t>2、废水</w:t>
            </w:r>
          </w:p>
          <w:p>
            <w:pPr>
              <w:widowControl/>
              <w:spacing w:line="360" w:lineRule="auto"/>
              <w:ind w:firstLine="480"/>
              <w:jc w:val="left"/>
              <w:rPr>
                <w:color w:val="auto"/>
                <w:sz w:val="24"/>
              </w:rPr>
            </w:pPr>
            <w:r>
              <w:rPr>
                <w:color w:val="auto"/>
                <w:sz w:val="24"/>
              </w:rPr>
              <w:t>本项目废水主要为锅炉排污水、软化系统排水及软化反洗水属</w:t>
            </w:r>
            <w:r>
              <w:rPr>
                <w:rFonts w:hint="eastAsia"/>
                <w:color w:val="auto"/>
                <w:sz w:val="24"/>
              </w:rPr>
              <w:t>含</w:t>
            </w:r>
            <w:r>
              <w:rPr>
                <w:color w:val="auto"/>
                <w:sz w:val="24"/>
              </w:rPr>
              <w:t>盐废水，全部进入现有污水处理站处理后排入太峪河。</w:t>
            </w:r>
          </w:p>
          <w:p>
            <w:pPr>
              <w:widowControl/>
              <w:spacing w:line="360" w:lineRule="auto"/>
              <w:jc w:val="left"/>
              <w:rPr>
                <w:color w:val="auto"/>
              </w:rPr>
            </w:pPr>
            <w:r>
              <w:rPr>
                <w:b/>
                <w:bCs/>
                <w:color w:val="auto"/>
                <w:kern w:val="0"/>
                <w:sz w:val="24"/>
                <w:lang w:bidi="ar"/>
              </w:rPr>
              <w:t xml:space="preserve">3、噪声 </w:t>
            </w:r>
          </w:p>
          <w:p>
            <w:pPr>
              <w:widowControl/>
              <w:spacing w:line="360" w:lineRule="auto"/>
              <w:ind w:firstLine="480" w:firstLineChars="200"/>
              <w:jc w:val="left"/>
              <w:rPr>
                <w:color w:val="auto"/>
                <w:kern w:val="0"/>
                <w:sz w:val="24"/>
                <w:lang w:bidi="ar"/>
              </w:rPr>
            </w:pPr>
            <w:r>
              <w:rPr>
                <w:rFonts w:hint="eastAsia"/>
                <w:color w:val="auto"/>
                <w:kern w:val="0"/>
                <w:sz w:val="24"/>
                <w:lang w:bidi="ar"/>
              </w:rPr>
              <w:t>根据《声环境功能区划分技术规范》（GB/T15190-2014）、陕西省公共卫生中（一期）项目环境影响评价及批复文件（市环批复[2012]68号），本项目施工期噪声执行《建筑施工场界环境噪声排放标准》（GB12523-2011），运营期噪声执行《工业企业厂界环境噪声排放标准》（GB12348-2008）1类标准，</w:t>
            </w:r>
            <w:r>
              <w:rPr>
                <w:color w:val="auto"/>
                <w:kern w:val="0"/>
                <w:sz w:val="24"/>
                <w:lang w:bidi="ar"/>
              </w:rPr>
              <w:t>见表</w:t>
            </w:r>
            <w:r>
              <w:rPr>
                <w:rFonts w:hint="eastAsia"/>
                <w:color w:val="auto"/>
                <w:kern w:val="0"/>
                <w:sz w:val="24"/>
                <w:lang w:bidi="ar"/>
              </w:rPr>
              <w:t>23</w:t>
            </w:r>
            <w:r>
              <w:rPr>
                <w:color w:val="auto"/>
                <w:kern w:val="0"/>
                <w:sz w:val="24"/>
                <w:lang w:bidi="ar"/>
              </w:rPr>
              <w:t>。</w:t>
            </w:r>
          </w:p>
          <w:p>
            <w:pPr>
              <w:pStyle w:val="52"/>
              <w:adjustRightInd w:val="0"/>
              <w:snapToGrid w:val="0"/>
              <w:ind w:firstLine="0" w:firstLineChars="0"/>
              <w:jc w:val="center"/>
              <w:rPr>
                <w:rFonts w:ascii="Times New Roman" w:hAnsi="Times New Roman"/>
                <w:b/>
                <w:bCs/>
                <w:color w:val="auto"/>
                <w:kern w:val="0"/>
                <w:szCs w:val="21"/>
                <w:lang w:bidi="ar"/>
              </w:rPr>
            </w:pPr>
            <w:r>
              <w:rPr>
                <w:rFonts w:ascii="Times New Roman" w:hAnsi="Times New Roman"/>
                <w:b/>
                <w:color w:val="auto"/>
                <w:sz w:val="24"/>
                <w:szCs w:val="24"/>
              </w:rPr>
              <w:t>表</w:t>
            </w:r>
            <w:r>
              <w:rPr>
                <w:rFonts w:hint="eastAsia" w:ascii="Times New Roman" w:hAnsi="Times New Roman"/>
                <w:b/>
                <w:color w:val="auto"/>
                <w:sz w:val="24"/>
                <w:szCs w:val="24"/>
              </w:rPr>
              <w:t>23</w:t>
            </w:r>
            <w:r>
              <w:rPr>
                <w:rFonts w:ascii="Times New Roman" w:hAnsi="Times New Roman"/>
                <w:b/>
                <w:color w:val="auto"/>
                <w:sz w:val="24"/>
                <w:szCs w:val="24"/>
              </w:rPr>
              <w:t xml:space="preserve">  噪声排放执行标准表</w:t>
            </w:r>
          </w:p>
          <w:tbl>
            <w:tblPr>
              <w:tblStyle w:val="24"/>
              <w:tblW w:w="8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025"/>
              <w:gridCol w:w="769"/>
              <w:gridCol w:w="1124"/>
              <w:gridCol w:w="799"/>
              <w:gridCol w:w="3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tblHeader/>
                <w:jc w:val="center"/>
              </w:trPr>
              <w:tc>
                <w:tcPr>
                  <w:tcW w:w="67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Cs w:val="21"/>
                    </w:rPr>
                  </w:pPr>
                  <w:r>
                    <w:rPr>
                      <w:color w:val="auto"/>
                      <w:szCs w:val="21"/>
                    </w:rPr>
                    <w:t>序号</w:t>
                  </w:r>
                </w:p>
              </w:tc>
              <w:tc>
                <w:tcPr>
                  <w:tcW w:w="179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color w:val="auto"/>
                      <w:szCs w:val="21"/>
                    </w:rPr>
                  </w:pPr>
                  <w:r>
                    <w:rPr>
                      <w:color w:val="auto"/>
                      <w:szCs w:val="21"/>
                    </w:rPr>
                    <w:t>厂（场）界噪声</w:t>
                  </w:r>
                </w:p>
              </w:tc>
              <w:tc>
                <w:tcPr>
                  <w:tcW w:w="1124" w:type="dxa"/>
                  <w:tcBorders>
                    <w:left w:val="single" w:color="auto" w:sz="4" w:space="0"/>
                    <w:bottom w:val="single" w:color="auto" w:sz="4" w:space="0"/>
                    <w:right w:val="single" w:color="auto" w:sz="4" w:space="0"/>
                  </w:tcBorders>
                  <w:vAlign w:val="center"/>
                </w:tcPr>
                <w:p>
                  <w:pPr>
                    <w:snapToGrid w:val="0"/>
                    <w:jc w:val="center"/>
                    <w:rPr>
                      <w:color w:val="auto"/>
                      <w:szCs w:val="21"/>
                    </w:rPr>
                  </w:pPr>
                  <w:r>
                    <w:rPr>
                      <w:color w:val="auto"/>
                      <w:szCs w:val="21"/>
                    </w:rPr>
                    <w:t>标准限值</w:t>
                  </w:r>
                </w:p>
              </w:tc>
              <w:tc>
                <w:tcPr>
                  <w:tcW w:w="799" w:type="dxa"/>
                  <w:tcBorders>
                    <w:left w:val="single" w:color="auto" w:sz="4" w:space="0"/>
                    <w:bottom w:val="single" w:color="auto" w:sz="4" w:space="0"/>
                    <w:right w:val="single" w:color="auto" w:sz="4" w:space="0"/>
                  </w:tcBorders>
                  <w:vAlign w:val="center"/>
                </w:tcPr>
                <w:p>
                  <w:pPr>
                    <w:snapToGrid w:val="0"/>
                    <w:jc w:val="center"/>
                    <w:rPr>
                      <w:color w:val="auto"/>
                      <w:szCs w:val="21"/>
                    </w:rPr>
                  </w:pPr>
                  <w:r>
                    <w:rPr>
                      <w:color w:val="auto"/>
                      <w:szCs w:val="21"/>
                    </w:rPr>
                    <w:t>单位</w:t>
                  </w:r>
                </w:p>
              </w:tc>
              <w:tc>
                <w:tcPr>
                  <w:tcW w:w="3662" w:type="dxa"/>
                  <w:tcBorders>
                    <w:left w:val="single" w:color="auto" w:sz="4" w:space="0"/>
                    <w:bottom w:val="single" w:color="auto" w:sz="4" w:space="0"/>
                    <w:right w:val="single" w:color="auto" w:sz="4" w:space="0"/>
                  </w:tcBorders>
                  <w:vAlign w:val="center"/>
                </w:tcPr>
                <w:p>
                  <w:pPr>
                    <w:snapToGrid w:val="0"/>
                    <w:jc w:val="center"/>
                    <w:rPr>
                      <w:color w:val="auto"/>
                      <w:szCs w:val="21"/>
                    </w:rPr>
                  </w:pPr>
                  <w:r>
                    <w:rPr>
                      <w:color w:val="auto"/>
                      <w:szCs w:val="21"/>
                    </w:rPr>
                    <w:t>标准名称及级(类)别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676" w:type="dxa"/>
                  <w:tcBorders>
                    <w:left w:val="single" w:color="auto" w:sz="4" w:space="0"/>
                    <w:right w:val="single" w:color="auto" w:sz="4" w:space="0"/>
                  </w:tcBorders>
                  <w:vAlign w:val="center"/>
                </w:tcPr>
                <w:p>
                  <w:pPr>
                    <w:adjustRightInd w:val="0"/>
                    <w:snapToGrid w:val="0"/>
                    <w:jc w:val="center"/>
                    <w:rPr>
                      <w:color w:val="auto"/>
                      <w:szCs w:val="21"/>
                    </w:rPr>
                  </w:pPr>
                  <w:r>
                    <w:rPr>
                      <w:color w:val="auto"/>
                      <w:szCs w:val="21"/>
                    </w:rPr>
                    <w:t>1</w:t>
                  </w:r>
                </w:p>
              </w:tc>
              <w:tc>
                <w:tcPr>
                  <w:tcW w:w="1025" w:type="dxa"/>
                  <w:vMerge w:val="restart"/>
                  <w:tcBorders>
                    <w:left w:val="single" w:color="auto" w:sz="4" w:space="0"/>
                    <w:right w:val="single" w:color="auto" w:sz="4" w:space="0"/>
                  </w:tcBorders>
                  <w:vAlign w:val="center"/>
                </w:tcPr>
                <w:p>
                  <w:pPr>
                    <w:adjustRightInd w:val="0"/>
                    <w:snapToGrid w:val="0"/>
                    <w:jc w:val="center"/>
                    <w:rPr>
                      <w:color w:val="auto"/>
                      <w:szCs w:val="21"/>
                    </w:rPr>
                  </w:pPr>
                  <w:r>
                    <w:rPr>
                      <w:color w:val="auto"/>
                      <w:szCs w:val="21"/>
                    </w:rPr>
                    <w:t>施工期</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szCs w:val="21"/>
                    </w:rPr>
                  </w:pPr>
                  <w:r>
                    <w:rPr>
                      <w:color w:val="auto"/>
                      <w:szCs w:val="21"/>
                    </w:rPr>
                    <w:t>昼间</w:t>
                  </w:r>
                </w:p>
              </w:tc>
              <w:tc>
                <w:tcPr>
                  <w:tcW w:w="1124" w:type="dxa"/>
                  <w:tcBorders>
                    <w:left w:val="single" w:color="auto" w:sz="4" w:space="0"/>
                    <w:right w:val="single" w:color="auto" w:sz="4" w:space="0"/>
                  </w:tcBorders>
                  <w:vAlign w:val="center"/>
                </w:tcPr>
                <w:p>
                  <w:pPr>
                    <w:adjustRightInd w:val="0"/>
                    <w:snapToGrid w:val="0"/>
                    <w:jc w:val="center"/>
                    <w:rPr>
                      <w:color w:val="auto"/>
                      <w:szCs w:val="21"/>
                    </w:rPr>
                  </w:pPr>
                  <w:r>
                    <w:rPr>
                      <w:color w:val="auto"/>
                      <w:szCs w:val="21"/>
                    </w:rPr>
                    <w:t>≤70</w:t>
                  </w:r>
                </w:p>
              </w:tc>
              <w:tc>
                <w:tcPr>
                  <w:tcW w:w="799" w:type="dxa"/>
                  <w:vMerge w:val="restart"/>
                  <w:tcBorders>
                    <w:top w:val="single" w:color="auto" w:sz="4" w:space="0"/>
                    <w:left w:val="single" w:color="auto" w:sz="4" w:space="0"/>
                    <w:right w:val="single" w:color="auto" w:sz="4" w:space="0"/>
                  </w:tcBorders>
                  <w:vAlign w:val="center"/>
                </w:tcPr>
                <w:p>
                  <w:pPr>
                    <w:adjustRightInd w:val="0"/>
                    <w:snapToGrid w:val="0"/>
                    <w:jc w:val="center"/>
                    <w:rPr>
                      <w:color w:val="auto"/>
                      <w:szCs w:val="21"/>
                    </w:rPr>
                  </w:pPr>
                  <w:r>
                    <w:rPr>
                      <w:color w:val="auto"/>
                      <w:szCs w:val="21"/>
                    </w:rPr>
                    <w:t>dB(A)</w:t>
                  </w:r>
                </w:p>
              </w:tc>
              <w:tc>
                <w:tcPr>
                  <w:tcW w:w="3662" w:type="dxa"/>
                  <w:vMerge w:val="restart"/>
                  <w:tcBorders>
                    <w:top w:val="single" w:color="auto" w:sz="4" w:space="0"/>
                    <w:left w:val="single" w:color="auto" w:sz="4" w:space="0"/>
                    <w:right w:val="single" w:color="auto" w:sz="4" w:space="0"/>
                  </w:tcBorders>
                  <w:vAlign w:val="center"/>
                </w:tcPr>
                <w:p>
                  <w:pPr>
                    <w:adjustRightInd w:val="0"/>
                    <w:snapToGrid w:val="0"/>
                    <w:jc w:val="center"/>
                    <w:rPr>
                      <w:bCs/>
                      <w:color w:val="auto"/>
                      <w:szCs w:val="21"/>
                    </w:rPr>
                  </w:pPr>
                  <w:r>
                    <w:rPr>
                      <w:bCs/>
                      <w:color w:val="auto"/>
                      <w:szCs w:val="21"/>
                    </w:rPr>
                    <w:t>《建筑施工场界环境噪声排放标准》</w:t>
                  </w:r>
                </w:p>
                <w:p>
                  <w:pPr>
                    <w:adjustRightInd w:val="0"/>
                    <w:snapToGrid w:val="0"/>
                    <w:jc w:val="center"/>
                    <w:rPr>
                      <w:color w:val="auto"/>
                      <w:szCs w:val="21"/>
                    </w:rPr>
                  </w:pPr>
                  <w:r>
                    <w:rPr>
                      <w:bCs/>
                      <w:color w:val="auto"/>
                      <w:szCs w:val="21"/>
                    </w:rPr>
                    <w:t>（GB12523-2011）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676" w:type="dxa"/>
                  <w:tcBorders>
                    <w:left w:val="single" w:color="auto" w:sz="4" w:space="0"/>
                    <w:right w:val="single" w:color="auto" w:sz="4" w:space="0"/>
                  </w:tcBorders>
                  <w:vAlign w:val="center"/>
                </w:tcPr>
                <w:p>
                  <w:pPr>
                    <w:adjustRightInd w:val="0"/>
                    <w:snapToGrid w:val="0"/>
                    <w:jc w:val="center"/>
                    <w:rPr>
                      <w:color w:val="auto"/>
                      <w:kern w:val="0"/>
                      <w:szCs w:val="21"/>
                    </w:rPr>
                  </w:pPr>
                  <w:r>
                    <w:rPr>
                      <w:color w:val="auto"/>
                      <w:kern w:val="0"/>
                      <w:szCs w:val="21"/>
                    </w:rPr>
                    <w:t>2</w:t>
                  </w:r>
                </w:p>
              </w:tc>
              <w:tc>
                <w:tcPr>
                  <w:tcW w:w="1025" w:type="dxa"/>
                  <w:vMerge w:val="continue"/>
                  <w:tcBorders>
                    <w:left w:val="single" w:color="auto" w:sz="4" w:space="0"/>
                    <w:right w:val="single" w:color="auto" w:sz="4" w:space="0"/>
                  </w:tcBorders>
                  <w:vAlign w:val="center"/>
                </w:tcPr>
                <w:p>
                  <w:pPr>
                    <w:adjustRightInd w:val="0"/>
                    <w:snapToGrid w:val="0"/>
                    <w:jc w:val="center"/>
                    <w:rPr>
                      <w:color w:val="auto"/>
                      <w:szCs w:val="21"/>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szCs w:val="21"/>
                    </w:rPr>
                  </w:pPr>
                  <w:r>
                    <w:rPr>
                      <w:color w:val="auto"/>
                      <w:szCs w:val="21"/>
                    </w:rPr>
                    <w:t>夜间</w:t>
                  </w:r>
                </w:p>
              </w:tc>
              <w:tc>
                <w:tcPr>
                  <w:tcW w:w="1124" w:type="dxa"/>
                  <w:tcBorders>
                    <w:left w:val="single" w:color="auto" w:sz="4" w:space="0"/>
                    <w:right w:val="single" w:color="auto" w:sz="4" w:space="0"/>
                  </w:tcBorders>
                  <w:vAlign w:val="center"/>
                </w:tcPr>
                <w:p>
                  <w:pPr>
                    <w:adjustRightInd w:val="0"/>
                    <w:snapToGrid w:val="0"/>
                    <w:jc w:val="center"/>
                    <w:rPr>
                      <w:color w:val="auto"/>
                      <w:szCs w:val="21"/>
                    </w:rPr>
                  </w:pPr>
                  <w:r>
                    <w:rPr>
                      <w:color w:val="auto"/>
                      <w:szCs w:val="21"/>
                    </w:rPr>
                    <w:t>≤55</w:t>
                  </w:r>
                </w:p>
              </w:tc>
              <w:tc>
                <w:tcPr>
                  <w:tcW w:w="799" w:type="dxa"/>
                  <w:vMerge w:val="continue"/>
                  <w:tcBorders>
                    <w:left w:val="single" w:color="auto" w:sz="4" w:space="0"/>
                    <w:right w:val="single" w:color="auto" w:sz="4" w:space="0"/>
                  </w:tcBorders>
                  <w:vAlign w:val="center"/>
                </w:tcPr>
                <w:p>
                  <w:pPr>
                    <w:adjustRightInd w:val="0"/>
                    <w:snapToGrid w:val="0"/>
                    <w:jc w:val="center"/>
                    <w:rPr>
                      <w:color w:val="auto"/>
                      <w:szCs w:val="21"/>
                    </w:rPr>
                  </w:pPr>
                </w:p>
              </w:tc>
              <w:tc>
                <w:tcPr>
                  <w:tcW w:w="3662" w:type="dxa"/>
                  <w:vMerge w:val="continue"/>
                  <w:tcBorders>
                    <w:left w:val="single" w:color="auto" w:sz="4" w:space="0"/>
                    <w:bottom w:val="single" w:color="auto" w:sz="4" w:space="0"/>
                    <w:right w:val="single" w:color="auto" w:sz="4" w:space="0"/>
                  </w:tcBorders>
                  <w:vAlign w:val="center"/>
                </w:tcPr>
                <w:p>
                  <w:pPr>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676" w:type="dxa"/>
                  <w:tcBorders>
                    <w:left w:val="single" w:color="auto" w:sz="4" w:space="0"/>
                    <w:right w:val="single" w:color="auto" w:sz="4" w:space="0"/>
                  </w:tcBorders>
                  <w:vAlign w:val="center"/>
                </w:tcPr>
                <w:p>
                  <w:pPr>
                    <w:adjustRightInd w:val="0"/>
                    <w:snapToGrid w:val="0"/>
                    <w:jc w:val="center"/>
                    <w:rPr>
                      <w:color w:val="auto"/>
                      <w:szCs w:val="21"/>
                    </w:rPr>
                  </w:pPr>
                  <w:r>
                    <w:rPr>
                      <w:color w:val="auto"/>
                      <w:szCs w:val="21"/>
                    </w:rPr>
                    <w:t>3</w:t>
                  </w:r>
                </w:p>
              </w:tc>
              <w:tc>
                <w:tcPr>
                  <w:tcW w:w="1025" w:type="dxa"/>
                  <w:vMerge w:val="restart"/>
                  <w:tcBorders>
                    <w:left w:val="single" w:color="auto" w:sz="4" w:space="0"/>
                    <w:right w:val="single" w:color="auto" w:sz="4" w:space="0"/>
                  </w:tcBorders>
                  <w:vAlign w:val="center"/>
                </w:tcPr>
                <w:p>
                  <w:pPr>
                    <w:adjustRightInd w:val="0"/>
                    <w:snapToGrid w:val="0"/>
                    <w:jc w:val="center"/>
                    <w:rPr>
                      <w:color w:val="auto"/>
                      <w:szCs w:val="21"/>
                    </w:rPr>
                  </w:pPr>
                  <w:r>
                    <w:rPr>
                      <w:color w:val="auto"/>
                      <w:szCs w:val="21"/>
                    </w:rPr>
                    <w:t>运行期</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szCs w:val="21"/>
                    </w:rPr>
                  </w:pPr>
                  <w:r>
                    <w:rPr>
                      <w:color w:val="auto"/>
                      <w:szCs w:val="21"/>
                    </w:rPr>
                    <w:t>昼间</w:t>
                  </w:r>
                </w:p>
              </w:tc>
              <w:tc>
                <w:tcPr>
                  <w:tcW w:w="1124" w:type="dxa"/>
                  <w:tcBorders>
                    <w:left w:val="single" w:color="auto" w:sz="4" w:space="0"/>
                    <w:right w:val="single" w:color="auto" w:sz="4" w:space="0"/>
                  </w:tcBorders>
                  <w:vAlign w:val="center"/>
                </w:tcPr>
                <w:p>
                  <w:pPr>
                    <w:adjustRightInd w:val="0"/>
                    <w:snapToGrid w:val="0"/>
                    <w:jc w:val="center"/>
                    <w:rPr>
                      <w:color w:val="auto"/>
                      <w:szCs w:val="21"/>
                    </w:rPr>
                  </w:pPr>
                  <w:r>
                    <w:rPr>
                      <w:color w:val="auto"/>
                      <w:szCs w:val="21"/>
                    </w:rPr>
                    <w:t>≤</w:t>
                  </w:r>
                  <w:r>
                    <w:rPr>
                      <w:rFonts w:hint="eastAsia"/>
                      <w:color w:val="auto"/>
                      <w:szCs w:val="21"/>
                    </w:rPr>
                    <w:t>55</w:t>
                  </w:r>
                </w:p>
              </w:tc>
              <w:tc>
                <w:tcPr>
                  <w:tcW w:w="799" w:type="dxa"/>
                  <w:vMerge w:val="continue"/>
                  <w:tcBorders>
                    <w:left w:val="single" w:color="auto" w:sz="4" w:space="0"/>
                    <w:right w:val="single" w:color="auto" w:sz="4" w:space="0"/>
                  </w:tcBorders>
                  <w:vAlign w:val="center"/>
                </w:tcPr>
                <w:p>
                  <w:pPr>
                    <w:adjustRightInd w:val="0"/>
                    <w:snapToGrid w:val="0"/>
                    <w:jc w:val="center"/>
                    <w:rPr>
                      <w:color w:val="auto"/>
                      <w:szCs w:val="21"/>
                    </w:rPr>
                  </w:pPr>
                </w:p>
              </w:tc>
              <w:tc>
                <w:tcPr>
                  <w:tcW w:w="3662" w:type="dxa"/>
                  <w:vMerge w:val="restart"/>
                  <w:tcBorders>
                    <w:top w:val="single" w:color="auto" w:sz="4" w:space="0"/>
                    <w:left w:val="single" w:color="auto" w:sz="4" w:space="0"/>
                    <w:right w:val="single" w:color="auto" w:sz="4" w:space="0"/>
                  </w:tcBorders>
                  <w:vAlign w:val="center"/>
                </w:tcPr>
                <w:p>
                  <w:pPr>
                    <w:adjustRightInd w:val="0"/>
                    <w:snapToGrid w:val="0"/>
                    <w:jc w:val="center"/>
                    <w:rPr>
                      <w:color w:val="auto"/>
                      <w:szCs w:val="21"/>
                    </w:rPr>
                  </w:pPr>
                  <w:r>
                    <w:rPr>
                      <w:color w:val="auto"/>
                      <w:szCs w:val="21"/>
                    </w:rPr>
                    <w:t>《工业企业厂界环境噪声排放标准》</w:t>
                  </w:r>
                </w:p>
                <w:p>
                  <w:pPr>
                    <w:adjustRightInd w:val="0"/>
                    <w:snapToGrid w:val="0"/>
                    <w:jc w:val="center"/>
                    <w:rPr>
                      <w:color w:val="auto"/>
                      <w:szCs w:val="21"/>
                    </w:rPr>
                  </w:pPr>
                  <w:r>
                    <w:rPr>
                      <w:color w:val="auto"/>
                      <w:szCs w:val="21"/>
                    </w:rPr>
                    <w:t>（GB12348-2008）</w:t>
                  </w:r>
                  <w:r>
                    <w:rPr>
                      <w:rFonts w:hint="eastAsia"/>
                      <w:color w:val="auto"/>
                      <w:szCs w:val="21"/>
                    </w:rPr>
                    <w:t>1</w:t>
                  </w:r>
                  <w:r>
                    <w:rPr>
                      <w:color w:val="auto"/>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676" w:type="dxa"/>
                  <w:tcBorders>
                    <w:left w:val="single" w:color="auto" w:sz="4" w:space="0"/>
                    <w:right w:val="single" w:color="auto" w:sz="4" w:space="0"/>
                  </w:tcBorders>
                  <w:vAlign w:val="center"/>
                </w:tcPr>
                <w:p>
                  <w:pPr>
                    <w:adjustRightInd w:val="0"/>
                    <w:snapToGrid w:val="0"/>
                    <w:jc w:val="center"/>
                    <w:rPr>
                      <w:color w:val="auto"/>
                      <w:szCs w:val="21"/>
                    </w:rPr>
                  </w:pPr>
                  <w:r>
                    <w:rPr>
                      <w:color w:val="auto"/>
                      <w:szCs w:val="21"/>
                    </w:rPr>
                    <w:t>4</w:t>
                  </w:r>
                </w:p>
              </w:tc>
              <w:tc>
                <w:tcPr>
                  <w:tcW w:w="1025" w:type="dxa"/>
                  <w:vMerge w:val="continue"/>
                  <w:tcBorders>
                    <w:left w:val="single" w:color="auto" w:sz="4" w:space="0"/>
                    <w:right w:val="single" w:color="auto" w:sz="4" w:space="0"/>
                  </w:tcBorders>
                  <w:vAlign w:val="center"/>
                </w:tcPr>
                <w:p>
                  <w:pPr>
                    <w:adjustRightInd w:val="0"/>
                    <w:snapToGrid w:val="0"/>
                    <w:jc w:val="center"/>
                    <w:rPr>
                      <w:color w:val="auto"/>
                      <w:szCs w:val="21"/>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szCs w:val="21"/>
                    </w:rPr>
                  </w:pPr>
                  <w:r>
                    <w:rPr>
                      <w:color w:val="auto"/>
                      <w:szCs w:val="21"/>
                    </w:rPr>
                    <w:t>夜间</w:t>
                  </w:r>
                </w:p>
              </w:tc>
              <w:tc>
                <w:tcPr>
                  <w:tcW w:w="1124" w:type="dxa"/>
                  <w:tcBorders>
                    <w:left w:val="single" w:color="auto" w:sz="4" w:space="0"/>
                    <w:right w:val="single" w:color="auto" w:sz="4" w:space="0"/>
                  </w:tcBorders>
                  <w:vAlign w:val="center"/>
                </w:tcPr>
                <w:p>
                  <w:pPr>
                    <w:adjustRightInd w:val="0"/>
                    <w:snapToGrid w:val="0"/>
                    <w:jc w:val="center"/>
                    <w:rPr>
                      <w:color w:val="auto"/>
                      <w:szCs w:val="21"/>
                    </w:rPr>
                  </w:pPr>
                  <w:r>
                    <w:rPr>
                      <w:color w:val="auto"/>
                      <w:szCs w:val="21"/>
                    </w:rPr>
                    <w:t>≤</w:t>
                  </w:r>
                  <w:r>
                    <w:rPr>
                      <w:rFonts w:hint="eastAsia"/>
                      <w:color w:val="auto"/>
                      <w:szCs w:val="21"/>
                    </w:rPr>
                    <w:t>45</w:t>
                  </w:r>
                </w:p>
              </w:tc>
              <w:tc>
                <w:tcPr>
                  <w:tcW w:w="799" w:type="dxa"/>
                  <w:vMerge w:val="continue"/>
                  <w:tcBorders>
                    <w:left w:val="single" w:color="auto" w:sz="4" w:space="0"/>
                    <w:bottom w:val="single" w:color="auto" w:sz="4" w:space="0"/>
                    <w:right w:val="single" w:color="auto" w:sz="4" w:space="0"/>
                  </w:tcBorders>
                  <w:vAlign w:val="center"/>
                </w:tcPr>
                <w:p>
                  <w:pPr>
                    <w:adjustRightInd w:val="0"/>
                    <w:snapToGrid w:val="0"/>
                    <w:jc w:val="center"/>
                    <w:rPr>
                      <w:color w:val="auto"/>
                      <w:szCs w:val="21"/>
                    </w:rPr>
                  </w:pPr>
                </w:p>
              </w:tc>
              <w:tc>
                <w:tcPr>
                  <w:tcW w:w="3662" w:type="dxa"/>
                  <w:vMerge w:val="continue"/>
                  <w:tcBorders>
                    <w:left w:val="single" w:color="auto" w:sz="4" w:space="0"/>
                    <w:bottom w:val="single" w:color="auto" w:sz="4" w:space="0"/>
                    <w:right w:val="single" w:color="auto" w:sz="4" w:space="0"/>
                  </w:tcBorders>
                  <w:vAlign w:val="center"/>
                </w:tcPr>
                <w:p>
                  <w:pPr>
                    <w:adjustRightInd w:val="0"/>
                    <w:snapToGrid w:val="0"/>
                    <w:jc w:val="center"/>
                    <w:rPr>
                      <w:color w:val="auto"/>
                      <w:szCs w:val="21"/>
                    </w:rPr>
                  </w:pPr>
                </w:p>
              </w:tc>
            </w:tr>
          </w:tbl>
          <w:p>
            <w:pPr>
              <w:pStyle w:val="52"/>
              <w:adjustRightInd w:val="0"/>
              <w:snapToGrid w:val="0"/>
              <w:ind w:firstLine="0" w:firstLineChars="0"/>
              <w:jc w:val="center"/>
              <w:rPr>
                <w:rFonts w:ascii="Times New Roman" w:hAnsi="Times New Roman"/>
                <w:b/>
                <w:bCs/>
                <w:color w:val="auto"/>
                <w:kern w:val="0"/>
                <w:szCs w:val="21"/>
                <w:lang w:bidi="ar"/>
              </w:rPr>
            </w:pPr>
          </w:p>
          <w:p>
            <w:pPr>
              <w:widowControl/>
              <w:spacing w:line="360" w:lineRule="auto"/>
              <w:jc w:val="left"/>
              <w:rPr>
                <w:color w:val="auto"/>
              </w:rPr>
            </w:pPr>
            <w:r>
              <w:rPr>
                <w:b/>
                <w:bCs/>
                <w:color w:val="auto"/>
                <w:kern w:val="0"/>
                <w:sz w:val="24"/>
                <w:lang w:bidi="ar"/>
              </w:rPr>
              <w:t xml:space="preserve">4、固体废物 </w:t>
            </w:r>
          </w:p>
          <w:p>
            <w:pPr>
              <w:widowControl/>
              <w:spacing w:line="360" w:lineRule="auto"/>
              <w:ind w:firstLine="480" w:firstLineChars="200"/>
              <w:jc w:val="left"/>
              <w:rPr>
                <w:color w:val="auto"/>
                <w:kern w:val="0"/>
                <w:sz w:val="24"/>
                <w:lang w:bidi="ar"/>
              </w:rPr>
            </w:pPr>
            <w:r>
              <w:rPr>
                <w:color w:val="auto"/>
                <w:kern w:val="0"/>
                <w:sz w:val="24"/>
                <w:lang w:bidi="ar"/>
              </w:rPr>
              <w:t>一般固体废物执行《一般工业固体废物贮存和填埋污染控制标准》（GB 18599-2020）中的有关规定。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800" w:type="dxa"/>
            <w:vAlign w:val="center"/>
          </w:tcPr>
          <w:p>
            <w:pPr>
              <w:adjustRightInd w:val="0"/>
              <w:snapToGrid w:val="0"/>
              <w:jc w:val="center"/>
              <w:rPr>
                <w:color w:val="auto"/>
                <w:kern w:val="0"/>
                <w:sz w:val="24"/>
              </w:rPr>
            </w:pPr>
            <w:r>
              <w:rPr>
                <w:color w:val="auto"/>
                <w:kern w:val="0"/>
                <w:sz w:val="24"/>
              </w:rPr>
              <w:t>总量</w:t>
            </w:r>
          </w:p>
          <w:p>
            <w:pPr>
              <w:adjustRightInd w:val="0"/>
              <w:snapToGrid w:val="0"/>
              <w:jc w:val="center"/>
              <w:rPr>
                <w:color w:val="auto"/>
                <w:kern w:val="0"/>
                <w:sz w:val="24"/>
              </w:rPr>
            </w:pPr>
            <w:r>
              <w:rPr>
                <w:color w:val="auto"/>
                <w:kern w:val="0"/>
                <w:sz w:val="24"/>
              </w:rPr>
              <w:t>控制</w:t>
            </w:r>
          </w:p>
          <w:p>
            <w:pPr>
              <w:adjustRightInd w:val="0"/>
              <w:snapToGrid w:val="0"/>
              <w:jc w:val="center"/>
              <w:rPr>
                <w:color w:val="auto"/>
                <w:kern w:val="0"/>
                <w:sz w:val="24"/>
              </w:rPr>
            </w:pPr>
            <w:r>
              <w:rPr>
                <w:color w:val="auto"/>
                <w:kern w:val="0"/>
                <w:sz w:val="24"/>
              </w:rPr>
              <w:t>指标</w:t>
            </w:r>
          </w:p>
        </w:tc>
        <w:tc>
          <w:tcPr>
            <w:tcW w:w="8190" w:type="dxa"/>
            <w:vAlign w:val="center"/>
          </w:tcPr>
          <w:p>
            <w:pPr>
              <w:widowControl/>
              <w:spacing w:line="360" w:lineRule="auto"/>
              <w:ind w:firstLine="480" w:firstLineChars="200"/>
              <w:rPr>
                <w:color w:val="auto"/>
                <w:kern w:val="0"/>
                <w:sz w:val="24"/>
                <w:lang w:bidi="ar"/>
              </w:rPr>
            </w:pPr>
            <w:r>
              <w:rPr>
                <w:color w:val="auto"/>
                <w:kern w:val="0"/>
                <w:sz w:val="24"/>
                <w:lang w:bidi="ar"/>
              </w:rPr>
              <w:t>根据“十四五”期间总量控制要求，“十四五”期间污染物控制指标为：COD、NH</w:t>
            </w:r>
            <w:r>
              <w:rPr>
                <w:color w:val="auto"/>
                <w:kern w:val="0"/>
                <w:sz w:val="24"/>
                <w:vertAlign w:val="subscript"/>
                <w:lang w:bidi="ar"/>
              </w:rPr>
              <w:t>3</w:t>
            </w:r>
            <w:r>
              <w:rPr>
                <w:color w:val="auto"/>
                <w:kern w:val="0"/>
                <w:sz w:val="24"/>
                <w:lang w:bidi="ar"/>
              </w:rPr>
              <w:t>-N、NO</w:t>
            </w:r>
            <w:r>
              <w:rPr>
                <w:color w:val="auto"/>
                <w:kern w:val="0"/>
                <w:sz w:val="24"/>
                <w:vertAlign w:val="subscript"/>
                <w:lang w:bidi="ar"/>
              </w:rPr>
              <w:t>x</w:t>
            </w:r>
            <w:r>
              <w:rPr>
                <w:color w:val="auto"/>
                <w:kern w:val="0"/>
                <w:sz w:val="24"/>
                <w:lang w:bidi="ar"/>
              </w:rPr>
              <w:t>、VOCs。本项目</w:t>
            </w:r>
            <w:r>
              <w:rPr>
                <w:rFonts w:hint="eastAsia"/>
                <w:color w:val="auto"/>
                <w:kern w:val="0"/>
                <w:sz w:val="24"/>
                <w:lang w:bidi="ar"/>
              </w:rPr>
              <w:t>含</w:t>
            </w:r>
            <w:r>
              <w:rPr>
                <w:color w:val="auto"/>
                <w:kern w:val="0"/>
                <w:sz w:val="24"/>
                <w:lang w:bidi="ar"/>
              </w:rPr>
              <w:t>盐废水依托医院现有污水站处理，</w:t>
            </w:r>
            <w:r>
              <w:rPr>
                <w:rFonts w:hint="eastAsia"/>
                <w:color w:val="auto"/>
                <w:kern w:val="0"/>
                <w:sz w:val="24"/>
                <w:lang w:bidi="ar"/>
              </w:rPr>
              <w:t>陕西省结核病防治院已购买COD18.25t/a，本项目含盐废水依托医院现有污水站处理，COD已纳入现有污水处理站，无需购买总量。</w:t>
            </w:r>
            <w:r>
              <w:rPr>
                <w:color w:val="auto"/>
                <w:kern w:val="0"/>
                <w:sz w:val="24"/>
                <w:lang w:bidi="ar"/>
              </w:rPr>
              <w:t>本项目燃气锅炉及蒸汽发生器排放烟气主要污染物为颗粒物、SO</w:t>
            </w:r>
            <w:r>
              <w:rPr>
                <w:color w:val="auto"/>
                <w:kern w:val="0"/>
                <w:sz w:val="24"/>
                <w:vertAlign w:val="subscript"/>
                <w:lang w:bidi="ar"/>
              </w:rPr>
              <w:t>2</w:t>
            </w:r>
            <w:r>
              <w:rPr>
                <w:color w:val="auto"/>
                <w:kern w:val="0"/>
                <w:sz w:val="24"/>
                <w:lang w:bidi="ar"/>
              </w:rPr>
              <w:t>、NO</w:t>
            </w:r>
            <w:r>
              <w:rPr>
                <w:color w:val="auto"/>
                <w:kern w:val="0"/>
                <w:sz w:val="24"/>
                <w:vertAlign w:val="subscript"/>
                <w:lang w:bidi="ar"/>
              </w:rPr>
              <w:t>X</w:t>
            </w:r>
            <w:r>
              <w:rPr>
                <w:color w:val="auto"/>
                <w:kern w:val="0"/>
                <w:sz w:val="24"/>
                <w:lang w:bidi="ar"/>
              </w:rPr>
              <w:t>。</w:t>
            </w:r>
          </w:p>
          <w:p>
            <w:pPr>
              <w:widowControl/>
              <w:spacing w:line="360" w:lineRule="auto"/>
              <w:ind w:firstLine="480" w:firstLineChars="200"/>
              <w:rPr>
                <w:color w:val="auto"/>
                <w:kern w:val="0"/>
                <w:sz w:val="24"/>
                <w:lang w:bidi="ar"/>
              </w:rPr>
            </w:pPr>
            <w:r>
              <w:rPr>
                <w:color w:val="auto"/>
                <w:kern w:val="0"/>
                <w:sz w:val="24"/>
                <w:lang w:bidi="ar"/>
              </w:rPr>
              <w:t>原有燃煤锅炉无环保手续，因此本次评价建议的总量控制指标为：NO</w:t>
            </w:r>
            <w:r>
              <w:rPr>
                <w:color w:val="auto"/>
                <w:kern w:val="0"/>
                <w:sz w:val="24"/>
                <w:vertAlign w:val="subscript"/>
                <w:lang w:bidi="ar"/>
              </w:rPr>
              <w:t>X</w:t>
            </w:r>
            <w:r>
              <w:rPr>
                <w:color w:val="auto"/>
                <w:kern w:val="0"/>
                <w:sz w:val="24"/>
                <w:lang w:bidi="ar"/>
              </w:rPr>
              <w:t>0.976t/a。</w:t>
            </w:r>
          </w:p>
          <w:p>
            <w:pPr>
              <w:adjustRightInd w:val="0"/>
              <w:snapToGrid w:val="0"/>
              <w:rPr>
                <w:color w:val="auto"/>
                <w:kern w:val="0"/>
                <w:sz w:val="24"/>
              </w:rPr>
            </w:pPr>
          </w:p>
        </w:tc>
      </w:tr>
    </w:tbl>
    <w:p>
      <w:pPr>
        <w:pStyle w:val="20"/>
        <w:jc w:val="center"/>
        <w:outlineLvl w:val="0"/>
        <w:rPr>
          <w:rFonts w:ascii="Times New Roman" w:hAnsi="Times New Roman" w:eastAsia="黑体"/>
          <w:snapToGrid w:val="0"/>
          <w:color w:val="auto"/>
          <w:sz w:val="30"/>
          <w:szCs w:val="30"/>
        </w:rPr>
      </w:pPr>
      <w:r>
        <w:rPr>
          <w:rFonts w:ascii="Times New Roman" w:hAnsi="Times New Roman" w:eastAsia="黑体"/>
          <w:snapToGrid w:val="0"/>
          <w:color w:val="auto"/>
          <w:sz w:val="36"/>
          <w:szCs w:val="36"/>
        </w:rPr>
        <w:br w:type="page"/>
      </w:r>
      <w:bookmarkStart w:id="12" w:name="_Toc145602885"/>
      <w:r>
        <w:rPr>
          <w:rFonts w:ascii="Times New Roman" w:hAnsi="Times New Roman" w:eastAsia="黑体"/>
          <w:snapToGrid w:val="0"/>
          <w:color w:val="auto"/>
          <w:sz w:val="30"/>
          <w:szCs w:val="30"/>
        </w:rPr>
        <w:t>四、主要环境影响和保护措施</w:t>
      </w:r>
      <w:bookmarkEnd w:id="12"/>
    </w:p>
    <w:tbl>
      <w:tblPr>
        <w:tblStyle w:val="24"/>
        <w:tblW w:w="89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6"/>
        <w:gridCol w:w="8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46" w:type="dxa"/>
            <w:tcMar>
              <w:left w:w="28" w:type="dxa"/>
              <w:right w:w="28" w:type="dxa"/>
            </w:tcMar>
            <w:vAlign w:val="center"/>
          </w:tcPr>
          <w:p>
            <w:pPr>
              <w:pStyle w:val="20"/>
              <w:adjustRightInd w:val="0"/>
              <w:snapToGrid w:val="0"/>
              <w:spacing w:before="0" w:beforeAutospacing="0" w:after="0" w:afterAutospacing="0"/>
              <w:jc w:val="center"/>
              <w:rPr>
                <w:rFonts w:ascii="Times New Roman" w:hAnsi="Times New Roman"/>
                <w:color w:val="auto"/>
                <w:kern w:val="2"/>
                <w:szCs w:val="24"/>
              </w:rPr>
            </w:pPr>
            <w:r>
              <w:rPr>
                <w:rFonts w:ascii="Times New Roman" w:hAnsi="Times New Roman"/>
                <w:color w:val="auto"/>
                <w:kern w:val="2"/>
                <w:szCs w:val="24"/>
              </w:rPr>
              <w:t>施工</w:t>
            </w:r>
          </w:p>
          <w:p>
            <w:pPr>
              <w:pStyle w:val="20"/>
              <w:adjustRightInd w:val="0"/>
              <w:snapToGrid w:val="0"/>
              <w:spacing w:before="0" w:beforeAutospacing="0" w:after="0" w:afterAutospacing="0"/>
              <w:jc w:val="center"/>
              <w:rPr>
                <w:rFonts w:ascii="Times New Roman" w:hAnsi="Times New Roman"/>
                <w:color w:val="auto"/>
                <w:kern w:val="2"/>
                <w:szCs w:val="24"/>
              </w:rPr>
            </w:pPr>
            <w:r>
              <w:rPr>
                <w:rFonts w:ascii="Times New Roman" w:hAnsi="Times New Roman"/>
                <w:color w:val="auto"/>
                <w:kern w:val="2"/>
                <w:szCs w:val="24"/>
              </w:rPr>
              <w:t>期环</w:t>
            </w:r>
          </w:p>
          <w:p>
            <w:pPr>
              <w:pStyle w:val="20"/>
              <w:adjustRightInd w:val="0"/>
              <w:snapToGrid w:val="0"/>
              <w:spacing w:before="0" w:beforeAutospacing="0" w:after="0" w:afterAutospacing="0"/>
              <w:jc w:val="center"/>
              <w:rPr>
                <w:rFonts w:ascii="Times New Roman" w:hAnsi="Times New Roman"/>
                <w:color w:val="auto"/>
                <w:kern w:val="2"/>
                <w:szCs w:val="24"/>
              </w:rPr>
            </w:pPr>
            <w:r>
              <w:rPr>
                <w:rFonts w:ascii="Times New Roman" w:hAnsi="Times New Roman"/>
                <w:color w:val="auto"/>
                <w:kern w:val="2"/>
                <w:szCs w:val="24"/>
              </w:rPr>
              <w:t>境保</w:t>
            </w:r>
          </w:p>
          <w:p>
            <w:pPr>
              <w:pStyle w:val="20"/>
              <w:adjustRightInd w:val="0"/>
              <w:snapToGrid w:val="0"/>
              <w:spacing w:before="0" w:beforeAutospacing="0" w:after="0" w:afterAutospacing="0"/>
              <w:jc w:val="center"/>
              <w:rPr>
                <w:rFonts w:ascii="Times New Roman" w:hAnsi="Times New Roman"/>
                <w:color w:val="auto"/>
                <w:kern w:val="2"/>
                <w:szCs w:val="24"/>
              </w:rPr>
            </w:pPr>
            <w:r>
              <w:rPr>
                <w:rFonts w:ascii="Times New Roman" w:hAnsi="Times New Roman"/>
                <w:color w:val="auto"/>
                <w:kern w:val="2"/>
                <w:szCs w:val="24"/>
              </w:rPr>
              <w:t>护措</w:t>
            </w:r>
          </w:p>
          <w:p>
            <w:pPr>
              <w:pStyle w:val="20"/>
              <w:adjustRightInd w:val="0"/>
              <w:snapToGrid w:val="0"/>
              <w:spacing w:before="0" w:beforeAutospacing="0" w:after="0" w:afterAutospacing="0"/>
              <w:jc w:val="center"/>
              <w:rPr>
                <w:rFonts w:ascii="Times New Roman" w:hAnsi="Times New Roman"/>
                <w:color w:val="auto"/>
                <w:kern w:val="2"/>
                <w:szCs w:val="24"/>
              </w:rPr>
            </w:pPr>
            <w:r>
              <w:rPr>
                <w:rFonts w:ascii="Times New Roman" w:hAnsi="Times New Roman"/>
                <w:color w:val="auto"/>
                <w:kern w:val="2"/>
                <w:szCs w:val="24"/>
              </w:rPr>
              <w:t>施</w:t>
            </w:r>
          </w:p>
        </w:tc>
        <w:tc>
          <w:tcPr>
            <w:tcW w:w="8162" w:type="dxa"/>
            <w:vAlign w:val="center"/>
          </w:tcPr>
          <w:p>
            <w:pPr>
              <w:keepNext/>
              <w:keepLines/>
              <w:adjustRightInd w:val="0"/>
              <w:snapToGrid w:val="0"/>
              <w:spacing w:line="360" w:lineRule="auto"/>
              <w:ind w:firstLine="480" w:firstLineChars="200"/>
              <w:rPr>
                <w:color w:val="auto"/>
                <w:kern w:val="0"/>
                <w:sz w:val="24"/>
              </w:rPr>
            </w:pPr>
            <w:r>
              <w:rPr>
                <w:color w:val="auto"/>
                <w:kern w:val="0"/>
                <w:sz w:val="24"/>
              </w:rPr>
              <w:t>本项目主要施工内容为拆除辅助间水泵、水箱等，同时对锅炉房内外立面进行改造。在改造的锅炉房内，新增2台2.8MW燃气热水锅炉和2台1.0t/h燃气蒸汽发生器，并安装相关配套设备。</w:t>
            </w:r>
          </w:p>
          <w:p>
            <w:pPr>
              <w:keepNext/>
              <w:keepLines/>
              <w:adjustRightInd w:val="0"/>
              <w:snapToGrid w:val="0"/>
              <w:spacing w:line="360" w:lineRule="auto"/>
              <w:ind w:firstLine="464" w:firstLineChars="200"/>
              <w:rPr>
                <w:color w:val="auto"/>
                <w:spacing w:val="-4"/>
                <w:sz w:val="24"/>
              </w:rPr>
            </w:pPr>
            <w:r>
              <w:rPr>
                <w:color w:val="auto"/>
                <w:spacing w:val="-4"/>
                <w:sz w:val="24"/>
              </w:rPr>
              <w:t xml:space="preserve">项目施工期较短，施工量较小，施工结束后污染也随之消失，对环境影响较小。 </w:t>
            </w:r>
          </w:p>
          <w:p>
            <w:pPr>
              <w:keepNext/>
              <w:keepLines/>
              <w:numPr>
                <w:ilvl w:val="0"/>
                <w:numId w:val="3"/>
              </w:numPr>
              <w:adjustRightInd w:val="0"/>
              <w:snapToGrid w:val="0"/>
              <w:spacing w:line="360" w:lineRule="auto"/>
              <w:ind w:firstLine="466" w:firstLineChars="200"/>
              <w:rPr>
                <w:b/>
                <w:color w:val="auto"/>
                <w:spacing w:val="-4"/>
                <w:sz w:val="24"/>
              </w:rPr>
            </w:pPr>
            <w:r>
              <w:rPr>
                <w:b/>
                <w:color w:val="auto"/>
                <w:spacing w:val="-4"/>
                <w:sz w:val="24"/>
              </w:rPr>
              <w:t>施工期废气防治措施</w:t>
            </w:r>
          </w:p>
          <w:p>
            <w:pPr>
              <w:keepNext/>
              <w:keepLines/>
              <w:adjustRightInd w:val="0"/>
              <w:snapToGrid w:val="0"/>
              <w:spacing w:line="360" w:lineRule="auto"/>
              <w:ind w:firstLine="480" w:firstLineChars="200"/>
              <w:rPr>
                <w:color w:val="auto"/>
                <w:spacing w:val="-4"/>
                <w:sz w:val="24"/>
              </w:rPr>
            </w:pPr>
            <w:r>
              <w:rPr>
                <w:color w:val="auto"/>
                <w:sz w:val="24"/>
              </w:rPr>
              <w:t>施工期废气主要为拆除工程产生的扬尘及内外立面改造产生的扬尘，运输车辆进出施工场地产生的扬尘以及施工机械和运输车辆排放的车辆尾气等。</w:t>
            </w:r>
          </w:p>
          <w:p>
            <w:pPr>
              <w:keepNext/>
              <w:keepLines/>
              <w:adjustRightInd w:val="0"/>
              <w:snapToGrid w:val="0"/>
              <w:spacing w:line="360" w:lineRule="auto"/>
              <w:ind w:firstLine="464" w:firstLineChars="200"/>
              <w:rPr>
                <w:color w:val="auto"/>
                <w:spacing w:val="-4"/>
                <w:sz w:val="24"/>
              </w:rPr>
            </w:pPr>
            <w:r>
              <w:rPr>
                <w:color w:val="auto"/>
                <w:spacing w:val="-4"/>
                <w:sz w:val="24"/>
              </w:rPr>
              <w:t>（1）施工扬尘</w:t>
            </w:r>
          </w:p>
          <w:p>
            <w:pPr>
              <w:keepNext/>
              <w:keepLines/>
              <w:adjustRightInd w:val="0"/>
              <w:snapToGrid w:val="0"/>
              <w:spacing w:line="360" w:lineRule="auto"/>
              <w:ind w:firstLine="464" w:firstLineChars="200"/>
              <w:rPr>
                <w:color w:val="auto"/>
                <w:spacing w:val="-4"/>
                <w:sz w:val="24"/>
              </w:rPr>
            </w:pPr>
            <w:r>
              <w:rPr>
                <w:color w:val="auto"/>
                <w:spacing w:val="-4"/>
                <w:sz w:val="24"/>
              </w:rPr>
              <w:t>为减小扬尘对周围影响，应严格执行《陕西省大气污染防治条例》、《陕西省人民政府关于印发&lt;陕西省全面改善城市空气质量工作方案&gt;的通知》、《陕西省城市空气重污染日应急方案（暂行）》、《陕西省建筑施工扬尘治理行动方案》、《建筑施工扬尘治理措施16条》、《陕西省扬尘污染专项整治行动方案》、《西安市推进绿色发展建设生态西安实施方案》中的相关要求，具体措施如下：</w:t>
            </w:r>
          </w:p>
          <w:p>
            <w:pPr>
              <w:adjustRightInd w:val="0"/>
              <w:snapToGrid w:val="0"/>
              <w:spacing w:line="360" w:lineRule="auto"/>
              <w:ind w:firstLine="480" w:firstLineChars="200"/>
              <w:rPr>
                <w:color w:val="auto"/>
                <w:sz w:val="24"/>
              </w:rPr>
            </w:pPr>
            <w:r>
              <w:rPr>
                <w:color w:val="auto"/>
                <w:sz w:val="24"/>
              </w:rPr>
              <w:t>（一）</w:t>
            </w:r>
            <w:r>
              <w:rPr>
                <w:rFonts w:hint="eastAsia"/>
                <w:color w:val="auto"/>
                <w:sz w:val="24"/>
              </w:rPr>
              <w:t>拆除外立面过程中采取湿式作业，如设置雾炮等</w:t>
            </w:r>
            <w:r>
              <w:rPr>
                <w:color w:val="auto"/>
                <w:sz w:val="24"/>
              </w:rPr>
              <w:t>。</w:t>
            </w:r>
          </w:p>
          <w:p>
            <w:pPr>
              <w:adjustRightInd w:val="0"/>
              <w:snapToGrid w:val="0"/>
              <w:spacing w:line="360" w:lineRule="auto"/>
              <w:ind w:firstLine="480" w:firstLineChars="200"/>
              <w:rPr>
                <w:color w:val="auto"/>
                <w:sz w:val="24"/>
              </w:rPr>
            </w:pPr>
            <w:r>
              <w:rPr>
                <w:color w:val="auto"/>
                <w:sz w:val="24"/>
              </w:rPr>
              <w:t>（</w:t>
            </w:r>
            <w:r>
              <w:rPr>
                <w:rFonts w:hint="eastAsia"/>
                <w:color w:val="auto"/>
                <w:sz w:val="24"/>
              </w:rPr>
              <w:t>二</w:t>
            </w:r>
            <w:r>
              <w:rPr>
                <w:color w:val="auto"/>
                <w:sz w:val="24"/>
              </w:rPr>
              <w:t>）建筑垃圾在48小时内不能完成清运的，应当在施工工地内设置临时堆放场，临时堆放场应当采取围挡、遮盖、洒水等防尘措施。</w:t>
            </w:r>
          </w:p>
          <w:p>
            <w:pPr>
              <w:adjustRightInd w:val="0"/>
              <w:snapToGrid w:val="0"/>
              <w:spacing w:line="360" w:lineRule="auto"/>
              <w:ind w:firstLine="480" w:firstLineChars="200"/>
              <w:rPr>
                <w:color w:val="auto"/>
                <w:sz w:val="24"/>
              </w:rPr>
            </w:pPr>
            <w:r>
              <w:rPr>
                <w:color w:val="auto"/>
                <w:sz w:val="24"/>
              </w:rPr>
              <w:t>（</w:t>
            </w:r>
            <w:r>
              <w:rPr>
                <w:rFonts w:hint="eastAsia"/>
                <w:color w:val="auto"/>
                <w:sz w:val="24"/>
              </w:rPr>
              <w:t>三</w:t>
            </w:r>
            <w:r>
              <w:rPr>
                <w:color w:val="auto"/>
                <w:sz w:val="24"/>
              </w:rPr>
              <w:t>）内外立面应购买使用商品混凝土。</w:t>
            </w:r>
          </w:p>
          <w:p>
            <w:pPr>
              <w:keepNext/>
              <w:keepLines/>
              <w:adjustRightInd w:val="0"/>
              <w:snapToGrid w:val="0"/>
              <w:spacing w:line="360" w:lineRule="auto"/>
              <w:ind w:firstLine="480" w:firstLineChars="200"/>
              <w:rPr>
                <w:color w:val="auto"/>
                <w:spacing w:val="-4"/>
                <w:sz w:val="24"/>
              </w:rPr>
            </w:pPr>
            <w:r>
              <w:rPr>
                <w:bCs/>
                <w:color w:val="auto"/>
                <w:sz w:val="24"/>
              </w:rPr>
              <w:t>在施工中要加强管理、切实落实好以上措施，施工场地产生的扬尘及废气，</w:t>
            </w:r>
            <w:r>
              <w:rPr>
                <w:snapToGrid w:val="0"/>
                <w:color w:val="auto"/>
                <w:sz w:val="24"/>
              </w:rPr>
              <w:t>经过减少或延缓对其影响较小</w:t>
            </w:r>
            <w:r>
              <w:rPr>
                <w:bCs/>
                <w:color w:val="auto"/>
                <w:sz w:val="24"/>
              </w:rPr>
              <w:t>，同时该环境影响将随施工的结束而消失。</w:t>
            </w:r>
          </w:p>
          <w:p>
            <w:pPr>
              <w:keepNext/>
              <w:keepLines/>
              <w:adjustRightInd w:val="0"/>
              <w:snapToGrid w:val="0"/>
              <w:spacing w:line="360" w:lineRule="auto"/>
              <w:ind w:firstLine="480" w:firstLineChars="200"/>
              <w:rPr>
                <w:bCs/>
                <w:color w:val="auto"/>
                <w:sz w:val="24"/>
              </w:rPr>
            </w:pPr>
            <w:r>
              <w:rPr>
                <w:bCs/>
                <w:color w:val="auto"/>
                <w:sz w:val="24"/>
              </w:rPr>
              <w:t>（2）施工机械尾气</w:t>
            </w:r>
          </w:p>
          <w:p>
            <w:pPr>
              <w:keepNext/>
              <w:keepLines/>
              <w:adjustRightInd w:val="0"/>
              <w:snapToGrid w:val="0"/>
              <w:spacing w:line="360" w:lineRule="auto"/>
              <w:ind w:firstLine="480" w:firstLineChars="200"/>
              <w:rPr>
                <w:bCs/>
                <w:color w:val="auto"/>
                <w:sz w:val="24"/>
              </w:rPr>
            </w:pPr>
            <w:r>
              <w:rPr>
                <w:bCs/>
                <w:color w:val="auto"/>
                <w:sz w:val="24"/>
              </w:rPr>
              <w:t>施工期间机械尾气来源于运输车辆、各类以燃油为动力的工程机械在场地开挖、场地平整、物料运输等施工作业时产生的尾气，排放的主要污染物为CO、NOx。</w:t>
            </w:r>
          </w:p>
          <w:p>
            <w:pPr>
              <w:keepNext/>
              <w:keepLines/>
              <w:adjustRightInd w:val="0"/>
              <w:snapToGrid w:val="0"/>
              <w:spacing w:line="360" w:lineRule="auto"/>
              <w:ind w:firstLine="480" w:firstLineChars="200"/>
              <w:rPr>
                <w:bCs/>
                <w:color w:val="auto"/>
                <w:sz w:val="24"/>
              </w:rPr>
            </w:pPr>
            <w:r>
              <w:rPr>
                <w:bCs/>
                <w:color w:val="auto"/>
                <w:sz w:val="24"/>
              </w:rPr>
              <w:t>项目工程量不大，施工机械及材料运输车辆较少，废气源为移动、间接排放，排放量小。通过选用先进、清洁型施工机械并加强管理和检修保养，可有效减少施工废气对环境的污染。同时要求采用柴油的机械设备，其污染物排放量不应超过《非道路移动机械用柴油机排气污染物排放限值及测量方法》（GB20891-2014）排放限值。采取以上措施，本项目施工废气不会对周围环境产生明显不利影响。</w:t>
            </w:r>
          </w:p>
          <w:p>
            <w:pPr>
              <w:keepNext/>
              <w:keepLines/>
              <w:adjustRightInd w:val="0"/>
              <w:snapToGrid w:val="0"/>
              <w:spacing w:line="360" w:lineRule="auto"/>
              <w:ind w:firstLine="466" w:firstLineChars="200"/>
              <w:rPr>
                <w:b/>
                <w:color w:val="auto"/>
                <w:spacing w:val="-4"/>
                <w:sz w:val="24"/>
              </w:rPr>
            </w:pPr>
            <w:r>
              <w:rPr>
                <w:b/>
                <w:color w:val="auto"/>
                <w:spacing w:val="-4"/>
                <w:sz w:val="24"/>
              </w:rPr>
              <w:t>2、施工期废水防治措施</w:t>
            </w:r>
          </w:p>
          <w:p>
            <w:pPr>
              <w:keepNext/>
              <w:keepLines/>
              <w:adjustRightInd w:val="0"/>
              <w:snapToGrid w:val="0"/>
              <w:spacing w:line="360" w:lineRule="auto"/>
              <w:ind w:firstLine="464" w:firstLineChars="200"/>
              <w:rPr>
                <w:color w:val="auto"/>
                <w:sz w:val="24"/>
              </w:rPr>
            </w:pPr>
            <w:r>
              <w:rPr>
                <w:color w:val="auto"/>
                <w:spacing w:val="-4"/>
                <w:sz w:val="24"/>
              </w:rPr>
              <w:t>施工期污水主要是施工人员生活污水，</w:t>
            </w:r>
            <w:r>
              <w:rPr>
                <w:color w:val="auto"/>
                <w:sz w:val="24"/>
              </w:rPr>
              <w:t>施工人员如厕依托医院内现有公厕，生活污水经化粪池处理后，进入医院污水站处理。</w:t>
            </w:r>
          </w:p>
          <w:p>
            <w:pPr>
              <w:keepNext/>
              <w:keepLines/>
              <w:adjustRightInd w:val="0"/>
              <w:snapToGrid w:val="0"/>
              <w:spacing w:line="360" w:lineRule="auto"/>
              <w:ind w:firstLine="466" w:firstLineChars="200"/>
              <w:rPr>
                <w:b/>
                <w:color w:val="auto"/>
                <w:spacing w:val="-4"/>
                <w:sz w:val="24"/>
              </w:rPr>
            </w:pPr>
            <w:r>
              <w:rPr>
                <w:b/>
                <w:color w:val="auto"/>
                <w:spacing w:val="-4"/>
                <w:sz w:val="24"/>
              </w:rPr>
              <w:t>3、施工期噪声防治措施</w:t>
            </w:r>
          </w:p>
          <w:p>
            <w:pPr>
              <w:keepNext/>
              <w:keepLines/>
              <w:adjustRightInd w:val="0"/>
              <w:snapToGrid w:val="0"/>
              <w:spacing w:line="360" w:lineRule="auto"/>
              <w:ind w:firstLine="464" w:firstLineChars="200"/>
              <w:rPr>
                <w:color w:val="auto"/>
                <w:spacing w:val="-4"/>
                <w:sz w:val="24"/>
              </w:rPr>
            </w:pPr>
            <w:r>
              <w:rPr>
                <w:color w:val="auto"/>
                <w:spacing w:val="-4"/>
                <w:sz w:val="24"/>
              </w:rPr>
              <w:t>施工期噪声主要为车辆运输、设备的装卸、设备组装产生的噪声。为减少施工噪声对环境的影响，要求建设单位在工程施工期采取以下噪声控制措施：</w:t>
            </w:r>
          </w:p>
          <w:p>
            <w:pPr>
              <w:keepNext/>
              <w:keepLines/>
              <w:adjustRightInd w:val="0"/>
              <w:snapToGrid w:val="0"/>
              <w:spacing w:line="360" w:lineRule="auto"/>
              <w:ind w:firstLine="464" w:firstLineChars="200"/>
              <w:rPr>
                <w:color w:val="auto"/>
                <w:spacing w:val="-4"/>
                <w:sz w:val="24"/>
              </w:rPr>
            </w:pPr>
            <w:r>
              <w:rPr>
                <w:color w:val="auto"/>
                <w:spacing w:val="-4"/>
                <w:sz w:val="24"/>
              </w:rPr>
              <w:t>（1）合理安排施工方式，控制噪声环境污染；</w:t>
            </w:r>
          </w:p>
          <w:p>
            <w:pPr>
              <w:keepNext/>
              <w:keepLines/>
              <w:adjustRightInd w:val="0"/>
              <w:snapToGrid w:val="0"/>
              <w:spacing w:line="360" w:lineRule="auto"/>
              <w:ind w:firstLine="464" w:firstLineChars="200"/>
              <w:rPr>
                <w:color w:val="auto"/>
                <w:spacing w:val="-4"/>
                <w:sz w:val="24"/>
              </w:rPr>
            </w:pPr>
            <w:r>
              <w:rPr>
                <w:color w:val="auto"/>
                <w:spacing w:val="-4"/>
                <w:sz w:val="24"/>
              </w:rPr>
              <w:t>（2）严格操作规程，加强施工机械管理，降低人为噪声影响；</w:t>
            </w:r>
          </w:p>
          <w:p>
            <w:pPr>
              <w:keepNext/>
              <w:keepLines/>
              <w:adjustRightInd w:val="0"/>
              <w:snapToGrid w:val="0"/>
              <w:spacing w:line="360" w:lineRule="auto"/>
              <w:ind w:firstLine="464" w:firstLineChars="200"/>
              <w:rPr>
                <w:color w:val="auto"/>
                <w:spacing w:val="-4"/>
                <w:sz w:val="24"/>
              </w:rPr>
            </w:pPr>
            <w:r>
              <w:rPr>
                <w:color w:val="auto"/>
                <w:spacing w:val="-4"/>
                <w:sz w:val="24"/>
              </w:rPr>
              <w:t>（3）施工尽量采用噪声较低的生产设备，并加强维修保养。采取有效的隔声、减振、消声措施，降低噪声级；</w:t>
            </w:r>
          </w:p>
          <w:p>
            <w:pPr>
              <w:keepNext/>
              <w:keepLines/>
              <w:adjustRightInd w:val="0"/>
              <w:snapToGrid w:val="0"/>
              <w:spacing w:line="360" w:lineRule="auto"/>
              <w:ind w:firstLine="466" w:firstLineChars="200"/>
              <w:rPr>
                <w:b/>
                <w:color w:val="auto"/>
                <w:spacing w:val="-4"/>
                <w:sz w:val="24"/>
              </w:rPr>
            </w:pPr>
            <w:r>
              <w:rPr>
                <w:b/>
                <w:color w:val="auto"/>
                <w:spacing w:val="-4"/>
                <w:sz w:val="24"/>
              </w:rPr>
              <w:t>4、施工期固体废物防治措施</w:t>
            </w:r>
          </w:p>
          <w:p>
            <w:pPr>
              <w:keepNext/>
              <w:keepLines/>
              <w:adjustRightInd w:val="0"/>
              <w:snapToGrid w:val="0"/>
              <w:spacing w:line="360" w:lineRule="auto"/>
              <w:ind w:firstLine="464" w:firstLineChars="200"/>
              <w:rPr>
                <w:color w:val="auto"/>
                <w:spacing w:val="-4"/>
                <w:sz w:val="24"/>
              </w:rPr>
            </w:pPr>
            <w:r>
              <w:rPr>
                <w:color w:val="auto"/>
                <w:spacing w:val="-4"/>
                <w:sz w:val="24"/>
              </w:rPr>
              <w:t>本项目施工期固体废物主要为拆除部分设备产生的废旧设备、内外立面改造产生的建筑垃圾、安装设备产生的包装材料、施工人员的生活垃圾等。</w:t>
            </w:r>
          </w:p>
          <w:p>
            <w:pPr>
              <w:spacing w:line="360" w:lineRule="auto"/>
              <w:ind w:firstLine="464" w:firstLineChars="200"/>
              <w:rPr>
                <w:color w:val="auto"/>
                <w:spacing w:val="-4"/>
                <w:sz w:val="24"/>
              </w:rPr>
            </w:pPr>
            <w:r>
              <w:rPr>
                <w:color w:val="auto"/>
                <w:spacing w:val="-4"/>
                <w:sz w:val="24"/>
              </w:rPr>
              <w:t>项目拆除的废旧设备，由厂家回收；内外立面改造产生的建筑垃圾，按照西安市有关规定运至指定的建筑垃圾填埋场处理处置；安装设备产生的包装材料，分类</w:t>
            </w:r>
            <w:r>
              <w:rPr>
                <w:color w:val="auto"/>
                <w:sz w:val="24"/>
              </w:rPr>
              <w:t>收集后外售于物资回收单位；</w:t>
            </w:r>
            <w:r>
              <w:rPr>
                <w:color w:val="auto"/>
                <w:spacing w:val="-4"/>
                <w:sz w:val="24"/>
              </w:rPr>
              <w:t>施工人员生活垃圾分类收集后，进入医院非传染区生活垃圾桶，再由环卫部门统一清运处理。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10" w:hRule="atLeast"/>
          <w:jc w:val="center"/>
        </w:trPr>
        <w:tc>
          <w:tcPr>
            <w:tcW w:w="746" w:type="dxa"/>
            <w:tcMar>
              <w:left w:w="28" w:type="dxa"/>
              <w:right w:w="28" w:type="dxa"/>
            </w:tcMar>
            <w:vAlign w:val="center"/>
          </w:tcPr>
          <w:p>
            <w:pPr>
              <w:adjustRightInd w:val="0"/>
              <w:snapToGrid w:val="0"/>
              <w:jc w:val="center"/>
              <w:rPr>
                <w:color w:val="auto"/>
                <w:kern w:val="0"/>
                <w:sz w:val="24"/>
              </w:rPr>
            </w:pPr>
            <w:r>
              <w:rPr>
                <w:color w:val="auto"/>
                <w:kern w:val="0"/>
                <w:sz w:val="24"/>
              </w:rPr>
              <w:t>运营</w:t>
            </w:r>
          </w:p>
          <w:p>
            <w:pPr>
              <w:adjustRightInd w:val="0"/>
              <w:snapToGrid w:val="0"/>
              <w:jc w:val="center"/>
              <w:rPr>
                <w:color w:val="auto"/>
                <w:kern w:val="0"/>
                <w:sz w:val="24"/>
              </w:rPr>
            </w:pPr>
            <w:r>
              <w:rPr>
                <w:color w:val="auto"/>
                <w:kern w:val="0"/>
                <w:sz w:val="24"/>
              </w:rPr>
              <w:t>期环</w:t>
            </w:r>
          </w:p>
          <w:p>
            <w:pPr>
              <w:adjustRightInd w:val="0"/>
              <w:snapToGrid w:val="0"/>
              <w:jc w:val="center"/>
              <w:rPr>
                <w:color w:val="auto"/>
                <w:kern w:val="0"/>
                <w:sz w:val="24"/>
              </w:rPr>
            </w:pPr>
            <w:r>
              <w:rPr>
                <w:color w:val="auto"/>
                <w:kern w:val="0"/>
                <w:sz w:val="24"/>
              </w:rPr>
              <w:t>境影</w:t>
            </w:r>
          </w:p>
          <w:p>
            <w:pPr>
              <w:adjustRightInd w:val="0"/>
              <w:snapToGrid w:val="0"/>
              <w:jc w:val="center"/>
              <w:rPr>
                <w:color w:val="auto"/>
                <w:kern w:val="0"/>
                <w:sz w:val="24"/>
              </w:rPr>
            </w:pPr>
            <w:r>
              <w:rPr>
                <w:color w:val="auto"/>
                <w:kern w:val="0"/>
                <w:sz w:val="24"/>
              </w:rPr>
              <w:t>响和</w:t>
            </w:r>
          </w:p>
          <w:p>
            <w:pPr>
              <w:adjustRightInd w:val="0"/>
              <w:snapToGrid w:val="0"/>
              <w:jc w:val="center"/>
              <w:rPr>
                <w:color w:val="auto"/>
                <w:kern w:val="0"/>
                <w:sz w:val="24"/>
              </w:rPr>
            </w:pPr>
            <w:r>
              <w:rPr>
                <w:color w:val="auto"/>
                <w:kern w:val="0"/>
                <w:sz w:val="24"/>
              </w:rPr>
              <w:t>保护</w:t>
            </w:r>
          </w:p>
          <w:p>
            <w:pPr>
              <w:adjustRightInd w:val="0"/>
              <w:snapToGrid w:val="0"/>
              <w:jc w:val="center"/>
              <w:rPr>
                <w:color w:val="auto"/>
                <w:kern w:val="0"/>
                <w:sz w:val="24"/>
              </w:rPr>
            </w:pPr>
            <w:r>
              <w:rPr>
                <w:color w:val="auto"/>
                <w:kern w:val="0"/>
                <w:sz w:val="24"/>
              </w:rPr>
              <w:t>措施</w:t>
            </w:r>
          </w:p>
        </w:tc>
        <w:tc>
          <w:tcPr>
            <w:tcW w:w="8162" w:type="dxa"/>
            <w:vAlign w:val="center"/>
          </w:tcPr>
          <w:p>
            <w:pPr>
              <w:adjustRightInd w:val="0"/>
              <w:snapToGrid w:val="0"/>
              <w:spacing w:line="360" w:lineRule="auto"/>
              <w:ind w:firstLine="482" w:firstLineChars="200"/>
              <w:rPr>
                <w:b/>
                <w:bCs/>
                <w:color w:val="auto"/>
                <w:kern w:val="0"/>
                <w:sz w:val="24"/>
              </w:rPr>
            </w:pPr>
            <w:r>
              <w:rPr>
                <w:b/>
                <w:bCs/>
                <w:color w:val="auto"/>
                <w:kern w:val="0"/>
                <w:sz w:val="24"/>
              </w:rPr>
              <w:t>1、废气</w:t>
            </w:r>
          </w:p>
          <w:p>
            <w:pPr>
              <w:widowControl/>
              <w:spacing w:line="360" w:lineRule="auto"/>
              <w:jc w:val="left"/>
              <w:rPr>
                <w:b/>
                <w:bCs/>
                <w:color w:val="auto"/>
                <w:kern w:val="0"/>
                <w:sz w:val="24"/>
              </w:rPr>
            </w:pPr>
            <w:r>
              <w:rPr>
                <w:b/>
                <w:bCs/>
                <w:color w:val="auto"/>
                <w:kern w:val="0"/>
                <w:sz w:val="24"/>
              </w:rPr>
              <w:t xml:space="preserve">    （1）废气污染物排放源</w:t>
            </w:r>
          </w:p>
          <w:p>
            <w:pPr>
              <w:widowControl/>
              <w:spacing w:line="360" w:lineRule="auto"/>
              <w:ind w:firstLine="480" w:firstLineChars="200"/>
              <w:rPr>
                <w:color w:val="auto"/>
                <w:kern w:val="0"/>
                <w:sz w:val="24"/>
              </w:rPr>
            </w:pPr>
            <w:r>
              <w:rPr>
                <w:color w:val="auto"/>
                <w:kern w:val="0"/>
                <w:sz w:val="24"/>
              </w:rPr>
              <w:t>项目废气产排放情况见表</w:t>
            </w:r>
            <w:r>
              <w:rPr>
                <w:rFonts w:hint="eastAsia"/>
                <w:color w:val="auto"/>
                <w:kern w:val="0"/>
                <w:sz w:val="24"/>
              </w:rPr>
              <w:t>24</w:t>
            </w:r>
            <w:r>
              <w:rPr>
                <w:color w:val="auto"/>
                <w:kern w:val="0"/>
                <w:sz w:val="24"/>
              </w:rPr>
              <w:t>～</w:t>
            </w:r>
            <w:r>
              <w:rPr>
                <w:rFonts w:hint="eastAsia"/>
                <w:color w:val="auto"/>
                <w:kern w:val="0"/>
                <w:sz w:val="24"/>
              </w:rPr>
              <w:t>25</w:t>
            </w:r>
            <w:r>
              <w:rPr>
                <w:color w:val="auto"/>
                <w:kern w:val="0"/>
                <w:sz w:val="24"/>
              </w:rPr>
              <w:t>。</w:t>
            </w:r>
          </w:p>
          <w:p>
            <w:pPr>
              <w:widowControl/>
              <w:spacing w:line="360" w:lineRule="auto"/>
              <w:jc w:val="center"/>
              <w:rPr>
                <w:b/>
                <w:color w:val="auto"/>
                <w:kern w:val="0"/>
                <w:sz w:val="24"/>
              </w:rPr>
            </w:pPr>
            <w:r>
              <w:rPr>
                <w:b/>
                <w:color w:val="auto"/>
                <w:kern w:val="0"/>
                <w:sz w:val="24"/>
              </w:rPr>
              <w:t>表</w:t>
            </w:r>
            <w:r>
              <w:rPr>
                <w:rFonts w:hint="eastAsia"/>
                <w:b/>
                <w:color w:val="auto"/>
                <w:kern w:val="0"/>
                <w:sz w:val="24"/>
              </w:rPr>
              <w:t>24</w:t>
            </w:r>
            <w:r>
              <w:rPr>
                <w:b/>
                <w:color w:val="auto"/>
                <w:kern w:val="0"/>
                <w:sz w:val="24"/>
              </w:rPr>
              <w:tab/>
            </w:r>
            <w:r>
              <w:rPr>
                <w:b/>
                <w:color w:val="auto"/>
                <w:kern w:val="0"/>
                <w:sz w:val="24"/>
              </w:rPr>
              <w:t>项目烟气产排放情况一览表</w:t>
            </w:r>
          </w:p>
          <w:tbl>
            <w:tblPr>
              <w:tblStyle w:val="24"/>
              <w:tblW w:w="8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2949"/>
              <w:gridCol w:w="1404"/>
              <w:gridCol w:w="6"/>
              <w:gridCol w:w="1363"/>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3870" w:type="dxa"/>
                  <w:gridSpan w:val="2"/>
                  <w:vAlign w:val="center"/>
                </w:tcPr>
                <w:p>
                  <w:pPr>
                    <w:autoSpaceDE w:val="0"/>
                    <w:autoSpaceDN w:val="0"/>
                    <w:adjustRightInd w:val="0"/>
                    <w:snapToGrid w:val="0"/>
                    <w:jc w:val="center"/>
                    <w:rPr>
                      <w:color w:val="auto"/>
                      <w:szCs w:val="21"/>
                    </w:rPr>
                  </w:pPr>
                  <w:r>
                    <w:rPr>
                      <w:color w:val="auto"/>
                      <w:szCs w:val="21"/>
                    </w:rPr>
                    <w:t>产排污环节</w:t>
                  </w:r>
                </w:p>
              </w:tc>
              <w:tc>
                <w:tcPr>
                  <w:tcW w:w="4134" w:type="dxa"/>
                  <w:gridSpan w:val="4"/>
                  <w:vAlign w:val="center"/>
                </w:tcPr>
                <w:p>
                  <w:pPr>
                    <w:autoSpaceDE w:val="0"/>
                    <w:autoSpaceDN w:val="0"/>
                    <w:adjustRightInd w:val="0"/>
                    <w:snapToGrid w:val="0"/>
                    <w:jc w:val="center"/>
                    <w:rPr>
                      <w:b/>
                      <w:bCs/>
                      <w:color w:val="auto"/>
                      <w:szCs w:val="21"/>
                    </w:rPr>
                  </w:pPr>
                  <w:r>
                    <w:rPr>
                      <w:color w:val="auto"/>
                      <w:szCs w:val="21"/>
                    </w:rPr>
                    <w:t>燃气热水锅炉</w:t>
                  </w:r>
                  <w:r>
                    <w:rPr>
                      <w:rFonts w:hint="eastAsia"/>
                      <w:color w:val="auto"/>
                      <w:szCs w:val="21"/>
                    </w:rPr>
                    <w:t>1、</w:t>
                  </w:r>
                  <w:r>
                    <w:rPr>
                      <w:color w:val="auto"/>
                      <w:szCs w:val="21"/>
                    </w:rPr>
                    <w:t>燃气热水锅炉</w:t>
                  </w:r>
                  <w:r>
                    <w:rPr>
                      <w:rFonts w:hint="eastAsia"/>
                      <w:color w:val="auto"/>
                      <w:szCs w:val="21"/>
                    </w:rPr>
                    <w:t>2、</w:t>
                  </w:r>
                  <w:r>
                    <w:rPr>
                      <w:color w:val="auto"/>
                      <w:szCs w:val="21"/>
                    </w:rPr>
                    <w:t>燃气热水锅炉</w:t>
                  </w:r>
                  <w:r>
                    <w:rPr>
                      <w:rFonts w:hint="eastAsia"/>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3870" w:type="dxa"/>
                  <w:gridSpan w:val="2"/>
                  <w:vAlign w:val="center"/>
                </w:tcPr>
                <w:p>
                  <w:pPr>
                    <w:autoSpaceDE w:val="0"/>
                    <w:autoSpaceDN w:val="0"/>
                    <w:adjustRightInd w:val="0"/>
                    <w:snapToGrid w:val="0"/>
                    <w:jc w:val="center"/>
                    <w:rPr>
                      <w:color w:val="auto"/>
                      <w:szCs w:val="21"/>
                    </w:rPr>
                  </w:pPr>
                  <w:r>
                    <w:rPr>
                      <w:rFonts w:hint="eastAsia"/>
                      <w:color w:val="auto"/>
                      <w:szCs w:val="21"/>
                    </w:rPr>
                    <w:t>烟气量（</w:t>
                  </w:r>
                  <w:r>
                    <w:rPr>
                      <w:color w:val="auto"/>
                      <w:kern w:val="0"/>
                      <w:szCs w:val="21"/>
                    </w:rPr>
                    <w:t>万m</w:t>
                  </w:r>
                  <w:r>
                    <w:rPr>
                      <w:color w:val="auto"/>
                      <w:kern w:val="0"/>
                      <w:szCs w:val="21"/>
                      <w:vertAlign w:val="superscript"/>
                    </w:rPr>
                    <w:t>3</w:t>
                  </w:r>
                  <w:r>
                    <w:rPr>
                      <w:color w:val="auto"/>
                      <w:kern w:val="0"/>
                      <w:szCs w:val="21"/>
                    </w:rPr>
                    <w:t>/a</w:t>
                  </w:r>
                  <w:r>
                    <w:rPr>
                      <w:rFonts w:hint="eastAsia"/>
                      <w:color w:val="auto"/>
                      <w:szCs w:val="21"/>
                    </w:rPr>
                    <w:t>）</w:t>
                  </w:r>
                </w:p>
              </w:tc>
              <w:tc>
                <w:tcPr>
                  <w:tcW w:w="4134" w:type="dxa"/>
                  <w:gridSpan w:val="4"/>
                  <w:vAlign w:val="center"/>
                </w:tcPr>
                <w:p>
                  <w:pPr>
                    <w:autoSpaceDE w:val="0"/>
                    <w:autoSpaceDN w:val="0"/>
                    <w:adjustRightInd w:val="0"/>
                    <w:snapToGrid w:val="0"/>
                    <w:jc w:val="center"/>
                    <w:rPr>
                      <w:color w:val="auto"/>
                      <w:szCs w:val="21"/>
                      <w:highlight w:val="yellow"/>
                    </w:rPr>
                  </w:pPr>
                  <w:r>
                    <w:rPr>
                      <w:color w:val="auto"/>
                      <w:kern w:val="0"/>
                      <w:szCs w:val="21"/>
                    </w:rPr>
                    <w:t>876.0319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3870" w:type="dxa"/>
                  <w:gridSpan w:val="2"/>
                  <w:vAlign w:val="center"/>
                </w:tcPr>
                <w:p>
                  <w:pPr>
                    <w:autoSpaceDE w:val="0"/>
                    <w:autoSpaceDN w:val="0"/>
                    <w:adjustRightInd w:val="0"/>
                    <w:snapToGrid w:val="0"/>
                    <w:jc w:val="center"/>
                    <w:rPr>
                      <w:color w:val="auto"/>
                      <w:szCs w:val="21"/>
                    </w:rPr>
                  </w:pPr>
                  <w:r>
                    <w:rPr>
                      <w:color w:val="auto"/>
                      <w:szCs w:val="21"/>
                    </w:rPr>
                    <w:t>污染物种类</w:t>
                  </w:r>
                </w:p>
              </w:tc>
              <w:tc>
                <w:tcPr>
                  <w:tcW w:w="1410" w:type="dxa"/>
                  <w:gridSpan w:val="2"/>
                  <w:vAlign w:val="center"/>
                </w:tcPr>
                <w:p>
                  <w:pPr>
                    <w:autoSpaceDE w:val="0"/>
                    <w:autoSpaceDN w:val="0"/>
                    <w:adjustRightInd w:val="0"/>
                    <w:snapToGrid w:val="0"/>
                    <w:jc w:val="center"/>
                    <w:rPr>
                      <w:color w:val="auto"/>
                      <w:szCs w:val="21"/>
                    </w:rPr>
                  </w:pPr>
                  <w:r>
                    <w:rPr>
                      <w:color w:val="auto"/>
                      <w:szCs w:val="21"/>
                    </w:rPr>
                    <w:t>颗粒物</w:t>
                  </w:r>
                </w:p>
              </w:tc>
              <w:tc>
                <w:tcPr>
                  <w:tcW w:w="1363" w:type="dxa"/>
                  <w:vAlign w:val="center"/>
                </w:tcPr>
                <w:p>
                  <w:pPr>
                    <w:autoSpaceDE w:val="0"/>
                    <w:autoSpaceDN w:val="0"/>
                    <w:adjustRightInd w:val="0"/>
                    <w:snapToGrid w:val="0"/>
                    <w:jc w:val="center"/>
                    <w:rPr>
                      <w:color w:val="auto"/>
                      <w:szCs w:val="21"/>
                    </w:rPr>
                  </w:pPr>
                  <w:r>
                    <w:rPr>
                      <w:color w:val="auto"/>
                      <w:szCs w:val="21"/>
                    </w:rPr>
                    <w:t>SO</w:t>
                  </w:r>
                  <w:r>
                    <w:rPr>
                      <w:color w:val="auto"/>
                      <w:szCs w:val="21"/>
                      <w:vertAlign w:val="subscript"/>
                    </w:rPr>
                    <w:t>2</w:t>
                  </w:r>
                </w:p>
              </w:tc>
              <w:tc>
                <w:tcPr>
                  <w:tcW w:w="1361" w:type="dxa"/>
                  <w:vAlign w:val="center"/>
                </w:tcPr>
                <w:p>
                  <w:pPr>
                    <w:autoSpaceDE w:val="0"/>
                    <w:autoSpaceDN w:val="0"/>
                    <w:adjustRightInd w:val="0"/>
                    <w:snapToGrid w:val="0"/>
                    <w:jc w:val="center"/>
                    <w:rPr>
                      <w:color w:val="auto"/>
                      <w:szCs w:val="21"/>
                    </w:rPr>
                  </w:pPr>
                  <w:r>
                    <w:rPr>
                      <w:color w:val="auto"/>
                      <w:szCs w:val="21"/>
                    </w:rPr>
                    <w:t>NO</w:t>
                  </w:r>
                  <w:r>
                    <w:rPr>
                      <w:color w:val="auto"/>
                      <w:szCs w:val="21"/>
                      <w:vertAlign w:val="subscript"/>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21" w:type="dxa"/>
                  <w:vMerge w:val="restart"/>
                  <w:vAlign w:val="center"/>
                </w:tcPr>
                <w:p>
                  <w:pPr>
                    <w:autoSpaceDE w:val="0"/>
                    <w:autoSpaceDN w:val="0"/>
                    <w:adjustRightInd w:val="0"/>
                    <w:snapToGrid w:val="0"/>
                    <w:jc w:val="center"/>
                    <w:rPr>
                      <w:color w:val="auto"/>
                      <w:szCs w:val="21"/>
                    </w:rPr>
                  </w:pPr>
                  <w:r>
                    <w:rPr>
                      <w:color w:val="auto"/>
                      <w:szCs w:val="21"/>
                    </w:rPr>
                    <w:t>产生情况</w:t>
                  </w:r>
                </w:p>
              </w:tc>
              <w:tc>
                <w:tcPr>
                  <w:tcW w:w="2949" w:type="dxa"/>
                  <w:vAlign w:val="center"/>
                </w:tcPr>
                <w:p>
                  <w:pPr>
                    <w:autoSpaceDE w:val="0"/>
                    <w:autoSpaceDN w:val="0"/>
                    <w:adjustRightInd w:val="0"/>
                    <w:snapToGrid w:val="0"/>
                    <w:jc w:val="center"/>
                    <w:rPr>
                      <w:color w:val="auto"/>
                      <w:szCs w:val="21"/>
                    </w:rPr>
                  </w:pPr>
                  <w:r>
                    <w:rPr>
                      <w:color w:val="auto"/>
                      <w:szCs w:val="21"/>
                    </w:rPr>
                    <w:t>产生量(t/a)</w:t>
                  </w:r>
                </w:p>
              </w:tc>
              <w:tc>
                <w:tcPr>
                  <w:tcW w:w="1410" w:type="dxa"/>
                  <w:gridSpan w:val="2"/>
                  <w:vAlign w:val="center"/>
                </w:tcPr>
                <w:p>
                  <w:pPr>
                    <w:widowControl/>
                    <w:jc w:val="center"/>
                    <w:rPr>
                      <w:color w:val="auto"/>
                      <w:kern w:val="0"/>
                      <w:szCs w:val="21"/>
                    </w:rPr>
                  </w:pPr>
                  <w:r>
                    <w:rPr>
                      <w:color w:val="auto"/>
                      <w:szCs w:val="21"/>
                    </w:rPr>
                    <w:t>0.065</w:t>
                  </w:r>
                </w:p>
              </w:tc>
              <w:tc>
                <w:tcPr>
                  <w:tcW w:w="1363" w:type="dxa"/>
                  <w:vAlign w:val="center"/>
                </w:tcPr>
                <w:p>
                  <w:pPr>
                    <w:widowControl/>
                    <w:jc w:val="center"/>
                    <w:rPr>
                      <w:color w:val="auto"/>
                      <w:kern w:val="0"/>
                      <w:szCs w:val="21"/>
                    </w:rPr>
                  </w:pPr>
                  <w:r>
                    <w:rPr>
                      <w:color w:val="auto"/>
                      <w:szCs w:val="21"/>
                    </w:rPr>
                    <w:t>0.0097</w:t>
                  </w:r>
                </w:p>
              </w:tc>
              <w:tc>
                <w:tcPr>
                  <w:tcW w:w="1361" w:type="dxa"/>
                  <w:vAlign w:val="center"/>
                </w:tcPr>
                <w:p>
                  <w:pPr>
                    <w:autoSpaceDE w:val="0"/>
                    <w:autoSpaceDN w:val="0"/>
                    <w:adjustRightInd w:val="0"/>
                    <w:snapToGrid w:val="0"/>
                    <w:jc w:val="center"/>
                    <w:rPr>
                      <w:color w:val="auto"/>
                      <w:szCs w:val="21"/>
                    </w:rPr>
                  </w:pPr>
                  <w:r>
                    <w:rPr>
                      <w:color w:val="auto"/>
                      <w:szCs w:val="21"/>
                    </w:rPr>
                    <w:t>0.236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21" w:type="dxa"/>
                  <w:vMerge w:val="continue"/>
                  <w:vAlign w:val="center"/>
                </w:tcPr>
                <w:p>
                  <w:pPr>
                    <w:autoSpaceDE w:val="0"/>
                    <w:autoSpaceDN w:val="0"/>
                    <w:adjustRightInd w:val="0"/>
                    <w:snapToGrid w:val="0"/>
                    <w:jc w:val="center"/>
                    <w:rPr>
                      <w:color w:val="auto"/>
                      <w:szCs w:val="21"/>
                    </w:rPr>
                  </w:pPr>
                </w:p>
              </w:tc>
              <w:tc>
                <w:tcPr>
                  <w:tcW w:w="2949" w:type="dxa"/>
                  <w:vAlign w:val="center"/>
                </w:tcPr>
                <w:p>
                  <w:pPr>
                    <w:autoSpaceDE w:val="0"/>
                    <w:autoSpaceDN w:val="0"/>
                    <w:adjustRightInd w:val="0"/>
                    <w:snapToGrid w:val="0"/>
                    <w:jc w:val="center"/>
                    <w:rPr>
                      <w:color w:val="auto"/>
                      <w:szCs w:val="21"/>
                    </w:rPr>
                  </w:pPr>
                  <w:r>
                    <w:rPr>
                      <w:color w:val="auto"/>
                      <w:szCs w:val="21"/>
                    </w:rPr>
                    <w:t>产生速率(kg/h)</w:t>
                  </w:r>
                </w:p>
              </w:tc>
              <w:tc>
                <w:tcPr>
                  <w:tcW w:w="1410" w:type="dxa"/>
                  <w:gridSpan w:val="2"/>
                  <w:vAlign w:val="center"/>
                </w:tcPr>
                <w:p>
                  <w:pPr>
                    <w:autoSpaceDE w:val="0"/>
                    <w:autoSpaceDN w:val="0"/>
                    <w:adjustRightInd w:val="0"/>
                    <w:snapToGrid w:val="0"/>
                    <w:jc w:val="center"/>
                    <w:rPr>
                      <w:color w:val="auto"/>
                      <w:szCs w:val="21"/>
                    </w:rPr>
                  </w:pPr>
                  <w:r>
                    <w:rPr>
                      <w:color w:val="auto"/>
                      <w:szCs w:val="21"/>
                    </w:rPr>
                    <w:t>0.022</w:t>
                  </w:r>
                </w:p>
              </w:tc>
              <w:tc>
                <w:tcPr>
                  <w:tcW w:w="1363" w:type="dxa"/>
                  <w:vAlign w:val="center"/>
                </w:tcPr>
                <w:p>
                  <w:pPr>
                    <w:autoSpaceDE w:val="0"/>
                    <w:autoSpaceDN w:val="0"/>
                    <w:adjustRightInd w:val="0"/>
                    <w:snapToGrid w:val="0"/>
                    <w:jc w:val="center"/>
                    <w:rPr>
                      <w:color w:val="auto"/>
                      <w:szCs w:val="21"/>
                    </w:rPr>
                  </w:pPr>
                  <w:r>
                    <w:rPr>
                      <w:rFonts w:hint="eastAsia"/>
                      <w:color w:val="auto"/>
                      <w:szCs w:val="21"/>
                    </w:rPr>
                    <w:t>0.003</w:t>
                  </w:r>
                </w:p>
              </w:tc>
              <w:tc>
                <w:tcPr>
                  <w:tcW w:w="1361" w:type="dxa"/>
                  <w:vAlign w:val="center"/>
                </w:tcPr>
                <w:p>
                  <w:pPr>
                    <w:autoSpaceDE w:val="0"/>
                    <w:autoSpaceDN w:val="0"/>
                    <w:adjustRightInd w:val="0"/>
                    <w:snapToGrid w:val="0"/>
                    <w:jc w:val="center"/>
                    <w:rPr>
                      <w:color w:val="auto"/>
                      <w:szCs w:val="21"/>
                    </w:rPr>
                  </w:pPr>
                  <w:r>
                    <w:rPr>
                      <w:color w:val="auto"/>
                      <w:szCs w:val="21"/>
                    </w:rPr>
                    <w:t>0.07</w:t>
                  </w:r>
                  <w:r>
                    <w:rPr>
                      <w:rFonts w:hint="eastAsia"/>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21" w:type="dxa"/>
                  <w:vMerge w:val="continue"/>
                  <w:vAlign w:val="center"/>
                </w:tcPr>
                <w:p>
                  <w:pPr>
                    <w:autoSpaceDE w:val="0"/>
                    <w:autoSpaceDN w:val="0"/>
                    <w:adjustRightInd w:val="0"/>
                    <w:snapToGrid w:val="0"/>
                    <w:jc w:val="center"/>
                    <w:rPr>
                      <w:color w:val="auto"/>
                      <w:szCs w:val="21"/>
                    </w:rPr>
                  </w:pPr>
                </w:p>
              </w:tc>
              <w:tc>
                <w:tcPr>
                  <w:tcW w:w="2949" w:type="dxa"/>
                  <w:vAlign w:val="center"/>
                </w:tcPr>
                <w:p>
                  <w:pPr>
                    <w:autoSpaceDE w:val="0"/>
                    <w:autoSpaceDN w:val="0"/>
                    <w:adjustRightInd w:val="0"/>
                    <w:snapToGrid w:val="0"/>
                    <w:jc w:val="center"/>
                    <w:rPr>
                      <w:color w:val="auto"/>
                      <w:szCs w:val="21"/>
                    </w:rPr>
                  </w:pPr>
                  <w:r>
                    <w:rPr>
                      <w:color w:val="auto"/>
                      <w:szCs w:val="21"/>
                    </w:rPr>
                    <w:t>产生浓度</w:t>
                  </w:r>
                  <w:r>
                    <w:rPr>
                      <w:bCs/>
                      <w:color w:val="auto"/>
                      <w:szCs w:val="21"/>
                    </w:rPr>
                    <w:t>mg/m</w:t>
                  </w:r>
                  <w:r>
                    <w:rPr>
                      <w:bCs/>
                      <w:color w:val="auto"/>
                      <w:szCs w:val="21"/>
                      <w:vertAlign w:val="superscript"/>
                    </w:rPr>
                    <w:t>3</w:t>
                  </w:r>
                  <w:r>
                    <w:rPr>
                      <w:color w:val="auto"/>
                      <w:szCs w:val="21"/>
                    </w:rPr>
                    <w:t>)</w:t>
                  </w:r>
                </w:p>
              </w:tc>
              <w:tc>
                <w:tcPr>
                  <w:tcW w:w="1410" w:type="dxa"/>
                  <w:gridSpan w:val="2"/>
                  <w:vAlign w:val="center"/>
                </w:tcPr>
                <w:p>
                  <w:pPr>
                    <w:autoSpaceDE w:val="0"/>
                    <w:autoSpaceDN w:val="0"/>
                    <w:adjustRightInd w:val="0"/>
                    <w:snapToGrid w:val="0"/>
                    <w:jc w:val="center"/>
                    <w:rPr>
                      <w:color w:val="auto"/>
                      <w:szCs w:val="21"/>
                    </w:rPr>
                  </w:pPr>
                  <w:r>
                    <w:rPr>
                      <w:rFonts w:hint="eastAsia"/>
                      <w:color w:val="auto"/>
                      <w:szCs w:val="21"/>
                    </w:rPr>
                    <w:t>7.42</w:t>
                  </w:r>
                </w:p>
              </w:tc>
              <w:tc>
                <w:tcPr>
                  <w:tcW w:w="1363" w:type="dxa"/>
                  <w:vAlign w:val="center"/>
                </w:tcPr>
                <w:p>
                  <w:pPr>
                    <w:autoSpaceDE w:val="0"/>
                    <w:autoSpaceDN w:val="0"/>
                    <w:adjustRightInd w:val="0"/>
                    <w:snapToGrid w:val="0"/>
                    <w:jc w:val="center"/>
                    <w:rPr>
                      <w:color w:val="auto"/>
                      <w:szCs w:val="21"/>
                    </w:rPr>
                  </w:pPr>
                  <w:r>
                    <w:rPr>
                      <w:rFonts w:hint="eastAsia"/>
                      <w:color w:val="auto"/>
                      <w:szCs w:val="21"/>
                    </w:rPr>
                    <w:t>1.11</w:t>
                  </w:r>
                </w:p>
              </w:tc>
              <w:tc>
                <w:tcPr>
                  <w:tcW w:w="1361" w:type="dxa"/>
                  <w:vAlign w:val="center"/>
                </w:tcPr>
                <w:p>
                  <w:pPr>
                    <w:autoSpaceDE w:val="0"/>
                    <w:autoSpaceDN w:val="0"/>
                    <w:adjustRightInd w:val="0"/>
                    <w:snapToGrid w:val="0"/>
                    <w:jc w:val="center"/>
                    <w:rPr>
                      <w:color w:val="auto"/>
                      <w:szCs w:val="21"/>
                    </w:rPr>
                  </w:pPr>
                  <w:r>
                    <w:rPr>
                      <w:rFonts w:hint="eastAsia"/>
                      <w:color w:val="auto"/>
                      <w:szCs w:val="21"/>
                    </w:rPr>
                    <w:t>28.12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3870" w:type="dxa"/>
                  <w:gridSpan w:val="2"/>
                  <w:vAlign w:val="center"/>
                </w:tcPr>
                <w:p>
                  <w:pPr>
                    <w:autoSpaceDE w:val="0"/>
                    <w:autoSpaceDN w:val="0"/>
                    <w:adjustRightInd w:val="0"/>
                    <w:snapToGrid w:val="0"/>
                    <w:jc w:val="center"/>
                    <w:rPr>
                      <w:color w:val="auto"/>
                      <w:szCs w:val="21"/>
                    </w:rPr>
                  </w:pPr>
                  <w:r>
                    <w:rPr>
                      <w:color w:val="auto"/>
                      <w:szCs w:val="21"/>
                    </w:rPr>
                    <w:t>排放形式</w:t>
                  </w:r>
                </w:p>
              </w:tc>
              <w:tc>
                <w:tcPr>
                  <w:tcW w:w="4134" w:type="dxa"/>
                  <w:gridSpan w:val="4"/>
                  <w:vAlign w:val="center"/>
                </w:tcPr>
                <w:p>
                  <w:pPr>
                    <w:autoSpaceDE w:val="0"/>
                    <w:autoSpaceDN w:val="0"/>
                    <w:adjustRightInd w:val="0"/>
                    <w:snapToGrid w:val="0"/>
                    <w:jc w:val="center"/>
                    <w:rPr>
                      <w:color w:val="auto"/>
                      <w:szCs w:val="21"/>
                    </w:rPr>
                  </w:pPr>
                  <w:r>
                    <w:rPr>
                      <w:color w:val="auto"/>
                      <w:szCs w:val="21"/>
                    </w:rPr>
                    <w:t>有组织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21" w:type="dxa"/>
                  <w:vMerge w:val="restart"/>
                  <w:vAlign w:val="center"/>
                </w:tcPr>
                <w:p>
                  <w:pPr>
                    <w:autoSpaceDE w:val="0"/>
                    <w:autoSpaceDN w:val="0"/>
                    <w:adjustRightInd w:val="0"/>
                    <w:snapToGrid w:val="0"/>
                    <w:jc w:val="center"/>
                    <w:rPr>
                      <w:color w:val="auto"/>
                      <w:szCs w:val="21"/>
                    </w:rPr>
                  </w:pPr>
                  <w:r>
                    <w:rPr>
                      <w:color w:val="auto"/>
                      <w:szCs w:val="21"/>
                    </w:rPr>
                    <w:t>治理设施</w:t>
                  </w:r>
                </w:p>
              </w:tc>
              <w:tc>
                <w:tcPr>
                  <w:tcW w:w="2949" w:type="dxa"/>
                  <w:vAlign w:val="center"/>
                </w:tcPr>
                <w:p>
                  <w:pPr>
                    <w:autoSpaceDE w:val="0"/>
                    <w:autoSpaceDN w:val="0"/>
                    <w:adjustRightInd w:val="0"/>
                    <w:snapToGrid w:val="0"/>
                    <w:jc w:val="center"/>
                    <w:rPr>
                      <w:color w:val="auto"/>
                      <w:szCs w:val="21"/>
                    </w:rPr>
                  </w:pPr>
                  <w:r>
                    <w:rPr>
                      <w:color w:val="auto"/>
                      <w:szCs w:val="21"/>
                    </w:rPr>
                    <w:t>处理效率</w:t>
                  </w:r>
                </w:p>
              </w:tc>
              <w:tc>
                <w:tcPr>
                  <w:tcW w:w="4134" w:type="dxa"/>
                  <w:gridSpan w:val="4"/>
                  <w:vAlign w:val="center"/>
                </w:tcPr>
                <w:p>
                  <w:pPr>
                    <w:autoSpaceDE w:val="0"/>
                    <w:autoSpaceDN w:val="0"/>
                    <w:adjustRightInd w:val="0"/>
                    <w:snapToGrid w:val="0"/>
                    <w:jc w:val="center"/>
                    <w:rPr>
                      <w:color w:val="auto"/>
                      <w:szCs w:val="21"/>
                    </w:rPr>
                  </w:pPr>
                  <w:r>
                    <w:rPr>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21" w:type="dxa"/>
                  <w:vMerge w:val="continue"/>
                  <w:vAlign w:val="center"/>
                </w:tcPr>
                <w:p>
                  <w:pPr>
                    <w:autoSpaceDE w:val="0"/>
                    <w:autoSpaceDN w:val="0"/>
                    <w:adjustRightInd w:val="0"/>
                    <w:snapToGrid w:val="0"/>
                    <w:jc w:val="center"/>
                    <w:rPr>
                      <w:color w:val="auto"/>
                      <w:szCs w:val="21"/>
                    </w:rPr>
                  </w:pPr>
                </w:p>
              </w:tc>
              <w:tc>
                <w:tcPr>
                  <w:tcW w:w="2949" w:type="dxa"/>
                  <w:vAlign w:val="center"/>
                </w:tcPr>
                <w:p>
                  <w:pPr>
                    <w:autoSpaceDE w:val="0"/>
                    <w:autoSpaceDN w:val="0"/>
                    <w:adjustRightInd w:val="0"/>
                    <w:snapToGrid w:val="0"/>
                    <w:jc w:val="center"/>
                    <w:rPr>
                      <w:color w:val="auto"/>
                      <w:szCs w:val="21"/>
                    </w:rPr>
                  </w:pPr>
                  <w:r>
                    <w:rPr>
                      <w:color w:val="auto"/>
                      <w:szCs w:val="21"/>
                    </w:rPr>
                    <w:t>治理工艺</w:t>
                  </w:r>
                </w:p>
              </w:tc>
              <w:tc>
                <w:tcPr>
                  <w:tcW w:w="4134" w:type="dxa"/>
                  <w:gridSpan w:val="4"/>
                  <w:vAlign w:val="center"/>
                </w:tcPr>
                <w:p>
                  <w:pPr>
                    <w:autoSpaceDE w:val="0"/>
                    <w:autoSpaceDN w:val="0"/>
                    <w:adjustRightInd w:val="0"/>
                    <w:snapToGrid w:val="0"/>
                    <w:jc w:val="center"/>
                    <w:rPr>
                      <w:color w:val="auto"/>
                      <w:szCs w:val="21"/>
                    </w:rPr>
                  </w:pPr>
                  <w:r>
                    <w:rPr>
                      <w:color w:val="auto"/>
                      <w:szCs w:val="21"/>
                    </w:rPr>
                    <w:t>低氮燃烧器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21" w:type="dxa"/>
                  <w:vMerge w:val="continue"/>
                  <w:vAlign w:val="center"/>
                </w:tcPr>
                <w:p>
                  <w:pPr>
                    <w:autoSpaceDE w:val="0"/>
                    <w:autoSpaceDN w:val="0"/>
                    <w:adjustRightInd w:val="0"/>
                    <w:snapToGrid w:val="0"/>
                    <w:jc w:val="center"/>
                    <w:rPr>
                      <w:color w:val="auto"/>
                      <w:szCs w:val="21"/>
                    </w:rPr>
                  </w:pPr>
                </w:p>
              </w:tc>
              <w:tc>
                <w:tcPr>
                  <w:tcW w:w="2949" w:type="dxa"/>
                  <w:vAlign w:val="center"/>
                </w:tcPr>
                <w:p>
                  <w:pPr>
                    <w:autoSpaceDE w:val="0"/>
                    <w:autoSpaceDN w:val="0"/>
                    <w:adjustRightInd w:val="0"/>
                    <w:snapToGrid w:val="0"/>
                    <w:jc w:val="center"/>
                    <w:rPr>
                      <w:color w:val="auto"/>
                      <w:szCs w:val="21"/>
                    </w:rPr>
                  </w:pPr>
                  <w:r>
                    <w:rPr>
                      <w:color w:val="auto"/>
                      <w:szCs w:val="21"/>
                    </w:rPr>
                    <w:t>是否为可行技术</w:t>
                  </w:r>
                </w:p>
              </w:tc>
              <w:tc>
                <w:tcPr>
                  <w:tcW w:w="4134" w:type="dxa"/>
                  <w:gridSpan w:val="4"/>
                  <w:vAlign w:val="center"/>
                </w:tcPr>
                <w:p>
                  <w:pPr>
                    <w:autoSpaceDE w:val="0"/>
                    <w:autoSpaceDN w:val="0"/>
                    <w:adjustRightInd w:val="0"/>
                    <w:snapToGrid w:val="0"/>
                    <w:rPr>
                      <w:color w:val="auto"/>
                      <w:szCs w:val="21"/>
                    </w:rPr>
                  </w:pPr>
                  <w:r>
                    <w:rPr>
                      <w:color w:val="auto"/>
                      <w:szCs w:val="21"/>
                    </w:rPr>
                    <w:t>是，参考《排污许可证申请与核发技术规范 锅炉》（HJ953-2018）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21" w:type="dxa"/>
                  <w:vMerge w:val="restart"/>
                  <w:vAlign w:val="center"/>
                </w:tcPr>
                <w:p>
                  <w:pPr>
                    <w:autoSpaceDE w:val="0"/>
                    <w:autoSpaceDN w:val="0"/>
                    <w:adjustRightInd w:val="0"/>
                    <w:snapToGrid w:val="0"/>
                    <w:jc w:val="center"/>
                    <w:rPr>
                      <w:color w:val="auto"/>
                      <w:szCs w:val="21"/>
                    </w:rPr>
                  </w:pPr>
                  <w:r>
                    <w:rPr>
                      <w:color w:val="auto"/>
                      <w:szCs w:val="21"/>
                    </w:rPr>
                    <w:t>排放情况</w:t>
                  </w:r>
                </w:p>
              </w:tc>
              <w:tc>
                <w:tcPr>
                  <w:tcW w:w="2949" w:type="dxa"/>
                  <w:vAlign w:val="center"/>
                </w:tcPr>
                <w:p>
                  <w:pPr>
                    <w:autoSpaceDE w:val="0"/>
                    <w:autoSpaceDN w:val="0"/>
                    <w:adjustRightInd w:val="0"/>
                    <w:snapToGrid w:val="0"/>
                    <w:jc w:val="center"/>
                    <w:rPr>
                      <w:color w:val="auto"/>
                      <w:szCs w:val="21"/>
                    </w:rPr>
                  </w:pPr>
                  <w:r>
                    <w:rPr>
                      <w:color w:val="auto"/>
                      <w:szCs w:val="21"/>
                    </w:rPr>
                    <w:t>排放量（t/a）</w:t>
                  </w:r>
                </w:p>
              </w:tc>
              <w:tc>
                <w:tcPr>
                  <w:tcW w:w="1410" w:type="dxa"/>
                  <w:gridSpan w:val="2"/>
                  <w:vAlign w:val="center"/>
                </w:tcPr>
                <w:p>
                  <w:pPr>
                    <w:widowControl/>
                    <w:jc w:val="center"/>
                    <w:rPr>
                      <w:color w:val="auto"/>
                      <w:kern w:val="0"/>
                      <w:szCs w:val="21"/>
                    </w:rPr>
                  </w:pPr>
                  <w:r>
                    <w:rPr>
                      <w:color w:val="auto"/>
                      <w:szCs w:val="21"/>
                    </w:rPr>
                    <w:t>0.065</w:t>
                  </w:r>
                </w:p>
              </w:tc>
              <w:tc>
                <w:tcPr>
                  <w:tcW w:w="1363" w:type="dxa"/>
                  <w:vAlign w:val="center"/>
                </w:tcPr>
                <w:p>
                  <w:pPr>
                    <w:widowControl/>
                    <w:jc w:val="center"/>
                    <w:rPr>
                      <w:color w:val="auto"/>
                      <w:kern w:val="0"/>
                      <w:szCs w:val="21"/>
                    </w:rPr>
                  </w:pPr>
                  <w:r>
                    <w:rPr>
                      <w:color w:val="auto"/>
                      <w:szCs w:val="21"/>
                    </w:rPr>
                    <w:t>0.0097</w:t>
                  </w:r>
                </w:p>
              </w:tc>
              <w:tc>
                <w:tcPr>
                  <w:tcW w:w="1361" w:type="dxa"/>
                  <w:vAlign w:val="center"/>
                </w:tcPr>
                <w:p>
                  <w:pPr>
                    <w:autoSpaceDE w:val="0"/>
                    <w:autoSpaceDN w:val="0"/>
                    <w:adjustRightInd w:val="0"/>
                    <w:snapToGrid w:val="0"/>
                    <w:jc w:val="center"/>
                    <w:rPr>
                      <w:color w:val="auto"/>
                      <w:szCs w:val="21"/>
                    </w:rPr>
                  </w:pPr>
                  <w:r>
                    <w:rPr>
                      <w:color w:val="auto"/>
                      <w:szCs w:val="21"/>
                    </w:rPr>
                    <w:t>0.236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21" w:type="dxa"/>
                  <w:vMerge w:val="continue"/>
                  <w:vAlign w:val="center"/>
                </w:tcPr>
                <w:p>
                  <w:pPr>
                    <w:autoSpaceDE w:val="0"/>
                    <w:autoSpaceDN w:val="0"/>
                    <w:adjustRightInd w:val="0"/>
                    <w:snapToGrid w:val="0"/>
                    <w:jc w:val="center"/>
                    <w:rPr>
                      <w:color w:val="auto"/>
                      <w:szCs w:val="21"/>
                    </w:rPr>
                  </w:pPr>
                </w:p>
              </w:tc>
              <w:tc>
                <w:tcPr>
                  <w:tcW w:w="2949" w:type="dxa"/>
                  <w:vAlign w:val="center"/>
                </w:tcPr>
                <w:p>
                  <w:pPr>
                    <w:autoSpaceDE w:val="0"/>
                    <w:autoSpaceDN w:val="0"/>
                    <w:adjustRightInd w:val="0"/>
                    <w:snapToGrid w:val="0"/>
                    <w:jc w:val="center"/>
                    <w:rPr>
                      <w:color w:val="auto"/>
                      <w:szCs w:val="21"/>
                    </w:rPr>
                  </w:pPr>
                  <w:r>
                    <w:rPr>
                      <w:color w:val="auto"/>
                      <w:szCs w:val="21"/>
                    </w:rPr>
                    <w:t>排放速率(kg/h)</w:t>
                  </w:r>
                </w:p>
              </w:tc>
              <w:tc>
                <w:tcPr>
                  <w:tcW w:w="1410" w:type="dxa"/>
                  <w:gridSpan w:val="2"/>
                  <w:vAlign w:val="center"/>
                </w:tcPr>
                <w:p>
                  <w:pPr>
                    <w:autoSpaceDE w:val="0"/>
                    <w:autoSpaceDN w:val="0"/>
                    <w:adjustRightInd w:val="0"/>
                    <w:snapToGrid w:val="0"/>
                    <w:jc w:val="center"/>
                    <w:rPr>
                      <w:color w:val="auto"/>
                      <w:szCs w:val="21"/>
                    </w:rPr>
                  </w:pPr>
                  <w:r>
                    <w:rPr>
                      <w:color w:val="auto"/>
                      <w:szCs w:val="21"/>
                    </w:rPr>
                    <w:t>0.022</w:t>
                  </w:r>
                </w:p>
              </w:tc>
              <w:tc>
                <w:tcPr>
                  <w:tcW w:w="1363" w:type="dxa"/>
                  <w:vAlign w:val="center"/>
                </w:tcPr>
                <w:p>
                  <w:pPr>
                    <w:autoSpaceDE w:val="0"/>
                    <w:autoSpaceDN w:val="0"/>
                    <w:adjustRightInd w:val="0"/>
                    <w:snapToGrid w:val="0"/>
                    <w:jc w:val="center"/>
                    <w:rPr>
                      <w:color w:val="auto"/>
                      <w:szCs w:val="21"/>
                    </w:rPr>
                  </w:pPr>
                  <w:r>
                    <w:rPr>
                      <w:rFonts w:hint="eastAsia"/>
                      <w:color w:val="auto"/>
                      <w:szCs w:val="21"/>
                    </w:rPr>
                    <w:t>0.003</w:t>
                  </w:r>
                </w:p>
              </w:tc>
              <w:tc>
                <w:tcPr>
                  <w:tcW w:w="1361" w:type="dxa"/>
                  <w:vAlign w:val="center"/>
                </w:tcPr>
                <w:p>
                  <w:pPr>
                    <w:autoSpaceDE w:val="0"/>
                    <w:autoSpaceDN w:val="0"/>
                    <w:adjustRightInd w:val="0"/>
                    <w:snapToGrid w:val="0"/>
                    <w:jc w:val="center"/>
                    <w:rPr>
                      <w:color w:val="auto"/>
                      <w:szCs w:val="21"/>
                    </w:rPr>
                  </w:pPr>
                  <w:r>
                    <w:rPr>
                      <w:color w:val="auto"/>
                      <w:szCs w:val="21"/>
                    </w:rPr>
                    <w:t>0.07</w:t>
                  </w:r>
                  <w:r>
                    <w:rPr>
                      <w:rFonts w:hint="eastAsia"/>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21" w:type="dxa"/>
                  <w:vMerge w:val="continue"/>
                  <w:vAlign w:val="center"/>
                </w:tcPr>
                <w:p>
                  <w:pPr>
                    <w:autoSpaceDE w:val="0"/>
                    <w:autoSpaceDN w:val="0"/>
                    <w:adjustRightInd w:val="0"/>
                    <w:snapToGrid w:val="0"/>
                    <w:jc w:val="center"/>
                    <w:rPr>
                      <w:color w:val="auto"/>
                      <w:szCs w:val="21"/>
                    </w:rPr>
                  </w:pPr>
                </w:p>
              </w:tc>
              <w:tc>
                <w:tcPr>
                  <w:tcW w:w="2949" w:type="dxa"/>
                  <w:vAlign w:val="center"/>
                </w:tcPr>
                <w:p>
                  <w:pPr>
                    <w:autoSpaceDE w:val="0"/>
                    <w:autoSpaceDN w:val="0"/>
                    <w:adjustRightInd w:val="0"/>
                    <w:snapToGrid w:val="0"/>
                    <w:jc w:val="center"/>
                    <w:rPr>
                      <w:color w:val="auto"/>
                      <w:szCs w:val="21"/>
                    </w:rPr>
                  </w:pPr>
                  <w:r>
                    <w:rPr>
                      <w:color w:val="auto"/>
                      <w:szCs w:val="21"/>
                    </w:rPr>
                    <w:t>排放浓度(</w:t>
                  </w:r>
                  <w:r>
                    <w:rPr>
                      <w:bCs/>
                      <w:color w:val="auto"/>
                      <w:szCs w:val="21"/>
                    </w:rPr>
                    <w:t>mg/m</w:t>
                  </w:r>
                  <w:r>
                    <w:rPr>
                      <w:bCs/>
                      <w:color w:val="auto"/>
                      <w:szCs w:val="21"/>
                      <w:vertAlign w:val="superscript"/>
                    </w:rPr>
                    <w:t>3</w:t>
                  </w:r>
                  <w:r>
                    <w:rPr>
                      <w:color w:val="auto"/>
                      <w:szCs w:val="21"/>
                    </w:rPr>
                    <w:t>)</w:t>
                  </w:r>
                </w:p>
              </w:tc>
              <w:tc>
                <w:tcPr>
                  <w:tcW w:w="1410" w:type="dxa"/>
                  <w:gridSpan w:val="2"/>
                  <w:vAlign w:val="center"/>
                </w:tcPr>
                <w:p>
                  <w:pPr>
                    <w:autoSpaceDE w:val="0"/>
                    <w:autoSpaceDN w:val="0"/>
                    <w:adjustRightInd w:val="0"/>
                    <w:snapToGrid w:val="0"/>
                    <w:jc w:val="center"/>
                    <w:rPr>
                      <w:color w:val="auto"/>
                      <w:szCs w:val="21"/>
                    </w:rPr>
                  </w:pPr>
                  <w:r>
                    <w:rPr>
                      <w:rFonts w:hint="eastAsia"/>
                      <w:color w:val="auto"/>
                      <w:szCs w:val="21"/>
                    </w:rPr>
                    <w:t>7.42</w:t>
                  </w:r>
                </w:p>
              </w:tc>
              <w:tc>
                <w:tcPr>
                  <w:tcW w:w="1363" w:type="dxa"/>
                  <w:vAlign w:val="center"/>
                </w:tcPr>
                <w:p>
                  <w:pPr>
                    <w:autoSpaceDE w:val="0"/>
                    <w:autoSpaceDN w:val="0"/>
                    <w:adjustRightInd w:val="0"/>
                    <w:snapToGrid w:val="0"/>
                    <w:jc w:val="center"/>
                    <w:rPr>
                      <w:color w:val="auto"/>
                      <w:szCs w:val="21"/>
                    </w:rPr>
                  </w:pPr>
                  <w:r>
                    <w:rPr>
                      <w:rFonts w:hint="eastAsia"/>
                      <w:color w:val="auto"/>
                      <w:szCs w:val="21"/>
                    </w:rPr>
                    <w:t>1.11</w:t>
                  </w:r>
                </w:p>
              </w:tc>
              <w:tc>
                <w:tcPr>
                  <w:tcW w:w="1361" w:type="dxa"/>
                  <w:vAlign w:val="center"/>
                </w:tcPr>
                <w:p>
                  <w:pPr>
                    <w:autoSpaceDE w:val="0"/>
                    <w:autoSpaceDN w:val="0"/>
                    <w:adjustRightInd w:val="0"/>
                    <w:snapToGrid w:val="0"/>
                    <w:jc w:val="center"/>
                    <w:rPr>
                      <w:color w:val="auto"/>
                      <w:szCs w:val="21"/>
                    </w:rPr>
                  </w:pPr>
                  <w:r>
                    <w:rPr>
                      <w:rFonts w:hint="eastAsia"/>
                      <w:color w:val="auto"/>
                      <w:szCs w:val="21"/>
                    </w:rPr>
                    <w:t>28.12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21" w:type="dxa"/>
                  <w:vMerge w:val="restart"/>
                  <w:vAlign w:val="center"/>
                </w:tcPr>
                <w:p>
                  <w:pPr>
                    <w:autoSpaceDE w:val="0"/>
                    <w:autoSpaceDN w:val="0"/>
                    <w:adjustRightInd w:val="0"/>
                    <w:snapToGrid w:val="0"/>
                    <w:jc w:val="center"/>
                    <w:rPr>
                      <w:color w:val="auto"/>
                      <w:szCs w:val="21"/>
                    </w:rPr>
                  </w:pPr>
                  <w:r>
                    <w:rPr>
                      <w:color w:val="auto"/>
                      <w:szCs w:val="21"/>
                    </w:rPr>
                    <w:t>排放口基本情况</w:t>
                  </w:r>
                </w:p>
              </w:tc>
              <w:tc>
                <w:tcPr>
                  <w:tcW w:w="2949" w:type="dxa"/>
                  <w:vAlign w:val="center"/>
                </w:tcPr>
                <w:p>
                  <w:pPr>
                    <w:autoSpaceDE w:val="0"/>
                    <w:autoSpaceDN w:val="0"/>
                    <w:adjustRightInd w:val="0"/>
                    <w:snapToGrid w:val="0"/>
                    <w:jc w:val="center"/>
                    <w:rPr>
                      <w:color w:val="auto"/>
                      <w:szCs w:val="21"/>
                    </w:rPr>
                  </w:pPr>
                  <w:r>
                    <w:rPr>
                      <w:color w:val="auto"/>
                      <w:szCs w:val="21"/>
                    </w:rPr>
                    <w:t>高度</w:t>
                  </w:r>
                </w:p>
              </w:tc>
              <w:tc>
                <w:tcPr>
                  <w:tcW w:w="1404" w:type="dxa"/>
                  <w:vAlign w:val="center"/>
                </w:tcPr>
                <w:p>
                  <w:pPr>
                    <w:autoSpaceDE w:val="0"/>
                    <w:autoSpaceDN w:val="0"/>
                    <w:adjustRightInd w:val="0"/>
                    <w:snapToGrid w:val="0"/>
                    <w:jc w:val="center"/>
                    <w:rPr>
                      <w:color w:val="auto"/>
                      <w:szCs w:val="21"/>
                    </w:rPr>
                  </w:pPr>
                  <w:r>
                    <w:rPr>
                      <w:rFonts w:hint="eastAsia"/>
                      <w:color w:val="auto"/>
                      <w:szCs w:val="21"/>
                    </w:rPr>
                    <w:t>16.8</w:t>
                  </w:r>
                  <w:r>
                    <w:rPr>
                      <w:color w:val="auto"/>
                      <w:szCs w:val="21"/>
                    </w:rPr>
                    <w:t>m</w:t>
                  </w:r>
                </w:p>
              </w:tc>
              <w:tc>
                <w:tcPr>
                  <w:tcW w:w="1369" w:type="dxa"/>
                  <w:gridSpan w:val="2"/>
                  <w:vAlign w:val="center"/>
                </w:tcPr>
                <w:p>
                  <w:pPr>
                    <w:autoSpaceDE w:val="0"/>
                    <w:autoSpaceDN w:val="0"/>
                    <w:adjustRightInd w:val="0"/>
                    <w:snapToGrid w:val="0"/>
                    <w:jc w:val="center"/>
                    <w:rPr>
                      <w:color w:val="auto"/>
                      <w:szCs w:val="21"/>
                    </w:rPr>
                  </w:pPr>
                  <w:r>
                    <w:rPr>
                      <w:color w:val="auto"/>
                      <w:szCs w:val="21"/>
                    </w:rPr>
                    <w:t>19.8</w:t>
                  </w:r>
                  <w:r>
                    <w:rPr>
                      <w:rFonts w:hint="eastAsia"/>
                      <w:color w:val="auto"/>
                      <w:szCs w:val="21"/>
                    </w:rPr>
                    <w:t>m</w:t>
                  </w:r>
                </w:p>
              </w:tc>
              <w:tc>
                <w:tcPr>
                  <w:tcW w:w="1361" w:type="dxa"/>
                  <w:vAlign w:val="center"/>
                </w:tcPr>
                <w:p>
                  <w:pPr>
                    <w:autoSpaceDE w:val="0"/>
                    <w:autoSpaceDN w:val="0"/>
                    <w:adjustRightInd w:val="0"/>
                    <w:snapToGrid w:val="0"/>
                    <w:jc w:val="center"/>
                    <w:rPr>
                      <w:color w:val="auto"/>
                      <w:szCs w:val="21"/>
                    </w:rPr>
                  </w:pPr>
                  <w:r>
                    <w:rPr>
                      <w:color w:val="auto"/>
                      <w:szCs w:val="21"/>
                    </w:rPr>
                    <w:t>19.8m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21" w:type="dxa"/>
                  <w:vMerge w:val="continue"/>
                  <w:vAlign w:val="center"/>
                </w:tcPr>
                <w:p>
                  <w:pPr>
                    <w:autoSpaceDE w:val="0"/>
                    <w:autoSpaceDN w:val="0"/>
                    <w:adjustRightInd w:val="0"/>
                    <w:snapToGrid w:val="0"/>
                    <w:jc w:val="center"/>
                    <w:rPr>
                      <w:color w:val="auto"/>
                      <w:szCs w:val="21"/>
                    </w:rPr>
                  </w:pPr>
                </w:p>
              </w:tc>
              <w:tc>
                <w:tcPr>
                  <w:tcW w:w="2949" w:type="dxa"/>
                  <w:vAlign w:val="center"/>
                </w:tcPr>
                <w:p>
                  <w:pPr>
                    <w:autoSpaceDE w:val="0"/>
                    <w:autoSpaceDN w:val="0"/>
                    <w:adjustRightInd w:val="0"/>
                    <w:snapToGrid w:val="0"/>
                    <w:jc w:val="center"/>
                    <w:rPr>
                      <w:color w:val="auto"/>
                      <w:szCs w:val="21"/>
                    </w:rPr>
                  </w:pPr>
                  <w:r>
                    <w:rPr>
                      <w:color w:val="auto"/>
                      <w:szCs w:val="21"/>
                    </w:rPr>
                    <w:t>烟囱内径</w:t>
                  </w:r>
                </w:p>
              </w:tc>
              <w:tc>
                <w:tcPr>
                  <w:tcW w:w="1404" w:type="dxa"/>
                  <w:vAlign w:val="center"/>
                </w:tcPr>
                <w:p>
                  <w:pPr>
                    <w:autoSpaceDE w:val="0"/>
                    <w:autoSpaceDN w:val="0"/>
                    <w:adjustRightInd w:val="0"/>
                    <w:snapToGrid w:val="0"/>
                    <w:jc w:val="center"/>
                    <w:rPr>
                      <w:color w:val="auto"/>
                      <w:szCs w:val="21"/>
                    </w:rPr>
                  </w:pPr>
                  <w:r>
                    <w:rPr>
                      <w:color w:val="auto"/>
                      <w:szCs w:val="21"/>
                    </w:rPr>
                    <w:t>0.5m</w:t>
                  </w:r>
                </w:p>
              </w:tc>
              <w:tc>
                <w:tcPr>
                  <w:tcW w:w="1369" w:type="dxa"/>
                  <w:gridSpan w:val="2"/>
                  <w:vAlign w:val="center"/>
                </w:tcPr>
                <w:p>
                  <w:pPr>
                    <w:autoSpaceDE w:val="0"/>
                    <w:autoSpaceDN w:val="0"/>
                    <w:adjustRightInd w:val="0"/>
                    <w:snapToGrid w:val="0"/>
                    <w:jc w:val="center"/>
                    <w:rPr>
                      <w:color w:val="auto"/>
                      <w:szCs w:val="21"/>
                    </w:rPr>
                  </w:pPr>
                  <w:r>
                    <w:rPr>
                      <w:color w:val="auto"/>
                      <w:szCs w:val="21"/>
                    </w:rPr>
                    <w:t>0.5m</w:t>
                  </w:r>
                </w:p>
              </w:tc>
              <w:tc>
                <w:tcPr>
                  <w:tcW w:w="1361" w:type="dxa"/>
                  <w:vAlign w:val="center"/>
                </w:tcPr>
                <w:p>
                  <w:pPr>
                    <w:autoSpaceDE w:val="0"/>
                    <w:autoSpaceDN w:val="0"/>
                    <w:adjustRightInd w:val="0"/>
                    <w:snapToGrid w:val="0"/>
                    <w:jc w:val="center"/>
                    <w:rPr>
                      <w:color w:val="auto"/>
                      <w:szCs w:val="21"/>
                    </w:rPr>
                  </w:pPr>
                  <w:r>
                    <w:rPr>
                      <w:color w:val="auto"/>
                      <w:szCs w:val="21"/>
                    </w:rPr>
                    <w:t>0.5m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21" w:type="dxa"/>
                  <w:vMerge w:val="continue"/>
                  <w:vAlign w:val="center"/>
                </w:tcPr>
                <w:p>
                  <w:pPr>
                    <w:autoSpaceDE w:val="0"/>
                    <w:autoSpaceDN w:val="0"/>
                    <w:adjustRightInd w:val="0"/>
                    <w:snapToGrid w:val="0"/>
                    <w:jc w:val="center"/>
                    <w:rPr>
                      <w:color w:val="auto"/>
                      <w:szCs w:val="21"/>
                    </w:rPr>
                  </w:pPr>
                </w:p>
              </w:tc>
              <w:tc>
                <w:tcPr>
                  <w:tcW w:w="2949" w:type="dxa"/>
                  <w:vAlign w:val="center"/>
                </w:tcPr>
                <w:p>
                  <w:pPr>
                    <w:autoSpaceDE w:val="0"/>
                    <w:autoSpaceDN w:val="0"/>
                    <w:adjustRightInd w:val="0"/>
                    <w:snapToGrid w:val="0"/>
                    <w:jc w:val="center"/>
                    <w:rPr>
                      <w:color w:val="auto"/>
                      <w:szCs w:val="21"/>
                    </w:rPr>
                  </w:pPr>
                  <w:r>
                    <w:rPr>
                      <w:color w:val="auto"/>
                      <w:szCs w:val="21"/>
                    </w:rPr>
                    <w:t>温度</w:t>
                  </w:r>
                </w:p>
              </w:tc>
              <w:tc>
                <w:tcPr>
                  <w:tcW w:w="1404" w:type="dxa"/>
                  <w:vAlign w:val="center"/>
                </w:tcPr>
                <w:p>
                  <w:pPr>
                    <w:autoSpaceDE w:val="0"/>
                    <w:autoSpaceDN w:val="0"/>
                    <w:adjustRightInd w:val="0"/>
                    <w:snapToGrid w:val="0"/>
                    <w:jc w:val="center"/>
                    <w:rPr>
                      <w:color w:val="auto"/>
                      <w:szCs w:val="21"/>
                    </w:rPr>
                  </w:pPr>
                  <w:r>
                    <w:rPr>
                      <w:color w:val="auto"/>
                      <w:szCs w:val="21"/>
                    </w:rPr>
                    <w:t>90</w:t>
                  </w:r>
                  <w:r>
                    <w:rPr>
                      <w:rFonts w:hint="eastAsia" w:ascii="宋体" w:hAnsi="宋体" w:cs="宋体"/>
                      <w:color w:val="auto"/>
                      <w:szCs w:val="21"/>
                    </w:rPr>
                    <w:t>℃</w:t>
                  </w:r>
                </w:p>
              </w:tc>
              <w:tc>
                <w:tcPr>
                  <w:tcW w:w="1369" w:type="dxa"/>
                  <w:gridSpan w:val="2"/>
                  <w:vAlign w:val="center"/>
                </w:tcPr>
                <w:p>
                  <w:pPr>
                    <w:autoSpaceDE w:val="0"/>
                    <w:autoSpaceDN w:val="0"/>
                    <w:adjustRightInd w:val="0"/>
                    <w:snapToGrid w:val="0"/>
                    <w:jc w:val="center"/>
                    <w:rPr>
                      <w:color w:val="auto"/>
                      <w:szCs w:val="21"/>
                    </w:rPr>
                  </w:pPr>
                  <w:r>
                    <w:rPr>
                      <w:color w:val="auto"/>
                      <w:szCs w:val="21"/>
                    </w:rPr>
                    <w:t>90</w:t>
                  </w:r>
                  <w:r>
                    <w:rPr>
                      <w:rFonts w:hint="eastAsia" w:ascii="宋体" w:hAnsi="宋体" w:cs="宋体"/>
                      <w:color w:val="auto"/>
                      <w:szCs w:val="21"/>
                    </w:rPr>
                    <w:t>℃</w:t>
                  </w:r>
                </w:p>
              </w:tc>
              <w:tc>
                <w:tcPr>
                  <w:tcW w:w="1361" w:type="dxa"/>
                  <w:vAlign w:val="center"/>
                </w:tcPr>
                <w:p>
                  <w:pPr>
                    <w:autoSpaceDE w:val="0"/>
                    <w:autoSpaceDN w:val="0"/>
                    <w:adjustRightInd w:val="0"/>
                    <w:snapToGrid w:val="0"/>
                    <w:jc w:val="center"/>
                    <w:rPr>
                      <w:color w:val="auto"/>
                      <w:szCs w:val="21"/>
                    </w:rPr>
                  </w:pPr>
                  <w:r>
                    <w:rPr>
                      <w:color w:val="auto"/>
                      <w:szCs w:val="21"/>
                    </w:rPr>
                    <w:t>90</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21" w:type="dxa"/>
                  <w:vMerge w:val="continue"/>
                  <w:vAlign w:val="center"/>
                </w:tcPr>
                <w:p>
                  <w:pPr>
                    <w:autoSpaceDE w:val="0"/>
                    <w:autoSpaceDN w:val="0"/>
                    <w:adjustRightInd w:val="0"/>
                    <w:snapToGrid w:val="0"/>
                    <w:jc w:val="center"/>
                    <w:rPr>
                      <w:color w:val="auto"/>
                      <w:szCs w:val="21"/>
                    </w:rPr>
                  </w:pPr>
                </w:p>
              </w:tc>
              <w:tc>
                <w:tcPr>
                  <w:tcW w:w="2949" w:type="dxa"/>
                  <w:vAlign w:val="center"/>
                </w:tcPr>
                <w:p>
                  <w:pPr>
                    <w:autoSpaceDE w:val="0"/>
                    <w:autoSpaceDN w:val="0"/>
                    <w:adjustRightInd w:val="0"/>
                    <w:snapToGrid w:val="0"/>
                    <w:jc w:val="center"/>
                    <w:rPr>
                      <w:color w:val="auto"/>
                      <w:szCs w:val="21"/>
                    </w:rPr>
                  </w:pPr>
                  <w:r>
                    <w:rPr>
                      <w:color w:val="auto"/>
                      <w:szCs w:val="21"/>
                    </w:rPr>
                    <w:t>编号</w:t>
                  </w:r>
                </w:p>
              </w:tc>
              <w:tc>
                <w:tcPr>
                  <w:tcW w:w="1404" w:type="dxa"/>
                  <w:vAlign w:val="center"/>
                </w:tcPr>
                <w:p>
                  <w:pPr>
                    <w:autoSpaceDE w:val="0"/>
                    <w:autoSpaceDN w:val="0"/>
                    <w:adjustRightInd w:val="0"/>
                    <w:snapToGrid w:val="0"/>
                    <w:jc w:val="center"/>
                    <w:rPr>
                      <w:color w:val="auto"/>
                      <w:szCs w:val="21"/>
                    </w:rPr>
                  </w:pPr>
                  <w:r>
                    <w:rPr>
                      <w:color w:val="auto"/>
                      <w:szCs w:val="21"/>
                    </w:rPr>
                    <w:t>DA001</w:t>
                  </w:r>
                </w:p>
              </w:tc>
              <w:tc>
                <w:tcPr>
                  <w:tcW w:w="1369" w:type="dxa"/>
                  <w:gridSpan w:val="2"/>
                  <w:vAlign w:val="center"/>
                </w:tcPr>
                <w:p>
                  <w:pPr>
                    <w:autoSpaceDE w:val="0"/>
                    <w:autoSpaceDN w:val="0"/>
                    <w:adjustRightInd w:val="0"/>
                    <w:snapToGrid w:val="0"/>
                    <w:jc w:val="center"/>
                    <w:rPr>
                      <w:color w:val="auto"/>
                      <w:szCs w:val="21"/>
                    </w:rPr>
                  </w:pPr>
                  <w:r>
                    <w:rPr>
                      <w:color w:val="auto"/>
                      <w:szCs w:val="21"/>
                    </w:rPr>
                    <w:t>DA002</w:t>
                  </w:r>
                </w:p>
              </w:tc>
              <w:tc>
                <w:tcPr>
                  <w:tcW w:w="1361" w:type="dxa"/>
                  <w:vAlign w:val="center"/>
                </w:tcPr>
                <w:p>
                  <w:pPr>
                    <w:autoSpaceDE w:val="0"/>
                    <w:autoSpaceDN w:val="0"/>
                    <w:adjustRightInd w:val="0"/>
                    <w:snapToGrid w:val="0"/>
                    <w:jc w:val="center"/>
                    <w:rPr>
                      <w:color w:val="auto"/>
                      <w:szCs w:val="21"/>
                    </w:rPr>
                  </w:pPr>
                  <w:r>
                    <w:rPr>
                      <w:color w:val="auto"/>
                      <w:szCs w:val="21"/>
                    </w:rPr>
                    <w:t>DA003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21" w:type="dxa"/>
                  <w:vMerge w:val="continue"/>
                  <w:vAlign w:val="center"/>
                </w:tcPr>
                <w:p>
                  <w:pPr>
                    <w:autoSpaceDE w:val="0"/>
                    <w:autoSpaceDN w:val="0"/>
                    <w:adjustRightInd w:val="0"/>
                    <w:snapToGrid w:val="0"/>
                    <w:jc w:val="center"/>
                    <w:rPr>
                      <w:color w:val="auto"/>
                      <w:szCs w:val="21"/>
                    </w:rPr>
                  </w:pPr>
                </w:p>
              </w:tc>
              <w:tc>
                <w:tcPr>
                  <w:tcW w:w="2949" w:type="dxa"/>
                  <w:vAlign w:val="center"/>
                </w:tcPr>
                <w:p>
                  <w:pPr>
                    <w:autoSpaceDE w:val="0"/>
                    <w:autoSpaceDN w:val="0"/>
                    <w:adjustRightInd w:val="0"/>
                    <w:snapToGrid w:val="0"/>
                    <w:jc w:val="center"/>
                    <w:rPr>
                      <w:color w:val="auto"/>
                      <w:szCs w:val="21"/>
                    </w:rPr>
                  </w:pPr>
                  <w:r>
                    <w:rPr>
                      <w:color w:val="auto"/>
                      <w:szCs w:val="21"/>
                    </w:rPr>
                    <w:t>类型</w:t>
                  </w:r>
                </w:p>
              </w:tc>
              <w:tc>
                <w:tcPr>
                  <w:tcW w:w="1404" w:type="dxa"/>
                  <w:vAlign w:val="center"/>
                </w:tcPr>
                <w:p>
                  <w:pPr>
                    <w:autoSpaceDE w:val="0"/>
                    <w:autoSpaceDN w:val="0"/>
                    <w:adjustRightInd w:val="0"/>
                    <w:snapToGrid w:val="0"/>
                    <w:jc w:val="center"/>
                    <w:rPr>
                      <w:color w:val="auto"/>
                      <w:szCs w:val="21"/>
                    </w:rPr>
                  </w:pPr>
                  <w:r>
                    <w:rPr>
                      <w:color w:val="auto"/>
                      <w:szCs w:val="21"/>
                    </w:rPr>
                    <w:t>一般排放口</w:t>
                  </w:r>
                </w:p>
              </w:tc>
              <w:tc>
                <w:tcPr>
                  <w:tcW w:w="1369" w:type="dxa"/>
                  <w:gridSpan w:val="2"/>
                  <w:vAlign w:val="center"/>
                </w:tcPr>
                <w:p>
                  <w:pPr>
                    <w:autoSpaceDE w:val="0"/>
                    <w:autoSpaceDN w:val="0"/>
                    <w:adjustRightInd w:val="0"/>
                    <w:snapToGrid w:val="0"/>
                    <w:jc w:val="center"/>
                    <w:rPr>
                      <w:color w:val="auto"/>
                      <w:szCs w:val="21"/>
                    </w:rPr>
                  </w:pPr>
                  <w:r>
                    <w:rPr>
                      <w:color w:val="auto"/>
                      <w:szCs w:val="21"/>
                    </w:rPr>
                    <w:t>一般排放口</w:t>
                  </w:r>
                </w:p>
              </w:tc>
              <w:tc>
                <w:tcPr>
                  <w:tcW w:w="1361" w:type="dxa"/>
                  <w:vAlign w:val="center"/>
                </w:tcPr>
                <w:p>
                  <w:pPr>
                    <w:autoSpaceDE w:val="0"/>
                    <w:autoSpaceDN w:val="0"/>
                    <w:adjustRightInd w:val="0"/>
                    <w:snapToGrid w:val="0"/>
                    <w:jc w:val="center"/>
                    <w:rPr>
                      <w:color w:val="auto"/>
                      <w:szCs w:val="21"/>
                    </w:rPr>
                  </w:pPr>
                  <w:r>
                    <w:rPr>
                      <w:color w:val="auto"/>
                      <w:szCs w:val="21"/>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21" w:type="dxa"/>
                  <w:vMerge w:val="continue"/>
                  <w:vAlign w:val="center"/>
                </w:tcPr>
                <w:p>
                  <w:pPr>
                    <w:autoSpaceDE w:val="0"/>
                    <w:autoSpaceDN w:val="0"/>
                    <w:adjustRightInd w:val="0"/>
                    <w:snapToGrid w:val="0"/>
                    <w:jc w:val="center"/>
                    <w:rPr>
                      <w:color w:val="auto"/>
                      <w:szCs w:val="21"/>
                    </w:rPr>
                  </w:pPr>
                </w:p>
              </w:tc>
              <w:tc>
                <w:tcPr>
                  <w:tcW w:w="2949" w:type="dxa"/>
                  <w:vAlign w:val="center"/>
                </w:tcPr>
                <w:p>
                  <w:pPr>
                    <w:autoSpaceDE w:val="0"/>
                    <w:autoSpaceDN w:val="0"/>
                    <w:adjustRightInd w:val="0"/>
                    <w:snapToGrid w:val="0"/>
                    <w:jc w:val="center"/>
                    <w:rPr>
                      <w:color w:val="auto"/>
                      <w:szCs w:val="21"/>
                    </w:rPr>
                  </w:pPr>
                  <w:r>
                    <w:rPr>
                      <w:color w:val="auto"/>
                      <w:szCs w:val="21"/>
                    </w:rPr>
                    <w:t>名称</w:t>
                  </w:r>
                </w:p>
              </w:tc>
              <w:tc>
                <w:tcPr>
                  <w:tcW w:w="1404" w:type="dxa"/>
                  <w:vAlign w:val="center"/>
                </w:tcPr>
                <w:p>
                  <w:pPr>
                    <w:adjustRightInd w:val="0"/>
                    <w:snapToGrid w:val="0"/>
                    <w:jc w:val="center"/>
                    <w:rPr>
                      <w:color w:val="auto"/>
                      <w:szCs w:val="21"/>
                    </w:rPr>
                  </w:pPr>
                  <w:r>
                    <w:rPr>
                      <w:color w:val="auto"/>
                      <w:szCs w:val="21"/>
                    </w:rPr>
                    <w:t>燃气热水锅炉1排放口</w:t>
                  </w:r>
                </w:p>
              </w:tc>
              <w:tc>
                <w:tcPr>
                  <w:tcW w:w="1369" w:type="dxa"/>
                  <w:gridSpan w:val="2"/>
                  <w:vAlign w:val="center"/>
                </w:tcPr>
                <w:p>
                  <w:pPr>
                    <w:adjustRightInd w:val="0"/>
                    <w:snapToGrid w:val="0"/>
                    <w:jc w:val="center"/>
                    <w:rPr>
                      <w:color w:val="auto"/>
                      <w:szCs w:val="21"/>
                    </w:rPr>
                  </w:pPr>
                  <w:r>
                    <w:rPr>
                      <w:color w:val="auto"/>
                      <w:szCs w:val="21"/>
                    </w:rPr>
                    <w:t>燃气热水锅炉2排放口</w:t>
                  </w:r>
                </w:p>
              </w:tc>
              <w:tc>
                <w:tcPr>
                  <w:tcW w:w="1361" w:type="dxa"/>
                  <w:vAlign w:val="center"/>
                </w:tcPr>
                <w:p>
                  <w:pPr>
                    <w:adjustRightInd w:val="0"/>
                    <w:snapToGrid w:val="0"/>
                    <w:jc w:val="center"/>
                    <w:rPr>
                      <w:color w:val="auto"/>
                      <w:szCs w:val="21"/>
                    </w:rPr>
                  </w:pPr>
                  <w:r>
                    <w:rPr>
                      <w:color w:val="auto"/>
                      <w:szCs w:val="21"/>
                    </w:rPr>
                    <w:t>燃气热水锅炉3排放口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21" w:type="dxa"/>
                  <w:vMerge w:val="continue"/>
                  <w:vAlign w:val="center"/>
                </w:tcPr>
                <w:p>
                  <w:pPr>
                    <w:autoSpaceDE w:val="0"/>
                    <w:autoSpaceDN w:val="0"/>
                    <w:adjustRightInd w:val="0"/>
                    <w:snapToGrid w:val="0"/>
                    <w:jc w:val="center"/>
                    <w:rPr>
                      <w:color w:val="auto"/>
                      <w:szCs w:val="21"/>
                    </w:rPr>
                  </w:pPr>
                </w:p>
              </w:tc>
              <w:tc>
                <w:tcPr>
                  <w:tcW w:w="2949" w:type="dxa"/>
                  <w:vAlign w:val="center"/>
                </w:tcPr>
                <w:p>
                  <w:pPr>
                    <w:autoSpaceDE w:val="0"/>
                    <w:autoSpaceDN w:val="0"/>
                    <w:adjustRightInd w:val="0"/>
                    <w:snapToGrid w:val="0"/>
                    <w:jc w:val="center"/>
                    <w:rPr>
                      <w:color w:val="auto"/>
                      <w:szCs w:val="21"/>
                    </w:rPr>
                  </w:pPr>
                  <w:r>
                    <w:rPr>
                      <w:color w:val="auto"/>
                      <w:szCs w:val="21"/>
                    </w:rPr>
                    <w:t>坐标</w:t>
                  </w:r>
                </w:p>
              </w:tc>
              <w:tc>
                <w:tcPr>
                  <w:tcW w:w="1404" w:type="dxa"/>
                  <w:vAlign w:val="center"/>
                </w:tcPr>
                <w:p>
                  <w:pPr>
                    <w:jc w:val="center"/>
                    <w:rPr>
                      <w:rStyle w:val="61"/>
                      <w:color w:val="auto"/>
                      <w:szCs w:val="21"/>
                    </w:rPr>
                  </w:pPr>
                  <w:r>
                    <w:rPr>
                      <w:color w:val="auto"/>
                      <w:szCs w:val="21"/>
                      <w:shd w:val="clear" w:color="auto" w:fill="FFFFFF"/>
                    </w:rPr>
                    <w:t>34.025543°N </w:t>
                  </w:r>
                </w:p>
                <w:p>
                  <w:pPr>
                    <w:jc w:val="center"/>
                    <w:rPr>
                      <w:color w:val="auto"/>
                      <w:szCs w:val="21"/>
                      <w:shd w:val="clear" w:color="auto" w:fill="FFFFFF"/>
                    </w:rPr>
                  </w:pPr>
                  <w:r>
                    <w:rPr>
                      <w:color w:val="auto"/>
                      <w:szCs w:val="21"/>
                      <w:shd w:val="clear" w:color="auto" w:fill="FFFFFF"/>
                    </w:rPr>
                    <w:t> 109.004102°E</w:t>
                  </w:r>
                </w:p>
              </w:tc>
              <w:tc>
                <w:tcPr>
                  <w:tcW w:w="1369" w:type="dxa"/>
                  <w:gridSpan w:val="2"/>
                  <w:vAlign w:val="center"/>
                </w:tcPr>
                <w:p>
                  <w:pPr>
                    <w:jc w:val="center"/>
                    <w:rPr>
                      <w:rStyle w:val="61"/>
                      <w:color w:val="auto"/>
                      <w:szCs w:val="21"/>
                    </w:rPr>
                  </w:pPr>
                  <w:r>
                    <w:rPr>
                      <w:color w:val="auto"/>
                      <w:szCs w:val="21"/>
                      <w:shd w:val="clear" w:color="auto" w:fill="FFFFFF"/>
                    </w:rPr>
                    <w:t>34.025534°N </w:t>
                  </w:r>
                </w:p>
                <w:p>
                  <w:pPr>
                    <w:jc w:val="center"/>
                    <w:rPr>
                      <w:color w:val="auto"/>
                      <w:szCs w:val="21"/>
                    </w:rPr>
                  </w:pPr>
                  <w:r>
                    <w:rPr>
                      <w:color w:val="auto"/>
                      <w:szCs w:val="21"/>
                      <w:shd w:val="clear" w:color="auto" w:fill="FFFFFF"/>
                    </w:rPr>
                    <w:t>109.004100°E</w:t>
                  </w:r>
                </w:p>
              </w:tc>
              <w:tc>
                <w:tcPr>
                  <w:tcW w:w="1361" w:type="dxa"/>
                  <w:vAlign w:val="center"/>
                </w:tcPr>
                <w:p>
                  <w:pPr>
                    <w:jc w:val="center"/>
                    <w:rPr>
                      <w:rStyle w:val="61"/>
                      <w:color w:val="auto"/>
                      <w:szCs w:val="21"/>
                    </w:rPr>
                  </w:pPr>
                  <w:r>
                    <w:rPr>
                      <w:color w:val="auto"/>
                      <w:szCs w:val="21"/>
                      <w:shd w:val="clear" w:color="auto" w:fill="FFFFFF"/>
                    </w:rPr>
                    <w:t>34.025521°N</w:t>
                  </w:r>
                </w:p>
                <w:p>
                  <w:pPr>
                    <w:jc w:val="center"/>
                    <w:rPr>
                      <w:color w:val="auto"/>
                      <w:szCs w:val="21"/>
                    </w:rPr>
                  </w:pPr>
                  <w:r>
                    <w:rPr>
                      <w:color w:val="auto"/>
                      <w:szCs w:val="21"/>
                      <w:shd w:val="clear" w:color="auto" w:fill="FFFFFF"/>
                    </w:rPr>
                    <w:t>109.004094°E</w:t>
                  </w:r>
                </w:p>
              </w:tc>
            </w:tr>
          </w:tbl>
          <w:p>
            <w:pPr>
              <w:widowControl/>
              <w:spacing w:line="360" w:lineRule="auto"/>
              <w:jc w:val="center"/>
              <w:rPr>
                <w:b/>
                <w:color w:val="auto"/>
                <w:kern w:val="0"/>
                <w:sz w:val="24"/>
              </w:rPr>
            </w:pPr>
            <w:r>
              <w:rPr>
                <w:b/>
                <w:color w:val="auto"/>
                <w:kern w:val="0"/>
                <w:sz w:val="24"/>
              </w:rPr>
              <w:t>表</w:t>
            </w:r>
            <w:r>
              <w:rPr>
                <w:rFonts w:hint="eastAsia"/>
                <w:b/>
                <w:color w:val="auto"/>
                <w:kern w:val="0"/>
                <w:sz w:val="24"/>
              </w:rPr>
              <w:t xml:space="preserve">25  </w:t>
            </w:r>
            <w:r>
              <w:rPr>
                <w:b/>
                <w:color w:val="auto"/>
                <w:kern w:val="0"/>
                <w:sz w:val="24"/>
              </w:rPr>
              <w:t>项目烟气产排放情况一览表</w:t>
            </w:r>
          </w:p>
          <w:tbl>
            <w:tblPr>
              <w:tblStyle w:val="24"/>
              <w:tblW w:w="8011" w:type="dxa"/>
              <w:jc w:val="center"/>
              <w:tblBorders>
                <w:top w:val="single" w:color="auto" w:sz="4" w:space="0"/>
                <w:left w:val="single" w:color="auto" w:sz="4" w:space="0"/>
                <w:bottom w:val="single" w:color="auto" w:sz="4"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921"/>
              <w:gridCol w:w="2953"/>
              <w:gridCol w:w="1412"/>
              <w:gridCol w:w="729"/>
              <w:gridCol w:w="631"/>
              <w:gridCol w:w="1365"/>
            </w:tblGrid>
            <w:tr>
              <w:tblPrEx>
                <w:tblBorders>
                  <w:top w:val="single" w:color="auto" w:sz="4" w:space="0"/>
                  <w:left w:val="single" w:color="auto" w:sz="4" w:space="0"/>
                  <w:bottom w:val="single" w:color="auto" w:sz="4"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74" w:type="dxa"/>
                  <w:gridSpan w:val="2"/>
                  <w:vAlign w:val="center"/>
                </w:tcPr>
                <w:p>
                  <w:pPr>
                    <w:autoSpaceDE w:val="0"/>
                    <w:autoSpaceDN w:val="0"/>
                    <w:adjustRightInd w:val="0"/>
                    <w:snapToGrid w:val="0"/>
                    <w:jc w:val="center"/>
                    <w:rPr>
                      <w:color w:val="auto"/>
                      <w:szCs w:val="21"/>
                    </w:rPr>
                  </w:pPr>
                  <w:r>
                    <w:rPr>
                      <w:color w:val="auto"/>
                      <w:szCs w:val="21"/>
                    </w:rPr>
                    <w:t>产排污环节</w:t>
                  </w:r>
                </w:p>
              </w:tc>
              <w:tc>
                <w:tcPr>
                  <w:tcW w:w="4137" w:type="dxa"/>
                  <w:gridSpan w:val="4"/>
                  <w:vAlign w:val="center"/>
                </w:tcPr>
                <w:p>
                  <w:pPr>
                    <w:autoSpaceDE w:val="0"/>
                    <w:autoSpaceDN w:val="0"/>
                    <w:adjustRightInd w:val="0"/>
                    <w:snapToGrid w:val="0"/>
                    <w:jc w:val="center"/>
                    <w:rPr>
                      <w:b/>
                      <w:bCs/>
                      <w:color w:val="auto"/>
                      <w:szCs w:val="21"/>
                    </w:rPr>
                  </w:pPr>
                  <w:r>
                    <w:rPr>
                      <w:color w:val="auto"/>
                      <w:szCs w:val="21"/>
                    </w:rPr>
                    <w:t>燃气蒸汽发生器</w:t>
                  </w:r>
                  <w:r>
                    <w:rPr>
                      <w:rFonts w:hint="eastAsia"/>
                      <w:color w:val="auto"/>
                      <w:szCs w:val="21"/>
                    </w:rPr>
                    <w:t>1、</w:t>
                  </w:r>
                  <w:r>
                    <w:rPr>
                      <w:color w:val="auto"/>
                      <w:szCs w:val="21"/>
                    </w:rPr>
                    <w:t>燃气蒸汽发生器2</w:t>
                  </w:r>
                </w:p>
              </w:tc>
            </w:tr>
            <w:tr>
              <w:tblPrEx>
                <w:tblBorders>
                  <w:top w:val="single" w:color="auto" w:sz="4" w:space="0"/>
                  <w:left w:val="single" w:color="auto" w:sz="4" w:space="0"/>
                  <w:bottom w:val="single" w:color="auto" w:sz="4"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74" w:type="dxa"/>
                  <w:gridSpan w:val="2"/>
                  <w:vAlign w:val="center"/>
                </w:tcPr>
                <w:p>
                  <w:pPr>
                    <w:autoSpaceDE w:val="0"/>
                    <w:autoSpaceDN w:val="0"/>
                    <w:adjustRightInd w:val="0"/>
                    <w:snapToGrid w:val="0"/>
                    <w:jc w:val="center"/>
                    <w:rPr>
                      <w:color w:val="auto"/>
                      <w:szCs w:val="21"/>
                    </w:rPr>
                  </w:pPr>
                  <w:r>
                    <w:rPr>
                      <w:rFonts w:hint="eastAsia"/>
                      <w:color w:val="auto"/>
                      <w:szCs w:val="21"/>
                    </w:rPr>
                    <w:t>烟气量（</w:t>
                  </w:r>
                  <w:r>
                    <w:rPr>
                      <w:color w:val="auto"/>
                      <w:kern w:val="0"/>
                      <w:szCs w:val="21"/>
                    </w:rPr>
                    <w:t>万m</w:t>
                  </w:r>
                  <w:r>
                    <w:rPr>
                      <w:color w:val="auto"/>
                      <w:kern w:val="0"/>
                      <w:szCs w:val="21"/>
                      <w:vertAlign w:val="superscript"/>
                    </w:rPr>
                    <w:t>3</w:t>
                  </w:r>
                  <w:r>
                    <w:rPr>
                      <w:color w:val="auto"/>
                      <w:kern w:val="0"/>
                      <w:szCs w:val="21"/>
                    </w:rPr>
                    <w:t>/a</w:t>
                  </w:r>
                  <w:r>
                    <w:rPr>
                      <w:rFonts w:hint="eastAsia"/>
                      <w:color w:val="auto"/>
                      <w:szCs w:val="21"/>
                    </w:rPr>
                    <w:t>）</w:t>
                  </w:r>
                </w:p>
              </w:tc>
              <w:tc>
                <w:tcPr>
                  <w:tcW w:w="4137" w:type="dxa"/>
                  <w:gridSpan w:val="4"/>
                  <w:vAlign w:val="center"/>
                </w:tcPr>
                <w:p>
                  <w:pPr>
                    <w:autoSpaceDE w:val="0"/>
                    <w:autoSpaceDN w:val="0"/>
                    <w:adjustRightInd w:val="0"/>
                    <w:snapToGrid w:val="0"/>
                    <w:jc w:val="center"/>
                    <w:rPr>
                      <w:color w:val="auto"/>
                      <w:szCs w:val="21"/>
                    </w:rPr>
                  </w:pPr>
                  <w:r>
                    <w:rPr>
                      <w:color w:val="auto"/>
                      <w:szCs w:val="21"/>
                    </w:rPr>
                    <w:t>478.2509</w:t>
                  </w:r>
                </w:p>
              </w:tc>
            </w:tr>
            <w:tr>
              <w:tblPrEx>
                <w:tblBorders>
                  <w:top w:val="single" w:color="auto" w:sz="4" w:space="0"/>
                  <w:left w:val="single" w:color="auto" w:sz="4" w:space="0"/>
                  <w:bottom w:val="single" w:color="auto" w:sz="4"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74" w:type="dxa"/>
                  <w:gridSpan w:val="2"/>
                  <w:vAlign w:val="center"/>
                </w:tcPr>
                <w:p>
                  <w:pPr>
                    <w:autoSpaceDE w:val="0"/>
                    <w:autoSpaceDN w:val="0"/>
                    <w:adjustRightInd w:val="0"/>
                    <w:snapToGrid w:val="0"/>
                    <w:jc w:val="center"/>
                    <w:rPr>
                      <w:color w:val="auto"/>
                      <w:szCs w:val="21"/>
                    </w:rPr>
                  </w:pPr>
                  <w:r>
                    <w:rPr>
                      <w:color w:val="auto"/>
                      <w:szCs w:val="21"/>
                    </w:rPr>
                    <w:t>污染物种类</w:t>
                  </w:r>
                </w:p>
              </w:tc>
              <w:tc>
                <w:tcPr>
                  <w:tcW w:w="1412" w:type="dxa"/>
                  <w:vAlign w:val="center"/>
                </w:tcPr>
                <w:p>
                  <w:pPr>
                    <w:autoSpaceDE w:val="0"/>
                    <w:autoSpaceDN w:val="0"/>
                    <w:adjustRightInd w:val="0"/>
                    <w:snapToGrid w:val="0"/>
                    <w:jc w:val="center"/>
                    <w:rPr>
                      <w:color w:val="auto"/>
                      <w:szCs w:val="21"/>
                    </w:rPr>
                  </w:pPr>
                  <w:r>
                    <w:rPr>
                      <w:color w:val="auto"/>
                      <w:szCs w:val="21"/>
                    </w:rPr>
                    <w:t>颗粒物</w:t>
                  </w:r>
                </w:p>
              </w:tc>
              <w:tc>
                <w:tcPr>
                  <w:tcW w:w="1360" w:type="dxa"/>
                  <w:gridSpan w:val="2"/>
                  <w:vAlign w:val="center"/>
                </w:tcPr>
                <w:p>
                  <w:pPr>
                    <w:autoSpaceDE w:val="0"/>
                    <w:autoSpaceDN w:val="0"/>
                    <w:adjustRightInd w:val="0"/>
                    <w:snapToGrid w:val="0"/>
                    <w:jc w:val="center"/>
                    <w:rPr>
                      <w:color w:val="auto"/>
                      <w:szCs w:val="21"/>
                    </w:rPr>
                  </w:pPr>
                  <w:r>
                    <w:rPr>
                      <w:color w:val="auto"/>
                      <w:szCs w:val="21"/>
                    </w:rPr>
                    <w:t>SO</w:t>
                  </w:r>
                  <w:r>
                    <w:rPr>
                      <w:color w:val="auto"/>
                      <w:szCs w:val="21"/>
                      <w:vertAlign w:val="subscript"/>
                    </w:rPr>
                    <w:t>2</w:t>
                  </w:r>
                </w:p>
              </w:tc>
              <w:tc>
                <w:tcPr>
                  <w:tcW w:w="1365" w:type="dxa"/>
                  <w:vAlign w:val="center"/>
                </w:tcPr>
                <w:p>
                  <w:pPr>
                    <w:autoSpaceDE w:val="0"/>
                    <w:autoSpaceDN w:val="0"/>
                    <w:adjustRightInd w:val="0"/>
                    <w:snapToGrid w:val="0"/>
                    <w:jc w:val="center"/>
                    <w:rPr>
                      <w:color w:val="auto"/>
                      <w:szCs w:val="21"/>
                    </w:rPr>
                  </w:pPr>
                  <w:r>
                    <w:rPr>
                      <w:color w:val="auto"/>
                      <w:szCs w:val="21"/>
                    </w:rPr>
                    <w:t>NO</w:t>
                  </w:r>
                  <w:r>
                    <w:rPr>
                      <w:color w:val="auto"/>
                      <w:szCs w:val="21"/>
                      <w:vertAlign w:val="subscript"/>
                    </w:rPr>
                    <w:t>X</w:t>
                  </w:r>
                </w:p>
              </w:tc>
            </w:tr>
            <w:tr>
              <w:tblPrEx>
                <w:tblBorders>
                  <w:top w:val="single" w:color="auto" w:sz="4" w:space="0"/>
                  <w:left w:val="single" w:color="auto" w:sz="4" w:space="0"/>
                  <w:bottom w:val="single" w:color="auto" w:sz="4"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1" w:type="dxa"/>
                  <w:vMerge w:val="restart"/>
                  <w:vAlign w:val="center"/>
                </w:tcPr>
                <w:p>
                  <w:pPr>
                    <w:autoSpaceDE w:val="0"/>
                    <w:autoSpaceDN w:val="0"/>
                    <w:adjustRightInd w:val="0"/>
                    <w:snapToGrid w:val="0"/>
                    <w:jc w:val="center"/>
                    <w:rPr>
                      <w:color w:val="auto"/>
                      <w:szCs w:val="21"/>
                    </w:rPr>
                  </w:pPr>
                  <w:r>
                    <w:rPr>
                      <w:color w:val="auto"/>
                      <w:szCs w:val="21"/>
                    </w:rPr>
                    <w:t>产生情况</w:t>
                  </w:r>
                </w:p>
              </w:tc>
              <w:tc>
                <w:tcPr>
                  <w:tcW w:w="2953" w:type="dxa"/>
                  <w:vAlign w:val="center"/>
                </w:tcPr>
                <w:p>
                  <w:pPr>
                    <w:autoSpaceDE w:val="0"/>
                    <w:autoSpaceDN w:val="0"/>
                    <w:adjustRightInd w:val="0"/>
                    <w:snapToGrid w:val="0"/>
                    <w:jc w:val="center"/>
                    <w:rPr>
                      <w:color w:val="auto"/>
                      <w:szCs w:val="21"/>
                    </w:rPr>
                  </w:pPr>
                  <w:r>
                    <w:rPr>
                      <w:color w:val="auto"/>
                      <w:szCs w:val="21"/>
                    </w:rPr>
                    <w:t>产生量(t/a)</w:t>
                  </w:r>
                </w:p>
              </w:tc>
              <w:tc>
                <w:tcPr>
                  <w:tcW w:w="1412" w:type="dxa"/>
                  <w:vAlign w:val="center"/>
                </w:tcPr>
                <w:p>
                  <w:pPr>
                    <w:autoSpaceDE w:val="0"/>
                    <w:autoSpaceDN w:val="0"/>
                    <w:adjustRightInd w:val="0"/>
                    <w:snapToGrid w:val="0"/>
                    <w:jc w:val="center"/>
                    <w:rPr>
                      <w:color w:val="auto"/>
                      <w:szCs w:val="21"/>
                    </w:rPr>
                  </w:pPr>
                  <w:r>
                    <w:rPr>
                      <w:rFonts w:hint="eastAsia"/>
                      <w:color w:val="auto"/>
                      <w:szCs w:val="21"/>
                    </w:rPr>
                    <w:t>0.036</w:t>
                  </w:r>
                </w:p>
              </w:tc>
              <w:tc>
                <w:tcPr>
                  <w:tcW w:w="1360" w:type="dxa"/>
                  <w:gridSpan w:val="2"/>
                  <w:vAlign w:val="center"/>
                </w:tcPr>
                <w:p>
                  <w:pPr>
                    <w:autoSpaceDE w:val="0"/>
                    <w:autoSpaceDN w:val="0"/>
                    <w:adjustRightInd w:val="0"/>
                    <w:snapToGrid w:val="0"/>
                    <w:jc w:val="center"/>
                    <w:rPr>
                      <w:color w:val="auto"/>
                      <w:szCs w:val="21"/>
                    </w:rPr>
                  </w:pPr>
                  <w:r>
                    <w:rPr>
                      <w:rFonts w:hint="eastAsia"/>
                      <w:color w:val="auto"/>
                      <w:szCs w:val="21"/>
                    </w:rPr>
                    <w:t>0.0053</w:t>
                  </w:r>
                </w:p>
              </w:tc>
              <w:tc>
                <w:tcPr>
                  <w:tcW w:w="1365" w:type="dxa"/>
                  <w:vAlign w:val="center"/>
                </w:tcPr>
                <w:p>
                  <w:pPr>
                    <w:autoSpaceDE w:val="0"/>
                    <w:autoSpaceDN w:val="0"/>
                    <w:adjustRightInd w:val="0"/>
                    <w:snapToGrid w:val="0"/>
                    <w:jc w:val="center"/>
                    <w:rPr>
                      <w:color w:val="auto"/>
                      <w:szCs w:val="21"/>
                    </w:rPr>
                  </w:pPr>
                  <w:r>
                    <w:rPr>
                      <w:rFonts w:hint="eastAsia"/>
                      <w:color w:val="auto"/>
                      <w:szCs w:val="21"/>
                    </w:rPr>
                    <w:t>0.134</w:t>
                  </w:r>
                </w:p>
              </w:tc>
            </w:tr>
            <w:tr>
              <w:tblPrEx>
                <w:tblBorders>
                  <w:top w:val="single" w:color="auto" w:sz="4" w:space="0"/>
                  <w:left w:val="single" w:color="auto" w:sz="4" w:space="0"/>
                  <w:bottom w:val="single" w:color="auto" w:sz="4"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1" w:type="dxa"/>
                  <w:vMerge w:val="continue"/>
                  <w:vAlign w:val="center"/>
                </w:tcPr>
                <w:p>
                  <w:pPr>
                    <w:autoSpaceDE w:val="0"/>
                    <w:autoSpaceDN w:val="0"/>
                    <w:adjustRightInd w:val="0"/>
                    <w:snapToGrid w:val="0"/>
                    <w:jc w:val="center"/>
                    <w:rPr>
                      <w:color w:val="auto"/>
                      <w:szCs w:val="21"/>
                    </w:rPr>
                  </w:pPr>
                </w:p>
              </w:tc>
              <w:tc>
                <w:tcPr>
                  <w:tcW w:w="2953" w:type="dxa"/>
                  <w:vAlign w:val="center"/>
                </w:tcPr>
                <w:p>
                  <w:pPr>
                    <w:autoSpaceDE w:val="0"/>
                    <w:autoSpaceDN w:val="0"/>
                    <w:adjustRightInd w:val="0"/>
                    <w:snapToGrid w:val="0"/>
                    <w:jc w:val="center"/>
                    <w:rPr>
                      <w:color w:val="auto"/>
                      <w:szCs w:val="21"/>
                    </w:rPr>
                  </w:pPr>
                  <w:r>
                    <w:rPr>
                      <w:color w:val="auto"/>
                      <w:szCs w:val="21"/>
                    </w:rPr>
                    <w:t>产生速率(kg/h)</w:t>
                  </w:r>
                </w:p>
              </w:tc>
              <w:tc>
                <w:tcPr>
                  <w:tcW w:w="1412" w:type="dxa"/>
                  <w:vAlign w:val="center"/>
                </w:tcPr>
                <w:p>
                  <w:pPr>
                    <w:autoSpaceDE w:val="0"/>
                    <w:autoSpaceDN w:val="0"/>
                    <w:adjustRightInd w:val="0"/>
                    <w:snapToGrid w:val="0"/>
                    <w:jc w:val="center"/>
                    <w:rPr>
                      <w:color w:val="auto"/>
                      <w:szCs w:val="21"/>
                    </w:rPr>
                  </w:pPr>
                  <w:r>
                    <w:rPr>
                      <w:rFonts w:hint="eastAsia"/>
                      <w:color w:val="auto"/>
                      <w:szCs w:val="21"/>
                    </w:rPr>
                    <w:t>0.006</w:t>
                  </w:r>
                </w:p>
              </w:tc>
              <w:tc>
                <w:tcPr>
                  <w:tcW w:w="1360" w:type="dxa"/>
                  <w:gridSpan w:val="2"/>
                  <w:vAlign w:val="center"/>
                </w:tcPr>
                <w:p>
                  <w:pPr>
                    <w:autoSpaceDE w:val="0"/>
                    <w:autoSpaceDN w:val="0"/>
                    <w:adjustRightInd w:val="0"/>
                    <w:snapToGrid w:val="0"/>
                    <w:jc w:val="center"/>
                    <w:rPr>
                      <w:color w:val="auto"/>
                      <w:szCs w:val="21"/>
                    </w:rPr>
                  </w:pPr>
                  <w:r>
                    <w:rPr>
                      <w:rFonts w:hint="eastAsia"/>
                      <w:color w:val="auto"/>
                      <w:szCs w:val="21"/>
                    </w:rPr>
                    <w:t>0.001</w:t>
                  </w:r>
                </w:p>
              </w:tc>
              <w:tc>
                <w:tcPr>
                  <w:tcW w:w="1365" w:type="dxa"/>
                  <w:vAlign w:val="center"/>
                </w:tcPr>
                <w:p>
                  <w:pPr>
                    <w:autoSpaceDE w:val="0"/>
                    <w:autoSpaceDN w:val="0"/>
                    <w:adjustRightInd w:val="0"/>
                    <w:snapToGrid w:val="0"/>
                    <w:jc w:val="center"/>
                    <w:rPr>
                      <w:color w:val="auto"/>
                      <w:szCs w:val="21"/>
                    </w:rPr>
                  </w:pPr>
                  <w:r>
                    <w:rPr>
                      <w:rFonts w:hint="eastAsia"/>
                      <w:color w:val="auto"/>
                      <w:szCs w:val="21"/>
                    </w:rPr>
                    <w:t>0.023</w:t>
                  </w:r>
                </w:p>
              </w:tc>
            </w:tr>
            <w:tr>
              <w:tblPrEx>
                <w:tblBorders>
                  <w:top w:val="single" w:color="auto" w:sz="4" w:space="0"/>
                  <w:left w:val="single" w:color="auto" w:sz="4" w:space="0"/>
                  <w:bottom w:val="single" w:color="auto" w:sz="4"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1" w:type="dxa"/>
                  <w:vMerge w:val="continue"/>
                  <w:vAlign w:val="center"/>
                </w:tcPr>
                <w:p>
                  <w:pPr>
                    <w:autoSpaceDE w:val="0"/>
                    <w:autoSpaceDN w:val="0"/>
                    <w:adjustRightInd w:val="0"/>
                    <w:snapToGrid w:val="0"/>
                    <w:jc w:val="center"/>
                    <w:rPr>
                      <w:color w:val="auto"/>
                      <w:szCs w:val="21"/>
                    </w:rPr>
                  </w:pPr>
                </w:p>
              </w:tc>
              <w:tc>
                <w:tcPr>
                  <w:tcW w:w="2953" w:type="dxa"/>
                  <w:vAlign w:val="center"/>
                </w:tcPr>
                <w:p>
                  <w:pPr>
                    <w:autoSpaceDE w:val="0"/>
                    <w:autoSpaceDN w:val="0"/>
                    <w:adjustRightInd w:val="0"/>
                    <w:snapToGrid w:val="0"/>
                    <w:jc w:val="center"/>
                    <w:rPr>
                      <w:color w:val="auto"/>
                      <w:szCs w:val="21"/>
                    </w:rPr>
                  </w:pPr>
                  <w:r>
                    <w:rPr>
                      <w:color w:val="auto"/>
                      <w:szCs w:val="21"/>
                    </w:rPr>
                    <w:t>产生浓度</w:t>
                  </w:r>
                  <w:r>
                    <w:rPr>
                      <w:bCs/>
                      <w:color w:val="auto"/>
                      <w:szCs w:val="21"/>
                    </w:rPr>
                    <w:t>mg/m</w:t>
                  </w:r>
                  <w:r>
                    <w:rPr>
                      <w:bCs/>
                      <w:color w:val="auto"/>
                      <w:szCs w:val="21"/>
                      <w:vertAlign w:val="superscript"/>
                    </w:rPr>
                    <w:t>3</w:t>
                  </w:r>
                  <w:r>
                    <w:rPr>
                      <w:color w:val="auto"/>
                      <w:szCs w:val="21"/>
                    </w:rPr>
                    <w:t>)</w:t>
                  </w:r>
                </w:p>
              </w:tc>
              <w:tc>
                <w:tcPr>
                  <w:tcW w:w="1412" w:type="dxa"/>
                  <w:vAlign w:val="center"/>
                </w:tcPr>
                <w:p>
                  <w:pPr>
                    <w:autoSpaceDE w:val="0"/>
                    <w:autoSpaceDN w:val="0"/>
                    <w:adjustRightInd w:val="0"/>
                    <w:snapToGrid w:val="0"/>
                    <w:jc w:val="center"/>
                    <w:rPr>
                      <w:color w:val="auto"/>
                      <w:szCs w:val="21"/>
                    </w:rPr>
                  </w:pPr>
                  <w:r>
                    <w:rPr>
                      <w:rFonts w:hint="eastAsia"/>
                      <w:color w:val="auto"/>
                      <w:szCs w:val="21"/>
                    </w:rPr>
                    <w:t>7.42</w:t>
                  </w:r>
                </w:p>
              </w:tc>
              <w:tc>
                <w:tcPr>
                  <w:tcW w:w="1360" w:type="dxa"/>
                  <w:gridSpan w:val="2"/>
                  <w:vAlign w:val="center"/>
                </w:tcPr>
                <w:p>
                  <w:pPr>
                    <w:autoSpaceDE w:val="0"/>
                    <w:autoSpaceDN w:val="0"/>
                    <w:adjustRightInd w:val="0"/>
                    <w:snapToGrid w:val="0"/>
                    <w:jc w:val="center"/>
                    <w:rPr>
                      <w:color w:val="auto"/>
                      <w:szCs w:val="21"/>
                    </w:rPr>
                  </w:pPr>
                  <w:r>
                    <w:rPr>
                      <w:rFonts w:hint="eastAsia"/>
                      <w:color w:val="auto"/>
                      <w:szCs w:val="21"/>
                    </w:rPr>
                    <w:t>1.11</w:t>
                  </w:r>
                </w:p>
              </w:tc>
              <w:tc>
                <w:tcPr>
                  <w:tcW w:w="1365" w:type="dxa"/>
                  <w:vAlign w:val="center"/>
                </w:tcPr>
                <w:p>
                  <w:pPr>
                    <w:autoSpaceDE w:val="0"/>
                    <w:autoSpaceDN w:val="0"/>
                    <w:adjustRightInd w:val="0"/>
                    <w:snapToGrid w:val="0"/>
                    <w:jc w:val="center"/>
                    <w:rPr>
                      <w:color w:val="auto"/>
                      <w:szCs w:val="21"/>
                    </w:rPr>
                  </w:pPr>
                  <w:r>
                    <w:rPr>
                      <w:rFonts w:hint="eastAsia"/>
                      <w:color w:val="auto"/>
                      <w:szCs w:val="21"/>
                    </w:rPr>
                    <w:t>28.12</w:t>
                  </w:r>
                </w:p>
              </w:tc>
            </w:tr>
            <w:tr>
              <w:tblPrEx>
                <w:tblBorders>
                  <w:top w:val="single" w:color="auto" w:sz="4" w:space="0"/>
                  <w:left w:val="single" w:color="auto" w:sz="4" w:space="0"/>
                  <w:bottom w:val="single" w:color="auto" w:sz="4"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74" w:type="dxa"/>
                  <w:gridSpan w:val="2"/>
                  <w:vAlign w:val="center"/>
                </w:tcPr>
                <w:p>
                  <w:pPr>
                    <w:autoSpaceDE w:val="0"/>
                    <w:autoSpaceDN w:val="0"/>
                    <w:adjustRightInd w:val="0"/>
                    <w:snapToGrid w:val="0"/>
                    <w:jc w:val="center"/>
                    <w:rPr>
                      <w:color w:val="auto"/>
                      <w:szCs w:val="21"/>
                    </w:rPr>
                  </w:pPr>
                  <w:r>
                    <w:rPr>
                      <w:color w:val="auto"/>
                      <w:szCs w:val="21"/>
                    </w:rPr>
                    <w:t>排放形式</w:t>
                  </w:r>
                </w:p>
              </w:tc>
              <w:tc>
                <w:tcPr>
                  <w:tcW w:w="4137" w:type="dxa"/>
                  <w:gridSpan w:val="4"/>
                  <w:vAlign w:val="center"/>
                </w:tcPr>
                <w:p>
                  <w:pPr>
                    <w:autoSpaceDE w:val="0"/>
                    <w:autoSpaceDN w:val="0"/>
                    <w:adjustRightInd w:val="0"/>
                    <w:snapToGrid w:val="0"/>
                    <w:jc w:val="center"/>
                    <w:rPr>
                      <w:color w:val="auto"/>
                      <w:szCs w:val="21"/>
                    </w:rPr>
                  </w:pPr>
                  <w:r>
                    <w:rPr>
                      <w:color w:val="auto"/>
                      <w:szCs w:val="21"/>
                    </w:rPr>
                    <w:t>有组织</w:t>
                  </w:r>
                </w:p>
              </w:tc>
            </w:tr>
            <w:tr>
              <w:tblPrEx>
                <w:tblBorders>
                  <w:top w:val="single" w:color="auto" w:sz="4" w:space="0"/>
                  <w:left w:val="single" w:color="auto" w:sz="4" w:space="0"/>
                  <w:bottom w:val="single" w:color="auto" w:sz="4"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1" w:type="dxa"/>
                  <w:vMerge w:val="restart"/>
                  <w:vAlign w:val="center"/>
                </w:tcPr>
                <w:p>
                  <w:pPr>
                    <w:autoSpaceDE w:val="0"/>
                    <w:autoSpaceDN w:val="0"/>
                    <w:adjustRightInd w:val="0"/>
                    <w:snapToGrid w:val="0"/>
                    <w:jc w:val="center"/>
                    <w:rPr>
                      <w:color w:val="auto"/>
                      <w:szCs w:val="21"/>
                    </w:rPr>
                  </w:pPr>
                  <w:r>
                    <w:rPr>
                      <w:color w:val="auto"/>
                      <w:szCs w:val="21"/>
                    </w:rPr>
                    <w:t>治理设施</w:t>
                  </w:r>
                </w:p>
              </w:tc>
              <w:tc>
                <w:tcPr>
                  <w:tcW w:w="2953" w:type="dxa"/>
                  <w:vAlign w:val="center"/>
                </w:tcPr>
                <w:p>
                  <w:pPr>
                    <w:autoSpaceDE w:val="0"/>
                    <w:autoSpaceDN w:val="0"/>
                    <w:adjustRightInd w:val="0"/>
                    <w:snapToGrid w:val="0"/>
                    <w:jc w:val="center"/>
                    <w:rPr>
                      <w:color w:val="auto"/>
                      <w:szCs w:val="21"/>
                    </w:rPr>
                  </w:pPr>
                  <w:r>
                    <w:rPr>
                      <w:color w:val="auto"/>
                      <w:szCs w:val="21"/>
                    </w:rPr>
                    <w:t>处理效率</w:t>
                  </w:r>
                </w:p>
              </w:tc>
              <w:tc>
                <w:tcPr>
                  <w:tcW w:w="4137" w:type="dxa"/>
                  <w:gridSpan w:val="4"/>
                  <w:vAlign w:val="center"/>
                </w:tcPr>
                <w:p>
                  <w:pPr>
                    <w:autoSpaceDE w:val="0"/>
                    <w:autoSpaceDN w:val="0"/>
                    <w:adjustRightInd w:val="0"/>
                    <w:snapToGrid w:val="0"/>
                    <w:jc w:val="center"/>
                    <w:rPr>
                      <w:color w:val="auto"/>
                      <w:szCs w:val="21"/>
                    </w:rPr>
                  </w:pPr>
                  <w:r>
                    <w:rPr>
                      <w:color w:val="auto"/>
                      <w:szCs w:val="21"/>
                    </w:rPr>
                    <w:t>/</w:t>
                  </w:r>
                </w:p>
              </w:tc>
            </w:tr>
            <w:tr>
              <w:tblPrEx>
                <w:tblBorders>
                  <w:top w:val="single" w:color="auto" w:sz="4" w:space="0"/>
                  <w:left w:val="single" w:color="auto" w:sz="4" w:space="0"/>
                  <w:bottom w:val="single" w:color="auto" w:sz="4"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1" w:type="dxa"/>
                  <w:vMerge w:val="continue"/>
                  <w:vAlign w:val="center"/>
                </w:tcPr>
                <w:p>
                  <w:pPr>
                    <w:autoSpaceDE w:val="0"/>
                    <w:autoSpaceDN w:val="0"/>
                    <w:adjustRightInd w:val="0"/>
                    <w:snapToGrid w:val="0"/>
                    <w:jc w:val="center"/>
                    <w:rPr>
                      <w:color w:val="auto"/>
                      <w:szCs w:val="21"/>
                    </w:rPr>
                  </w:pPr>
                </w:p>
              </w:tc>
              <w:tc>
                <w:tcPr>
                  <w:tcW w:w="2953" w:type="dxa"/>
                  <w:vAlign w:val="center"/>
                </w:tcPr>
                <w:p>
                  <w:pPr>
                    <w:autoSpaceDE w:val="0"/>
                    <w:autoSpaceDN w:val="0"/>
                    <w:adjustRightInd w:val="0"/>
                    <w:snapToGrid w:val="0"/>
                    <w:jc w:val="center"/>
                    <w:rPr>
                      <w:color w:val="auto"/>
                      <w:szCs w:val="21"/>
                    </w:rPr>
                  </w:pPr>
                  <w:r>
                    <w:rPr>
                      <w:color w:val="auto"/>
                      <w:szCs w:val="21"/>
                    </w:rPr>
                    <w:t>治理工艺</w:t>
                  </w:r>
                </w:p>
              </w:tc>
              <w:tc>
                <w:tcPr>
                  <w:tcW w:w="4137" w:type="dxa"/>
                  <w:gridSpan w:val="4"/>
                  <w:vAlign w:val="center"/>
                </w:tcPr>
                <w:p>
                  <w:pPr>
                    <w:autoSpaceDE w:val="0"/>
                    <w:autoSpaceDN w:val="0"/>
                    <w:adjustRightInd w:val="0"/>
                    <w:snapToGrid w:val="0"/>
                    <w:jc w:val="center"/>
                    <w:rPr>
                      <w:color w:val="auto"/>
                      <w:szCs w:val="21"/>
                    </w:rPr>
                  </w:pPr>
                  <w:r>
                    <w:rPr>
                      <w:color w:val="auto"/>
                      <w:szCs w:val="21"/>
                    </w:rPr>
                    <w:t>低氮燃烧器</w:t>
                  </w:r>
                </w:p>
              </w:tc>
            </w:tr>
            <w:tr>
              <w:tblPrEx>
                <w:tblBorders>
                  <w:top w:val="single" w:color="auto" w:sz="4" w:space="0"/>
                  <w:left w:val="single" w:color="auto" w:sz="4" w:space="0"/>
                  <w:bottom w:val="single" w:color="auto" w:sz="4"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1" w:type="dxa"/>
                  <w:vMerge w:val="continue"/>
                  <w:vAlign w:val="center"/>
                </w:tcPr>
                <w:p>
                  <w:pPr>
                    <w:autoSpaceDE w:val="0"/>
                    <w:autoSpaceDN w:val="0"/>
                    <w:adjustRightInd w:val="0"/>
                    <w:snapToGrid w:val="0"/>
                    <w:jc w:val="center"/>
                    <w:rPr>
                      <w:color w:val="auto"/>
                      <w:szCs w:val="21"/>
                    </w:rPr>
                  </w:pPr>
                </w:p>
              </w:tc>
              <w:tc>
                <w:tcPr>
                  <w:tcW w:w="2953" w:type="dxa"/>
                  <w:vAlign w:val="center"/>
                </w:tcPr>
                <w:p>
                  <w:pPr>
                    <w:autoSpaceDE w:val="0"/>
                    <w:autoSpaceDN w:val="0"/>
                    <w:adjustRightInd w:val="0"/>
                    <w:snapToGrid w:val="0"/>
                    <w:jc w:val="center"/>
                    <w:rPr>
                      <w:color w:val="auto"/>
                      <w:szCs w:val="21"/>
                    </w:rPr>
                  </w:pPr>
                  <w:r>
                    <w:rPr>
                      <w:color w:val="auto"/>
                      <w:szCs w:val="21"/>
                    </w:rPr>
                    <w:t>是否为可行技术</w:t>
                  </w:r>
                </w:p>
              </w:tc>
              <w:tc>
                <w:tcPr>
                  <w:tcW w:w="4137" w:type="dxa"/>
                  <w:gridSpan w:val="4"/>
                  <w:vAlign w:val="center"/>
                </w:tcPr>
                <w:p>
                  <w:pPr>
                    <w:autoSpaceDE w:val="0"/>
                    <w:autoSpaceDN w:val="0"/>
                    <w:adjustRightInd w:val="0"/>
                    <w:snapToGrid w:val="0"/>
                    <w:jc w:val="center"/>
                    <w:rPr>
                      <w:color w:val="auto"/>
                      <w:szCs w:val="21"/>
                    </w:rPr>
                  </w:pPr>
                  <w:r>
                    <w:rPr>
                      <w:color w:val="auto"/>
                      <w:szCs w:val="21"/>
                    </w:rPr>
                    <w:t>是，参考《排污许可证申请与核发技术规范 锅炉》（HJ953-2018）</w:t>
                  </w:r>
                </w:p>
              </w:tc>
            </w:tr>
            <w:tr>
              <w:tblPrEx>
                <w:tblBorders>
                  <w:top w:val="single" w:color="auto" w:sz="4" w:space="0"/>
                  <w:left w:val="single" w:color="auto" w:sz="4" w:space="0"/>
                  <w:bottom w:val="single" w:color="auto" w:sz="4"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1" w:type="dxa"/>
                  <w:vMerge w:val="restart"/>
                  <w:vAlign w:val="center"/>
                </w:tcPr>
                <w:p>
                  <w:pPr>
                    <w:autoSpaceDE w:val="0"/>
                    <w:autoSpaceDN w:val="0"/>
                    <w:adjustRightInd w:val="0"/>
                    <w:snapToGrid w:val="0"/>
                    <w:jc w:val="center"/>
                    <w:rPr>
                      <w:color w:val="auto"/>
                      <w:szCs w:val="21"/>
                    </w:rPr>
                  </w:pPr>
                  <w:r>
                    <w:rPr>
                      <w:color w:val="auto"/>
                      <w:szCs w:val="21"/>
                    </w:rPr>
                    <w:t>排放情况</w:t>
                  </w:r>
                </w:p>
              </w:tc>
              <w:tc>
                <w:tcPr>
                  <w:tcW w:w="2953" w:type="dxa"/>
                  <w:vAlign w:val="center"/>
                </w:tcPr>
                <w:p>
                  <w:pPr>
                    <w:autoSpaceDE w:val="0"/>
                    <w:autoSpaceDN w:val="0"/>
                    <w:adjustRightInd w:val="0"/>
                    <w:snapToGrid w:val="0"/>
                    <w:jc w:val="center"/>
                    <w:rPr>
                      <w:color w:val="auto"/>
                      <w:szCs w:val="21"/>
                    </w:rPr>
                  </w:pPr>
                  <w:r>
                    <w:rPr>
                      <w:color w:val="auto"/>
                      <w:szCs w:val="21"/>
                    </w:rPr>
                    <w:t>排放量（t/a）</w:t>
                  </w:r>
                </w:p>
              </w:tc>
              <w:tc>
                <w:tcPr>
                  <w:tcW w:w="1412" w:type="dxa"/>
                  <w:vAlign w:val="center"/>
                </w:tcPr>
                <w:p>
                  <w:pPr>
                    <w:autoSpaceDE w:val="0"/>
                    <w:autoSpaceDN w:val="0"/>
                    <w:adjustRightInd w:val="0"/>
                    <w:snapToGrid w:val="0"/>
                    <w:jc w:val="center"/>
                    <w:rPr>
                      <w:color w:val="auto"/>
                      <w:szCs w:val="21"/>
                    </w:rPr>
                  </w:pPr>
                  <w:r>
                    <w:rPr>
                      <w:rFonts w:hint="eastAsia"/>
                      <w:color w:val="auto"/>
                      <w:szCs w:val="21"/>
                    </w:rPr>
                    <w:t>0.036</w:t>
                  </w:r>
                </w:p>
              </w:tc>
              <w:tc>
                <w:tcPr>
                  <w:tcW w:w="1360" w:type="dxa"/>
                  <w:gridSpan w:val="2"/>
                  <w:vAlign w:val="center"/>
                </w:tcPr>
                <w:p>
                  <w:pPr>
                    <w:autoSpaceDE w:val="0"/>
                    <w:autoSpaceDN w:val="0"/>
                    <w:adjustRightInd w:val="0"/>
                    <w:snapToGrid w:val="0"/>
                    <w:jc w:val="center"/>
                    <w:rPr>
                      <w:color w:val="auto"/>
                      <w:szCs w:val="21"/>
                    </w:rPr>
                  </w:pPr>
                  <w:r>
                    <w:rPr>
                      <w:rFonts w:hint="eastAsia"/>
                      <w:color w:val="auto"/>
                      <w:szCs w:val="21"/>
                    </w:rPr>
                    <w:t>0.0053</w:t>
                  </w:r>
                </w:p>
              </w:tc>
              <w:tc>
                <w:tcPr>
                  <w:tcW w:w="1365" w:type="dxa"/>
                  <w:vAlign w:val="center"/>
                </w:tcPr>
                <w:p>
                  <w:pPr>
                    <w:autoSpaceDE w:val="0"/>
                    <w:autoSpaceDN w:val="0"/>
                    <w:adjustRightInd w:val="0"/>
                    <w:snapToGrid w:val="0"/>
                    <w:jc w:val="center"/>
                    <w:rPr>
                      <w:color w:val="auto"/>
                      <w:szCs w:val="21"/>
                    </w:rPr>
                  </w:pPr>
                  <w:r>
                    <w:rPr>
                      <w:rFonts w:hint="eastAsia"/>
                      <w:color w:val="auto"/>
                      <w:szCs w:val="21"/>
                    </w:rPr>
                    <w:t>0.134</w:t>
                  </w:r>
                </w:p>
              </w:tc>
            </w:tr>
            <w:tr>
              <w:tblPrEx>
                <w:tblBorders>
                  <w:top w:val="single" w:color="auto" w:sz="4" w:space="0"/>
                  <w:left w:val="single" w:color="auto" w:sz="4" w:space="0"/>
                  <w:bottom w:val="single" w:color="auto" w:sz="4"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1" w:type="dxa"/>
                  <w:vMerge w:val="continue"/>
                  <w:vAlign w:val="center"/>
                </w:tcPr>
                <w:p>
                  <w:pPr>
                    <w:autoSpaceDE w:val="0"/>
                    <w:autoSpaceDN w:val="0"/>
                    <w:adjustRightInd w:val="0"/>
                    <w:snapToGrid w:val="0"/>
                    <w:jc w:val="center"/>
                    <w:rPr>
                      <w:color w:val="auto"/>
                      <w:szCs w:val="21"/>
                    </w:rPr>
                  </w:pPr>
                </w:p>
              </w:tc>
              <w:tc>
                <w:tcPr>
                  <w:tcW w:w="2953" w:type="dxa"/>
                  <w:vAlign w:val="center"/>
                </w:tcPr>
                <w:p>
                  <w:pPr>
                    <w:autoSpaceDE w:val="0"/>
                    <w:autoSpaceDN w:val="0"/>
                    <w:adjustRightInd w:val="0"/>
                    <w:snapToGrid w:val="0"/>
                    <w:jc w:val="center"/>
                    <w:rPr>
                      <w:color w:val="auto"/>
                      <w:szCs w:val="21"/>
                    </w:rPr>
                  </w:pPr>
                  <w:r>
                    <w:rPr>
                      <w:color w:val="auto"/>
                      <w:szCs w:val="21"/>
                    </w:rPr>
                    <w:t>排放速率(kg/h)</w:t>
                  </w:r>
                </w:p>
              </w:tc>
              <w:tc>
                <w:tcPr>
                  <w:tcW w:w="1412" w:type="dxa"/>
                  <w:vAlign w:val="center"/>
                </w:tcPr>
                <w:p>
                  <w:pPr>
                    <w:autoSpaceDE w:val="0"/>
                    <w:autoSpaceDN w:val="0"/>
                    <w:adjustRightInd w:val="0"/>
                    <w:snapToGrid w:val="0"/>
                    <w:jc w:val="center"/>
                    <w:rPr>
                      <w:color w:val="auto"/>
                      <w:szCs w:val="21"/>
                    </w:rPr>
                  </w:pPr>
                  <w:r>
                    <w:rPr>
                      <w:rFonts w:hint="eastAsia"/>
                      <w:color w:val="auto"/>
                      <w:szCs w:val="21"/>
                    </w:rPr>
                    <w:t>0.006</w:t>
                  </w:r>
                </w:p>
              </w:tc>
              <w:tc>
                <w:tcPr>
                  <w:tcW w:w="1360" w:type="dxa"/>
                  <w:gridSpan w:val="2"/>
                  <w:vAlign w:val="center"/>
                </w:tcPr>
                <w:p>
                  <w:pPr>
                    <w:autoSpaceDE w:val="0"/>
                    <w:autoSpaceDN w:val="0"/>
                    <w:adjustRightInd w:val="0"/>
                    <w:snapToGrid w:val="0"/>
                    <w:jc w:val="center"/>
                    <w:rPr>
                      <w:color w:val="auto"/>
                      <w:szCs w:val="21"/>
                    </w:rPr>
                  </w:pPr>
                  <w:r>
                    <w:rPr>
                      <w:rFonts w:hint="eastAsia"/>
                      <w:color w:val="auto"/>
                      <w:szCs w:val="21"/>
                    </w:rPr>
                    <w:t>0.001</w:t>
                  </w:r>
                </w:p>
              </w:tc>
              <w:tc>
                <w:tcPr>
                  <w:tcW w:w="1365" w:type="dxa"/>
                  <w:vAlign w:val="center"/>
                </w:tcPr>
                <w:p>
                  <w:pPr>
                    <w:autoSpaceDE w:val="0"/>
                    <w:autoSpaceDN w:val="0"/>
                    <w:adjustRightInd w:val="0"/>
                    <w:snapToGrid w:val="0"/>
                    <w:jc w:val="center"/>
                    <w:rPr>
                      <w:color w:val="auto"/>
                      <w:szCs w:val="21"/>
                    </w:rPr>
                  </w:pPr>
                  <w:r>
                    <w:rPr>
                      <w:rFonts w:hint="eastAsia"/>
                      <w:color w:val="auto"/>
                      <w:szCs w:val="21"/>
                    </w:rPr>
                    <w:t>0.023</w:t>
                  </w:r>
                </w:p>
              </w:tc>
            </w:tr>
            <w:tr>
              <w:tblPrEx>
                <w:tblBorders>
                  <w:top w:val="single" w:color="auto" w:sz="4" w:space="0"/>
                  <w:left w:val="single" w:color="auto" w:sz="4" w:space="0"/>
                  <w:bottom w:val="single" w:color="auto" w:sz="4"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1" w:type="dxa"/>
                  <w:vMerge w:val="continue"/>
                  <w:vAlign w:val="center"/>
                </w:tcPr>
                <w:p>
                  <w:pPr>
                    <w:autoSpaceDE w:val="0"/>
                    <w:autoSpaceDN w:val="0"/>
                    <w:adjustRightInd w:val="0"/>
                    <w:snapToGrid w:val="0"/>
                    <w:jc w:val="center"/>
                    <w:rPr>
                      <w:color w:val="auto"/>
                      <w:szCs w:val="21"/>
                    </w:rPr>
                  </w:pPr>
                </w:p>
              </w:tc>
              <w:tc>
                <w:tcPr>
                  <w:tcW w:w="2953" w:type="dxa"/>
                  <w:vAlign w:val="center"/>
                </w:tcPr>
                <w:p>
                  <w:pPr>
                    <w:autoSpaceDE w:val="0"/>
                    <w:autoSpaceDN w:val="0"/>
                    <w:adjustRightInd w:val="0"/>
                    <w:snapToGrid w:val="0"/>
                    <w:jc w:val="center"/>
                    <w:rPr>
                      <w:color w:val="auto"/>
                      <w:szCs w:val="21"/>
                    </w:rPr>
                  </w:pPr>
                  <w:r>
                    <w:rPr>
                      <w:color w:val="auto"/>
                      <w:szCs w:val="21"/>
                    </w:rPr>
                    <w:t>排放浓度(</w:t>
                  </w:r>
                  <w:r>
                    <w:rPr>
                      <w:bCs/>
                      <w:color w:val="auto"/>
                      <w:szCs w:val="21"/>
                    </w:rPr>
                    <w:t>mg/m</w:t>
                  </w:r>
                  <w:r>
                    <w:rPr>
                      <w:bCs/>
                      <w:color w:val="auto"/>
                      <w:szCs w:val="21"/>
                      <w:vertAlign w:val="superscript"/>
                    </w:rPr>
                    <w:t>3</w:t>
                  </w:r>
                  <w:r>
                    <w:rPr>
                      <w:color w:val="auto"/>
                      <w:szCs w:val="21"/>
                    </w:rPr>
                    <w:t>)</w:t>
                  </w:r>
                </w:p>
              </w:tc>
              <w:tc>
                <w:tcPr>
                  <w:tcW w:w="1412" w:type="dxa"/>
                  <w:vAlign w:val="center"/>
                </w:tcPr>
                <w:p>
                  <w:pPr>
                    <w:autoSpaceDE w:val="0"/>
                    <w:autoSpaceDN w:val="0"/>
                    <w:adjustRightInd w:val="0"/>
                    <w:snapToGrid w:val="0"/>
                    <w:jc w:val="center"/>
                    <w:rPr>
                      <w:color w:val="auto"/>
                      <w:szCs w:val="21"/>
                    </w:rPr>
                  </w:pPr>
                  <w:r>
                    <w:rPr>
                      <w:rFonts w:hint="eastAsia"/>
                      <w:color w:val="auto"/>
                      <w:szCs w:val="21"/>
                    </w:rPr>
                    <w:t>7.42</w:t>
                  </w:r>
                </w:p>
              </w:tc>
              <w:tc>
                <w:tcPr>
                  <w:tcW w:w="1360" w:type="dxa"/>
                  <w:gridSpan w:val="2"/>
                  <w:vAlign w:val="center"/>
                </w:tcPr>
                <w:p>
                  <w:pPr>
                    <w:autoSpaceDE w:val="0"/>
                    <w:autoSpaceDN w:val="0"/>
                    <w:adjustRightInd w:val="0"/>
                    <w:snapToGrid w:val="0"/>
                    <w:jc w:val="center"/>
                    <w:rPr>
                      <w:color w:val="auto"/>
                      <w:szCs w:val="21"/>
                    </w:rPr>
                  </w:pPr>
                  <w:r>
                    <w:rPr>
                      <w:rFonts w:hint="eastAsia"/>
                      <w:color w:val="auto"/>
                      <w:szCs w:val="21"/>
                    </w:rPr>
                    <w:t>1.11</w:t>
                  </w:r>
                </w:p>
              </w:tc>
              <w:tc>
                <w:tcPr>
                  <w:tcW w:w="1365" w:type="dxa"/>
                  <w:vAlign w:val="center"/>
                </w:tcPr>
                <w:p>
                  <w:pPr>
                    <w:autoSpaceDE w:val="0"/>
                    <w:autoSpaceDN w:val="0"/>
                    <w:adjustRightInd w:val="0"/>
                    <w:snapToGrid w:val="0"/>
                    <w:jc w:val="center"/>
                    <w:rPr>
                      <w:color w:val="auto"/>
                      <w:szCs w:val="21"/>
                    </w:rPr>
                  </w:pPr>
                  <w:r>
                    <w:rPr>
                      <w:rFonts w:hint="eastAsia"/>
                      <w:color w:val="auto"/>
                      <w:szCs w:val="21"/>
                    </w:rPr>
                    <w:t>28.12</w:t>
                  </w:r>
                </w:p>
              </w:tc>
            </w:tr>
            <w:tr>
              <w:tblPrEx>
                <w:tblBorders>
                  <w:top w:val="single" w:color="auto" w:sz="4" w:space="0"/>
                  <w:left w:val="single" w:color="auto" w:sz="4" w:space="0"/>
                  <w:bottom w:val="single" w:color="auto" w:sz="4"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1" w:type="dxa"/>
                  <w:vMerge w:val="restart"/>
                  <w:vAlign w:val="center"/>
                </w:tcPr>
                <w:p>
                  <w:pPr>
                    <w:autoSpaceDE w:val="0"/>
                    <w:autoSpaceDN w:val="0"/>
                    <w:adjustRightInd w:val="0"/>
                    <w:snapToGrid w:val="0"/>
                    <w:jc w:val="center"/>
                    <w:rPr>
                      <w:color w:val="auto"/>
                      <w:szCs w:val="21"/>
                    </w:rPr>
                  </w:pPr>
                  <w:r>
                    <w:rPr>
                      <w:color w:val="auto"/>
                      <w:szCs w:val="21"/>
                    </w:rPr>
                    <w:t>排放口基本情况</w:t>
                  </w:r>
                </w:p>
              </w:tc>
              <w:tc>
                <w:tcPr>
                  <w:tcW w:w="2953" w:type="dxa"/>
                  <w:vAlign w:val="center"/>
                </w:tcPr>
                <w:p>
                  <w:pPr>
                    <w:autoSpaceDE w:val="0"/>
                    <w:autoSpaceDN w:val="0"/>
                    <w:adjustRightInd w:val="0"/>
                    <w:snapToGrid w:val="0"/>
                    <w:jc w:val="center"/>
                    <w:rPr>
                      <w:color w:val="auto"/>
                      <w:szCs w:val="21"/>
                    </w:rPr>
                  </w:pPr>
                  <w:r>
                    <w:rPr>
                      <w:color w:val="auto"/>
                      <w:szCs w:val="21"/>
                    </w:rPr>
                    <w:t>高度</w:t>
                  </w:r>
                </w:p>
              </w:tc>
              <w:tc>
                <w:tcPr>
                  <w:tcW w:w="2141" w:type="dxa"/>
                  <w:gridSpan w:val="2"/>
                  <w:vAlign w:val="center"/>
                </w:tcPr>
                <w:p>
                  <w:pPr>
                    <w:autoSpaceDE w:val="0"/>
                    <w:autoSpaceDN w:val="0"/>
                    <w:adjustRightInd w:val="0"/>
                    <w:snapToGrid w:val="0"/>
                    <w:jc w:val="center"/>
                    <w:rPr>
                      <w:color w:val="auto"/>
                      <w:szCs w:val="21"/>
                    </w:rPr>
                  </w:pPr>
                  <w:r>
                    <w:rPr>
                      <w:color w:val="auto"/>
                      <w:szCs w:val="21"/>
                    </w:rPr>
                    <w:t>19.8m</w:t>
                  </w:r>
                </w:p>
              </w:tc>
              <w:tc>
                <w:tcPr>
                  <w:tcW w:w="1996" w:type="dxa"/>
                  <w:gridSpan w:val="2"/>
                  <w:vAlign w:val="center"/>
                </w:tcPr>
                <w:p>
                  <w:pPr>
                    <w:autoSpaceDE w:val="0"/>
                    <w:autoSpaceDN w:val="0"/>
                    <w:adjustRightInd w:val="0"/>
                    <w:snapToGrid w:val="0"/>
                    <w:jc w:val="center"/>
                    <w:rPr>
                      <w:color w:val="auto"/>
                      <w:szCs w:val="21"/>
                    </w:rPr>
                  </w:pPr>
                  <w:r>
                    <w:rPr>
                      <w:color w:val="auto"/>
                      <w:szCs w:val="21"/>
                    </w:rPr>
                    <w:t>19.8 m</w:t>
                  </w:r>
                </w:p>
              </w:tc>
            </w:tr>
            <w:tr>
              <w:tblPrEx>
                <w:tblBorders>
                  <w:top w:val="single" w:color="auto" w:sz="4" w:space="0"/>
                  <w:left w:val="single" w:color="auto" w:sz="4" w:space="0"/>
                  <w:bottom w:val="single" w:color="auto" w:sz="4"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1" w:type="dxa"/>
                  <w:vMerge w:val="continue"/>
                  <w:vAlign w:val="center"/>
                </w:tcPr>
                <w:p>
                  <w:pPr>
                    <w:autoSpaceDE w:val="0"/>
                    <w:autoSpaceDN w:val="0"/>
                    <w:adjustRightInd w:val="0"/>
                    <w:snapToGrid w:val="0"/>
                    <w:jc w:val="center"/>
                    <w:rPr>
                      <w:color w:val="auto"/>
                      <w:szCs w:val="21"/>
                    </w:rPr>
                  </w:pPr>
                </w:p>
              </w:tc>
              <w:tc>
                <w:tcPr>
                  <w:tcW w:w="2953" w:type="dxa"/>
                  <w:vAlign w:val="center"/>
                </w:tcPr>
                <w:p>
                  <w:pPr>
                    <w:autoSpaceDE w:val="0"/>
                    <w:autoSpaceDN w:val="0"/>
                    <w:adjustRightInd w:val="0"/>
                    <w:snapToGrid w:val="0"/>
                    <w:jc w:val="center"/>
                    <w:rPr>
                      <w:color w:val="auto"/>
                      <w:szCs w:val="21"/>
                    </w:rPr>
                  </w:pPr>
                  <w:r>
                    <w:rPr>
                      <w:color w:val="auto"/>
                      <w:szCs w:val="21"/>
                    </w:rPr>
                    <w:t>烟囱内径</w:t>
                  </w:r>
                </w:p>
              </w:tc>
              <w:tc>
                <w:tcPr>
                  <w:tcW w:w="2141" w:type="dxa"/>
                  <w:gridSpan w:val="2"/>
                  <w:vAlign w:val="center"/>
                </w:tcPr>
                <w:p>
                  <w:pPr>
                    <w:autoSpaceDE w:val="0"/>
                    <w:autoSpaceDN w:val="0"/>
                    <w:adjustRightInd w:val="0"/>
                    <w:snapToGrid w:val="0"/>
                    <w:jc w:val="center"/>
                    <w:rPr>
                      <w:color w:val="auto"/>
                      <w:szCs w:val="21"/>
                    </w:rPr>
                  </w:pPr>
                  <w:r>
                    <w:rPr>
                      <w:color w:val="auto"/>
                      <w:szCs w:val="21"/>
                    </w:rPr>
                    <w:t>0.25m</w:t>
                  </w:r>
                </w:p>
              </w:tc>
              <w:tc>
                <w:tcPr>
                  <w:tcW w:w="1996" w:type="dxa"/>
                  <w:gridSpan w:val="2"/>
                  <w:vAlign w:val="center"/>
                </w:tcPr>
                <w:p>
                  <w:pPr>
                    <w:autoSpaceDE w:val="0"/>
                    <w:autoSpaceDN w:val="0"/>
                    <w:adjustRightInd w:val="0"/>
                    <w:snapToGrid w:val="0"/>
                    <w:jc w:val="center"/>
                    <w:rPr>
                      <w:color w:val="auto"/>
                      <w:szCs w:val="21"/>
                    </w:rPr>
                  </w:pPr>
                  <w:r>
                    <w:rPr>
                      <w:color w:val="auto"/>
                      <w:szCs w:val="21"/>
                    </w:rPr>
                    <w:t>0.25m</w:t>
                  </w:r>
                </w:p>
              </w:tc>
            </w:tr>
            <w:tr>
              <w:tblPrEx>
                <w:tblBorders>
                  <w:top w:val="single" w:color="auto" w:sz="4" w:space="0"/>
                  <w:left w:val="single" w:color="auto" w:sz="4" w:space="0"/>
                  <w:bottom w:val="single" w:color="auto" w:sz="4"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1" w:type="dxa"/>
                  <w:vMerge w:val="continue"/>
                  <w:vAlign w:val="center"/>
                </w:tcPr>
                <w:p>
                  <w:pPr>
                    <w:autoSpaceDE w:val="0"/>
                    <w:autoSpaceDN w:val="0"/>
                    <w:adjustRightInd w:val="0"/>
                    <w:snapToGrid w:val="0"/>
                    <w:jc w:val="center"/>
                    <w:rPr>
                      <w:color w:val="auto"/>
                      <w:szCs w:val="21"/>
                    </w:rPr>
                  </w:pPr>
                </w:p>
              </w:tc>
              <w:tc>
                <w:tcPr>
                  <w:tcW w:w="2953" w:type="dxa"/>
                  <w:vAlign w:val="center"/>
                </w:tcPr>
                <w:p>
                  <w:pPr>
                    <w:autoSpaceDE w:val="0"/>
                    <w:autoSpaceDN w:val="0"/>
                    <w:adjustRightInd w:val="0"/>
                    <w:snapToGrid w:val="0"/>
                    <w:jc w:val="center"/>
                    <w:rPr>
                      <w:color w:val="auto"/>
                      <w:szCs w:val="21"/>
                    </w:rPr>
                  </w:pPr>
                  <w:r>
                    <w:rPr>
                      <w:color w:val="auto"/>
                      <w:szCs w:val="21"/>
                    </w:rPr>
                    <w:t>温度</w:t>
                  </w:r>
                </w:p>
              </w:tc>
              <w:tc>
                <w:tcPr>
                  <w:tcW w:w="2141" w:type="dxa"/>
                  <w:gridSpan w:val="2"/>
                  <w:vAlign w:val="center"/>
                </w:tcPr>
                <w:p>
                  <w:pPr>
                    <w:autoSpaceDE w:val="0"/>
                    <w:autoSpaceDN w:val="0"/>
                    <w:adjustRightInd w:val="0"/>
                    <w:snapToGrid w:val="0"/>
                    <w:jc w:val="center"/>
                    <w:rPr>
                      <w:color w:val="auto"/>
                      <w:szCs w:val="21"/>
                    </w:rPr>
                  </w:pPr>
                  <w:r>
                    <w:rPr>
                      <w:color w:val="auto"/>
                      <w:szCs w:val="21"/>
                    </w:rPr>
                    <w:t>90</w:t>
                  </w:r>
                  <w:r>
                    <w:rPr>
                      <w:rFonts w:hint="eastAsia" w:ascii="宋体" w:hAnsi="宋体" w:cs="宋体"/>
                      <w:color w:val="auto"/>
                      <w:szCs w:val="21"/>
                    </w:rPr>
                    <w:t>℃</w:t>
                  </w:r>
                </w:p>
              </w:tc>
              <w:tc>
                <w:tcPr>
                  <w:tcW w:w="1996" w:type="dxa"/>
                  <w:gridSpan w:val="2"/>
                  <w:vAlign w:val="center"/>
                </w:tcPr>
                <w:p>
                  <w:pPr>
                    <w:autoSpaceDE w:val="0"/>
                    <w:autoSpaceDN w:val="0"/>
                    <w:adjustRightInd w:val="0"/>
                    <w:snapToGrid w:val="0"/>
                    <w:jc w:val="center"/>
                    <w:rPr>
                      <w:color w:val="auto"/>
                      <w:szCs w:val="21"/>
                    </w:rPr>
                  </w:pPr>
                  <w:r>
                    <w:rPr>
                      <w:color w:val="auto"/>
                      <w:szCs w:val="21"/>
                    </w:rPr>
                    <w:t>90</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1" w:type="dxa"/>
                  <w:vMerge w:val="continue"/>
                  <w:vAlign w:val="center"/>
                </w:tcPr>
                <w:p>
                  <w:pPr>
                    <w:autoSpaceDE w:val="0"/>
                    <w:autoSpaceDN w:val="0"/>
                    <w:adjustRightInd w:val="0"/>
                    <w:snapToGrid w:val="0"/>
                    <w:jc w:val="center"/>
                    <w:rPr>
                      <w:color w:val="auto"/>
                      <w:szCs w:val="21"/>
                    </w:rPr>
                  </w:pPr>
                </w:p>
              </w:tc>
              <w:tc>
                <w:tcPr>
                  <w:tcW w:w="2953" w:type="dxa"/>
                  <w:vAlign w:val="center"/>
                </w:tcPr>
                <w:p>
                  <w:pPr>
                    <w:autoSpaceDE w:val="0"/>
                    <w:autoSpaceDN w:val="0"/>
                    <w:adjustRightInd w:val="0"/>
                    <w:snapToGrid w:val="0"/>
                    <w:jc w:val="center"/>
                    <w:rPr>
                      <w:color w:val="auto"/>
                      <w:szCs w:val="21"/>
                    </w:rPr>
                  </w:pPr>
                  <w:r>
                    <w:rPr>
                      <w:color w:val="auto"/>
                      <w:szCs w:val="21"/>
                    </w:rPr>
                    <w:t>编号</w:t>
                  </w:r>
                </w:p>
              </w:tc>
              <w:tc>
                <w:tcPr>
                  <w:tcW w:w="2141" w:type="dxa"/>
                  <w:gridSpan w:val="2"/>
                  <w:vAlign w:val="center"/>
                </w:tcPr>
                <w:p>
                  <w:pPr>
                    <w:autoSpaceDE w:val="0"/>
                    <w:autoSpaceDN w:val="0"/>
                    <w:adjustRightInd w:val="0"/>
                    <w:snapToGrid w:val="0"/>
                    <w:jc w:val="center"/>
                    <w:rPr>
                      <w:color w:val="auto"/>
                      <w:szCs w:val="21"/>
                    </w:rPr>
                  </w:pPr>
                  <w:r>
                    <w:rPr>
                      <w:color w:val="auto"/>
                      <w:szCs w:val="21"/>
                    </w:rPr>
                    <w:t>DA004</w:t>
                  </w:r>
                </w:p>
              </w:tc>
              <w:tc>
                <w:tcPr>
                  <w:tcW w:w="1996" w:type="dxa"/>
                  <w:gridSpan w:val="2"/>
                  <w:vAlign w:val="center"/>
                </w:tcPr>
                <w:p>
                  <w:pPr>
                    <w:autoSpaceDE w:val="0"/>
                    <w:autoSpaceDN w:val="0"/>
                    <w:adjustRightInd w:val="0"/>
                    <w:snapToGrid w:val="0"/>
                    <w:jc w:val="center"/>
                    <w:rPr>
                      <w:color w:val="auto"/>
                      <w:szCs w:val="21"/>
                    </w:rPr>
                  </w:pPr>
                  <w:r>
                    <w:rPr>
                      <w:color w:val="auto"/>
                      <w:szCs w:val="21"/>
                    </w:rPr>
                    <w:t>DA005</w:t>
                  </w:r>
                </w:p>
              </w:tc>
            </w:tr>
            <w:tr>
              <w:tblPrEx>
                <w:tblBorders>
                  <w:top w:val="single" w:color="auto" w:sz="4" w:space="0"/>
                  <w:left w:val="single" w:color="auto" w:sz="4" w:space="0"/>
                  <w:bottom w:val="single" w:color="auto" w:sz="4"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1" w:type="dxa"/>
                  <w:vMerge w:val="continue"/>
                  <w:vAlign w:val="center"/>
                </w:tcPr>
                <w:p>
                  <w:pPr>
                    <w:autoSpaceDE w:val="0"/>
                    <w:autoSpaceDN w:val="0"/>
                    <w:adjustRightInd w:val="0"/>
                    <w:snapToGrid w:val="0"/>
                    <w:jc w:val="center"/>
                    <w:rPr>
                      <w:color w:val="auto"/>
                      <w:szCs w:val="21"/>
                    </w:rPr>
                  </w:pPr>
                </w:p>
              </w:tc>
              <w:tc>
                <w:tcPr>
                  <w:tcW w:w="2953" w:type="dxa"/>
                  <w:vAlign w:val="center"/>
                </w:tcPr>
                <w:p>
                  <w:pPr>
                    <w:autoSpaceDE w:val="0"/>
                    <w:autoSpaceDN w:val="0"/>
                    <w:adjustRightInd w:val="0"/>
                    <w:snapToGrid w:val="0"/>
                    <w:jc w:val="center"/>
                    <w:rPr>
                      <w:color w:val="auto"/>
                      <w:szCs w:val="21"/>
                    </w:rPr>
                  </w:pPr>
                  <w:r>
                    <w:rPr>
                      <w:color w:val="auto"/>
                      <w:szCs w:val="21"/>
                    </w:rPr>
                    <w:t>类型</w:t>
                  </w:r>
                </w:p>
              </w:tc>
              <w:tc>
                <w:tcPr>
                  <w:tcW w:w="2141" w:type="dxa"/>
                  <w:gridSpan w:val="2"/>
                  <w:vAlign w:val="center"/>
                </w:tcPr>
                <w:p>
                  <w:pPr>
                    <w:autoSpaceDE w:val="0"/>
                    <w:autoSpaceDN w:val="0"/>
                    <w:adjustRightInd w:val="0"/>
                    <w:snapToGrid w:val="0"/>
                    <w:jc w:val="center"/>
                    <w:rPr>
                      <w:color w:val="auto"/>
                      <w:szCs w:val="21"/>
                    </w:rPr>
                  </w:pPr>
                  <w:r>
                    <w:rPr>
                      <w:color w:val="auto"/>
                      <w:szCs w:val="21"/>
                    </w:rPr>
                    <w:t>一般排放口</w:t>
                  </w:r>
                </w:p>
              </w:tc>
              <w:tc>
                <w:tcPr>
                  <w:tcW w:w="1996" w:type="dxa"/>
                  <w:gridSpan w:val="2"/>
                  <w:vAlign w:val="center"/>
                </w:tcPr>
                <w:p>
                  <w:pPr>
                    <w:autoSpaceDE w:val="0"/>
                    <w:autoSpaceDN w:val="0"/>
                    <w:adjustRightInd w:val="0"/>
                    <w:snapToGrid w:val="0"/>
                    <w:jc w:val="center"/>
                    <w:rPr>
                      <w:color w:val="auto"/>
                      <w:szCs w:val="21"/>
                    </w:rPr>
                  </w:pPr>
                  <w:r>
                    <w:rPr>
                      <w:color w:val="auto"/>
                      <w:szCs w:val="21"/>
                    </w:rPr>
                    <w:t>一般排放口</w:t>
                  </w:r>
                </w:p>
              </w:tc>
            </w:tr>
            <w:tr>
              <w:tblPrEx>
                <w:tblBorders>
                  <w:top w:val="single" w:color="auto" w:sz="4" w:space="0"/>
                  <w:left w:val="single" w:color="auto" w:sz="4" w:space="0"/>
                  <w:bottom w:val="single" w:color="auto" w:sz="4"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1" w:type="dxa"/>
                  <w:vMerge w:val="continue"/>
                  <w:vAlign w:val="center"/>
                </w:tcPr>
                <w:p>
                  <w:pPr>
                    <w:autoSpaceDE w:val="0"/>
                    <w:autoSpaceDN w:val="0"/>
                    <w:adjustRightInd w:val="0"/>
                    <w:snapToGrid w:val="0"/>
                    <w:jc w:val="center"/>
                    <w:rPr>
                      <w:color w:val="auto"/>
                      <w:szCs w:val="21"/>
                    </w:rPr>
                  </w:pPr>
                </w:p>
              </w:tc>
              <w:tc>
                <w:tcPr>
                  <w:tcW w:w="2953" w:type="dxa"/>
                  <w:vAlign w:val="center"/>
                </w:tcPr>
                <w:p>
                  <w:pPr>
                    <w:autoSpaceDE w:val="0"/>
                    <w:autoSpaceDN w:val="0"/>
                    <w:adjustRightInd w:val="0"/>
                    <w:snapToGrid w:val="0"/>
                    <w:jc w:val="center"/>
                    <w:rPr>
                      <w:color w:val="auto"/>
                      <w:szCs w:val="21"/>
                    </w:rPr>
                  </w:pPr>
                  <w:r>
                    <w:rPr>
                      <w:color w:val="auto"/>
                      <w:szCs w:val="21"/>
                    </w:rPr>
                    <w:t>名称</w:t>
                  </w:r>
                </w:p>
              </w:tc>
              <w:tc>
                <w:tcPr>
                  <w:tcW w:w="2141" w:type="dxa"/>
                  <w:gridSpan w:val="2"/>
                  <w:vAlign w:val="center"/>
                </w:tcPr>
                <w:p>
                  <w:pPr>
                    <w:adjustRightInd w:val="0"/>
                    <w:snapToGrid w:val="0"/>
                    <w:jc w:val="center"/>
                    <w:rPr>
                      <w:color w:val="auto"/>
                      <w:szCs w:val="21"/>
                    </w:rPr>
                  </w:pPr>
                  <w:r>
                    <w:rPr>
                      <w:color w:val="auto"/>
                      <w:szCs w:val="21"/>
                    </w:rPr>
                    <w:t>燃气蒸汽发生器1排放口</w:t>
                  </w:r>
                </w:p>
              </w:tc>
              <w:tc>
                <w:tcPr>
                  <w:tcW w:w="1996" w:type="dxa"/>
                  <w:gridSpan w:val="2"/>
                  <w:vAlign w:val="center"/>
                </w:tcPr>
                <w:p>
                  <w:pPr>
                    <w:adjustRightInd w:val="0"/>
                    <w:snapToGrid w:val="0"/>
                    <w:jc w:val="center"/>
                    <w:rPr>
                      <w:color w:val="auto"/>
                      <w:szCs w:val="21"/>
                    </w:rPr>
                  </w:pPr>
                  <w:r>
                    <w:rPr>
                      <w:color w:val="auto"/>
                      <w:szCs w:val="21"/>
                    </w:rPr>
                    <w:t>燃气蒸汽发生器2排放口</w:t>
                  </w:r>
                </w:p>
              </w:tc>
            </w:tr>
            <w:tr>
              <w:tblPrEx>
                <w:tblBorders>
                  <w:top w:val="single" w:color="auto" w:sz="4" w:space="0"/>
                  <w:left w:val="single" w:color="auto" w:sz="4" w:space="0"/>
                  <w:bottom w:val="single" w:color="auto" w:sz="4"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1" w:type="dxa"/>
                  <w:vMerge w:val="continue"/>
                  <w:vAlign w:val="center"/>
                </w:tcPr>
                <w:p>
                  <w:pPr>
                    <w:autoSpaceDE w:val="0"/>
                    <w:autoSpaceDN w:val="0"/>
                    <w:adjustRightInd w:val="0"/>
                    <w:snapToGrid w:val="0"/>
                    <w:jc w:val="center"/>
                    <w:rPr>
                      <w:color w:val="auto"/>
                      <w:szCs w:val="21"/>
                    </w:rPr>
                  </w:pPr>
                </w:p>
              </w:tc>
              <w:tc>
                <w:tcPr>
                  <w:tcW w:w="2953" w:type="dxa"/>
                  <w:vAlign w:val="center"/>
                </w:tcPr>
                <w:p>
                  <w:pPr>
                    <w:autoSpaceDE w:val="0"/>
                    <w:autoSpaceDN w:val="0"/>
                    <w:adjustRightInd w:val="0"/>
                    <w:snapToGrid w:val="0"/>
                    <w:jc w:val="center"/>
                    <w:rPr>
                      <w:color w:val="auto"/>
                      <w:szCs w:val="21"/>
                    </w:rPr>
                  </w:pPr>
                  <w:r>
                    <w:rPr>
                      <w:color w:val="auto"/>
                      <w:szCs w:val="21"/>
                    </w:rPr>
                    <w:t>坐标</w:t>
                  </w:r>
                </w:p>
              </w:tc>
              <w:tc>
                <w:tcPr>
                  <w:tcW w:w="2141" w:type="dxa"/>
                  <w:gridSpan w:val="2"/>
                  <w:vAlign w:val="center"/>
                </w:tcPr>
                <w:p>
                  <w:pPr>
                    <w:jc w:val="center"/>
                    <w:rPr>
                      <w:rStyle w:val="61"/>
                      <w:color w:val="auto"/>
                      <w:szCs w:val="21"/>
                    </w:rPr>
                  </w:pPr>
                  <w:r>
                    <w:rPr>
                      <w:color w:val="auto"/>
                      <w:szCs w:val="21"/>
                      <w:shd w:val="clear" w:color="auto" w:fill="FFFFFF"/>
                    </w:rPr>
                    <w:t>34.025512°N</w:t>
                  </w:r>
                </w:p>
                <w:p>
                  <w:pPr>
                    <w:jc w:val="center"/>
                    <w:rPr>
                      <w:color w:val="auto"/>
                      <w:szCs w:val="21"/>
                    </w:rPr>
                  </w:pPr>
                  <w:r>
                    <w:rPr>
                      <w:color w:val="auto"/>
                      <w:szCs w:val="21"/>
                      <w:shd w:val="clear" w:color="auto" w:fill="FFFFFF"/>
                    </w:rPr>
                    <w:t>109.004089°E</w:t>
                  </w:r>
                </w:p>
              </w:tc>
              <w:tc>
                <w:tcPr>
                  <w:tcW w:w="1996" w:type="dxa"/>
                  <w:gridSpan w:val="2"/>
                  <w:vAlign w:val="center"/>
                </w:tcPr>
                <w:p>
                  <w:pPr>
                    <w:jc w:val="center"/>
                    <w:rPr>
                      <w:rStyle w:val="61"/>
                      <w:color w:val="auto"/>
                      <w:szCs w:val="21"/>
                    </w:rPr>
                  </w:pPr>
                  <w:r>
                    <w:rPr>
                      <w:color w:val="auto"/>
                      <w:szCs w:val="21"/>
                      <w:shd w:val="clear" w:color="auto" w:fill="FFFFFF"/>
                    </w:rPr>
                    <w:t>34.025496°N</w:t>
                  </w:r>
                </w:p>
                <w:p>
                  <w:pPr>
                    <w:jc w:val="center"/>
                    <w:rPr>
                      <w:color w:val="auto"/>
                      <w:szCs w:val="21"/>
                    </w:rPr>
                  </w:pPr>
                  <w:r>
                    <w:rPr>
                      <w:color w:val="auto"/>
                      <w:szCs w:val="21"/>
                      <w:shd w:val="clear" w:color="auto" w:fill="FFFFFF"/>
                    </w:rPr>
                    <w:t>109.004082°E</w:t>
                  </w:r>
                </w:p>
              </w:tc>
            </w:tr>
          </w:tbl>
          <w:p>
            <w:pPr>
              <w:widowControl/>
              <w:spacing w:line="360" w:lineRule="auto"/>
              <w:jc w:val="center"/>
              <w:rPr>
                <w:b/>
                <w:color w:val="auto"/>
                <w:kern w:val="0"/>
                <w:sz w:val="24"/>
              </w:rPr>
            </w:pPr>
            <w:r>
              <w:rPr>
                <w:b/>
                <w:color w:val="auto"/>
                <w:kern w:val="0"/>
                <w:sz w:val="24"/>
              </w:rPr>
              <w:t>表</w:t>
            </w:r>
            <w:r>
              <w:rPr>
                <w:rFonts w:hint="eastAsia"/>
                <w:b/>
                <w:color w:val="auto"/>
                <w:kern w:val="0"/>
                <w:sz w:val="24"/>
              </w:rPr>
              <w:t>26</w:t>
            </w:r>
            <w:r>
              <w:rPr>
                <w:b/>
                <w:color w:val="auto"/>
                <w:kern w:val="0"/>
                <w:sz w:val="24"/>
              </w:rPr>
              <w:t xml:space="preserve">  项目烟气排放量核算表  单位：t/a</w:t>
            </w:r>
          </w:p>
          <w:tbl>
            <w:tblPr>
              <w:tblStyle w:val="25"/>
              <w:tblW w:w="7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2"/>
              <w:gridCol w:w="1983"/>
              <w:gridCol w:w="1983"/>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2" w:type="dxa"/>
                  <w:vMerge w:val="restart"/>
                  <w:vAlign w:val="center"/>
                </w:tcPr>
                <w:p>
                  <w:pPr>
                    <w:widowControl/>
                    <w:jc w:val="center"/>
                    <w:rPr>
                      <w:color w:val="auto"/>
                      <w:kern w:val="0"/>
                      <w:szCs w:val="21"/>
                    </w:rPr>
                  </w:pPr>
                  <w:r>
                    <w:rPr>
                      <w:color w:val="auto"/>
                      <w:kern w:val="0"/>
                      <w:szCs w:val="21"/>
                    </w:rPr>
                    <w:t>烟囱编号</w:t>
                  </w:r>
                </w:p>
              </w:tc>
              <w:tc>
                <w:tcPr>
                  <w:tcW w:w="5949" w:type="dxa"/>
                  <w:gridSpan w:val="3"/>
                  <w:vAlign w:val="center"/>
                </w:tcPr>
                <w:p>
                  <w:pPr>
                    <w:widowControl/>
                    <w:jc w:val="center"/>
                    <w:rPr>
                      <w:color w:val="auto"/>
                      <w:kern w:val="0"/>
                      <w:szCs w:val="21"/>
                    </w:rPr>
                  </w:pPr>
                  <w:r>
                    <w:rPr>
                      <w:color w:val="auto"/>
                      <w:kern w:val="0"/>
                      <w:szCs w:val="21"/>
                    </w:rPr>
                    <w:t>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2" w:type="dxa"/>
                  <w:vMerge w:val="continue"/>
                  <w:vAlign w:val="center"/>
                </w:tcPr>
                <w:p>
                  <w:pPr>
                    <w:widowControl/>
                    <w:jc w:val="center"/>
                    <w:rPr>
                      <w:color w:val="auto"/>
                      <w:kern w:val="0"/>
                      <w:szCs w:val="21"/>
                    </w:rPr>
                  </w:pPr>
                </w:p>
              </w:tc>
              <w:tc>
                <w:tcPr>
                  <w:tcW w:w="1983" w:type="dxa"/>
                  <w:vAlign w:val="center"/>
                </w:tcPr>
                <w:p>
                  <w:pPr>
                    <w:autoSpaceDE w:val="0"/>
                    <w:autoSpaceDN w:val="0"/>
                    <w:adjustRightInd w:val="0"/>
                    <w:snapToGrid w:val="0"/>
                    <w:jc w:val="center"/>
                    <w:rPr>
                      <w:color w:val="auto"/>
                      <w:szCs w:val="21"/>
                    </w:rPr>
                  </w:pPr>
                  <w:r>
                    <w:rPr>
                      <w:color w:val="auto"/>
                      <w:szCs w:val="21"/>
                    </w:rPr>
                    <w:t>颗粒物</w:t>
                  </w:r>
                </w:p>
              </w:tc>
              <w:tc>
                <w:tcPr>
                  <w:tcW w:w="1983" w:type="dxa"/>
                  <w:vAlign w:val="center"/>
                </w:tcPr>
                <w:p>
                  <w:pPr>
                    <w:autoSpaceDE w:val="0"/>
                    <w:autoSpaceDN w:val="0"/>
                    <w:adjustRightInd w:val="0"/>
                    <w:snapToGrid w:val="0"/>
                    <w:jc w:val="center"/>
                    <w:rPr>
                      <w:color w:val="auto"/>
                      <w:szCs w:val="21"/>
                    </w:rPr>
                  </w:pPr>
                  <w:r>
                    <w:rPr>
                      <w:color w:val="auto"/>
                      <w:szCs w:val="21"/>
                    </w:rPr>
                    <w:t>SO</w:t>
                  </w:r>
                  <w:r>
                    <w:rPr>
                      <w:color w:val="auto"/>
                      <w:szCs w:val="21"/>
                      <w:vertAlign w:val="subscript"/>
                    </w:rPr>
                    <w:t>2</w:t>
                  </w:r>
                </w:p>
              </w:tc>
              <w:tc>
                <w:tcPr>
                  <w:tcW w:w="1983" w:type="dxa"/>
                  <w:vAlign w:val="center"/>
                </w:tcPr>
                <w:p>
                  <w:pPr>
                    <w:autoSpaceDE w:val="0"/>
                    <w:autoSpaceDN w:val="0"/>
                    <w:adjustRightInd w:val="0"/>
                    <w:snapToGrid w:val="0"/>
                    <w:jc w:val="center"/>
                    <w:rPr>
                      <w:color w:val="auto"/>
                      <w:szCs w:val="21"/>
                    </w:rPr>
                  </w:pPr>
                  <w:r>
                    <w:rPr>
                      <w:color w:val="auto"/>
                      <w:szCs w:val="21"/>
                    </w:rPr>
                    <w:t>NO</w:t>
                  </w:r>
                  <w:r>
                    <w:rPr>
                      <w:color w:val="auto"/>
                      <w:szCs w:val="21"/>
                      <w:vertAlign w:val="subscript"/>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2" w:type="dxa"/>
                  <w:vAlign w:val="center"/>
                </w:tcPr>
                <w:p>
                  <w:pPr>
                    <w:widowControl/>
                    <w:jc w:val="center"/>
                    <w:rPr>
                      <w:color w:val="auto"/>
                      <w:kern w:val="0"/>
                      <w:szCs w:val="21"/>
                    </w:rPr>
                  </w:pPr>
                  <w:r>
                    <w:rPr>
                      <w:color w:val="auto"/>
                      <w:kern w:val="0"/>
                      <w:szCs w:val="21"/>
                    </w:rPr>
                    <w:t>DA001</w:t>
                  </w:r>
                </w:p>
              </w:tc>
              <w:tc>
                <w:tcPr>
                  <w:tcW w:w="1983" w:type="dxa"/>
                  <w:vAlign w:val="center"/>
                </w:tcPr>
                <w:p>
                  <w:pPr>
                    <w:widowControl/>
                    <w:jc w:val="center"/>
                    <w:rPr>
                      <w:color w:val="auto"/>
                      <w:kern w:val="0"/>
                      <w:szCs w:val="21"/>
                    </w:rPr>
                  </w:pPr>
                  <w:r>
                    <w:rPr>
                      <w:color w:val="auto"/>
                      <w:szCs w:val="21"/>
                    </w:rPr>
                    <w:t>0.065</w:t>
                  </w:r>
                </w:p>
              </w:tc>
              <w:tc>
                <w:tcPr>
                  <w:tcW w:w="1983" w:type="dxa"/>
                  <w:vAlign w:val="center"/>
                </w:tcPr>
                <w:p>
                  <w:pPr>
                    <w:widowControl/>
                    <w:jc w:val="center"/>
                    <w:rPr>
                      <w:color w:val="auto"/>
                      <w:kern w:val="0"/>
                      <w:szCs w:val="21"/>
                    </w:rPr>
                  </w:pPr>
                  <w:r>
                    <w:rPr>
                      <w:color w:val="auto"/>
                      <w:szCs w:val="21"/>
                    </w:rPr>
                    <w:t>0.0097</w:t>
                  </w:r>
                </w:p>
              </w:tc>
              <w:tc>
                <w:tcPr>
                  <w:tcW w:w="1983" w:type="dxa"/>
                  <w:vAlign w:val="center"/>
                </w:tcPr>
                <w:p>
                  <w:pPr>
                    <w:autoSpaceDE w:val="0"/>
                    <w:autoSpaceDN w:val="0"/>
                    <w:adjustRightInd w:val="0"/>
                    <w:snapToGrid w:val="0"/>
                    <w:jc w:val="center"/>
                    <w:rPr>
                      <w:color w:val="auto"/>
                      <w:szCs w:val="21"/>
                    </w:rPr>
                  </w:pPr>
                  <w:r>
                    <w:rPr>
                      <w:color w:val="auto"/>
                      <w:szCs w:val="21"/>
                    </w:rPr>
                    <w:t>0.236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2" w:type="dxa"/>
                  <w:vAlign w:val="center"/>
                </w:tcPr>
                <w:p>
                  <w:pPr>
                    <w:widowControl/>
                    <w:jc w:val="center"/>
                    <w:rPr>
                      <w:color w:val="auto"/>
                      <w:kern w:val="0"/>
                      <w:szCs w:val="21"/>
                    </w:rPr>
                  </w:pPr>
                  <w:r>
                    <w:rPr>
                      <w:color w:val="auto"/>
                      <w:kern w:val="0"/>
                      <w:szCs w:val="21"/>
                    </w:rPr>
                    <w:t>DA002</w:t>
                  </w:r>
                </w:p>
              </w:tc>
              <w:tc>
                <w:tcPr>
                  <w:tcW w:w="1983" w:type="dxa"/>
                  <w:vAlign w:val="center"/>
                </w:tcPr>
                <w:p>
                  <w:pPr>
                    <w:widowControl/>
                    <w:jc w:val="center"/>
                    <w:rPr>
                      <w:color w:val="auto"/>
                      <w:kern w:val="0"/>
                      <w:szCs w:val="21"/>
                    </w:rPr>
                  </w:pPr>
                  <w:r>
                    <w:rPr>
                      <w:color w:val="auto"/>
                      <w:szCs w:val="21"/>
                    </w:rPr>
                    <w:t>0.065</w:t>
                  </w:r>
                </w:p>
              </w:tc>
              <w:tc>
                <w:tcPr>
                  <w:tcW w:w="1983" w:type="dxa"/>
                  <w:vAlign w:val="center"/>
                </w:tcPr>
                <w:p>
                  <w:pPr>
                    <w:widowControl/>
                    <w:jc w:val="center"/>
                    <w:rPr>
                      <w:color w:val="auto"/>
                      <w:kern w:val="0"/>
                      <w:szCs w:val="21"/>
                    </w:rPr>
                  </w:pPr>
                  <w:r>
                    <w:rPr>
                      <w:color w:val="auto"/>
                      <w:szCs w:val="21"/>
                    </w:rPr>
                    <w:t>0.0097</w:t>
                  </w:r>
                </w:p>
              </w:tc>
              <w:tc>
                <w:tcPr>
                  <w:tcW w:w="1983" w:type="dxa"/>
                  <w:vAlign w:val="center"/>
                </w:tcPr>
                <w:p>
                  <w:pPr>
                    <w:autoSpaceDE w:val="0"/>
                    <w:autoSpaceDN w:val="0"/>
                    <w:adjustRightInd w:val="0"/>
                    <w:snapToGrid w:val="0"/>
                    <w:jc w:val="center"/>
                    <w:rPr>
                      <w:color w:val="auto"/>
                      <w:szCs w:val="21"/>
                    </w:rPr>
                  </w:pPr>
                  <w:r>
                    <w:rPr>
                      <w:color w:val="auto"/>
                      <w:szCs w:val="21"/>
                    </w:rPr>
                    <w:t>0.236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2" w:type="dxa"/>
                  <w:vAlign w:val="center"/>
                </w:tcPr>
                <w:p>
                  <w:pPr>
                    <w:widowControl/>
                    <w:jc w:val="center"/>
                    <w:rPr>
                      <w:color w:val="auto"/>
                      <w:kern w:val="0"/>
                      <w:szCs w:val="21"/>
                    </w:rPr>
                  </w:pPr>
                  <w:r>
                    <w:rPr>
                      <w:color w:val="auto"/>
                      <w:kern w:val="0"/>
                      <w:szCs w:val="21"/>
                    </w:rPr>
                    <w:t>DA003</w:t>
                  </w:r>
                </w:p>
              </w:tc>
              <w:tc>
                <w:tcPr>
                  <w:tcW w:w="1983" w:type="dxa"/>
                  <w:vAlign w:val="center"/>
                </w:tcPr>
                <w:p>
                  <w:pPr>
                    <w:widowControl/>
                    <w:jc w:val="center"/>
                    <w:rPr>
                      <w:color w:val="auto"/>
                      <w:kern w:val="0"/>
                      <w:szCs w:val="21"/>
                    </w:rPr>
                  </w:pPr>
                  <w:r>
                    <w:rPr>
                      <w:color w:val="auto"/>
                      <w:szCs w:val="21"/>
                    </w:rPr>
                    <w:t>0.065</w:t>
                  </w:r>
                </w:p>
              </w:tc>
              <w:tc>
                <w:tcPr>
                  <w:tcW w:w="1983" w:type="dxa"/>
                  <w:vAlign w:val="center"/>
                </w:tcPr>
                <w:p>
                  <w:pPr>
                    <w:widowControl/>
                    <w:jc w:val="center"/>
                    <w:rPr>
                      <w:color w:val="auto"/>
                      <w:kern w:val="0"/>
                      <w:szCs w:val="21"/>
                    </w:rPr>
                  </w:pPr>
                  <w:r>
                    <w:rPr>
                      <w:color w:val="auto"/>
                      <w:szCs w:val="21"/>
                    </w:rPr>
                    <w:t>0.0097</w:t>
                  </w:r>
                </w:p>
              </w:tc>
              <w:tc>
                <w:tcPr>
                  <w:tcW w:w="1983" w:type="dxa"/>
                  <w:vAlign w:val="center"/>
                </w:tcPr>
                <w:p>
                  <w:pPr>
                    <w:autoSpaceDE w:val="0"/>
                    <w:autoSpaceDN w:val="0"/>
                    <w:adjustRightInd w:val="0"/>
                    <w:snapToGrid w:val="0"/>
                    <w:jc w:val="center"/>
                    <w:rPr>
                      <w:color w:val="auto"/>
                      <w:szCs w:val="21"/>
                    </w:rPr>
                  </w:pPr>
                  <w:r>
                    <w:rPr>
                      <w:color w:val="auto"/>
                      <w:szCs w:val="21"/>
                    </w:rPr>
                    <w:t>0.236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2" w:type="dxa"/>
                  <w:vAlign w:val="center"/>
                </w:tcPr>
                <w:p>
                  <w:pPr>
                    <w:widowControl/>
                    <w:jc w:val="center"/>
                    <w:rPr>
                      <w:color w:val="auto"/>
                      <w:kern w:val="0"/>
                      <w:szCs w:val="21"/>
                    </w:rPr>
                  </w:pPr>
                  <w:r>
                    <w:rPr>
                      <w:color w:val="auto"/>
                      <w:kern w:val="0"/>
                      <w:szCs w:val="21"/>
                    </w:rPr>
                    <w:t>DA004</w:t>
                  </w:r>
                </w:p>
              </w:tc>
              <w:tc>
                <w:tcPr>
                  <w:tcW w:w="1983" w:type="dxa"/>
                  <w:vAlign w:val="center"/>
                </w:tcPr>
                <w:p>
                  <w:pPr>
                    <w:autoSpaceDE w:val="0"/>
                    <w:autoSpaceDN w:val="0"/>
                    <w:adjustRightInd w:val="0"/>
                    <w:snapToGrid w:val="0"/>
                    <w:jc w:val="center"/>
                    <w:rPr>
                      <w:color w:val="auto"/>
                      <w:szCs w:val="21"/>
                    </w:rPr>
                  </w:pPr>
                  <w:r>
                    <w:rPr>
                      <w:rFonts w:hint="eastAsia"/>
                      <w:color w:val="auto"/>
                      <w:szCs w:val="21"/>
                    </w:rPr>
                    <w:t>0.036</w:t>
                  </w:r>
                </w:p>
              </w:tc>
              <w:tc>
                <w:tcPr>
                  <w:tcW w:w="1983" w:type="dxa"/>
                  <w:vAlign w:val="center"/>
                </w:tcPr>
                <w:p>
                  <w:pPr>
                    <w:autoSpaceDE w:val="0"/>
                    <w:autoSpaceDN w:val="0"/>
                    <w:adjustRightInd w:val="0"/>
                    <w:snapToGrid w:val="0"/>
                    <w:jc w:val="center"/>
                    <w:rPr>
                      <w:color w:val="auto"/>
                      <w:szCs w:val="21"/>
                    </w:rPr>
                  </w:pPr>
                  <w:r>
                    <w:rPr>
                      <w:rFonts w:hint="eastAsia"/>
                      <w:color w:val="auto"/>
                      <w:szCs w:val="21"/>
                    </w:rPr>
                    <w:t>0.0053</w:t>
                  </w:r>
                </w:p>
              </w:tc>
              <w:tc>
                <w:tcPr>
                  <w:tcW w:w="1983" w:type="dxa"/>
                  <w:vAlign w:val="center"/>
                </w:tcPr>
                <w:p>
                  <w:pPr>
                    <w:autoSpaceDE w:val="0"/>
                    <w:autoSpaceDN w:val="0"/>
                    <w:adjustRightInd w:val="0"/>
                    <w:snapToGrid w:val="0"/>
                    <w:jc w:val="center"/>
                    <w:rPr>
                      <w:color w:val="auto"/>
                      <w:szCs w:val="21"/>
                    </w:rPr>
                  </w:pPr>
                  <w:r>
                    <w:rPr>
                      <w:rFonts w:hint="eastAsia"/>
                      <w:color w:val="auto"/>
                      <w:szCs w:val="21"/>
                    </w:rPr>
                    <w:t>0.134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2" w:type="dxa"/>
                  <w:vAlign w:val="center"/>
                </w:tcPr>
                <w:p>
                  <w:pPr>
                    <w:widowControl/>
                    <w:jc w:val="center"/>
                    <w:rPr>
                      <w:color w:val="auto"/>
                      <w:kern w:val="0"/>
                      <w:szCs w:val="21"/>
                    </w:rPr>
                  </w:pPr>
                  <w:r>
                    <w:rPr>
                      <w:color w:val="auto"/>
                      <w:kern w:val="0"/>
                      <w:szCs w:val="21"/>
                    </w:rPr>
                    <w:t>DA005</w:t>
                  </w:r>
                </w:p>
              </w:tc>
              <w:tc>
                <w:tcPr>
                  <w:tcW w:w="1983" w:type="dxa"/>
                  <w:vAlign w:val="center"/>
                </w:tcPr>
                <w:p>
                  <w:pPr>
                    <w:autoSpaceDE w:val="0"/>
                    <w:autoSpaceDN w:val="0"/>
                    <w:adjustRightInd w:val="0"/>
                    <w:snapToGrid w:val="0"/>
                    <w:jc w:val="center"/>
                    <w:rPr>
                      <w:color w:val="auto"/>
                      <w:szCs w:val="21"/>
                    </w:rPr>
                  </w:pPr>
                  <w:r>
                    <w:rPr>
                      <w:rFonts w:hint="eastAsia"/>
                      <w:color w:val="auto"/>
                      <w:szCs w:val="21"/>
                    </w:rPr>
                    <w:t>0.036</w:t>
                  </w:r>
                </w:p>
              </w:tc>
              <w:tc>
                <w:tcPr>
                  <w:tcW w:w="1983" w:type="dxa"/>
                  <w:vAlign w:val="center"/>
                </w:tcPr>
                <w:p>
                  <w:pPr>
                    <w:autoSpaceDE w:val="0"/>
                    <w:autoSpaceDN w:val="0"/>
                    <w:adjustRightInd w:val="0"/>
                    <w:snapToGrid w:val="0"/>
                    <w:jc w:val="center"/>
                    <w:rPr>
                      <w:color w:val="auto"/>
                      <w:szCs w:val="21"/>
                    </w:rPr>
                  </w:pPr>
                  <w:r>
                    <w:rPr>
                      <w:rFonts w:hint="eastAsia"/>
                      <w:color w:val="auto"/>
                      <w:szCs w:val="21"/>
                    </w:rPr>
                    <w:t>0.0053</w:t>
                  </w:r>
                </w:p>
              </w:tc>
              <w:tc>
                <w:tcPr>
                  <w:tcW w:w="1983" w:type="dxa"/>
                  <w:vAlign w:val="center"/>
                </w:tcPr>
                <w:p>
                  <w:pPr>
                    <w:autoSpaceDE w:val="0"/>
                    <w:autoSpaceDN w:val="0"/>
                    <w:adjustRightInd w:val="0"/>
                    <w:snapToGrid w:val="0"/>
                    <w:jc w:val="center"/>
                    <w:rPr>
                      <w:color w:val="auto"/>
                      <w:szCs w:val="21"/>
                    </w:rPr>
                  </w:pPr>
                  <w:r>
                    <w:rPr>
                      <w:rFonts w:hint="eastAsia"/>
                      <w:color w:val="auto"/>
                      <w:szCs w:val="21"/>
                    </w:rPr>
                    <w:t>0.134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2" w:type="dxa"/>
                  <w:vAlign w:val="center"/>
                </w:tcPr>
                <w:p>
                  <w:pPr>
                    <w:widowControl/>
                    <w:jc w:val="center"/>
                    <w:rPr>
                      <w:color w:val="auto"/>
                      <w:kern w:val="0"/>
                      <w:szCs w:val="21"/>
                    </w:rPr>
                  </w:pPr>
                  <w:r>
                    <w:rPr>
                      <w:color w:val="auto"/>
                      <w:kern w:val="0"/>
                      <w:szCs w:val="21"/>
                    </w:rPr>
                    <w:t>合计</w:t>
                  </w:r>
                </w:p>
              </w:tc>
              <w:tc>
                <w:tcPr>
                  <w:tcW w:w="1983" w:type="dxa"/>
                  <w:vAlign w:val="center"/>
                </w:tcPr>
                <w:p>
                  <w:pPr>
                    <w:widowControl/>
                    <w:jc w:val="center"/>
                    <w:rPr>
                      <w:color w:val="auto"/>
                      <w:kern w:val="0"/>
                      <w:szCs w:val="21"/>
                    </w:rPr>
                  </w:pPr>
                  <w:r>
                    <w:rPr>
                      <w:rFonts w:hint="eastAsia"/>
                      <w:color w:val="auto"/>
                      <w:kern w:val="0"/>
                      <w:szCs w:val="21"/>
                    </w:rPr>
                    <w:t>0.267</w:t>
                  </w:r>
                </w:p>
              </w:tc>
              <w:tc>
                <w:tcPr>
                  <w:tcW w:w="1983" w:type="dxa"/>
                  <w:vAlign w:val="center"/>
                </w:tcPr>
                <w:p>
                  <w:pPr>
                    <w:widowControl/>
                    <w:jc w:val="center"/>
                    <w:rPr>
                      <w:color w:val="auto"/>
                      <w:kern w:val="0"/>
                      <w:szCs w:val="21"/>
                    </w:rPr>
                  </w:pPr>
                  <w:r>
                    <w:rPr>
                      <w:rFonts w:hint="eastAsia"/>
                      <w:color w:val="auto"/>
                      <w:kern w:val="0"/>
                      <w:szCs w:val="21"/>
                    </w:rPr>
                    <w:t>0.0397</w:t>
                  </w:r>
                </w:p>
              </w:tc>
              <w:tc>
                <w:tcPr>
                  <w:tcW w:w="1983" w:type="dxa"/>
                  <w:vAlign w:val="center"/>
                </w:tcPr>
                <w:p>
                  <w:pPr>
                    <w:widowControl/>
                    <w:jc w:val="center"/>
                    <w:rPr>
                      <w:color w:val="auto"/>
                      <w:kern w:val="0"/>
                      <w:szCs w:val="21"/>
                    </w:rPr>
                  </w:pPr>
                  <w:r>
                    <w:rPr>
                      <w:rFonts w:hint="eastAsia"/>
                      <w:color w:val="auto"/>
                      <w:kern w:val="0"/>
                      <w:szCs w:val="21"/>
                    </w:rPr>
                    <w:t>0.976</w:t>
                  </w:r>
                </w:p>
              </w:tc>
            </w:tr>
          </w:tbl>
          <w:p>
            <w:pPr>
              <w:widowControl/>
              <w:spacing w:line="360" w:lineRule="auto"/>
              <w:rPr>
                <w:b/>
                <w:color w:val="auto"/>
                <w:kern w:val="0"/>
                <w:sz w:val="24"/>
              </w:rPr>
            </w:pPr>
            <w:r>
              <w:rPr>
                <w:color w:val="auto"/>
                <w:kern w:val="0"/>
                <w:sz w:val="24"/>
              </w:rPr>
              <w:t xml:space="preserve">   </w:t>
            </w:r>
            <w:r>
              <w:rPr>
                <w:b/>
                <w:color w:val="auto"/>
                <w:kern w:val="0"/>
                <w:sz w:val="24"/>
              </w:rPr>
              <w:t xml:space="preserve"> （2）污染源核算</w:t>
            </w:r>
          </w:p>
          <w:p>
            <w:pPr>
              <w:widowControl/>
              <w:spacing w:line="360" w:lineRule="auto"/>
              <w:rPr>
                <w:b/>
                <w:color w:val="auto"/>
                <w:kern w:val="0"/>
                <w:sz w:val="24"/>
              </w:rPr>
            </w:pPr>
            <w:r>
              <w:rPr>
                <w:color w:val="auto"/>
                <w:kern w:val="0"/>
                <w:sz w:val="24"/>
              </w:rPr>
              <w:t xml:space="preserve">    </w:t>
            </w:r>
            <w:r>
              <w:rPr>
                <w:b/>
                <w:color w:val="auto"/>
                <w:kern w:val="0"/>
                <w:sz w:val="24"/>
              </w:rPr>
              <w:t>1）耗气量</w:t>
            </w:r>
          </w:p>
          <w:p>
            <w:pPr>
              <w:widowControl/>
              <w:spacing w:line="360" w:lineRule="auto"/>
              <w:rPr>
                <w:color w:val="auto"/>
                <w:kern w:val="0"/>
                <w:sz w:val="24"/>
              </w:rPr>
            </w:pPr>
            <w:r>
              <w:rPr>
                <w:color w:val="auto"/>
                <w:kern w:val="0"/>
                <w:sz w:val="24"/>
              </w:rPr>
              <w:t xml:space="preserve">    </w:t>
            </w:r>
            <w:r>
              <w:rPr>
                <w:rFonts w:hint="eastAsia"/>
                <w:color w:val="auto"/>
                <w:kern w:val="0"/>
                <w:sz w:val="24"/>
              </w:rPr>
              <w:t>本项目</w:t>
            </w:r>
            <w:r>
              <w:rPr>
                <w:color w:val="auto"/>
                <w:kern w:val="0"/>
                <w:sz w:val="24"/>
              </w:rPr>
              <w:t>每台锅炉年耗气量为</w:t>
            </w:r>
            <w:r>
              <w:rPr>
                <w:rFonts w:hint="eastAsia"/>
                <w:color w:val="auto"/>
                <w:kern w:val="0"/>
                <w:sz w:val="24"/>
              </w:rPr>
              <w:t>81.3</w:t>
            </w:r>
            <w:r>
              <w:rPr>
                <w:color w:val="auto"/>
                <w:kern w:val="0"/>
                <w:sz w:val="24"/>
              </w:rPr>
              <w:t>万m</w:t>
            </w:r>
            <w:r>
              <w:rPr>
                <w:color w:val="auto"/>
                <w:kern w:val="0"/>
                <w:sz w:val="24"/>
                <w:vertAlign w:val="superscript"/>
              </w:rPr>
              <w:t>3</w:t>
            </w:r>
            <w:r>
              <w:rPr>
                <w:rFonts w:hint="eastAsia"/>
                <w:color w:val="auto"/>
                <w:kern w:val="0"/>
                <w:sz w:val="24"/>
              </w:rPr>
              <w:t>，</w:t>
            </w:r>
            <w:r>
              <w:rPr>
                <w:color w:val="auto"/>
                <w:kern w:val="0"/>
                <w:sz w:val="24"/>
              </w:rPr>
              <w:t>每台燃气蒸汽发生器耗气量为</w:t>
            </w:r>
            <w:r>
              <w:rPr>
                <w:rFonts w:hint="eastAsia"/>
                <w:color w:val="auto"/>
                <w:kern w:val="0"/>
                <w:sz w:val="24"/>
              </w:rPr>
              <w:t>44.384</w:t>
            </w:r>
            <w:r>
              <w:rPr>
                <w:color w:val="auto"/>
                <w:kern w:val="0"/>
                <w:sz w:val="24"/>
              </w:rPr>
              <w:t>万m</w:t>
            </w:r>
            <w:r>
              <w:rPr>
                <w:color w:val="auto"/>
                <w:kern w:val="0"/>
                <w:sz w:val="24"/>
                <w:vertAlign w:val="superscript"/>
              </w:rPr>
              <w:t>3</w:t>
            </w:r>
            <w:r>
              <w:rPr>
                <w:color w:val="auto"/>
                <w:kern w:val="0"/>
                <w:sz w:val="24"/>
              </w:rPr>
              <w:t>。</w:t>
            </w:r>
          </w:p>
          <w:p>
            <w:pPr>
              <w:widowControl/>
              <w:spacing w:line="360" w:lineRule="auto"/>
              <w:rPr>
                <w:b/>
                <w:color w:val="auto"/>
                <w:kern w:val="0"/>
                <w:sz w:val="24"/>
              </w:rPr>
            </w:pPr>
            <w:r>
              <w:rPr>
                <w:color w:val="auto"/>
                <w:kern w:val="0"/>
                <w:sz w:val="24"/>
              </w:rPr>
              <w:t xml:space="preserve">   </w:t>
            </w:r>
            <w:r>
              <w:rPr>
                <w:b/>
                <w:color w:val="auto"/>
                <w:kern w:val="0"/>
                <w:sz w:val="24"/>
              </w:rPr>
              <w:t xml:space="preserve"> 2）基准烟气量</w:t>
            </w:r>
          </w:p>
          <w:p>
            <w:pPr>
              <w:spacing w:line="360" w:lineRule="auto"/>
              <w:ind w:firstLine="480" w:firstLineChars="200"/>
              <w:rPr>
                <w:color w:val="auto"/>
                <w:kern w:val="0"/>
                <w:sz w:val="24"/>
              </w:rPr>
            </w:pPr>
            <w:r>
              <w:rPr>
                <w:rFonts w:eastAsia="新宋体"/>
                <w:color w:val="auto"/>
                <w:sz w:val="24"/>
                <w:szCs w:val="22"/>
              </w:rPr>
              <w:t>本项目燃气锅炉产生的废气根据</w:t>
            </w:r>
            <w:r>
              <w:rPr>
                <w:color w:val="auto"/>
                <w:kern w:val="0"/>
                <w:sz w:val="24"/>
              </w:rPr>
              <w:t>《排放源统计调查产排污核算方法和系数手册》（公告2021年第24号）中“4430工业锅炉（热力供应）行业系数手册”中的4430工业锅炉（热力生产和供应行业）产污系数表-燃气工业锅炉，工业废气量为</w:t>
            </w:r>
            <w:r>
              <w:rPr>
                <w:rFonts w:hint="eastAsia"/>
                <w:color w:val="auto"/>
                <w:kern w:val="0"/>
                <w:sz w:val="24"/>
              </w:rPr>
              <w:t>107753N</w:t>
            </w:r>
            <w:r>
              <w:rPr>
                <w:color w:val="auto"/>
                <w:kern w:val="0"/>
                <w:sz w:val="24"/>
              </w:rPr>
              <w:t>m</w:t>
            </w:r>
            <w:r>
              <w:rPr>
                <w:rFonts w:hint="eastAsia"/>
                <w:color w:val="auto"/>
                <w:kern w:val="0"/>
                <w:sz w:val="24"/>
                <w:vertAlign w:val="superscript"/>
              </w:rPr>
              <w:t>3</w:t>
            </w:r>
            <w:r>
              <w:rPr>
                <w:color w:val="auto"/>
                <w:kern w:val="0"/>
                <w:sz w:val="24"/>
              </w:rPr>
              <w:t>/万m</w:t>
            </w:r>
            <w:r>
              <w:rPr>
                <w:color w:val="auto"/>
                <w:kern w:val="0"/>
                <w:sz w:val="24"/>
                <w:vertAlign w:val="superscript"/>
              </w:rPr>
              <w:t>3</w:t>
            </w:r>
            <w:r>
              <w:rPr>
                <w:color w:val="auto"/>
                <w:kern w:val="0"/>
                <w:sz w:val="24"/>
              </w:rPr>
              <w:t>-原料，则每台燃气热水锅炉烟气排放量</w:t>
            </w:r>
            <w:r>
              <w:rPr>
                <w:rFonts w:hint="eastAsia"/>
                <w:color w:val="auto"/>
                <w:kern w:val="0"/>
                <w:sz w:val="24"/>
              </w:rPr>
              <w:t>876.0319</w:t>
            </w:r>
            <w:r>
              <w:rPr>
                <w:color w:val="auto"/>
                <w:kern w:val="0"/>
                <w:sz w:val="24"/>
              </w:rPr>
              <w:t>万m</w:t>
            </w:r>
            <w:r>
              <w:rPr>
                <w:color w:val="auto"/>
                <w:kern w:val="0"/>
                <w:sz w:val="24"/>
                <w:vertAlign w:val="superscript"/>
              </w:rPr>
              <w:t>3</w:t>
            </w:r>
            <w:r>
              <w:rPr>
                <w:color w:val="auto"/>
                <w:kern w:val="0"/>
                <w:sz w:val="24"/>
              </w:rPr>
              <w:t>/a，每台燃气蒸汽发生器烟气排放量</w:t>
            </w:r>
            <w:r>
              <w:rPr>
                <w:rFonts w:hint="eastAsia"/>
                <w:color w:val="auto"/>
                <w:kern w:val="0"/>
                <w:sz w:val="24"/>
              </w:rPr>
              <w:t>478.2509</w:t>
            </w:r>
            <w:r>
              <w:rPr>
                <w:color w:val="auto"/>
                <w:kern w:val="0"/>
                <w:sz w:val="24"/>
              </w:rPr>
              <w:t>万m</w:t>
            </w:r>
            <w:r>
              <w:rPr>
                <w:color w:val="auto"/>
                <w:kern w:val="0"/>
                <w:sz w:val="24"/>
                <w:vertAlign w:val="superscript"/>
              </w:rPr>
              <w:t>3</w:t>
            </w:r>
            <w:r>
              <w:rPr>
                <w:color w:val="auto"/>
                <w:kern w:val="0"/>
                <w:sz w:val="24"/>
              </w:rPr>
              <w:t>/a。</w:t>
            </w:r>
          </w:p>
          <w:p>
            <w:pPr>
              <w:widowControl/>
              <w:spacing w:line="360" w:lineRule="auto"/>
              <w:rPr>
                <w:b/>
                <w:color w:val="auto"/>
                <w:kern w:val="0"/>
                <w:sz w:val="24"/>
              </w:rPr>
            </w:pPr>
            <w:r>
              <w:rPr>
                <w:color w:val="auto"/>
                <w:kern w:val="0"/>
                <w:sz w:val="24"/>
              </w:rPr>
              <w:t xml:space="preserve">   </w:t>
            </w:r>
            <w:r>
              <w:rPr>
                <w:b/>
                <w:color w:val="auto"/>
                <w:kern w:val="0"/>
                <w:sz w:val="24"/>
              </w:rPr>
              <w:t xml:space="preserve"> 3）</w:t>
            </w:r>
            <w:r>
              <w:rPr>
                <w:b/>
                <w:color w:val="auto"/>
                <w:sz w:val="24"/>
              </w:rPr>
              <w:t>SO</w:t>
            </w:r>
            <w:r>
              <w:rPr>
                <w:b/>
                <w:color w:val="auto"/>
                <w:sz w:val="24"/>
                <w:vertAlign w:val="subscript"/>
              </w:rPr>
              <w:t>2</w:t>
            </w:r>
            <w:r>
              <w:rPr>
                <w:b/>
                <w:color w:val="auto"/>
                <w:sz w:val="24"/>
              </w:rPr>
              <w:t>排放量</w:t>
            </w:r>
          </w:p>
          <w:p>
            <w:pPr>
              <w:widowControl/>
              <w:spacing w:line="360" w:lineRule="auto"/>
              <w:ind w:firstLine="480"/>
              <w:rPr>
                <w:color w:val="auto"/>
                <w:kern w:val="0"/>
                <w:sz w:val="24"/>
              </w:rPr>
            </w:pPr>
            <w:r>
              <w:rPr>
                <w:color w:val="auto"/>
                <w:kern w:val="0"/>
                <w:sz w:val="24"/>
              </w:rPr>
              <w:t>根据《排放源统计调查产排污核算方法和系数手册》（公告2021年第24号）中“4430工业锅炉（热力供应）行业系数手册”中的4430工业锅炉（热力生产和供应行业）产污系数表-燃气工业锅炉，</w:t>
            </w:r>
            <w:r>
              <w:rPr>
                <w:rFonts w:hint="eastAsia"/>
                <w:color w:val="auto"/>
                <w:kern w:val="0"/>
                <w:sz w:val="24"/>
              </w:rPr>
              <w:t>SO</w:t>
            </w:r>
            <w:r>
              <w:rPr>
                <w:rFonts w:hint="eastAsia"/>
                <w:color w:val="auto"/>
                <w:kern w:val="0"/>
                <w:sz w:val="24"/>
                <w:vertAlign w:val="subscript"/>
              </w:rPr>
              <w:t>2</w:t>
            </w:r>
            <w:r>
              <w:rPr>
                <w:color w:val="auto"/>
                <w:kern w:val="0"/>
                <w:sz w:val="24"/>
              </w:rPr>
              <w:t>产污系数为</w:t>
            </w:r>
            <w:r>
              <w:rPr>
                <w:rFonts w:hint="eastAsia"/>
                <w:color w:val="auto"/>
                <w:kern w:val="0"/>
                <w:sz w:val="24"/>
              </w:rPr>
              <w:t>0.02S</w:t>
            </w:r>
            <w:r>
              <w:rPr>
                <w:color w:val="auto"/>
                <w:kern w:val="0"/>
                <w:sz w:val="24"/>
              </w:rPr>
              <w:t>kg/万m</w:t>
            </w:r>
            <w:r>
              <w:rPr>
                <w:color w:val="auto"/>
                <w:kern w:val="0"/>
                <w:sz w:val="24"/>
                <w:vertAlign w:val="superscript"/>
              </w:rPr>
              <w:t>3</w:t>
            </w:r>
            <w:r>
              <w:rPr>
                <w:color w:val="auto"/>
                <w:kern w:val="0"/>
                <w:sz w:val="24"/>
              </w:rPr>
              <w:t>-原料（</w:t>
            </w:r>
            <w:r>
              <w:rPr>
                <w:rFonts w:hint="eastAsia"/>
                <w:color w:val="auto"/>
                <w:kern w:val="0"/>
                <w:sz w:val="24"/>
              </w:rPr>
              <w:t>根据天然气组分检测报告天然气硫化氢含量为6.34mg/m</w:t>
            </w:r>
            <w:r>
              <w:rPr>
                <w:rFonts w:hint="eastAsia"/>
                <w:color w:val="auto"/>
                <w:kern w:val="0"/>
                <w:sz w:val="24"/>
                <w:vertAlign w:val="superscript"/>
              </w:rPr>
              <w:t>3</w:t>
            </w:r>
            <w:r>
              <w:rPr>
                <w:rFonts w:hint="eastAsia"/>
                <w:color w:val="auto"/>
                <w:kern w:val="0"/>
                <w:sz w:val="24"/>
              </w:rPr>
              <w:t>，折合硫的质量浓度为5.97mg/m</w:t>
            </w:r>
            <w:r>
              <w:rPr>
                <w:rFonts w:hint="eastAsia"/>
                <w:color w:val="auto"/>
                <w:kern w:val="0"/>
                <w:sz w:val="24"/>
                <w:vertAlign w:val="superscript"/>
              </w:rPr>
              <w:t>3</w:t>
            </w:r>
            <w:r>
              <w:rPr>
                <w:rFonts w:hint="eastAsia"/>
                <w:color w:val="auto"/>
                <w:kern w:val="0"/>
                <w:sz w:val="24"/>
              </w:rPr>
              <w:t>，则本项目S取5.97。</w:t>
            </w:r>
            <w:r>
              <w:rPr>
                <w:color w:val="auto"/>
                <w:kern w:val="0"/>
                <w:sz w:val="24"/>
              </w:rPr>
              <w:t>），则每台燃气热水锅炉</w:t>
            </w:r>
            <w:r>
              <w:rPr>
                <w:rFonts w:hint="eastAsia"/>
                <w:color w:val="auto"/>
                <w:kern w:val="0"/>
                <w:sz w:val="24"/>
              </w:rPr>
              <w:t>SO</w:t>
            </w:r>
            <w:r>
              <w:rPr>
                <w:rFonts w:hint="eastAsia"/>
                <w:color w:val="auto"/>
                <w:kern w:val="0"/>
                <w:sz w:val="24"/>
                <w:vertAlign w:val="subscript"/>
              </w:rPr>
              <w:t>2</w:t>
            </w:r>
            <w:r>
              <w:rPr>
                <w:color w:val="auto"/>
                <w:kern w:val="0"/>
                <w:sz w:val="24"/>
              </w:rPr>
              <w:t>排放量为</w:t>
            </w:r>
            <w:r>
              <w:rPr>
                <w:rFonts w:hint="eastAsia"/>
                <w:color w:val="auto"/>
                <w:kern w:val="0"/>
                <w:sz w:val="24"/>
              </w:rPr>
              <w:t>0.0097</w:t>
            </w:r>
            <w:r>
              <w:rPr>
                <w:color w:val="auto"/>
                <w:kern w:val="0"/>
                <w:sz w:val="24"/>
              </w:rPr>
              <w:t>t/a，排放浓度为</w:t>
            </w:r>
            <w:r>
              <w:rPr>
                <w:rFonts w:hint="eastAsia"/>
                <w:color w:val="auto"/>
                <w:kern w:val="0"/>
                <w:sz w:val="24"/>
              </w:rPr>
              <w:t>1.11</w:t>
            </w:r>
            <w:r>
              <w:rPr>
                <w:color w:val="auto"/>
                <w:kern w:val="0"/>
                <w:sz w:val="24"/>
              </w:rPr>
              <w:t>mg/m</w:t>
            </w:r>
            <w:r>
              <w:rPr>
                <w:color w:val="auto"/>
                <w:kern w:val="0"/>
                <w:sz w:val="24"/>
                <w:vertAlign w:val="superscript"/>
              </w:rPr>
              <w:t>3</w:t>
            </w:r>
            <w:r>
              <w:rPr>
                <w:color w:val="auto"/>
                <w:kern w:val="0"/>
                <w:sz w:val="24"/>
              </w:rPr>
              <w:t>，每台燃气蒸汽发生器NO</w:t>
            </w:r>
            <w:r>
              <w:rPr>
                <w:color w:val="auto"/>
                <w:kern w:val="0"/>
                <w:sz w:val="24"/>
                <w:vertAlign w:val="subscript"/>
              </w:rPr>
              <w:t>X</w:t>
            </w:r>
            <w:r>
              <w:rPr>
                <w:color w:val="auto"/>
                <w:kern w:val="0"/>
                <w:sz w:val="24"/>
              </w:rPr>
              <w:t>排放量为</w:t>
            </w:r>
            <w:r>
              <w:rPr>
                <w:rFonts w:hint="eastAsia"/>
                <w:color w:val="auto"/>
                <w:kern w:val="0"/>
                <w:sz w:val="24"/>
              </w:rPr>
              <w:t>0.0053</w:t>
            </w:r>
            <w:r>
              <w:rPr>
                <w:color w:val="auto"/>
                <w:kern w:val="0"/>
                <w:sz w:val="24"/>
              </w:rPr>
              <w:t>t/a，排放浓度为</w:t>
            </w:r>
            <w:r>
              <w:rPr>
                <w:rFonts w:hint="eastAsia"/>
                <w:color w:val="auto"/>
                <w:kern w:val="0"/>
                <w:sz w:val="24"/>
              </w:rPr>
              <w:t>1.11</w:t>
            </w:r>
            <w:r>
              <w:rPr>
                <w:color w:val="auto"/>
                <w:kern w:val="0"/>
                <w:sz w:val="24"/>
              </w:rPr>
              <w:t>mg/m</w:t>
            </w:r>
            <w:r>
              <w:rPr>
                <w:color w:val="auto"/>
                <w:kern w:val="0"/>
                <w:sz w:val="24"/>
                <w:vertAlign w:val="superscript"/>
              </w:rPr>
              <w:t>3</w:t>
            </w:r>
            <w:r>
              <w:rPr>
                <w:color w:val="auto"/>
                <w:kern w:val="0"/>
                <w:sz w:val="24"/>
              </w:rPr>
              <w:t>。</w:t>
            </w:r>
          </w:p>
          <w:p>
            <w:pPr>
              <w:snapToGrid w:val="0"/>
              <w:spacing w:line="360" w:lineRule="auto"/>
              <w:ind w:left="210" w:firstLine="241" w:firstLineChars="100"/>
              <w:rPr>
                <w:color w:val="auto"/>
                <w:sz w:val="24"/>
              </w:rPr>
            </w:pPr>
            <w:r>
              <w:rPr>
                <w:b/>
                <w:color w:val="auto"/>
                <w:kern w:val="0"/>
                <w:sz w:val="24"/>
              </w:rPr>
              <w:t>4）</w:t>
            </w:r>
            <w:r>
              <w:rPr>
                <w:b/>
                <w:color w:val="auto"/>
                <w:sz w:val="24"/>
              </w:rPr>
              <w:t>NO</w:t>
            </w:r>
            <w:r>
              <w:rPr>
                <w:b/>
                <w:color w:val="auto"/>
                <w:sz w:val="24"/>
                <w:vertAlign w:val="subscript"/>
              </w:rPr>
              <w:t>X</w:t>
            </w:r>
            <w:r>
              <w:rPr>
                <w:b/>
                <w:color w:val="auto"/>
                <w:sz w:val="24"/>
              </w:rPr>
              <w:t>排放量</w:t>
            </w:r>
          </w:p>
          <w:p>
            <w:pPr>
              <w:widowControl/>
              <w:spacing w:line="360" w:lineRule="auto"/>
              <w:ind w:firstLine="480"/>
              <w:rPr>
                <w:color w:val="auto"/>
                <w:kern w:val="0"/>
                <w:sz w:val="24"/>
              </w:rPr>
            </w:pPr>
            <w:r>
              <w:rPr>
                <w:color w:val="auto"/>
                <w:kern w:val="0"/>
                <w:sz w:val="24"/>
              </w:rPr>
              <w:t>本项目锅炉均安装低氮燃烧器，根据《排放源统计调查产排污核算方法和系数手册》（公告2021年第24号）中“4430工业锅炉（热力供应）行业系数手册”中的4430工业锅炉（热力生产和供应行业）产污系数表-燃气工业锅炉，NO</w:t>
            </w:r>
            <w:r>
              <w:rPr>
                <w:color w:val="auto"/>
                <w:kern w:val="0"/>
                <w:sz w:val="24"/>
                <w:vertAlign w:val="subscript"/>
              </w:rPr>
              <w:t>X</w:t>
            </w:r>
            <w:r>
              <w:rPr>
                <w:color w:val="auto"/>
                <w:kern w:val="0"/>
                <w:sz w:val="24"/>
              </w:rPr>
              <w:t>产污系数为3.03kg/万m</w:t>
            </w:r>
            <w:r>
              <w:rPr>
                <w:color w:val="auto"/>
                <w:kern w:val="0"/>
                <w:sz w:val="24"/>
                <w:vertAlign w:val="superscript"/>
              </w:rPr>
              <w:t>3</w:t>
            </w:r>
            <w:r>
              <w:rPr>
                <w:color w:val="auto"/>
                <w:kern w:val="0"/>
                <w:sz w:val="24"/>
              </w:rPr>
              <w:t>-原料，则每台燃气热水锅炉NO</w:t>
            </w:r>
            <w:r>
              <w:rPr>
                <w:color w:val="auto"/>
                <w:kern w:val="0"/>
                <w:sz w:val="24"/>
                <w:vertAlign w:val="subscript"/>
              </w:rPr>
              <w:t>X</w:t>
            </w:r>
            <w:r>
              <w:rPr>
                <w:color w:val="auto"/>
                <w:kern w:val="0"/>
                <w:sz w:val="24"/>
              </w:rPr>
              <w:t>排放量为0.23</w:t>
            </w:r>
            <w:r>
              <w:rPr>
                <w:rFonts w:hint="eastAsia"/>
                <w:color w:val="auto"/>
                <w:kern w:val="0"/>
                <w:sz w:val="24"/>
              </w:rPr>
              <w:t>6</w:t>
            </w:r>
            <w:r>
              <w:rPr>
                <w:color w:val="auto"/>
                <w:kern w:val="0"/>
                <w:sz w:val="24"/>
              </w:rPr>
              <w:t>t/a，排放浓度为</w:t>
            </w:r>
            <w:r>
              <w:rPr>
                <w:rFonts w:hint="eastAsia"/>
                <w:color w:val="auto"/>
                <w:kern w:val="0"/>
                <w:sz w:val="24"/>
              </w:rPr>
              <w:t>28.12</w:t>
            </w:r>
            <w:r>
              <w:rPr>
                <w:color w:val="auto"/>
                <w:kern w:val="0"/>
                <w:sz w:val="24"/>
              </w:rPr>
              <w:t>mg/m</w:t>
            </w:r>
            <w:r>
              <w:rPr>
                <w:color w:val="auto"/>
                <w:kern w:val="0"/>
                <w:sz w:val="24"/>
                <w:vertAlign w:val="superscript"/>
              </w:rPr>
              <w:t>3</w:t>
            </w:r>
            <w:r>
              <w:rPr>
                <w:color w:val="auto"/>
                <w:kern w:val="0"/>
                <w:sz w:val="24"/>
              </w:rPr>
              <w:t>，每台燃气蒸汽发生器NO</w:t>
            </w:r>
            <w:r>
              <w:rPr>
                <w:color w:val="auto"/>
                <w:kern w:val="0"/>
                <w:sz w:val="24"/>
                <w:vertAlign w:val="subscript"/>
              </w:rPr>
              <w:t>X</w:t>
            </w:r>
            <w:r>
              <w:rPr>
                <w:color w:val="auto"/>
                <w:kern w:val="0"/>
                <w:sz w:val="24"/>
              </w:rPr>
              <w:t>排放量为0.</w:t>
            </w:r>
            <w:r>
              <w:rPr>
                <w:rFonts w:hint="eastAsia"/>
                <w:color w:val="auto"/>
                <w:kern w:val="0"/>
                <w:sz w:val="24"/>
              </w:rPr>
              <w:t>134</w:t>
            </w:r>
            <w:r>
              <w:rPr>
                <w:color w:val="auto"/>
                <w:kern w:val="0"/>
                <w:sz w:val="24"/>
              </w:rPr>
              <w:t>t/a，排放浓度为</w:t>
            </w:r>
            <w:r>
              <w:rPr>
                <w:rFonts w:hint="eastAsia"/>
                <w:color w:val="auto"/>
                <w:kern w:val="0"/>
                <w:sz w:val="24"/>
              </w:rPr>
              <w:t>28.12</w:t>
            </w:r>
            <w:r>
              <w:rPr>
                <w:color w:val="auto"/>
                <w:kern w:val="0"/>
                <w:sz w:val="24"/>
              </w:rPr>
              <w:t>mg/m</w:t>
            </w:r>
            <w:r>
              <w:rPr>
                <w:color w:val="auto"/>
                <w:kern w:val="0"/>
                <w:sz w:val="24"/>
                <w:vertAlign w:val="superscript"/>
              </w:rPr>
              <w:t>3</w:t>
            </w:r>
            <w:r>
              <w:rPr>
                <w:color w:val="auto"/>
                <w:kern w:val="0"/>
                <w:sz w:val="24"/>
              </w:rPr>
              <w:t>。</w:t>
            </w:r>
          </w:p>
          <w:p>
            <w:pPr>
              <w:widowControl/>
              <w:spacing w:line="360" w:lineRule="auto"/>
              <w:rPr>
                <w:b/>
                <w:color w:val="auto"/>
                <w:kern w:val="0"/>
                <w:sz w:val="24"/>
              </w:rPr>
            </w:pPr>
            <w:r>
              <w:rPr>
                <w:color w:val="auto"/>
                <w:kern w:val="0"/>
                <w:sz w:val="24"/>
              </w:rPr>
              <w:t xml:space="preserve">    </w:t>
            </w:r>
            <w:r>
              <w:rPr>
                <w:b/>
                <w:color w:val="auto"/>
                <w:kern w:val="0"/>
                <w:sz w:val="24"/>
              </w:rPr>
              <w:t>5）颗粒物排放量</w:t>
            </w:r>
          </w:p>
          <w:p>
            <w:pPr>
              <w:widowControl/>
              <w:spacing w:line="360" w:lineRule="auto"/>
              <w:ind w:firstLine="480" w:firstLineChars="200"/>
              <w:rPr>
                <w:color w:val="auto"/>
                <w:kern w:val="0"/>
                <w:sz w:val="24"/>
              </w:rPr>
            </w:pPr>
            <w:r>
              <w:rPr>
                <w:color w:val="auto"/>
                <w:kern w:val="0"/>
                <w:sz w:val="24"/>
              </w:rPr>
              <w:t>根据《污染源源强核算技术指南锅炉》（HJ991-2018），本项目颗粒物产生情况计算公式如下：</w:t>
            </w:r>
          </w:p>
          <w:p>
            <w:pPr>
              <w:widowControl/>
              <w:spacing w:line="360" w:lineRule="auto"/>
              <w:jc w:val="center"/>
              <w:rPr>
                <w:color w:val="auto"/>
                <w:kern w:val="0"/>
                <w:sz w:val="24"/>
              </w:rPr>
            </w:pPr>
            <w:r>
              <w:rPr>
                <w:color w:val="auto"/>
                <w:sz w:val="24"/>
              </w:rPr>
              <w:drawing>
                <wp:inline distT="0" distB="0" distL="0" distR="0">
                  <wp:extent cx="1745615" cy="403860"/>
                  <wp:effectExtent l="0" t="0" r="6985" b="0"/>
                  <wp:docPr id="26" name="图片 2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745615" cy="403860"/>
                          </a:xfrm>
                          <a:prstGeom prst="rect">
                            <a:avLst/>
                          </a:prstGeom>
                          <a:noFill/>
                          <a:ln>
                            <a:noFill/>
                          </a:ln>
                        </pic:spPr>
                      </pic:pic>
                    </a:graphicData>
                  </a:graphic>
                </wp:inline>
              </w:drawing>
            </w:r>
          </w:p>
          <w:p>
            <w:pPr>
              <w:spacing w:line="360" w:lineRule="auto"/>
              <w:ind w:firstLine="480" w:firstLineChars="200"/>
              <w:rPr>
                <w:color w:val="auto"/>
                <w:sz w:val="24"/>
              </w:rPr>
            </w:pPr>
            <w:r>
              <w:rPr>
                <w:color w:val="auto"/>
                <w:sz w:val="24"/>
              </w:rPr>
              <w:t>式中：E-核算时段内颗粒物排放量，t/a；</w:t>
            </w:r>
          </w:p>
          <w:p>
            <w:pPr>
              <w:spacing w:line="360" w:lineRule="auto"/>
              <w:ind w:firstLine="1200" w:firstLineChars="500"/>
              <w:rPr>
                <w:color w:val="auto"/>
                <w:sz w:val="24"/>
              </w:rPr>
            </w:pPr>
            <w:r>
              <w:rPr>
                <w:color w:val="auto"/>
                <w:sz w:val="24"/>
              </w:rPr>
              <w:t>R-核算时段内燃料耗量，每台燃气热水锅炉取81.3万m</w:t>
            </w:r>
            <w:r>
              <w:rPr>
                <w:color w:val="auto"/>
                <w:sz w:val="24"/>
                <w:vertAlign w:val="superscript"/>
              </w:rPr>
              <w:t>3</w:t>
            </w:r>
            <w:r>
              <w:rPr>
                <w:color w:val="auto"/>
                <w:sz w:val="24"/>
              </w:rPr>
              <w:t>/a，每台燃气蒸汽发生器取44.384万m</w:t>
            </w:r>
            <w:r>
              <w:rPr>
                <w:color w:val="auto"/>
                <w:sz w:val="24"/>
                <w:vertAlign w:val="superscript"/>
              </w:rPr>
              <w:t>3</w:t>
            </w:r>
            <w:r>
              <w:rPr>
                <w:color w:val="auto"/>
                <w:sz w:val="24"/>
              </w:rPr>
              <w:t>/a；</w:t>
            </w:r>
          </w:p>
          <w:p>
            <w:pPr>
              <w:spacing w:line="360" w:lineRule="auto"/>
              <w:ind w:firstLine="1080" w:firstLineChars="450"/>
              <w:rPr>
                <w:color w:val="auto"/>
                <w:sz w:val="24"/>
              </w:rPr>
            </w:pPr>
            <w:r>
              <w:rPr>
                <w:color w:val="auto"/>
                <w:sz w:val="24"/>
              </w:rPr>
              <w:t>βj-产污系数，kg/万m</w:t>
            </w:r>
            <w:r>
              <w:rPr>
                <w:color w:val="auto"/>
                <w:sz w:val="24"/>
                <w:vertAlign w:val="superscript"/>
              </w:rPr>
              <w:t>3</w:t>
            </w:r>
            <w:r>
              <w:rPr>
                <w:color w:val="auto"/>
                <w:sz w:val="24"/>
              </w:rPr>
              <w:t>，根据《环境保护实用数据手册》，取0.8kg/万m</w:t>
            </w:r>
            <w:r>
              <w:rPr>
                <w:color w:val="auto"/>
                <w:sz w:val="24"/>
                <w:vertAlign w:val="superscript"/>
              </w:rPr>
              <w:t>3</w:t>
            </w:r>
            <w:r>
              <w:rPr>
                <w:color w:val="auto"/>
                <w:sz w:val="24"/>
              </w:rPr>
              <w:t>，η-污染物的脱除效率，%，取0。</w:t>
            </w:r>
          </w:p>
          <w:p>
            <w:pPr>
              <w:spacing w:line="360" w:lineRule="auto"/>
              <w:ind w:firstLine="480" w:firstLineChars="200"/>
              <w:rPr>
                <w:color w:val="auto"/>
                <w:sz w:val="24"/>
              </w:rPr>
            </w:pPr>
            <w:r>
              <w:rPr>
                <w:color w:val="auto"/>
                <w:sz w:val="24"/>
              </w:rPr>
              <w:t>经计算，每台燃气热水锅炉颗粒物排放量0.06</w:t>
            </w:r>
            <w:r>
              <w:rPr>
                <w:rFonts w:hint="eastAsia"/>
                <w:color w:val="auto"/>
                <w:sz w:val="24"/>
              </w:rPr>
              <w:t>5</w:t>
            </w:r>
            <w:r>
              <w:rPr>
                <w:color w:val="auto"/>
                <w:sz w:val="24"/>
              </w:rPr>
              <w:t>t/a，排放浓度为</w:t>
            </w:r>
            <w:r>
              <w:rPr>
                <w:rFonts w:hint="eastAsia"/>
                <w:color w:val="auto"/>
                <w:sz w:val="24"/>
              </w:rPr>
              <w:t>7.42</w:t>
            </w:r>
            <w:r>
              <w:rPr>
                <w:color w:val="auto"/>
                <w:sz w:val="24"/>
              </w:rPr>
              <w:t>mg/m</w:t>
            </w:r>
            <w:r>
              <w:rPr>
                <w:color w:val="auto"/>
                <w:sz w:val="24"/>
                <w:vertAlign w:val="superscript"/>
              </w:rPr>
              <w:t>3</w:t>
            </w:r>
            <w:r>
              <w:rPr>
                <w:color w:val="auto"/>
                <w:sz w:val="24"/>
              </w:rPr>
              <w:t>。每台燃气蒸汽发生器锅炉颗粒物排放量为0.0</w:t>
            </w:r>
            <w:r>
              <w:rPr>
                <w:rFonts w:hint="eastAsia"/>
                <w:color w:val="auto"/>
                <w:sz w:val="24"/>
              </w:rPr>
              <w:t>36t</w:t>
            </w:r>
            <w:r>
              <w:rPr>
                <w:color w:val="auto"/>
                <w:sz w:val="24"/>
              </w:rPr>
              <w:t>/a，排放浓度为</w:t>
            </w:r>
            <w:r>
              <w:rPr>
                <w:rFonts w:hint="eastAsia"/>
                <w:color w:val="auto"/>
                <w:sz w:val="24"/>
              </w:rPr>
              <w:t>7.42</w:t>
            </w:r>
            <w:r>
              <w:rPr>
                <w:color w:val="auto"/>
                <w:sz w:val="24"/>
              </w:rPr>
              <w:t>mg/m</w:t>
            </w:r>
            <w:r>
              <w:rPr>
                <w:color w:val="auto"/>
                <w:sz w:val="24"/>
                <w:vertAlign w:val="superscript"/>
              </w:rPr>
              <w:t>3</w:t>
            </w:r>
            <w:r>
              <w:rPr>
                <w:color w:val="auto"/>
                <w:sz w:val="24"/>
              </w:rPr>
              <w:t>。</w:t>
            </w:r>
          </w:p>
          <w:p>
            <w:pPr>
              <w:pStyle w:val="22"/>
              <w:ind w:firstLine="482" w:firstLineChars="200"/>
              <w:rPr>
                <w:b/>
                <w:bCs/>
                <w:color w:val="auto"/>
                <w:sz w:val="24"/>
                <w:szCs w:val="24"/>
              </w:rPr>
            </w:pPr>
            <w:r>
              <w:rPr>
                <w:b/>
                <w:bCs/>
                <w:color w:val="auto"/>
                <w:sz w:val="24"/>
                <w:szCs w:val="24"/>
              </w:rPr>
              <w:t>（3）非正常工况</w:t>
            </w:r>
          </w:p>
          <w:p>
            <w:pPr>
              <w:widowControl/>
              <w:spacing w:line="360" w:lineRule="auto"/>
              <w:ind w:firstLine="480"/>
              <w:rPr>
                <w:color w:val="auto"/>
                <w:kern w:val="0"/>
                <w:sz w:val="24"/>
              </w:rPr>
            </w:pPr>
            <w:r>
              <w:rPr>
                <w:color w:val="auto"/>
                <w:kern w:val="0"/>
                <w:sz w:val="24"/>
                <w:lang w:bidi="ar"/>
              </w:rPr>
              <w:t>非正常工况主要指锅炉开停炉。在开停炉时，配套处理设施不能有效处理废气，主要为低氮燃烧器故障情况，将造成污染物排放短暂超标，根据锅炉运行的实际经验，开停炉阶段一般仅持续1~2 分钟，经过人工检修等时间，预计非正常工况持续时间为30min。虽然污染物排放浓度较高，但由于持续时间较短，对周边环境影响不大。低氮燃烧器故障对二氧化硫、颗粒物排放没有影响，排放速率和浓度与正常排放相同。本项目非正常排放按照低氮燃烧器完全失效核算非正常排放量，根据《排污许可证申请与核发技术规范锅炉》（HJ953-2018）中表F.3燃气工业锅炉的废气产排污系数，无低氮燃烧器</w:t>
            </w:r>
            <w:r>
              <w:rPr>
                <w:color w:val="auto"/>
                <w:kern w:val="0"/>
                <w:sz w:val="24"/>
              </w:rPr>
              <w:t>NO</w:t>
            </w:r>
            <w:r>
              <w:rPr>
                <w:color w:val="auto"/>
                <w:kern w:val="0"/>
                <w:sz w:val="24"/>
                <w:vertAlign w:val="subscript"/>
              </w:rPr>
              <w:t>X</w:t>
            </w:r>
            <w:r>
              <w:rPr>
                <w:color w:val="auto"/>
                <w:kern w:val="0"/>
                <w:sz w:val="24"/>
              </w:rPr>
              <w:t>产污系数为18.71kg/万m</w:t>
            </w:r>
            <w:r>
              <w:rPr>
                <w:color w:val="auto"/>
                <w:kern w:val="0"/>
                <w:sz w:val="24"/>
                <w:vertAlign w:val="superscript"/>
              </w:rPr>
              <w:t>3</w:t>
            </w:r>
            <w:r>
              <w:rPr>
                <w:color w:val="auto"/>
                <w:kern w:val="0"/>
                <w:sz w:val="24"/>
              </w:rPr>
              <w:t>-原料，则每台燃气热水锅炉NO</w:t>
            </w:r>
            <w:r>
              <w:rPr>
                <w:color w:val="auto"/>
                <w:kern w:val="0"/>
                <w:sz w:val="24"/>
                <w:vertAlign w:val="subscript"/>
              </w:rPr>
              <w:t>X</w:t>
            </w:r>
            <w:r>
              <w:rPr>
                <w:color w:val="auto"/>
                <w:kern w:val="0"/>
                <w:sz w:val="24"/>
              </w:rPr>
              <w:t>非正常排放量为0.50</w:t>
            </w:r>
            <w:r>
              <w:rPr>
                <w:rFonts w:hint="eastAsia"/>
                <w:color w:val="auto"/>
                <w:kern w:val="0"/>
                <w:sz w:val="24"/>
              </w:rPr>
              <w:t>7</w:t>
            </w:r>
            <w:r>
              <w:rPr>
                <w:color w:val="auto"/>
                <w:kern w:val="0"/>
                <w:sz w:val="24"/>
              </w:rPr>
              <w:t>kg/h，排放浓度为</w:t>
            </w:r>
            <w:r>
              <w:rPr>
                <w:rFonts w:hint="eastAsia"/>
                <w:color w:val="auto"/>
                <w:kern w:val="0"/>
                <w:sz w:val="24"/>
              </w:rPr>
              <w:t>173.64</w:t>
            </w:r>
            <w:r>
              <w:rPr>
                <w:color w:val="auto"/>
                <w:kern w:val="0"/>
                <w:sz w:val="24"/>
              </w:rPr>
              <w:t>mg/m</w:t>
            </w:r>
            <w:r>
              <w:rPr>
                <w:color w:val="auto"/>
                <w:kern w:val="0"/>
                <w:sz w:val="24"/>
                <w:vertAlign w:val="superscript"/>
              </w:rPr>
              <w:t>3</w:t>
            </w:r>
            <w:r>
              <w:rPr>
                <w:color w:val="auto"/>
                <w:kern w:val="0"/>
                <w:sz w:val="24"/>
              </w:rPr>
              <w:t>，每台燃气蒸汽发生器NO</w:t>
            </w:r>
            <w:r>
              <w:rPr>
                <w:color w:val="auto"/>
                <w:kern w:val="0"/>
                <w:sz w:val="24"/>
                <w:vertAlign w:val="subscript"/>
              </w:rPr>
              <w:t>X</w:t>
            </w:r>
            <w:r>
              <w:rPr>
                <w:color w:val="auto"/>
                <w:kern w:val="0"/>
                <w:sz w:val="24"/>
              </w:rPr>
              <w:t>排放量为0.</w:t>
            </w:r>
            <w:r>
              <w:rPr>
                <w:rFonts w:hint="eastAsia"/>
                <w:color w:val="auto"/>
                <w:kern w:val="0"/>
                <w:sz w:val="24"/>
              </w:rPr>
              <w:t>142</w:t>
            </w:r>
            <w:r>
              <w:rPr>
                <w:color w:val="auto"/>
                <w:kern w:val="0"/>
                <w:sz w:val="24"/>
              </w:rPr>
              <w:t>kg/h，排放浓度为</w:t>
            </w:r>
            <w:r>
              <w:rPr>
                <w:rFonts w:hint="eastAsia"/>
                <w:color w:val="auto"/>
                <w:kern w:val="0"/>
                <w:sz w:val="24"/>
              </w:rPr>
              <w:t>173.64</w:t>
            </w:r>
            <w:r>
              <w:rPr>
                <w:color w:val="auto"/>
                <w:kern w:val="0"/>
                <w:sz w:val="24"/>
              </w:rPr>
              <w:t>mg/m</w:t>
            </w:r>
            <w:r>
              <w:rPr>
                <w:color w:val="auto"/>
                <w:kern w:val="0"/>
                <w:sz w:val="24"/>
                <w:vertAlign w:val="superscript"/>
              </w:rPr>
              <w:t>3</w:t>
            </w:r>
            <w:r>
              <w:rPr>
                <w:color w:val="auto"/>
                <w:kern w:val="0"/>
                <w:sz w:val="24"/>
              </w:rPr>
              <w:t>。</w:t>
            </w:r>
          </w:p>
          <w:p>
            <w:pPr>
              <w:widowControl/>
              <w:spacing w:line="360" w:lineRule="auto"/>
              <w:ind w:firstLine="482" w:firstLineChars="200"/>
              <w:jc w:val="center"/>
              <w:rPr>
                <w:b/>
                <w:color w:val="auto"/>
                <w:kern w:val="0"/>
                <w:sz w:val="24"/>
                <w:lang w:bidi="ar"/>
              </w:rPr>
            </w:pPr>
            <w:r>
              <w:rPr>
                <w:b/>
                <w:color w:val="auto"/>
                <w:kern w:val="0"/>
                <w:sz w:val="24"/>
                <w:lang w:bidi="ar"/>
              </w:rPr>
              <w:t>表</w:t>
            </w:r>
            <w:r>
              <w:rPr>
                <w:rFonts w:hint="eastAsia"/>
                <w:b/>
                <w:color w:val="auto"/>
                <w:kern w:val="0"/>
                <w:sz w:val="24"/>
                <w:lang w:bidi="ar"/>
              </w:rPr>
              <w:t>27</w:t>
            </w:r>
            <w:r>
              <w:rPr>
                <w:b/>
                <w:color w:val="auto"/>
                <w:kern w:val="0"/>
                <w:sz w:val="24"/>
                <w:lang w:bidi="ar"/>
              </w:rPr>
              <w:t xml:space="preserve">  非正常工况锅炉烟气排放量核算表</w:t>
            </w:r>
          </w:p>
          <w:tbl>
            <w:tblPr>
              <w:tblStyle w:val="25"/>
              <w:tblW w:w="8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043"/>
              <w:gridCol w:w="652"/>
              <w:gridCol w:w="782"/>
              <w:gridCol w:w="914"/>
              <w:gridCol w:w="1091"/>
              <w:gridCol w:w="995"/>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5" w:type="dxa"/>
                  <w:vAlign w:val="center"/>
                </w:tcPr>
                <w:p>
                  <w:pPr>
                    <w:widowControl/>
                    <w:jc w:val="center"/>
                    <w:rPr>
                      <w:color w:val="auto"/>
                      <w:kern w:val="0"/>
                      <w:szCs w:val="21"/>
                      <w:lang w:bidi="ar"/>
                    </w:rPr>
                  </w:pPr>
                  <w:r>
                    <w:rPr>
                      <w:color w:val="auto"/>
                      <w:kern w:val="0"/>
                      <w:szCs w:val="21"/>
                      <w:lang w:bidi="ar"/>
                    </w:rPr>
                    <w:t>非正常排放源</w:t>
                  </w:r>
                </w:p>
              </w:tc>
              <w:tc>
                <w:tcPr>
                  <w:tcW w:w="1043" w:type="dxa"/>
                  <w:vAlign w:val="center"/>
                </w:tcPr>
                <w:p>
                  <w:pPr>
                    <w:widowControl/>
                    <w:jc w:val="center"/>
                    <w:rPr>
                      <w:color w:val="auto"/>
                      <w:kern w:val="0"/>
                      <w:szCs w:val="21"/>
                      <w:lang w:bidi="ar"/>
                    </w:rPr>
                  </w:pPr>
                  <w:r>
                    <w:rPr>
                      <w:color w:val="auto"/>
                      <w:kern w:val="0"/>
                      <w:szCs w:val="21"/>
                      <w:lang w:bidi="ar"/>
                    </w:rPr>
                    <w:t>非正常排放原因</w:t>
                  </w:r>
                </w:p>
              </w:tc>
              <w:tc>
                <w:tcPr>
                  <w:tcW w:w="652" w:type="dxa"/>
                  <w:vAlign w:val="center"/>
                </w:tcPr>
                <w:p>
                  <w:pPr>
                    <w:widowControl/>
                    <w:jc w:val="center"/>
                    <w:rPr>
                      <w:color w:val="auto"/>
                      <w:kern w:val="0"/>
                      <w:szCs w:val="21"/>
                      <w:lang w:bidi="ar"/>
                    </w:rPr>
                  </w:pPr>
                  <w:r>
                    <w:rPr>
                      <w:color w:val="auto"/>
                      <w:kern w:val="0"/>
                      <w:szCs w:val="21"/>
                      <w:lang w:bidi="ar"/>
                    </w:rPr>
                    <w:t>发生频次</w:t>
                  </w:r>
                </w:p>
              </w:tc>
              <w:tc>
                <w:tcPr>
                  <w:tcW w:w="782" w:type="dxa"/>
                  <w:vAlign w:val="center"/>
                </w:tcPr>
                <w:p>
                  <w:pPr>
                    <w:widowControl/>
                    <w:jc w:val="center"/>
                    <w:rPr>
                      <w:color w:val="auto"/>
                      <w:kern w:val="0"/>
                      <w:szCs w:val="21"/>
                      <w:lang w:bidi="ar"/>
                    </w:rPr>
                  </w:pPr>
                  <w:r>
                    <w:rPr>
                      <w:color w:val="auto"/>
                      <w:kern w:val="0"/>
                      <w:szCs w:val="21"/>
                      <w:lang w:bidi="ar"/>
                    </w:rPr>
                    <w:t>单次持续时间</w:t>
                  </w:r>
                </w:p>
              </w:tc>
              <w:tc>
                <w:tcPr>
                  <w:tcW w:w="914" w:type="dxa"/>
                  <w:vAlign w:val="center"/>
                </w:tcPr>
                <w:p>
                  <w:pPr>
                    <w:widowControl/>
                    <w:jc w:val="center"/>
                    <w:rPr>
                      <w:color w:val="auto"/>
                      <w:kern w:val="0"/>
                      <w:szCs w:val="21"/>
                      <w:lang w:bidi="ar"/>
                    </w:rPr>
                  </w:pPr>
                  <w:r>
                    <w:rPr>
                      <w:color w:val="auto"/>
                      <w:kern w:val="0"/>
                      <w:szCs w:val="21"/>
                      <w:lang w:bidi="ar"/>
                    </w:rPr>
                    <w:t>污染物</w:t>
                  </w:r>
                </w:p>
              </w:tc>
              <w:tc>
                <w:tcPr>
                  <w:tcW w:w="1091" w:type="dxa"/>
                  <w:vAlign w:val="center"/>
                </w:tcPr>
                <w:p>
                  <w:pPr>
                    <w:widowControl/>
                    <w:jc w:val="center"/>
                    <w:rPr>
                      <w:color w:val="auto"/>
                      <w:kern w:val="0"/>
                      <w:szCs w:val="21"/>
                      <w:lang w:bidi="ar"/>
                    </w:rPr>
                  </w:pPr>
                  <w:r>
                    <w:rPr>
                      <w:color w:val="auto"/>
                      <w:kern w:val="0"/>
                      <w:szCs w:val="21"/>
                      <w:lang w:bidi="ar"/>
                    </w:rPr>
                    <w:t>排放浓度</w:t>
                  </w:r>
                </w:p>
                <w:p>
                  <w:pPr>
                    <w:widowControl/>
                    <w:jc w:val="center"/>
                    <w:rPr>
                      <w:color w:val="auto"/>
                      <w:kern w:val="0"/>
                      <w:szCs w:val="21"/>
                      <w:lang w:bidi="ar"/>
                    </w:rPr>
                  </w:pPr>
                  <w:r>
                    <w:rPr>
                      <w:color w:val="auto"/>
                      <w:kern w:val="0"/>
                      <w:szCs w:val="21"/>
                      <w:lang w:bidi="ar"/>
                    </w:rPr>
                    <w:t>mg/m</w:t>
                  </w:r>
                  <w:r>
                    <w:rPr>
                      <w:color w:val="auto"/>
                      <w:kern w:val="0"/>
                      <w:szCs w:val="21"/>
                      <w:vertAlign w:val="superscript"/>
                      <w:lang w:bidi="ar"/>
                    </w:rPr>
                    <w:t>3</w:t>
                  </w:r>
                </w:p>
              </w:tc>
              <w:tc>
                <w:tcPr>
                  <w:tcW w:w="995" w:type="dxa"/>
                  <w:vAlign w:val="center"/>
                </w:tcPr>
                <w:p>
                  <w:pPr>
                    <w:widowControl/>
                    <w:jc w:val="center"/>
                    <w:rPr>
                      <w:color w:val="auto"/>
                      <w:kern w:val="0"/>
                      <w:szCs w:val="21"/>
                      <w:lang w:bidi="ar"/>
                    </w:rPr>
                  </w:pPr>
                  <w:r>
                    <w:rPr>
                      <w:color w:val="auto"/>
                      <w:kern w:val="0"/>
                      <w:szCs w:val="21"/>
                      <w:lang w:bidi="ar"/>
                    </w:rPr>
                    <w:t>排放速率kg/h</w:t>
                  </w:r>
                </w:p>
              </w:tc>
              <w:tc>
                <w:tcPr>
                  <w:tcW w:w="1043" w:type="dxa"/>
                  <w:vAlign w:val="center"/>
                </w:tcPr>
                <w:p>
                  <w:pPr>
                    <w:widowControl/>
                    <w:jc w:val="center"/>
                    <w:rPr>
                      <w:color w:val="auto"/>
                      <w:kern w:val="0"/>
                      <w:szCs w:val="21"/>
                      <w:lang w:bidi="ar"/>
                    </w:rPr>
                  </w:pPr>
                  <w:r>
                    <w:rPr>
                      <w:color w:val="auto"/>
                      <w:kern w:val="0"/>
                      <w:szCs w:val="21"/>
                      <w:lang w:bidi="ar"/>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75" w:type="dxa"/>
                  <w:vMerge w:val="restart"/>
                  <w:vAlign w:val="center"/>
                </w:tcPr>
                <w:p>
                  <w:pPr>
                    <w:widowControl/>
                    <w:jc w:val="center"/>
                    <w:rPr>
                      <w:color w:val="auto"/>
                      <w:kern w:val="0"/>
                      <w:szCs w:val="21"/>
                      <w:lang w:bidi="ar"/>
                    </w:rPr>
                  </w:pPr>
                  <w:r>
                    <w:rPr>
                      <w:color w:val="auto"/>
                      <w:kern w:val="0"/>
                      <w:szCs w:val="21"/>
                    </w:rPr>
                    <w:t>燃气热水锅炉DA001排气口、</w:t>
                  </w:r>
                  <w:r>
                    <w:rPr>
                      <w:rFonts w:hint="eastAsia"/>
                      <w:color w:val="auto"/>
                      <w:kern w:val="0"/>
                      <w:szCs w:val="21"/>
                    </w:rPr>
                    <w:t>燃气热水锅炉</w:t>
                  </w:r>
                  <w:r>
                    <w:rPr>
                      <w:color w:val="auto"/>
                      <w:kern w:val="0"/>
                      <w:szCs w:val="21"/>
                    </w:rPr>
                    <w:t>DA002</w:t>
                  </w:r>
                  <w:r>
                    <w:rPr>
                      <w:rFonts w:hint="eastAsia"/>
                      <w:color w:val="auto"/>
                      <w:kern w:val="0"/>
                      <w:szCs w:val="21"/>
                    </w:rPr>
                    <w:t>排气口、燃气热水锅炉</w:t>
                  </w:r>
                  <w:r>
                    <w:rPr>
                      <w:color w:val="auto"/>
                      <w:kern w:val="0"/>
                      <w:szCs w:val="21"/>
                    </w:rPr>
                    <w:t>DA003</w:t>
                  </w:r>
                  <w:r>
                    <w:rPr>
                      <w:rFonts w:hint="eastAsia"/>
                      <w:color w:val="auto"/>
                      <w:kern w:val="0"/>
                      <w:szCs w:val="21"/>
                    </w:rPr>
                    <w:t>排气口</w:t>
                  </w:r>
                </w:p>
              </w:tc>
              <w:tc>
                <w:tcPr>
                  <w:tcW w:w="1043" w:type="dxa"/>
                  <w:vMerge w:val="restart"/>
                  <w:vAlign w:val="center"/>
                </w:tcPr>
                <w:p>
                  <w:pPr>
                    <w:widowControl/>
                    <w:jc w:val="center"/>
                    <w:rPr>
                      <w:color w:val="auto"/>
                      <w:kern w:val="0"/>
                      <w:szCs w:val="21"/>
                      <w:lang w:bidi="ar"/>
                    </w:rPr>
                  </w:pPr>
                  <w:r>
                    <w:rPr>
                      <w:color w:val="auto"/>
                      <w:kern w:val="0"/>
                      <w:szCs w:val="21"/>
                      <w:lang w:bidi="ar"/>
                    </w:rPr>
                    <w:t>开停炉时配套处理设施还未有效运行，造成短暂超标</w:t>
                  </w:r>
                </w:p>
              </w:tc>
              <w:tc>
                <w:tcPr>
                  <w:tcW w:w="652" w:type="dxa"/>
                  <w:vMerge w:val="restart"/>
                  <w:vAlign w:val="center"/>
                </w:tcPr>
                <w:p>
                  <w:pPr>
                    <w:widowControl/>
                    <w:jc w:val="center"/>
                    <w:rPr>
                      <w:color w:val="auto"/>
                      <w:kern w:val="0"/>
                      <w:szCs w:val="21"/>
                      <w:lang w:bidi="ar"/>
                    </w:rPr>
                  </w:pPr>
                  <w:r>
                    <w:rPr>
                      <w:color w:val="auto"/>
                      <w:kern w:val="0"/>
                      <w:szCs w:val="21"/>
                      <w:lang w:bidi="ar"/>
                    </w:rPr>
                    <w:t>2次/年</w:t>
                  </w:r>
                </w:p>
              </w:tc>
              <w:tc>
                <w:tcPr>
                  <w:tcW w:w="782" w:type="dxa"/>
                  <w:vMerge w:val="restart"/>
                  <w:vAlign w:val="center"/>
                </w:tcPr>
                <w:p>
                  <w:pPr>
                    <w:widowControl/>
                    <w:jc w:val="center"/>
                    <w:rPr>
                      <w:color w:val="auto"/>
                      <w:kern w:val="0"/>
                      <w:szCs w:val="21"/>
                      <w:lang w:bidi="ar"/>
                    </w:rPr>
                  </w:pPr>
                  <w:r>
                    <w:rPr>
                      <w:color w:val="auto"/>
                      <w:kern w:val="0"/>
                      <w:szCs w:val="21"/>
                      <w:lang w:bidi="ar"/>
                    </w:rPr>
                    <w:t>30min</w:t>
                  </w:r>
                </w:p>
              </w:tc>
              <w:tc>
                <w:tcPr>
                  <w:tcW w:w="914" w:type="dxa"/>
                  <w:vAlign w:val="center"/>
                </w:tcPr>
                <w:p>
                  <w:pPr>
                    <w:widowControl/>
                    <w:jc w:val="center"/>
                    <w:rPr>
                      <w:color w:val="auto"/>
                      <w:kern w:val="0"/>
                      <w:szCs w:val="21"/>
                      <w:lang w:bidi="ar"/>
                    </w:rPr>
                  </w:pPr>
                  <w:r>
                    <w:rPr>
                      <w:color w:val="auto"/>
                      <w:kern w:val="0"/>
                      <w:szCs w:val="21"/>
                      <w:lang w:bidi="ar"/>
                    </w:rPr>
                    <w:t>SO</w:t>
                  </w:r>
                  <w:r>
                    <w:rPr>
                      <w:color w:val="auto"/>
                      <w:kern w:val="0"/>
                      <w:szCs w:val="21"/>
                      <w:vertAlign w:val="subscript"/>
                      <w:lang w:bidi="ar"/>
                    </w:rPr>
                    <w:t>2</w:t>
                  </w:r>
                </w:p>
              </w:tc>
              <w:tc>
                <w:tcPr>
                  <w:tcW w:w="1091" w:type="dxa"/>
                  <w:vAlign w:val="center"/>
                </w:tcPr>
                <w:p>
                  <w:pPr>
                    <w:widowControl/>
                    <w:jc w:val="center"/>
                    <w:rPr>
                      <w:color w:val="auto"/>
                      <w:kern w:val="0"/>
                      <w:szCs w:val="21"/>
                      <w:lang w:bidi="ar"/>
                    </w:rPr>
                  </w:pPr>
                  <w:r>
                    <w:rPr>
                      <w:rFonts w:hint="eastAsia"/>
                      <w:color w:val="auto"/>
                      <w:kern w:val="0"/>
                      <w:szCs w:val="21"/>
                      <w:lang w:bidi="ar"/>
                    </w:rPr>
                    <w:t>1.23</w:t>
                  </w:r>
                </w:p>
              </w:tc>
              <w:tc>
                <w:tcPr>
                  <w:tcW w:w="995" w:type="dxa"/>
                  <w:vAlign w:val="center"/>
                </w:tcPr>
                <w:p>
                  <w:pPr>
                    <w:widowControl/>
                    <w:jc w:val="center"/>
                    <w:rPr>
                      <w:color w:val="auto"/>
                      <w:kern w:val="0"/>
                      <w:szCs w:val="21"/>
                      <w:lang w:bidi="ar"/>
                    </w:rPr>
                  </w:pPr>
                  <w:r>
                    <w:rPr>
                      <w:rFonts w:hint="eastAsia"/>
                      <w:color w:val="auto"/>
                      <w:kern w:val="0"/>
                      <w:szCs w:val="21"/>
                      <w:lang w:bidi="ar"/>
                    </w:rPr>
                    <w:t>0.003</w:t>
                  </w:r>
                </w:p>
              </w:tc>
              <w:tc>
                <w:tcPr>
                  <w:tcW w:w="1043" w:type="dxa"/>
                  <w:vMerge w:val="restart"/>
                  <w:vAlign w:val="center"/>
                </w:tcPr>
                <w:p>
                  <w:pPr>
                    <w:widowControl/>
                    <w:jc w:val="center"/>
                    <w:rPr>
                      <w:color w:val="auto"/>
                      <w:kern w:val="0"/>
                      <w:szCs w:val="21"/>
                      <w:lang w:bidi="ar"/>
                    </w:rPr>
                  </w:pPr>
                  <w:r>
                    <w:rPr>
                      <w:color w:val="auto"/>
                      <w:kern w:val="0"/>
                      <w:szCs w:val="21"/>
                      <w:lang w:bidi="ar"/>
                    </w:rPr>
                    <w:t>加强日常管理和维护，尽量减少尽可能减少因故障维修导致的非必要开停炉。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5" w:type="dxa"/>
                  <w:vMerge w:val="continue"/>
                  <w:vAlign w:val="center"/>
                </w:tcPr>
                <w:p>
                  <w:pPr>
                    <w:widowControl/>
                    <w:jc w:val="center"/>
                    <w:rPr>
                      <w:color w:val="auto"/>
                      <w:kern w:val="0"/>
                      <w:szCs w:val="21"/>
                    </w:rPr>
                  </w:pPr>
                </w:p>
              </w:tc>
              <w:tc>
                <w:tcPr>
                  <w:tcW w:w="1043" w:type="dxa"/>
                  <w:vMerge w:val="continue"/>
                  <w:vAlign w:val="center"/>
                </w:tcPr>
                <w:p>
                  <w:pPr>
                    <w:widowControl/>
                    <w:jc w:val="center"/>
                    <w:rPr>
                      <w:color w:val="auto"/>
                      <w:kern w:val="0"/>
                      <w:szCs w:val="21"/>
                      <w:lang w:bidi="ar"/>
                    </w:rPr>
                  </w:pPr>
                </w:p>
              </w:tc>
              <w:tc>
                <w:tcPr>
                  <w:tcW w:w="652" w:type="dxa"/>
                  <w:vMerge w:val="continue"/>
                  <w:vAlign w:val="center"/>
                </w:tcPr>
                <w:p>
                  <w:pPr>
                    <w:widowControl/>
                    <w:jc w:val="center"/>
                    <w:rPr>
                      <w:color w:val="auto"/>
                      <w:kern w:val="0"/>
                      <w:szCs w:val="21"/>
                      <w:lang w:bidi="ar"/>
                    </w:rPr>
                  </w:pPr>
                </w:p>
              </w:tc>
              <w:tc>
                <w:tcPr>
                  <w:tcW w:w="782" w:type="dxa"/>
                  <w:vMerge w:val="continue"/>
                  <w:vAlign w:val="center"/>
                </w:tcPr>
                <w:p>
                  <w:pPr>
                    <w:widowControl/>
                    <w:jc w:val="center"/>
                    <w:rPr>
                      <w:color w:val="auto"/>
                      <w:kern w:val="0"/>
                      <w:szCs w:val="21"/>
                      <w:lang w:bidi="ar"/>
                    </w:rPr>
                  </w:pPr>
                </w:p>
              </w:tc>
              <w:tc>
                <w:tcPr>
                  <w:tcW w:w="914" w:type="dxa"/>
                  <w:vAlign w:val="center"/>
                </w:tcPr>
                <w:p>
                  <w:pPr>
                    <w:widowControl/>
                    <w:jc w:val="center"/>
                    <w:rPr>
                      <w:color w:val="auto"/>
                      <w:kern w:val="0"/>
                      <w:szCs w:val="21"/>
                      <w:lang w:bidi="ar"/>
                    </w:rPr>
                  </w:pPr>
                  <w:r>
                    <w:rPr>
                      <w:color w:val="auto"/>
                      <w:kern w:val="0"/>
                      <w:szCs w:val="21"/>
                      <w:lang w:bidi="ar"/>
                    </w:rPr>
                    <w:t>NO</w:t>
                  </w:r>
                  <w:r>
                    <w:rPr>
                      <w:color w:val="auto"/>
                      <w:kern w:val="0"/>
                      <w:szCs w:val="21"/>
                      <w:vertAlign w:val="subscript"/>
                      <w:lang w:bidi="ar"/>
                    </w:rPr>
                    <w:t>X</w:t>
                  </w:r>
                </w:p>
              </w:tc>
              <w:tc>
                <w:tcPr>
                  <w:tcW w:w="1091" w:type="dxa"/>
                  <w:vAlign w:val="center"/>
                </w:tcPr>
                <w:p>
                  <w:pPr>
                    <w:widowControl/>
                    <w:jc w:val="center"/>
                    <w:rPr>
                      <w:color w:val="auto"/>
                      <w:kern w:val="0"/>
                      <w:szCs w:val="21"/>
                      <w:lang w:bidi="ar"/>
                    </w:rPr>
                  </w:pPr>
                  <w:r>
                    <w:rPr>
                      <w:rFonts w:hint="eastAsia"/>
                      <w:color w:val="auto"/>
                      <w:kern w:val="0"/>
                      <w:szCs w:val="21"/>
                      <w:lang w:bidi="ar"/>
                    </w:rPr>
                    <w:t>173.64</w:t>
                  </w:r>
                </w:p>
              </w:tc>
              <w:tc>
                <w:tcPr>
                  <w:tcW w:w="995" w:type="dxa"/>
                  <w:vAlign w:val="center"/>
                </w:tcPr>
                <w:p>
                  <w:pPr>
                    <w:widowControl/>
                    <w:jc w:val="center"/>
                    <w:rPr>
                      <w:color w:val="auto"/>
                      <w:kern w:val="0"/>
                      <w:szCs w:val="21"/>
                      <w:lang w:bidi="ar"/>
                    </w:rPr>
                  </w:pPr>
                  <w:r>
                    <w:rPr>
                      <w:rFonts w:hint="eastAsia"/>
                      <w:color w:val="auto"/>
                      <w:kern w:val="0"/>
                      <w:szCs w:val="21"/>
                      <w:lang w:bidi="ar"/>
                    </w:rPr>
                    <w:t>0.507</w:t>
                  </w:r>
                </w:p>
              </w:tc>
              <w:tc>
                <w:tcPr>
                  <w:tcW w:w="1043" w:type="dxa"/>
                  <w:vMerge w:val="continue"/>
                  <w:vAlign w:val="center"/>
                </w:tcPr>
                <w:p>
                  <w:pPr>
                    <w:widowControl/>
                    <w:jc w:val="center"/>
                    <w:rPr>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575" w:type="dxa"/>
                  <w:vMerge w:val="continue"/>
                  <w:vAlign w:val="center"/>
                </w:tcPr>
                <w:p>
                  <w:pPr>
                    <w:widowControl/>
                    <w:jc w:val="center"/>
                    <w:rPr>
                      <w:color w:val="auto"/>
                      <w:kern w:val="0"/>
                      <w:szCs w:val="21"/>
                    </w:rPr>
                  </w:pPr>
                </w:p>
              </w:tc>
              <w:tc>
                <w:tcPr>
                  <w:tcW w:w="1043" w:type="dxa"/>
                  <w:vMerge w:val="continue"/>
                  <w:vAlign w:val="center"/>
                </w:tcPr>
                <w:p>
                  <w:pPr>
                    <w:widowControl/>
                    <w:jc w:val="center"/>
                    <w:rPr>
                      <w:color w:val="auto"/>
                      <w:kern w:val="0"/>
                      <w:szCs w:val="21"/>
                      <w:lang w:bidi="ar"/>
                    </w:rPr>
                  </w:pPr>
                </w:p>
              </w:tc>
              <w:tc>
                <w:tcPr>
                  <w:tcW w:w="652" w:type="dxa"/>
                  <w:vMerge w:val="continue"/>
                  <w:vAlign w:val="center"/>
                </w:tcPr>
                <w:p>
                  <w:pPr>
                    <w:widowControl/>
                    <w:jc w:val="center"/>
                    <w:rPr>
                      <w:color w:val="auto"/>
                      <w:kern w:val="0"/>
                      <w:szCs w:val="21"/>
                      <w:lang w:bidi="ar"/>
                    </w:rPr>
                  </w:pPr>
                </w:p>
              </w:tc>
              <w:tc>
                <w:tcPr>
                  <w:tcW w:w="782" w:type="dxa"/>
                  <w:vMerge w:val="continue"/>
                  <w:vAlign w:val="center"/>
                </w:tcPr>
                <w:p>
                  <w:pPr>
                    <w:widowControl/>
                    <w:jc w:val="center"/>
                    <w:rPr>
                      <w:color w:val="auto"/>
                      <w:kern w:val="0"/>
                      <w:szCs w:val="21"/>
                      <w:lang w:bidi="ar"/>
                    </w:rPr>
                  </w:pPr>
                </w:p>
              </w:tc>
              <w:tc>
                <w:tcPr>
                  <w:tcW w:w="914" w:type="dxa"/>
                  <w:vAlign w:val="center"/>
                </w:tcPr>
                <w:p>
                  <w:pPr>
                    <w:widowControl/>
                    <w:jc w:val="center"/>
                    <w:rPr>
                      <w:color w:val="auto"/>
                      <w:kern w:val="0"/>
                      <w:szCs w:val="21"/>
                      <w:lang w:bidi="ar"/>
                    </w:rPr>
                  </w:pPr>
                  <w:r>
                    <w:rPr>
                      <w:color w:val="auto"/>
                      <w:kern w:val="0"/>
                      <w:szCs w:val="21"/>
                      <w:lang w:bidi="ar"/>
                    </w:rPr>
                    <w:t>颗粒物</w:t>
                  </w:r>
                </w:p>
              </w:tc>
              <w:tc>
                <w:tcPr>
                  <w:tcW w:w="1091" w:type="dxa"/>
                  <w:vAlign w:val="center"/>
                </w:tcPr>
                <w:p>
                  <w:pPr>
                    <w:widowControl/>
                    <w:jc w:val="center"/>
                    <w:rPr>
                      <w:color w:val="auto"/>
                      <w:kern w:val="0"/>
                      <w:szCs w:val="21"/>
                      <w:lang w:bidi="ar"/>
                    </w:rPr>
                  </w:pPr>
                  <w:r>
                    <w:rPr>
                      <w:rFonts w:hint="eastAsia"/>
                      <w:color w:val="auto"/>
                      <w:kern w:val="0"/>
                      <w:szCs w:val="21"/>
                      <w:lang w:bidi="ar"/>
                    </w:rPr>
                    <w:t>8.24</w:t>
                  </w:r>
                </w:p>
              </w:tc>
              <w:tc>
                <w:tcPr>
                  <w:tcW w:w="995" w:type="dxa"/>
                  <w:vAlign w:val="center"/>
                </w:tcPr>
                <w:p>
                  <w:pPr>
                    <w:widowControl/>
                    <w:jc w:val="center"/>
                    <w:rPr>
                      <w:color w:val="auto"/>
                      <w:kern w:val="0"/>
                      <w:szCs w:val="21"/>
                      <w:lang w:bidi="ar"/>
                    </w:rPr>
                  </w:pPr>
                  <w:r>
                    <w:rPr>
                      <w:color w:val="auto"/>
                      <w:kern w:val="0"/>
                      <w:szCs w:val="21"/>
                      <w:lang w:bidi="ar"/>
                    </w:rPr>
                    <w:t>0.022</w:t>
                  </w:r>
                </w:p>
              </w:tc>
              <w:tc>
                <w:tcPr>
                  <w:tcW w:w="1043" w:type="dxa"/>
                  <w:vMerge w:val="continue"/>
                  <w:vAlign w:val="center"/>
                </w:tcPr>
                <w:p>
                  <w:pPr>
                    <w:widowControl/>
                    <w:jc w:val="center"/>
                    <w:rPr>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5" w:type="dxa"/>
                  <w:vMerge w:val="restart"/>
                  <w:vAlign w:val="center"/>
                </w:tcPr>
                <w:p>
                  <w:pPr>
                    <w:widowControl/>
                    <w:jc w:val="center"/>
                    <w:rPr>
                      <w:color w:val="auto"/>
                      <w:kern w:val="0"/>
                      <w:szCs w:val="21"/>
                    </w:rPr>
                  </w:pPr>
                  <w:r>
                    <w:rPr>
                      <w:rFonts w:hint="eastAsia"/>
                      <w:color w:val="auto"/>
                      <w:kern w:val="0"/>
                      <w:szCs w:val="21"/>
                    </w:rPr>
                    <w:t>燃气蒸汽发生器</w:t>
                  </w:r>
                  <w:r>
                    <w:rPr>
                      <w:color w:val="auto"/>
                      <w:kern w:val="0"/>
                      <w:szCs w:val="21"/>
                    </w:rPr>
                    <w:t>DA004</w:t>
                  </w:r>
                  <w:r>
                    <w:rPr>
                      <w:rFonts w:hint="eastAsia"/>
                      <w:color w:val="auto"/>
                      <w:kern w:val="0"/>
                      <w:szCs w:val="21"/>
                    </w:rPr>
                    <w:t>排气口、燃气蒸汽发生器</w:t>
                  </w:r>
                  <w:r>
                    <w:rPr>
                      <w:color w:val="auto"/>
                      <w:kern w:val="0"/>
                      <w:szCs w:val="21"/>
                    </w:rPr>
                    <w:t>DA005</w:t>
                  </w:r>
                  <w:r>
                    <w:rPr>
                      <w:rFonts w:hint="eastAsia"/>
                      <w:color w:val="auto"/>
                      <w:kern w:val="0"/>
                      <w:szCs w:val="21"/>
                    </w:rPr>
                    <w:t>排气口</w:t>
                  </w:r>
                </w:p>
              </w:tc>
              <w:tc>
                <w:tcPr>
                  <w:tcW w:w="1043" w:type="dxa"/>
                  <w:vMerge w:val="continue"/>
                  <w:vAlign w:val="center"/>
                </w:tcPr>
                <w:p>
                  <w:pPr>
                    <w:widowControl/>
                    <w:jc w:val="center"/>
                    <w:rPr>
                      <w:color w:val="auto"/>
                      <w:kern w:val="0"/>
                      <w:szCs w:val="21"/>
                      <w:lang w:bidi="ar"/>
                    </w:rPr>
                  </w:pPr>
                </w:p>
              </w:tc>
              <w:tc>
                <w:tcPr>
                  <w:tcW w:w="652" w:type="dxa"/>
                  <w:vMerge w:val="continue"/>
                  <w:vAlign w:val="center"/>
                </w:tcPr>
                <w:p>
                  <w:pPr>
                    <w:widowControl/>
                    <w:jc w:val="center"/>
                    <w:rPr>
                      <w:color w:val="auto"/>
                      <w:kern w:val="0"/>
                      <w:szCs w:val="21"/>
                      <w:lang w:bidi="ar"/>
                    </w:rPr>
                  </w:pPr>
                </w:p>
              </w:tc>
              <w:tc>
                <w:tcPr>
                  <w:tcW w:w="782" w:type="dxa"/>
                  <w:vMerge w:val="continue"/>
                  <w:vAlign w:val="center"/>
                </w:tcPr>
                <w:p>
                  <w:pPr>
                    <w:widowControl/>
                    <w:jc w:val="center"/>
                    <w:rPr>
                      <w:color w:val="auto"/>
                      <w:kern w:val="0"/>
                      <w:szCs w:val="21"/>
                      <w:lang w:bidi="ar"/>
                    </w:rPr>
                  </w:pPr>
                </w:p>
              </w:tc>
              <w:tc>
                <w:tcPr>
                  <w:tcW w:w="914" w:type="dxa"/>
                  <w:vAlign w:val="center"/>
                </w:tcPr>
                <w:p>
                  <w:pPr>
                    <w:widowControl/>
                    <w:jc w:val="center"/>
                    <w:rPr>
                      <w:color w:val="auto"/>
                      <w:kern w:val="0"/>
                      <w:szCs w:val="21"/>
                      <w:lang w:bidi="ar"/>
                    </w:rPr>
                  </w:pPr>
                  <w:r>
                    <w:rPr>
                      <w:color w:val="auto"/>
                      <w:kern w:val="0"/>
                      <w:szCs w:val="21"/>
                      <w:lang w:bidi="ar"/>
                    </w:rPr>
                    <w:t>SO</w:t>
                  </w:r>
                  <w:r>
                    <w:rPr>
                      <w:color w:val="auto"/>
                      <w:kern w:val="0"/>
                      <w:szCs w:val="21"/>
                      <w:vertAlign w:val="subscript"/>
                      <w:lang w:bidi="ar"/>
                    </w:rPr>
                    <w:t>2</w:t>
                  </w:r>
                </w:p>
              </w:tc>
              <w:tc>
                <w:tcPr>
                  <w:tcW w:w="1091" w:type="dxa"/>
                  <w:vAlign w:val="center"/>
                </w:tcPr>
                <w:p>
                  <w:pPr>
                    <w:widowControl/>
                    <w:jc w:val="center"/>
                    <w:rPr>
                      <w:color w:val="auto"/>
                      <w:kern w:val="0"/>
                      <w:szCs w:val="21"/>
                      <w:lang w:bidi="ar"/>
                    </w:rPr>
                  </w:pPr>
                  <w:r>
                    <w:rPr>
                      <w:rFonts w:hint="eastAsia"/>
                      <w:color w:val="auto"/>
                      <w:kern w:val="0"/>
                      <w:szCs w:val="21"/>
                      <w:lang w:bidi="ar"/>
                    </w:rPr>
                    <w:t>1.23</w:t>
                  </w:r>
                </w:p>
              </w:tc>
              <w:tc>
                <w:tcPr>
                  <w:tcW w:w="995" w:type="dxa"/>
                  <w:vAlign w:val="center"/>
                </w:tcPr>
                <w:p>
                  <w:pPr>
                    <w:widowControl/>
                    <w:jc w:val="center"/>
                    <w:rPr>
                      <w:color w:val="auto"/>
                      <w:kern w:val="0"/>
                      <w:szCs w:val="21"/>
                      <w:lang w:bidi="ar"/>
                    </w:rPr>
                  </w:pPr>
                  <w:r>
                    <w:rPr>
                      <w:rFonts w:hint="eastAsia"/>
                      <w:color w:val="auto"/>
                      <w:kern w:val="0"/>
                      <w:szCs w:val="21"/>
                      <w:lang w:bidi="ar"/>
                    </w:rPr>
                    <w:t>0.001</w:t>
                  </w:r>
                </w:p>
              </w:tc>
              <w:tc>
                <w:tcPr>
                  <w:tcW w:w="1043" w:type="dxa"/>
                  <w:vMerge w:val="continue"/>
                  <w:vAlign w:val="center"/>
                </w:tcPr>
                <w:p>
                  <w:pPr>
                    <w:widowControl/>
                    <w:jc w:val="center"/>
                    <w:rPr>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5" w:type="dxa"/>
                  <w:vMerge w:val="continue"/>
                  <w:vAlign w:val="center"/>
                </w:tcPr>
                <w:p>
                  <w:pPr>
                    <w:widowControl/>
                    <w:jc w:val="center"/>
                    <w:rPr>
                      <w:color w:val="auto"/>
                      <w:kern w:val="0"/>
                      <w:szCs w:val="21"/>
                    </w:rPr>
                  </w:pPr>
                </w:p>
              </w:tc>
              <w:tc>
                <w:tcPr>
                  <w:tcW w:w="1043" w:type="dxa"/>
                  <w:vMerge w:val="continue"/>
                  <w:vAlign w:val="center"/>
                </w:tcPr>
                <w:p>
                  <w:pPr>
                    <w:widowControl/>
                    <w:jc w:val="center"/>
                    <w:rPr>
                      <w:color w:val="auto"/>
                      <w:kern w:val="0"/>
                      <w:szCs w:val="21"/>
                      <w:lang w:bidi="ar"/>
                    </w:rPr>
                  </w:pPr>
                </w:p>
              </w:tc>
              <w:tc>
                <w:tcPr>
                  <w:tcW w:w="652" w:type="dxa"/>
                  <w:vMerge w:val="continue"/>
                  <w:vAlign w:val="center"/>
                </w:tcPr>
                <w:p>
                  <w:pPr>
                    <w:widowControl/>
                    <w:jc w:val="center"/>
                    <w:rPr>
                      <w:color w:val="auto"/>
                      <w:kern w:val="0"/>
                      <w:szCs w:val="21"/>
                      <w:lang w:bidi="ar"/>
                    </w:rPr>
                  </w:pPr>
                </w:p>
              </w:tc>
              <w:tc>
                <w:tcPr>
                  <w:tcW w:w="782" w:type="dxa"/>
                  <w:vMerge w:val="continue"/>
                  <w:vAlign w:val="center"/>
                </w:tcPr>
                <w:p>
                  <w:pPr>
                    <w:widowControl/>
                    <w:jc w:val="center"/>
                    <w:rPr>
                      <w:color w:val="auto"/>
                      <w:kern w:val="0"/>
                      <w:szCs w:val="21"/>
                      <w:lang w:bidi="ar"/>
                    </w:rPr>
                  </w:pPr>
                </w:p>
              </w:tc>
              <w:tc>
                <w:tcPr>
                  <w:tcW w:w="914" w:type="dxa"/>
                  <w:vAlign w:val="center"/>
                </w:tcPr>
                <w:p>
                  <w:pPr>
                    <w:widowControl/>
                    <w:jc w:val="center"/>
                    <w:rPr>
                      <w:color w:val="auto"/>
                      <w:kern w:val="0"/>
                      <w:szCs w:val="21"/>
                      <w:lang w:bidi="ar"/>
                    </w:rPr>
                  </w:pPr>
                  <w:r>
                    <w:rPr>
                      <w:color w:val="auto"/>
                      <w:kern w:val="0"/>
                      <w:szCs w:val="21"/>
                      <w:lang w:bidi="ar"/>
                    </w:rPr>
                    <w:t>NO</w:t>
                  </w:r>
                  <w:r>
                    <w:rPr>
                      <w:color w:val="auto"/>
                      <w:kern w:val="0"/>
                      <w:szCs w:val="21"/>
                      <w:vertAlign w:val="subscript"/>
                      <w:lang w:bidi="ar"/>
                    </w:rPr>
                    <w:t>X</w:t>
                  </w:r>
                </w:p>
              </w:tc>
              <w:tc>
                <w:tcPr>
                  <w:tcW w:w="1091" w:type="dxa"/>
                  <w:vAlign w:val="center"/>
                </w:tcPr>
                <w:p>
                  <w:pPr>
                    <w:widowControl/>
                    <w:jc w:val="center"/>
                    <w:rPr>
                      <w:color w:val="auto"/>
                      <w:kern w:val="0"/>
                      <w:szCs w:val="21"/>
                      <w:lang w:bidi="ar"/>
                    </w:rPr>
                  </w:pPr>
                  <w:r>
                    <w:rPr>
                      <w:rFonts w:hint="eastAsia"/>
                      <w:color w:val="auto"/>
                      <w:kern w:val="0"/>
                      <w:szCs w:val="21"/>
                      <w:lang w:bidi="ar"/>
                    </w:rPr>
                    <w:t>173.64</w:t>
                  </w:r>
                </w:p>
              </w:tc>
              <w:tc>
                <w:tcPr>
                  <w:tcW w:w="995" w:type="dxa"/>
                  <w:vAlign w:val="center"/>
                </w:tcPr>
                <w:p>
                  <w:pPr>
                    <w:widowControl/>
                    <w:jc w:val="center"/>
                    <w:rPr>
                      <w:color w:val="auto"/>
                      <w:kern w:val="0"/>
                      <w:szCs w:val="21"/>
                      <w:lang w:bidi="ar"/>
                    </w:rPr>
                  </w:pPr>
                  <w:r>
                    <w:rPr>
                      <w:rFonts w:hint="eastAsia"/>
                      <w:color w:val="auto"/>
                      <w:kern w:val="0"/>
                      <w:szCs w:val="21"/>
                      <w:lang w:bidi="ar"/>
                    </w:rPr>
                    <w:t>0.142</w:t>
                  </w:r>
                </w:p>
              </w:tc>
              <w:tc>
                <w:tcPr>
                  <w:tcW w:w="1043" w:type="dxa"/>
                  <w:vMerge w:val="continue"/>
                  <w:vAlign w:val="center"/>
                </w:tcPr>
                <w:p>
                  <w:pPr>
                    <w:widowControl/>
                    <w:jc w:val="center"/>
                    <w:rPr>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1575" w:type="dxa"/>
                  <w:vMerge w:val="continue"/>
                  <w:vAlign w:val="center"/>
                </w:tcPr>
                <w:p>
                  <w:pPr>
                    <w:widowControl/>
                    <w:jc w:val="center"/>
                    <w:rPr>
                      <w:color w:val="auto"/>
                      <w:kern w:val="0"/>
                      <w:szCs w:val="21"/>
                    </w:rPr>
                  </w:pPr>
                </w:p>
              </w:tc>
              <w:tc>
                <w:tcPr>
                  <w:tcW w:w="1043" w:type="dxa"/>
                  <w:vMerge w:val="continue"/>
                  <w:vAlign w:val="center"/>
                </w:tcPr>
                <w:p>
                  <w:pPr>
                    <w:widowControl/>
                    <w:jc w:val="center"/>
                    <w:rPr>
                      <w:color w:val="auto"/>
                      <w:kern w:val="0"/>
                      <w:szCs w:val="21"/>
                      <w:lang w:bidi="ar"/>
                    </w:rPr>
                  </w:pPr>
                </w:p>
              </w:tc>
              <w:tc>
                <w:tcPr>
                  <w:tcW w:w="652" w:type="dxa"/>
                  <w:vMerge w:val="continue"/>
                  <w:vAlign w:val="center"/>
                </w:tcPr>
                <w:p>
                  <w:pPr>
                    <w:widowControl/>
                    <w:jc w:val="center"/>
                    <w:rPr>
                      <w:color w:val="auto"/>
                      <w:kern w:val="0"/>
                      <w:szCs w:val="21"/>
                      <w:lang w:bidi="ar"/>
                    </w:rPr>
                  </w:pPr>
                </w:p>
              </w:tc>
              <w:tc>
                <w:tcPr>
                  <w:tcW w:w="782" w:type="dxa"/>
                  <w:vMerge w:val="continue"/>
                  <w:vAlign w:val="center"/>
                </w:tcPr>
                <w:p>
                  <w:pPr>
                    <w:widowControl/>
                    <w:jc w:val="center"/>
                    <w:rPr>
                      <w:color w:val="auto"/>
                      <w:kern w:val="0"/>
                      <w:szCs w:val="21"/>
                      <w:lang w:bidi="ar"/>
                    </w:rPr>
                  </w:pPr>
                </w:p>
              </w:tc>
              <w:tc>
                <w:tcPr>
                  <w:tcW w:w="914" w:type="dxa"/>
                  <w:vAlign w:val="center"/>
                </w:tcPr>
                <w:p>
                  <w:pPr>
                    <w:widowControl/>
                    <w:jc w:val="center"/>
                    <w:rPr>
                      <w:color w:val="auto"/>
                      <w:kern w:val="0"/>
                      <w:szCs w:val="21"/>
                      <w:lang w:bidi="ar"/>
                    </w:rPr>
                  </w:pPr>
                  <w:r>
                    <w:rPr>
                      <w:color w:val="auto"/>
                      <w:kern w:val="0"/>
                      <w:szCs w:val="21"/>
                      <w:lang w:bidi="ar"/>
                    </w:rPr>
                    <w:t>颗粒物</w:t>
                  </w:r>
                </w:p>
              </w:tc>
              <w:tc>
                <w:tcPr>
                  <w:tcW w:w="1091" w:type="dxa"/>
                  <w:vAlign w:val="center"/>
                </w:tcPr>
                <w:p>
                  <w:pPr>
                    <w:widowControl/>
                    <w:jc w:val="center"/>
                    <w:rPr>
                      <w:color w:val="auto"/>
                      <w:kern w:val="0"/>
                      <w:szCs w:val="21"/>
                      <w:lang w:bidi="ar"/>
                    </w:rPr>
                  </w:pPr>
                  <w:r>
                    <w:rPr>
                      <w:rFonts w:hint="eastAsia"/>
                      <w:color w:val="auto"/>
                      <w:kern w:val="0"/>
                      <w:szCs w:val="21"/>
                      <w:lang w:bidi="ar"/>
                    </w:rPr>
                    <w:t>8.24</w:t>
                  </w:r>
                </w:p>
              </w:tc>
              <w:tc>
                <w:tcPr>
                  <w:tcW w:w="995" w:type="dxa"/>
                  <w:vAlign w:val="center"/>
                </w:tcPr>
                <w:p>
                  <w:pPr>
                    <w:widowControl/>
                    <w:jc w:val="center"/>
                    <w:rPr>
                      <w:color w:val="auto"/>
                      <w:kern w:val="0"/>
                      <w:szCs w:val="21"/>
                      <w:lang w:bidi="ar"/>
                    </w:rPr>
                  </w:pPr>
                  <w:r>
                    <w:rPr>
                      <w:rFonts w:hint="eastAsia"/>
                      <w:color w:val="auto"/>
                      <w:kern w:val="0"/>
                      <w:szCs w:val="21"/>
                      <w:lang w:bidi="ar"/>
                    </w:rPr>
                    <w:t>0.006</w:t>
                  </w:r>
                </w:p>
              </w:tc>
              <w:tc>
                <w:tcPr>
                  <w:tcW w:w="1043" w:type="dxa"/>
                  <w:vMerge w:val="continue"/>
                  <w:vAlign w:val="center"/>
                </w:tcPr>
                <w:p>
                  <w:pPr>
                    <w:widowControl/>
                    <w:jc w:val="center"/>
                    <w:rPr>
                      <w:color w:val="auto"/>
                      <w:kern w:val="0"/>
                      <w:szCs w:val="21"/>
                      <w:lang w:bidi="ar"/>
                    </w:rPr>
                  </w:pPr>
                </w:p>
              </w:tc>
            </w:tr>
          </w:tbl>
          <w:p>
            <w:pPr>
              <w:pStyle w:val="22"/>
              <w:ind w:firstLine="482" w:firstLineChars="200"/>
              <w:rPr>
                <w:b/>
                <w:bCs/>
                <w:color w:val="auto"/>
                <w:sz w:val="24"/>
                <w:szCs w:val="24"/>
              </w:rPr>
            </w:pPr>
            <w:r>
              <w:rPr>
                <w:b/>
                <w:bCs/>
                <w:color w:val="auto"/>
                <w:sz w:val="24"/>
                <w:szCs w:val="24"/>
              </w:rPr>
              <w:t>（4）废气治理措施可行性分析</w:t>
            </w:r>
          </w:p>
          <w:p>
            <w:pPr>
              <w:widowControl/>
              <w:spacing w:line="360" w:lineRule="auto"/>
              <w:ind w:firstLine="480" w:firstLineChars="200"/>
              <w:rPr>
                <w:color w:val="auto"/>
                <w:kern w:val="0"/>
                <w:sz w:val="24"/>
                <w:lang w:bidi="ar"/>
              </w:rPr>
            </w:pPr>
            <w:r>
              <w:rPr>
                <w:color w:val="auto"/>
                <w:kern w:val="0"/>
                <w:sz w:val="24"/>
                <w:lang w:bidi="ar"/>
              </w:rPr>
              <w:t>根据《排污许可证申请与核发技术规范 锅炉》（HJ953-2018）第6章节中的内容，对于锅炉燃烧排放的氮氧化物，燃气锅炉一般采用低氮燃烧技术。因此本项目锅炉及蒸气发生器采用低氮燃烧技术是可行的。</w:t>
            </w:r>
          </w:p>
          <w:p>
            <w:pPr>
              <w:spacing w:line="360" w:lineRule="auto"/>
              <w:ind w:firstLine="482" w:firstLineChars="200"/>
              <w:rPr>
                <w:b/>
                <w:color w:val="auto"/>
                <w:sz w:val="24"/>
              </w:rPr>
            </w:pPr>
            <w:r>
              <w:rPr>
                <w:b/>
                <w:color w:val="auto"/>
                <w:sz w:val="24"/>
              </w:rPr>
              <w:t>（5）烟囱高度设置合理性分析</w:t>
            </w:r>
          </w:p>
          <w:p>
            <w:pPr>
              <w:spacing w:line="360" w:lineRule="auto"/>
              <w:ind w:firstLine="480" w:firstLineChars="200"/>
              <w:rPr>
                <w:color w:val="auto"/>
                <w:sz w:val="24"/>
              </w:rPr>
            </w:pPr>
            <w:r>
              <w:rPr>
                <w:color w:val="auto"/>
                <w:sz w:val="24"/>
              </w:rPr>
              <w:t>烟囱高度执行《锅炉大气污染物排放标准》（GB13271-2014）中规定：4.5每个新建燃煤锅炉房只能设一根烟囱。燃气锅炉烟囱不低于8m。新建锅炉房的烟囱周围半径200m距离内有建筑物时，其烟囱应高出最高建筑物3m以上。</w:t>
            </w:r>
          </w:p>
          <w:p>
            <w:pPr>
              <w:spacing w:line="360" w:lineRule="auto"/>
              <w:ind w:firstLine="480" w:firstLineChars="200"/>
              <w:rPr>
                <w:color w:val="auto"/>
                <w:sz w:val="24"/>
              </w:rPr>
            </w:pPr>
            <w:r>
              <w:rPr>
                <w:rFonts w:hint="eastAsia"/>
                <w:color w:val="auto"/>
                <w:sz w:val="24"/>
              </w:rPr>
              <w:t>本项目燃气热水锅炉DA001烟囱高度为16.8m，其他烟囱高度均为19.8m。因本项目不属于新建锅炉房，故烟囱高度可满足《锅炉大气污染物排放标准》（GB13271-2014）中相关规定</w:t>
            </w:r>
            <w:r>
              <w:rPr>
                <w:color w:val="auto"/>
                <w:sz w:val="24"/>
              </w:rPr>
              <w:t>。</w:t>
            </w:r>
          </w:p>
          <w:p>
            <w:pPr>
              <w:pStyle w:val="22"/>
              <w:ind w:firstLine="482" w:firstLineChars="200"/>
              <w:rPr>
                <w:b/>
                <w:bCs/>
                <w:color w:val="auto"/>
                <w:sz w:val="24"/>
                <w:szCs w:val="24"/>
              </w:rPr>
            </w:pPr>
            <w:r>
              <w:rPr>
                <w:b/>
                <w:bCs/>
                <w:color w:val="auto"/>
                <w:sz w:val="24"/>
                <w:szCs w:val="24"/>
              </w:rPr>
              <w:t>（6）废气监测要求</w:t>
            </w:r>
          </w:p>
          <w:p>
            <w:pPr>
              <w:spacing w:line="360" w:lineRule="auto"/>
              <w:ind w:firstLine="480" w:firstLineChars="200"/>
              <w:rPr>
                <w:color w:val="auto"/>
                <w:sz w:val="24"/>
              </w:rPr>
            </w:pPr>
            <w:r>
              <w:rPr>
                <w:color w:val="auto"/>
                <w:sz w:val="24"/>
              </w:rPr>
              <w:t>运营期废气污染源与环境监测计划见表</w:t>
            </w:r>
            <w:r>
              <w:rPr>
                <w:rFonts w:hint="eastAsia"/>
                <w:color w:val="auto"/>
                <w:sz w:val="24"/>
              </w:rPr>
              <w:t>28</w:t>
            </w:r>
            <w:r>
              <w:rPr>
                <w:color w:val="auto"/>
                <w:sz w:val="24"/>
              </w:rPr>
              <w:t>，参照《排污单位自行监测技术指南 火力发电及锅炉》（HJ820-2017）执行。</w:t>
            </w:r>
          </w:p>
          <w:p>
            <w:pPr>
              <w:adjustRightInd w:val="0"/>
              <w:snapToGrid w:val="0"/>
              <w:spacing w:before="48" w:beforeLines="20"/>
              <w:jc w:val="center"/>
              <w:rPr>
                <w:b/>
                <w:color w:val="auto"/>
                <w:sz w:val="24"/>
              </w:rPr>
            </w:pPr>
            <w:r>
              <w:rPr>
                <w:b/>
                <w:color w:val="auto"/>
                <w:sz w:val="24"/>
              </w:rPr>
              <w:t>表</w:t>
            </w:r>
            <w:r>
              <w:rPr>
                <w:rFonts w:hint="eastAsia"/>
                <w:b/>
                <w:color w:val="auto"/>
                <w:sz w:val="24"/>
              </w:rPr>
              <w:t>28</w:t>
            </w:r>
            <w:r>
              <w:rPr>
                <w:b/>
                <w:color w:val="auto"/>
                <w:sz w:val="24"/>
              </w:rPr>
              <w:t xml:space="preserve">   废气污染源监测计划表</w:t>
            </w:r>
          </w:p>
          <w:tbl>
            <w:tblPr>
              <w:tblStyle w:val="24"/>
              <w:tblW w:w="7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3"/>
              <w:gridCol w:w="1144"/>
              <w:gridCol w:w="1116"/>
              <w:gridCol w:w="698"/>
              <w:gridCol w:w="976"/>
              <w:gridCol w:w="3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13" w:type="dxa"/>
                  <w:vAlign w:val="center"/>
                </w:tcPr>
                <w:p>
                  <w:pPr>
                    <w:jc w:val="center"/>
                    <w:rPr>
                      <w:color w:val="auto"/>
                      <w:szCs w:val="21"/>
                    </w:rPr>
                  </w:pPr>
                  <w:r>
                    <w:rPr>
                      <w:color w:val="auto"/>
                      <w:szCs w:val="21"/>
                    </w:rPr>
                    <w:t>项目</w:t>
                  </w:r>
                </w:p>
              </w:tc>
              <w:tc>
                <w:tcPr>
                  <w:tcW w:w="1144" w:type="dxa"/>
                  <w:vAlign w:val="center"/>
                </w:tcPr>
                <w:p>
                  <w:pPr>
                    <w:jc w:val="center"/>
                    <w:rPr>
                      <w:color w:val="auto"/>
                      <w:szCs w:val="21"/>
                    </w:rPr>
                  </w:pPr>
                  <w:r>
                    <w:rPr>
                      <w:color w:val="auto"/>
                      <w:szCs w:val="21"/>
                    </w:rPr>
                    <w:t>监测项目</w:t>
                  </w:r>
                </w:p>
              </w:tc>
              <w:tc>
                <w:tcPr>
                  <w:tcW w:w="1116" w:type="dxa"/>
                  <w:vAlign w:val="center"/>
                </w:tcPr>
                <w:p>
                  <w:pPr>
                    <w:jc w:val="center"/>
                    <w:rPr>
                      <w:color w:val="auto"/>
                      <w:szCs w:val="21"/>
                    </w:rPr>
                  </w:pPr>
                  <w:r>
                    <w:rPr>
                      <w:color w:val="auto"/>
                      <w:szCs w:val="21"/>
                    </w:rPr>
                    <w:t>监测点位置</w:t>
                  </w:r>
                </w:p>
              </w:tc>
              <w:tc>
                <w:tcPr>
                  <w:tcW w:w="698" w:type="dxa"/>
                  <w:vAlign w:val="center"/>
                </w:tcPr>
                <w:p>
                  <w:pPr>
                    <w:jc w:val="center"/>
                    <w:rPr>
                      <w:color w:val="auto"/>
                      <w:szCs w:val="21"/>
                    </w:rPr>
                  </w:pPr>
                  <w:r>
                    <w:rPr>
                      <w:color w:val="auto"/>
                      <w:szCs w:val="21"/>
                    </w:rPr>
                    <w:t>监测点数</w:t>
                  </w:r>
                </w:p>
              </w:tc>
              <w:tc>
                <w:tcPr>
                  <w:tcW w:w="976" w:type="dxa"/>
                  <w:vAlign w:val="center"/>
                </w:tcPr>
                <w:p>
                  <w:pPr>
                    <w:jc w:val="center"/>
                    <w:rPr>
                      <w:color w:val="auto"/>
                      <w:szCs w:val="21"/>
                    </w:rPr>
                  </w:pPr>
                  <w:r>
                    <w:rPr>
                      <w:color w:val="auto"/>
                      <w:szCs w:val="21"/>
                    </w:rPr>
                    <w:t>监测频率</w:t>
                  </w:r>
                </w:p>
              </w:tc>
              <w:tc>
                <w:tcPr>
                  <w:tcW w:w="3489" w:type="dxa"/>
                  <w:vAlign w:val="center"/>
                </w:tcPr>
                <w:p>
                  <w:pPr>
                    <w:jc w:val="center"/>
                    <w:rPr>
                      <w:color w:val="auto"/>
                      <w:szCs w:val="21"/>
                    </w:rPr>
                  </w:pPr>
                  <w:r>
                    <w:rPr>
                      <w:color w:val="auto"/>
                      <w:szCs w:val="21"/>
                    </w:rPr>
                    <w:t>控制指标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13" w:type="dxa"/>
                  <w:vMerge w:val="restart"/>
                  <w:vAlign w:val="center"/>
                </w:tcPr>
                <w:p>
                  <w:pPr>
                    <w:snapToGrid w:val="0"/>
                    <w:jc w:val="center"/>
                    <w:rPr>
                      <w:color w:val="auto"/>
                      <w:szCs w:val="21"/>
                    </w:rPr>
                  </w:pPr>
                  <w:r>
                    <w:rPr>
                      <w:color w:val="auto"/>
                      <w:szCs w:val="21"/>
                    </w:rPr>
                    <w:t>废气</w:t>
                  </w:r>
                </w:p>
              </w:tc>
              <w:tc>
                <w:tcPr>
                  <w:tcW w:w="1144" w:type="dxa"/>
                  <w:vAlign w:val="center"/>
                </w:tcPr>
                <w:p>
                  <w:pPr>
                    <w:jc w:val="center"/>
                    <w:rPr>
                      <w:color w:val="auto"/>
                      <w:szCs w:val="21"/>
                    </w:rPr>
                  </w:pPr>
                  <w:r>
                    <w:rPr>
                      <w:color w:val="auto"/>
                      <w:szCs w:val="21"/>
                    </w:rPr>
                    <w:t>SO</w:t>
                  </w:r>
                  <w:r>
                    <w:rPr>
                      <w:color w:val="auto"/>
                      <w:szCs w:val="21"/>
                      <w:vertAlign w:val="subscript"/>
                    </w:rPr>
                    <w:t>2</w:t>
                  </w:r>
                  <w:r>
                    <w:rPr>
                      <w:color w:val="auto"/>
                      <w:szCs w:val="21"/>
                    </w:rPr>
                    <w:t>、颗粒物</w:t>
                  </w:r>
                </w:p>
              </w:tc>
              <w:tc>
                <w:tcPr>
                  <w:tcW w:w="1116" w:type="dxa"/>
                  <w:vAlign w:val="center"/>
                </w:tcPr>
                <w:p>
                  <w:pPr>
                    <w:snapToGrid w:val="0"/>
                    <w:jc w:val="center"/>
                    <w:rPr>
                      <w:color w:val="auto"/>
                      <w:szCs w:val="21"/>
                    </w:rPr>
                  </w:pPr>
                  <w:r>
                    <w:rPr>
                      <w:color w:val="auto"/>
                      <w:szCs w:val="21"/>
                    </w:rPr>
                    <w:t>DA001～DA005烟囱出口</w:t>
                  </w:r>
                </w:p>
              </w:tc>
              <w:tc>
                <w:tcPr>
                  <w:tcW w:w="698" w:type="dxa"/>
                  <w:vAlign w:val="center"/>
                </w:tcPr>
                <w:p>
                  <w:pPr>
                    <w:snapToGrid w:val="0"/>
                    <w:jc w:val="center"/>
                    <w:rPr>
                      <w:color w:val="auto"/>
                      <w:szCs w:val="21"/>
                    </w:rPr>
                  </w:pPr>
                  <w:r>
                    <w:rPr>
                      <w:rFonts w:hint="eastAsia"/>
                      <w:color w:val="auto"/>
                      <w:szCs w:val="21"/>
                    </w:rPr>
                    <w:t>5</w:t>
                  </w:r>
                  <w:r>
                    <w:rPr>
                      <w:color w:val="auto"/>
                      <w:szCs w:val="21"/>
                    </w:rPr>
                    <w:t>个</w:t>
                  </w:r>
                </w:p>
              </w:tc>
              <w:tc>
                <w:tcPr>
                  <w:tcW w:w="976" w:type="dxa"/>
                  <w:vAlign w:val="center"/>
                </w:tcPr>
                <w:p>
                  <w:pPr>
                    <w:snapToGrid w:val="0"/>
                    <w:jc w:val="center"/>
                    <w:rPr>
                      <w:color w:val="auto"/>
                      <w:szCs w:val="21"/>
                    </w:rPr>
                  </w:pPr>
                  <w:r>
                    <w:rPr>
                      <w:color w:val="auto"/>
                      <w:szCs w:val="21"/>
                    </w:rPr>
                    <w:t>1次/年</w:t>
                  </w:r>
                </w:p>
              </w:tc>
              <w:tc>
                <w:tcPr>
                  <w:tcW w:w="3489" w:type="dxa"/>
                  <w:vAlign w:val="center"/>
                </w:tcPr>
                <w:p>
                  <w:pPr>
                    <w:autoSpaceDE w:val="0"/>
                    <w:autoSpaceDN w:val="0"/>
                    <w:adjustRightInd w:val="0"/>
                    <w:rPr>
                      <w:color w:val="auto"/>
                      <w:szCs w:val="21"/>
                    </w:rPr>
                  </w:pPr>
                  <w:r>
                    <w:rPr>
                      <w:color w:val="auto"/>
                      <w:szCs w:val="21"/>
                    </w:rPr>
                    <w:t>《锅炉大气污染物排放标准》（DB61/1226-2018）表3排放标准要求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13" w:type="dxa"/>
                  <w:vMerge w:val="continue"/>
                  <w:vAlign w:val="center"/>
                </w:tcPr>
                <w:p>
                  <w:pPr>
                    <w:snapToGrid w:val="0"/>
                    <w:jc w:val="center"/>
                    <w:rPr>
                      <w:color w:val="auto"/>
                      <w:szCs w:val="21"/>
                    </w:rPr>
                  </w:pPr>
                </w:p>
              </w:tc>
              <w:tc>
                <w:tcPr>
                  <w:tcW w:w="1144" w:type="dxa"/>
                  <w:vAlign w:val="center"/>
                </w:tcPr>
                <w:p>
                  <w:pPr>
                    <w:jc w:val="center"/>
                    <w:rPr>
                      <w:color w:val="auto"/>
                      <w:szCs w:val="21"/>
                    </w:rPr>
                  </w:pPr>
                  <w:r>
                    <w:rPr>
                      <w:color w:val="auto"/>
                      <w:szCs w:val="21"/>
                    </w:rPr>
                    <w:t>NO</w:t>
                  </w:r>
                  <w:r>
                    <w:rPr>
                      <w:color w:val="auto"/>
                      <w:szCs w:val="21"/>
                      <w:vertAlign w:val="subscript"/>
                    </w:rPr>
                    <w:t>X</w:t>
                  </w:r>
                </w:p>
              </w:tc>
              <w:tc>
                <w:tcPr>
                  <w:tcW w:w="1116" w:type="dxa"/>
                  <w:vAlign w:val="center"/>
                </w:tcPr>
                <w:p>
                  <w:pPr>
                    <w:jc w:val="center"/>
                    <w:rPr>
                      <w:color w:val="auto"/>
                      <w:szCs w:val="21"/>
                    </w:rPr>
                  </w:pPr>
                  <w:r>
                    <w:rPr>
                      <w:color w:val="auto"/>
                      <w:szCs w:val="21"/>
                    </w:rPr>
                    <w:t>DA001～DA005烟囱出口</w:t>
                  </w:r>
                </w:p>
              </w:tc>
              <w:tc>
                <w:tcPr>
                  <w:tcW w:w="698" w:type="dxa"/>
                  <w:vAlign w:val="center"/>
                </w:tcPr>
                <w:p>
                  <w:pPr>
                    <w:snapToGrid w:val="0"/>
                    <w:jc w:val="center"/>
                    <w:rPr>
                      <w:color w:val="auto"/>
                      <w:szCs w:val="21"/>
                    </w:rPr>
                  </w:pPr>
                  <w:r>
                    <w:rPr>
                      <w:rFonts w:hint="eastAsia"/>
                      <w:color w:val="auto"/>
                      <w:szCs w:val="21"/>
                    </w:rPr>
                    <w:t>5</w:t>
                  </w:r>
                  <w:r>
                    <w:rPr>
                      <w:color w:val="auto"/>
                      <w:szCs w:val="21"/>
                    </w:rPr>
                    <w:t>个</w:t>
                  </w:r>
                </w:p>
              </w:tc>
              <w:tc>
                <w:tcPr>
                  <w:tcW w:w="976" w:type="dxa"/>
                  <w:vAlign w:val="center"/>
                </w:tcPr>
                <w:p>
                  <w:pPr>
                    <w:snapToGrid w:val="0"/>
                    <w:jc w:val="center"/>
                    <w:rPr>
                      <w:color w:val="auto"/>
                      <w:szCs w:val="21"/>
                    </w:rPr>
                  </w:pPr>
                  <w:r>
                    <w:rPr>
                      <w:color w:val="auto"/>
                      <w:szCs w:val="21"/>
                    </w:rPr>
                    <w:t>1次/月</w:t>
                  </w:r>
                </w:p>
              </w:tc>
              <w:tc>
                <w:tcPr>
                  <w:tcW w:w="3489" w:type="dxa"/>
                  <w:vAlign w:val="center"/>
                </w:tcPr>
                <w:p>
                  <w:pPr>
                    <w:autoSpaceDE w:val="0"/>
                    <w:autoSpaceDN w:val="0"/>
                    <w:adjustRightInd w:val="0"/>
                    <w:rPr>
                      <w:color w:val="auto"/>
                      <w:szCs w:val="21"/>
                    </w:rPr>
                  </w:pPr>
                  <w:r>
                    <w:rPr>
                      <w:rFonts w:hint="eastAsia"/>
                      <w:color w:val="auto"/>
                      <w:szCs w:val="21"/>
                    </w:rPr>
                    <w:t>参照执行《关于印发西安市大气污染治理专项行动方案（2023-2027年）的通知》（市字[2023]32号）中相关规定</w:t>
                  </w:r>
                </w:p>
              </w:tc>
            </w:tr>
          </w:tbl>
          <w:p>
            <w:pPr>
              <w:pStyle w:val="22"/>
              <w:ind w:firstLine="482" w:firstLineChars="200"/>
              <w:rPr>
                <w:b/>
                <w:bCs/>
                <w:color w:val="auto"/>
                <w:sz w:val="24"/>
                <w:szCs w:val="24"/>
              </w:rPr>
            </w:pPr>
            <w:r>
              <w:rPr>
                <w:b/>
                <w:bCs/>
                <w:color w:val="auto"/>
                <w:sz w:val="24"/>
                <w:szCs w:val="24"/>
              </w:rPr>
              <w:t>（7）废气达标排放分析</w:t>
            </w:r>
          </w:p>
          <w:p>
            <w:pPr>
              <w:pStyle w:val="22"/>
              <w:snapToGrid/>
              <w:spacing w:before="0" w:after="0" w:line="360" w:lineRule="auto"/>
              <w:ind w:firstLine="480" w:firstLineChars="200"/>
              <w:rPr>
                <w:color w:val="auto"/>
                <w:sz w:val="24"/>
                <w:szCs w:val="24"/>
              </w:rPr>
            </w:pPr>
            <w:r>
              <w:rPr>
                <w:color w:val="auto"/>
                <w:kern w:val="0"/>
                <w:sz w:val="24"/>
                <w:szCs w:val="24"/>
                <w:lang w:bidi="ar"/>
              </w:rPr>
              <w:t>本项目锅炉废气中颗粒物、SO</w:t>
            </w:r>
            <w:r>
              <w:rPr>
                <w:color w:val="auto"/>
                <w:kern w:val="0"/>
                <w:sz w:val="24"/>
                <w:szCs w:val="24"/>
                <w:vertAlign w:val="subscript"/>
                <w:lang w:bidi="ar"/>
              </w:rPr>
              <w:t>2</w:t>
            </w:r>
            <w:r>
              <w:rPr>
                <w:color w:val="auto"/>
                <w:kern w:val="0"/>
                <w:sz w:val="24"/>
                <w:szCs w:val="24"/>
                <w:lang w:bidi="ar"/>
              </w:rPr>
              <w:t>、NO</w:t>
            </w:r>
            <w:r>
              <w:rPr>
                <w:color w:val="auto"/>
                <w:kern w:val="0"/>
                <w:sz w:val="24"/>
                <w:szCs w:val="24"/>
                <w:vertAlign w:val="subscript"/>
                <w:lang w:bidi="ar"/>
              </w:rPr>
              <w:t>X</w:t>
            </w:r>
            <w:r>
              <w:rPr>
                <w:color w:val="auto"/>
                <w:kern w:val="0"/>
                <w:sz w:val="24"/>
                <w:szCs w:val="24"/>
                <w:lang w:bidi="ar"/>
              </w:rPr>
              <w:t>的最大排放浓度分别为颗粒物</w:t>
            </w:r>
            <w:r>
              <w:rPr>
                <w:rFonts w:hint="eastAsia"/>
                <w:color w:val="auto"/>
                <w:kern w:val="0"/>
                <w:sz w:val="24"/>
                <w:szCs w:val="24"/>
                <w:lang w:bidi="ar"/>
              </w:rPr>
              <w:t>7.42</w:t>
            </w:r>
            <w:r>
              <w:rPr>
                <w:color w:val="auto"/>
                <w:kern w:val="0"/>
                <w:sz w:val="24"/>
                <w:szCs w:val="24"/>
                <w:lang w:bidi="ar"/>
              </w:rPr>
              <w:t>mg/m</w:t>
            </w:r>
            <w:r>
              <w:rPr>
                <w:color w:val="auto"/>
                <w:kern w:val="0"/>
                <w:sz w:val="24"/>
                <w:szCs w:val="24"/>
                <w:vertAlign w:val="superscript"/>
                <w:lang w:bidi="ar"/>
              </w:rPr>
              <w:t>3</w:t>
            </w:r>
            <w:r>
              <w:rPr>
                <w:color w:val="auto"/>
                <w:kern w:val="0"/>
                <w:sz w:val="24"/>
                <w:szCs w:val="24"/>
                <w:lang w:bidi="ar"/>
              </w:rPr>
              <w:t>、SO</w:t>
            </w:r>
            <w:r>
              <w:rPr>
                <w:color w:val="auto"/>
                <w:kern w:val="0"/>
                <w:sz w:val="16"/>
                <w:szCs w:val="16"/>
                <w:lang w:bidi="ar"/>
              </w:rPr>
              <w:t>2</w:t>
            </w:r>
            <w:r>
              <w:rPr>
                <w:rFonts w:hint="eastAsia"/>
                <w:color w:val="auto"/>
                <w:kern w:val="0"/>
                <w:sz w:val="24"/>
                <w:szCs w:val="24"/>
                <w:lang w:bidi="ar"/>
              </w:rPr>
              <w:t>1.11</w:t>
            </w:r>
            <w:r>
              <w:rPr>
                <w:color w:val="auto"/>
                <w:kern w:val="0"/>
                <w:sz w:val="24"/>
                <w:szCs w:val="24"/>
                <w:lang w:bidi="ar"/>
              </w:rPr>
              <w:t>mg/m</w:t>
            </w:r>
            <w:r>
              <w:rPr>
                <w:color w:val="auto"/>
                <w:kern w:val="0"/>
                <w:sz w:val="24"/>
                <w:szCs w:val="24"/>
                <w:vertAlign w:val="superscript"/>
                <w:lang w:bidi="ar"/>
              </w:rPr>
              <w:t>3</w:t>
            </w:r>
            <w:r>
              <w:rPr>
                <w:rFonts w:hint="eastAsia"/>
                <w:color w:val="auto"/>
                <w:kern w:val="0"/>
                <w:sz w:val="24"/>
                <w:szCs w:val="24"/>
                <w:lang w:bidi="ar"/>
              </w:rPr>
              <w:t>、</w:t>
            </w:r>
            <w:r>
              <w:rPr>
                <w:color w:val="auto"/>
                <w:kern w:val="0"/>
                <w:sz w:val="24"/>
                <w:szCs w:val="24"/>
                <w:lang w:bidi="ar"/>
              </w:rPr>
              <w:t>NOx</w:t>
            </w:r>
            <w:r>
              <w:rPr>
                <w:rFonts w:hint="eastAsia"/>
                <w:color w:val="auto"/>
                <w:kern w:val="0"/>
                <w:sz w:val="24"/>
                <w:szCs w:val="24"/>
                <w:lang w:bidi="ar"/>
              </w:rPr>
              <w:t>28.12</w:t>
            </w:r>
            <w:r>
              <w:rPr>
                <w:color w:val="auto"/>
                <w:kern w:val="0"/>
                <w:sz w:val="24"/>
                <w:szCs w:val="24"/>
                <w:lang w:bidi="ar"/>
              </w:rPr>
              <w:t>mg/m</w:t>
            </w:r>
            <w:r>
              <w:rPr>
                <w:color w:val="auto"/>
                <w:kern w:val="0"/>
                <w:sz w:val="24"/>
                <w:szCs w:val="24"/>
                <w:vertAlign w:val="superscript"/>
                <w:lang w:bidi="ar"/>
              </w:rPr>
              <w:t>3</w:t>
            </w:r>
            <w:r>
              <w:rPr>
                <w:color w:val="auto"/>
                <w:kern w:val="0"/>
                <w:sz w:val="24"/>
                <w:szCs w:val="24"/>
                <w:lang w:bidi="ar"/>
              </w:rPr>
              <w:t>，</w:t>
            </w:r>
            <w:r>
              <w:rPr>
                <w:rFonts w:hint="eastAsia"/>
                <w:color w:val="auto"/>
                <w:kern w:val="0"/>
                <w:sz w:val="24"/>
                <w:szCs w:val="24"/>
                <w:lang w:bidi="ar"/>
              </w:rPr>
              <w:t>颗粒物</w:t>
            </w:r>
            <w:r>
              <w:rPr>
                <w:color w:val="auto"/>
                <w:kern w:val="0"/>
                <w:sz w:val="24"/>
                <w:szCs w:val="24"/>
                <w:lang w:bidi="ar"/>
              </w:rPr>
              <w:t>、SO</w:t>
            </w:r>
            <w:r>
              <w:rPr>
                <w:color w:val="auto"/>
                <w:kern w:val="0"/>
                <w:sz w:val="16"/>
                <w:szCs w:val="16"/>
                <w:lang w:bidi="ar"/>
              </w:rPr>
              <w:t>2</w:t>
            </w:r>
            <w:r>
              <w:rPr>
                <w:color w:val="auto"/>
                <w:kern w:val="0"/>
                <w:sz w:val="24"/>
                <w:szCs w:val="24"/>
                <w:lang w:bidi="ar"/>
              </w:rPr>
              <w:t>低于《锅炉大气污染物排放标准》（DB61/1226-2018）中表3相关排放限值要求，NOx低于</w:t>
            </w:r>
            <w:r>
              <w:rPr>
                <w:rFonts w:hint="eastAsia"/>
                <w:color w:val="auto"/>
                <w:kern w:val="0"/>
                <w:sz w:val="24"/>
                <w:szCs w:val="24"/>
                <w:lang w:bidi="ar"/>
              </w:rPr>
              <w:t>《关于印发西安市大气污染治理专项行动方案（2023-2027年）的通知》（市字[2023]32号）中相关规定的</w:t>
            </w:r>
            <w:r>
              <w:rPr>
                <w:color w:val="auto"/>
                <w:kern w:val="0"/>
                <w:sz w:val="24"/>
                <w:szCs w:val="24"/>
                <w:lang w:bidi="ar"/>
              </w:rPr>
              <w:t>，</w:t>
            </w:r>
            <w:r>
              <w:rPr>
                <w:color w:val="auto"/>
                <w:sz w:val="24"/>
                <w:szCs w:val="24"/>
              </w:rPr>
              <w:t>均可实现达标排放。</w:t>
            </w:r>
            <w:r>
              <w:rPr>
                <w:color w:val="auto"/>
                <w:kern w:val="0"/>
                <w:sz w:val="24"/>
                <w:szCs w:val="24"/>
                <w:lang w:bidi="ar"/>
              </w:rPr>
              <w:t>因此，对周围空气环境质量影响很小。</w:t>
            </w:r>
          </w:p>
          <w:p>
            <w:pPr>
              <w:pStyle w:val="19"/>
              <w:spacing w:line="360" w:lineRule="auto"/>
              <w:ind w:left="0" w:leftChars="0" w:firstLine="482" w:firstLineChars="200"/>
              <w:rPr>
                <w:b/>
                <w:bCs/>
                <w:color w:val="auto"/>
                <w:sz w:val="24"/>
              </w:rPr>
            </w:pPr>
            <w:r>
              <w:rPr>
                <w:b/>
                <w:bCs/>
                <w:color w:val="auto"/>
                <w:sz w:val="24"/>
              </w:rPr>
              <w:t>2、废水</w:t>
            </w:r>
          </w:p>
          <w:p>
            <w:pPr>
              <w:widowControl/>
              <w:spacing w:line="360" w:lineRule="auto"/>
              <w:ind w:firstLine="600" w:firstLineChars="250"/>
              <w:jc w:val="left"/>
              <w:rPr>
                <w:color w:val="auto"/>
                <w:kern w:val="0"/>
                <w:sz w:val="24"/>
                <w:lang w:bidi="ar"/>
              </w:rPr>
            </w:pPr>
            <w:r>
              <w:rPr>
                <w:rFonts w:hint="eastAsia"/>
                <w:color w:val="auto"/>
                <w:kern w:val="0"/>
                <w:sz w:val="24"/>
                <w:lang w:bidi="ar"/>
              </w:rPr>
              <w:t>项目地表水环境影响评价相关内容详见地表水专项评价。</w:t>
            </w:r>
          </w:p>
          <w:p>
            <w:pPr>
              <w:pStyle w:val="19"/>
              <w:spacing w:line="360" w:lineRule="auto"/>
              <w:ind w:left="0" w:leftChars="0" w:firstLine="482" w:firstLineChars="200"/>
              <w:rPr>
                <w:b/>
                <w:bCs/>
                <w:color w:val="auto"/>
                <w:sz w:val="24"/>
              </w:rPr>
            </w:pPr>
            <w:r>
              <w:rPr>
                <w:b/>
                <w:bCs/>
                <w:color w:val="auto"/>
                <w:sz w:val="24"/>
              </w:rPr>
              <w:t>3、噪声</w:t>
            </w:r>
          </w:p>
          <w:p>
            <w:pPr>
              <w:spacing w:line="360" w:lineRule="auto"/>
              <w:ind w:firstLine="482" w:firstLineChars="200"/>
              <w:rPr>
                <w:b/>
                <w:bCs/>
                <w:color w:val="auto"/>
                <w:sz w:val="24"/>
              </w:rPr>
            </w:pPr>
            <w:r>
              <w:rPr>
                <w:b/>
                <w:bCs/>
                <w:color w:val="auto"/>
                <w:sz w:val="24"/>
              </w:rPr>
              <w:t>（1）噪声源强及分布</w:t>
            </w:r>
          </w:p>
          <w:p>
            <w:pPr>
              <w:spacing w:line="360" w:lineRule="auto"/>
              <w:ind w:firstLine="504" w:firstLineChars="210"/>
              <w:rPr>
                <w:color w:val="auto"/>
                <w:kern w:val="0"/>
                <w:sz w:val="24"/>
              </w:rPr>
            </w:pPr>
            <w:r>
              <w:rPr>
                <w:color w:val="auto"/>
                <w:sz w:val="24"/>
              </w:rPr>
              <w:t>本项目运营期噪声主要来自锅炉、水泵等设备运行产生的噪声，源强在</w:t>
            </w:r>
            <w:r>
              <w:rPr>
                <w:rFonts w:hint="eastAsia"/>
                <w:color w:val="auto"/>
                <w:sz w:val="24"/>
              </w:rPr>
              <w:t>75</w:t>
            </w:r>
            <w:r>
              <w:rPr>
                <w:color w:val="auto"/>
                <w:sz w:val="24"/>
              </w:rPr>
              <w:t>～8</w:t>
            </w:r>
            <w:r>
              <w:rPr>
                <w:rFonts w:hint="eastAsia"/>
                <w:color w:val="auto"/>
                <w:sz w:val="24"/>
              </w:rPr>
              <w:t>0</w:t>
            </w:r>
            <w:r>
              <w:rPr>
                <w:color w:val="auto"/>
                <w:sz w:val="24"/>
              </w:rPr>
              <w:t>dB（A）之间，本项目设备噪声源强见表3</w:t>
            </w:r>
            <w:r>
              <w:rPr>
                <w:rFonts w:hint="eastAsia"/>
                <w:color w:val="auto"/>
                <w:sz w:val="24"/>
              </w:rPr>
              <w:t>3</w:t>
            </w:r>
            <w:r>
              <w:rPr>
                <w:color w:val="auto"/>
                <w:sz w:val="24"/>
              </w:rPr>
              <w:t>。</w:t>
            </w:r>
          </w:p>
        </w:tc>
      </w:tr>
    </w:tbl>
    <w:p>
      <w:pPr>
        <w:adjustRightInd w:val="0"/>
        <w:snapToGrid w:val="0"/>
        <w:spacing w:line="360" w:lineRule="auto"/>
        <w:rPr>
          <w:b/>
          <w:color w:val="auto"/>
          <w:kern w:val="0"/>
          <w:sz w:val="28"/>
          <w:szCs w:val="28"/>
        </w:rPr>
        <w:sectPr>
          <w:pgSz w:w="11907" w:h="16840"/>
          <w:pgMar w:top="1701" w:right="1531" w:bottom="2127" w:left="1531" w:header="851" w:footer="851" w:gutter="0"/>
          <w:cols w:space="720" w:num="1"/>
          <w:docGrid w:linePitch="312" w:charSpace="0"/>
        </w:sectPr>
      </w:pPr>
    </w:p>
    <w:tbl>
      <w:tblPr>
        <w:tblStyle w:val="25"/>
        <w:tblW w:w="132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9" w:type="dxa"/>
          </w:tcPr>
          <w:p>
            <w:pPr>
              <w:jc w:val="center"/>
              <w:rPr>
                <w:b/>
                <w:bCs/>
                <w:color w:val="auto"/>
                <w:sz w:val="24"/>
              </w:rPr>
            </w:pPr>
            <w:r>
              <w:rPr>
                <w:b/>
                <w:bCs/>
                <w:color w:val="auto"/>
                <w:sz w:val="24"/>
              </w:rPr>
              <w:t>表3</w:t>
            </w:r>
            <w:r>
              <w:rPr>
                <w:rFonts w:hint="eastAsia"/>
                <w:b/>
                <w:bCs/>
                <w:color w:val="auto"/>
                <w:sz w:val="24"/>
              </w:rPr>
              <w:t>3</w:t>
            </w:r>
            <w:r>
              <w:rPr>
                <w:b/>
                <w:bCs/>
                <w:color w:val="auto"/>
                <w:sz w:val="24"/>
              </w:rPr>
              <w:t xml:space="preserve">  工业企业噪声源强调查清单（室内声源）</w:t>
            </w:r>
          </w:p>
          <w:tbl>
            <w:tblPr>
              <w:tblStyle w:val="24"/>
              <w:tblpPr w:leftFromText="180" w:rightFromText="180" w:vertAnchor="text" w:horzAnchor="page" w:tblpXSpec="center" w:tblpY="323"/>
              <w:tblOverlap w:val="never"/>
              <w:tblW w:w="13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
              <w:gridCol w:w="783"/>
              <w:gridCol w:w="1307"/>
              <w:gridCol w:w="581"/>
              <w:gridCol w:w="1016"/>
              <w:gridCol w:w="629"/>
              <w:gridCol w:w="513"/>
              <w:gridCol w:w="513"/>
              <w:gridCol w:w="291"/>
              <w:gridCol w:w="295"/>
              <w:gridCol w:w="408"/>
              <w:gridCol w:w="295"/>
              <w:gridCol w:w="408"/>
              <w:gridCol w:w="402"/>
              <w:gridCol w:w="402"/>
              <w:gridCol w:w="402"/>
              <w:gridCol w:w="402"/>
              <w:gridCol w:w="528"/>
              <w:gridCol w:w="420"/>
              <w:gridCol w:w="420"/>
              <w:gridCol w:w="420"/>
              <w:gridCol w:w="420"/>
              <w:gridCol w:w="378"/>
              <w:gridCol w:w="378"/>
              <w:gridCol w:w="378"/>
              <w:gridCol w:w="378"/>
              <w:gridCol w:w="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trPr>
              <w:tc>
                <w:tcPr>
                  <w:tcW w:w="384" w:type="dxa"/>
                  <w:vMerge w:val="restart"/>
                  <w:vAlign w:val="center"/>
                </w:tcPr>
                <w:p>
                  <w:pPr>
                    <w:jc w:val="center"/>
                    <w:rPr>
                      <w:rFonts w:eastAsiaTheme="minorEastAsia"/>
                      <w:color w:val="auto"/>
                      <w:szCs w:val="21"/>
                    </w:rPr>
                  </w:pPr>
                  <w:bookmarkStart w:id="13" w:name="PT_6"/>
                  <w:r>
                    <w:rPr>
                      <w:rFonts w:eastAsiaTheme="minorEastAsia"/>
                      <w:color w:val="auto"/>
                      <w:szCs w:val="21"/>
                    </w:rPr>
                    <w:t>序号</w:t>
                  </w:r>
                </w:p>
              </w:tc>
              <w:tc>
                <w:tcPr>
                  <w:tcW w:w="783" w:type="dxa"/>
                  <w:vMerge w:val="restart"/>
                  <w:vAlign w:val="center"/>
                </w:tcPr>
                <w:p>
                  <w:pPr>
                    <w:jc w:val="center"/>
                    <w:rPr>
                      <w:rFonts w:eastAsiaTheme="minorEastAsia"/>
                      <w:color w:val="auto"/>
                      <w:szCs w:val="21"/>
                    </w:rPr>
                  </w:pPr>
                  <w:r>
                    <w:rPr>
                      <w:rFonts w:eastAsiaTheme="minorEastAsia"/>
                      <w:color w:val="auto"/>
                      <w:szCs w:val="21"/>
                    </w:rPr>
                    <w:t>建筑物名称</w:t>
                  </w:r>
                </w:p>
              </w:tc>
              <w:tc>
                <w:tcPr>
                  <w:tcW w:w="1307" w:type="dxa"/>
                  <w:vMerge w:val="restart"/>
                  <w:vAlign w:val="center"/>
                </w:tcPr>
                <w:p>
                  <w:pPr>
                    <w:jc w:val="center"/>
                    <w:rPr>
                      <w:rFonts w:eastAsiaTheme="minorEastAsia"/>
                      <w:color w:val="auto"/>
                      <w:szCs w:val="21"/>
                    </w:rPr>
                  </w:pPr>
                  <w:r>
                    <w:rPr>
                      <w:rFonts w:eastAsiaTheme="minorEastAsia"/>
                      <w:color w:val="auto"/>
                      <w:szCs w:val="21"/>
                    </w:rPr>
                    <w:t>声源名称</w:t>
                  </w:r>
                </w:p>
              </w:tc>
              <w:tc>
                <w:tcPr>
                  <w:tcW w:w="581" w:type="dxa"/>
                  <w:vMerge w:val="restart"/>
                  <w:vAlign w:val="center"/>
                </w:tcPr>
                <w:p>
                  <w:pPr>
                    <w:jc w:val="center"/>
                    <w:rPr>
                      <w:rFonts w:eastAsiaTheme="minorEastAsia"/>
                      <w:color w:val="auto"/>
                      <w:szCs w:val="21"/>
                    </w:rPr>
                  </w:pPr>
                  <w:r>
                    <w:rPr>
                      <w:rFonts w:hint="eastAsia" w:eastAsiaTheme="minorEastAsia"/>
                      <w:color w:val="auto"/>
                      <w:szCs w:val="21"/>
                    </w:rPr>
                    <w:t>数量</w:t>
                  </w:r>
                </w:p>
              </w:tc>
              <w:tc>
                <w:tcPr>
                  <w:tcW w:w="1016" w:type="dxa"/>
                  <w:vAlign w:val="center"/>
                </w:tcPr>
                <w:p>
                  <w:pPr>
                    <w:jc w:val="center"/>
                    <w:rPr>
                      <w:rFonts w:eastAsiaTheme="minorEastAsia"/>
                      <w:color w:val="auto"/>
                      <w:szCs w:val="21"/>
                    </w:rPr>
                  </w:pPr>
                  <w:r>
                    <w:rPr>
                      <w:rFonts w:eastAsiaTheme="minorEastAsia"/>
                      <w:color w:val="auto"/>
                      <w:szCs w:val="21"/>
                    </w:rPr>
                    <w:t>声源源强</w:t>
                  </w:r>
                </w:p>
              </w:tc>
              <w:tc>
                <w:tcPr>
                  <w:tcW w:w="629" w:type="dxa"/>
                  <w:vMerge w:val="restart"/>
                  <w:vAlign w:val="center"/>
                </w:tcPr>
                <w:p>
                  <w:pPr>
                    <w:jc w:val="center"/>
                    <w:rPr>
                      <w:rFonts w:eastAsiaTheme="minorEastAsia"/>
                      <w:color w:val="auto"/>
                      <w:szCs w:val="21"/>
                    </w:rPr>
                  </w:pPr>
                  <w:r>
                    <w:rPr>
                      <w:rFonts w:eastAsiaTheme="minorEastAsia"/>
                      <w:color w:val="auto"/>
                      <w:szCs w:val="21"/>
                    </w:rPr>
                    <w:t>声源控制措施</w:t>
                  </w:r>
                </w:p>
              </w:tc>
              <w:tc>
                <w:tcPr>
                  <w:tcW w:w="1317" w:type="dxa"/>
                  <w:gridSpan w:val="3"/>
                  <w:vAlign w:val="center"/>
                </w:tcPr>
                <w:p>
                  <w:pPr>
                    <w:jc w:val="center"/>
                    <w:rPr>
                      <w:rFonts w:eastAsiaTheme="minorEastAsia"/>
                      <w:color w:val="auto"/>
                      <w:szCs w:val="21"/>
                    </w:rPr>
                  </w:pPr>
                  <w:r>
                    <w:rPr>
                      <w:rFonts w:eastAsiaTheme="minorEastAsia"/>
                      <w:color w:val="auto"/>
                      <w:szCs w:val="21"/>
                    </w:rPr>
                    <w:t>空间相对位置/m</w:t>
                  </w:r>
                </w:p>
              </w:tc>
              <w:tc>
                <w:tcPr>
                  <w:tcW w:w="1406" w:type="dxa"/>
                  <w:gridSpan w:val="4"/>
                  <w:vAlign w:val="center"/>
                </w:tcPr>
                <w:p>
                  <w:pPr>
                    <w:jc w:val="center"/>
                    <w:rPr>
                      <w:rFonts w:eastAsiaTheme="minorEastAsia"/>
                      <w:color w:val="auto"/>
                      <w:szCs w:val="21"/>
                    </w:rPr>
                  </w:pPr>
                  <w:r>
                    <w:rPr>
                      <w:rFonts w:eastAsiaTheme="minorEastAsia"/>
                      <w:color w:val="auto"/>
                      <w:szCs w:val="21"/>
                    </w:rPr>
                    <w:t>距室内边界距离/m</w:t>
                  </w:r>
                </w:p>
              </w:tc>
              <w:tc>
                <w:tcPr>
                  <w:tcW w:w="1608" w:type="dxa"/>
                  <w:gridSpan w:val="4"/>
                  <w:vAlign w:val="center"/>
                </w:tcPr>
                <w:p>
                  <w:pPr>
                    <w:jc w:val="center"/>
                    <w:rPr>
                      <w:rFonts w:eastAsiaTheme="minorEastAsia"/>
                      <w:color w:val="auto"/>
                      <w:szCs w:val="21"/>
                    </w:rPr>
                  </w:pPr>
                  <w:r>
                    <w:rPr>
                      <w:rFonts w:eastAsiaTheme="minorEastAsia"/>
                      <w:color w:val="auto"/>
                      <w:szCs w:val="21"/>
                    </w:rPr>
                    <w:t>室内边界声级/dB(A)</w:t>
                  </w:r>
                </w:p>
              </w:tc>
              <w:tc>
                <w:tcPr>
                  <w:tcW w:w="528" w:type="dxa"/>
                  <w:vMerge w:val="restart"/>
                  <w:vAlign w:val="center"/>
                </w:tcPr>
                <w:p>
                  <w:pPr>
                    <w:jc w:val="center"/>
                    <w:rPr>
                      <w:rFonts w:eastAsiaTheme="minorEastAsia"/>
                      <w:color w:val="auto"/>
                      <w:szCs w:val="21"/>
                    </w:rPr>
                  </w:pPr>
                  <w:r>
                    <w:rPr>
                      <w:rFonts w:eastAsiaTheme="minorEastAsia"/>
                      <w:color w:val="auto"/>
                      <w:szCs w:val="21"/>
                    </w:rPr>
                    <w:t>运行时段</w:t>
                  </w:r>
                </w:p>
              </w:tc>
              <w:tc>
                <w:tcPr>
                  <w:tcW w:w="1680" w:type="dxa"/>
                  <w:gridSpan w:val="4"/>
                  <w:vAlign w:val="center"/>
                </w:tcPr>
                <w:p>
                  <w:pPr>
                    <w:jc w:val="center"/>
                    <w:rPr>
                      <w:rFonts w:eastAsiaTheme="minorEastAsia"/>
                      <w:color w:val="auto"/>
                      <w:szCs w:val="21"/>
                    </w:rPr>
                  </w:pPr>
                  <w:r>
                    <w:rPr>
                      <w:rFonts w:eastAsiaTheme="minorEastAsia"/>
                      <w:color w:val="auto"/>
                      <w:szCs w:val="21"/>
                    </w:rPr>
                    <w:t>建筑物插入损失 / dB(A)</w:t>
                  </w:r>
                  <w:bookmarkStart w:id="14" w:name="PT_10"/>
                  <w:bookmarkEnd w:id="14"/>
                </w:p>
              </w:tc>
              <w:tc>
                <w:tcPr>
                  <w:tcW w:w="1928" w:type="dxa"/>
                  <w:gridSpan w:val="5"/>
                  <w:vAlign w:val="center"/>
                </w:tcPr>
                <w:p>
                  <w:pPr>
                    <w:jc w:val="center"/>
                    <w:rPr>
                      <w:rFonts w:eastAsiaTheme="minorEastAsia"/>
                      <w:color w:val="auto"/>
                      <w:szCs w:val="21"/>
                    </w:rPr>
                  </w:pPr>
                  <w:r>
                    <w:rPr>
                      <w:rFonts w:eastAsiaTheme="minorEastAsia"/>
                      <w:color w:val="auto"/>
                      <w:szCs w:val="21"/>
                    </w:rPr>
                    <w:t>建筑物外噪声声压级/dB(A)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36" w:hRule="atLeast"/>
              </w:trPr>
              <w:tc>
                <w:tcPr>
                  <w:tcW w:w="384" w:type="dxa"/>
                  <w:vMerge w:val="continue"/>
                  <w:shd w:val="clear" w:color="auto" w:fill="FFFFFF"/>
                  <w:vAlign w:val="center"/>
                </w:tcPr>
                <w:p>
                  <w:pPr>
                    <w:jc w:val="center"/>
                    <w:rPr>
                      <w:rFonts w:eastAsiaTheme="minorEastAsia"/>
                      <w:color w:val="auto"/>
                      <w:szCs w:val="21"/>
                    </w:rPr>
                  </w:pPr>
                </w:p>
              </w:tc>
              <w:tc>
                <w:tcPr>
                  <w:tcW w:w="783" w:type="dxa"/>
                  <w:vMerge w:val="continue"/>
                  <w:shd w:val="clear" w:color="auto" w:fill="FFFFFF"/>
                  <w:tcMar>
                    <w:top w:w="0" w:type="dxa"/>
                    <w:left w:w="0" w:type="dxa"/>
                    <w:bottom w:w="0" w:type="dxa"/>
                    <w:right w:w="0" w:type="dxa"/>
                  </w:tcMar>
                  <w:vAlign w:val="center"/>
                </w:tcPr>
                <w:p>
                  <w:pPr>
                    <w:jc w:val="center"/>
                    <w:rPr>
                      <w:rFonts w:eastAsiaTheme="minorEastAsia"/>
                      <w:color w:val="auto"/>
                      <w:szCs w:val="21"/>
                    </w:rPr>
                  </w:pPr>
                </w:p>
              </w:tc>
              <w:tc>
                <w:tcPr>
                  <w:tcW w:w="1307" w:type="dxa"/>
                  <w:vMerge w:val="continue"/>
                  <w:shd w:val="clear" w:color="auto" w:fill="FFFFFF"/>
                  <w:tcMar>
                    <w:top w:w="0" w:type="dxa"/>
                    <w:left w:w="0" w:type="dxa"/>
                    <w:bottom w:w="0" w:type="dxa"/>
                    <w:right w:w="0" w:type="dxa"/>
                  </w:tcMar>
                  <w:vAlign w:val="center"/>
                </w:tcPr>
                <w:p>
                  <w:pPr>
                    <w:jc w:val="center"/>
                    <w:rPr>
                      <w:rFonts w:eastAsiaTheme="minorEastAsia"/>
                      <w:color w:val="auto"/>
                      <w:szCs w:val="21"/>
                    </w:rPr>
                  </w:pPr>
                </w:p>
              </w:tc>
              <w:tc>
                <w:tcPr>
                  <w:tcW w:w="581" w:type="dxa"/>
                  <w:vMerge w:val="continue"/>
                  <w:shd w:val="clear" w:color="auto" w:fill="FFFFFF"/>
                  <w:vAlign w:val="center"/>
                </w:tcPr>
                <w:p>
                  <w:pPr>
                    <w:jc w:val="center"/>
                    <w:rPr>
                      <w:rFonts w:eastAsiaTheme="minorEastAsia"/>
                      <w:color w:val="auto"/>
                      <w:szCs w:val="21"/>
                    </w:rPr>
                  </w:pPr>
                </w:p>
              </w:tc>
              <w:tc>
                <w:tcPr>
                  <w:tcW w:w="1016"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eastAsiaTheme="minorEastAsia"/>
                      <w:color w:val="auto"/>
                      <w:szCs w:val="21"/>
                    </w:rPr>
                    <w:t>（声压级/距声源距离）/（dB(A)/m）</w:t>
                  </w:r>
                </w:p>
              </w:tc>
              <w:tc>
                <w:tcPr>
                  <w:tcW w:w="629" w:type="dxa"/>
                  <w:vMerge w:val="continue"/>
                  <w:shd w:val="clear" w:color="auto" w:fill="FFFFFF"/>
                  <w:tcMar>
                    <w:top w:w="0" w:type="dxa"/>
                    <w:left w:w="0" w:type="dxa"/>
                    <w:bottom w:w="0" w:type="dxa"/>
                    <w:right w:w="0" w:type="dxa"/>
                  </w:tcMar>
                  <w:vAlign w:val="center"/>
                </w:tcPr>
                <w:p>
                  <w:pPr>
                    <w:jc w:val="center"/>
                    <w:rPr>
                      <w:rFonts w:eastAsiaTheme="minorEastAsia"/>
                      <w:color w:val="auto"/>
                      <w:szCs w:val="21"/>
                    </w:rPr>
                  </w:pPr>
                </w:p>
              </w:tc>
              <w:tc>
                <w:tcPr>
                  <w:tcW w:w="513"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eastAsiaTheme="minorEastAsia"/>
                      <w:color w:val="auto"/>
                      <w:szCs w:val="21"/>
                    </w:rPr>
                    <w:t>X</w:t>
                  </w:r>
                </w:p>
              </w:tc>
              <w:tc>
                <w:tcPr>
                  <w:tcW w:w="513"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eastAsiaTheme="minorEastAsia"/>
                      <w:color w:val="auto"/>
                      <w:szCs w:val="21"/>
                    </w:rPr>
                    <w:t>Y</w:t>
                  </w:r>
                </w:p>
              </w:tc>
              <w:tc>
                <w:tcPr>
                  <w:tcW w:w="291"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eastAsiaTheme="minorEastAsia"/>
                      <w:color w:val="auto"/>
                      <w:szCs w:val="21"/>
                    </w:rPr>
                    <w:t>Z</w:t>
                  </w:r>
                </w:p>
              </w:tc>
              <w:tc>
                <w:tcPr>
                  <w:tcW w:w="295"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eastAsiaTheme="minorEastAsia"/>
                      <w:color w:val="auto"/>
                      <w:szCs w:val="21"/>
                    </w:rPr>
                    <w:t>东</w:t>
                  </w:r>
                </w:p>
              </w:tc>
              <w:tc>
                <w:tcPr>
                  <w:tcW w:w="408"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eastAsiaTheme="minorEastAsia"/>
                      <w:color w:val="auto"/>
                      <w:szCs w:val="21"/>
                    </w:rPr>
                    <w:t>南</w:t>
                  </w:r>
                </w:p>
              </w:tc>
              <w:tc>
                <w:tcPr>
                  <w:tcW w:w="295"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eastAsiaTheme="minorEastAsia"/>
                      <w:color w:val="auto"/>
                      <w:szCs w:val="21"/>
                    </w:rPr>
                    <w:t>西</w:t>
                  </w:r>
                </w:p>
              </w:tc>
              <w:tc>
                <w:tcPr>
                  <w:tcW w:w="408"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eastAsiaTheme="minorEastAsia"/>
                      <w:color w:val="auto"/>
                      <w:szCs w:val="21"/>
                    </w:rPr>
                    <w:t>北</w:t>
                  </w:r>
                </w:p>
              </w:tc>
              <w:tc>
                <w:tcPr>
                  <w:tcW w:w="402"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eastAsiaTheme="minorEastAsia"/>
                      <w:color w:val="auto"/>
                      <w:szCs w:val="21"/>
                    </w:rPr>
                    <w:t>东</w:t>
                  </w:r>
                </w:p>
              </w:tc>
              <w:tc>
                <w:tcPr>
                  <w:tcW w:w="402"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eastAsiaTheme="minorEastAsia"/>
                      <w:color w:val="auto"/>
                      <w:szCs w:val="21"/>
                    </w:rPr>
                    <w:t>南</w:t>
                  </w:r>
                </w:p>
              </w:tc>
              <w:tc>
                <w:tcPr>
                  <w:tcW w:w="402"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eastAsiaTheme="minorEastAsia"/>
                      <w:color w:val="auto"/>
                      <w:szCs w:val="21"/>
                    </w:rPr>
                    <w:t>西</w:t>
                  </w:r>
                </w:p>
              </w:tc>
              <w:tc>
                <w:tcPr>
                  <w:tcW w:w="402"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eastAsiaTheme="minorEastAsia"/>
                      <w:color w:val="auto"/>
                      <w:szCs w:val="21"/>
                    </w:rPr>
                    <w:t>北</w:t>
                  </w:r>
                </w:p>
              </w:tc>
              <w:tc>
                <w:tcPr>
                  <w:tcW w:w="528" w:type="dxa"/>
                  <w:vMerge w:val="continue"/>
                  <w:shd w:val="clear" w:color="auto" w:fill="FFFFFF"/>
                  <w:tcMar>
                    <w:top w:w="0" w:type="dxa"/>
                    <w:left w:w="0" w:type="dxa"/>
                    <w:bottom w:w="0" w:type="dxa"/>
                    <w:right w:w="0" w:type="dxa"/>
                  </w:tcMar>
                  <w:vAlign w:val="center"/>
                </w:tcPr>
                <w:p>
                  <w:pPr>
                    <w:jc w:val="center"/>
                    <w:rPr>
                      <w:rFonts w:eastAsiaTheme="minorEastAsia"/>
                      <w:color w:val="auto"/>
                      <w:szCs w:val="21"/>
                    </w:rPr>
                  </w:pPr>
                </w:p>
              </w:tc>
              <w:tc>
                <w:tcPr>
                  <w:tcW w:w="420"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eastAsiaTheme="minorEastAsia"/>
                      <w:color w:val="auto"/>
                      <w:szCs w:val="21"/>
                    </w:rPr>
                    <w:t>东</w:t>
                  </w:r>
                </w:p>
              </w:tc>
              <w:tc>
                <w:tcPr>
                  <w:tcW w:w="420"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eastAsiaTheme="minorEastAsia"/>
                      <w:color w:val="auto"/>
                      <w:szCs w:val="21"/>
                    </w:rPr>
                    <w:t>南</w:t>
                  </w:r>
                </w:p>
              </w:tc>
              <w:tc>
                <w:tcPr>
                  <w:tcW w:w="420"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eastAsiaTheme="minorEastAsia"/>
                      <w:color w:val="auto"/>
                      <w:szCs w:val="21"/>
                    </w:rPr>
                    <w:t>西</w:t>
                  </w:r>
                </w:p>
              </w:tc>
              <w:tc>
                <w:tcPr>
                  <w:tcW w:w="420"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eastAsiaTheme="minorEastAsia"/>
                      <w:color w:val="auto"/>
                      <w:szCs w:val="21"/>
                    </w:rPr>
                    <w:t>北</w:t>
                  </w:r>
                </w:p>
              </w:tc>
              <w:tc>
                <w:tcPr>
                  <w:tcW w:w="378"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eastAsiaTheme="minorEastAsia"/>
                      <w:color w:val="auto"/>
                      <w:szCs w:val="21"/>
                    </w:rPr>
                    <w:t>东</w:t>
                  </w:r>
                </w:p>
              </w:tc>
              <w:tc>
                <w:tcPr>
                  <w:tcW w:w="378"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eastAsiaTheme="minorEastAsia"/>
                      <w:color w:val="auto"/>
                      <w:szCs w:val="21"/>
                    </w:rPr>
                    <w:t>南</w:t>
                  </w:r>
                </w:p>
              </w:tc>
              <w:tc>
                <w:tcPr>
                  <w:tcW w:w="378"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eastAsiaTheme="minorEastAsia"/>
                      <w:color w:val="auto"/>
                      <w:szCs w:val="21"/>
                    </w:rPr>
                    <w:t>西</w:t>
                  </w:r>
                </w:p>
              </w:tc>
              <w:tc>
                <w:tcPr>
                  <w:tcW w:w="378"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eastAsiaTheme="minorEastAsia"/>
                      <w:color w:val="auto"/>
                      <w:szCs w:val="21"/>
                    </w:rPr>
                    <w:t>北</w:t>
                  </w:r>
                </w:p>
              </w:tc>
              <w:tc>
                <w:tcPr>
                  <w:tcW w:w="416"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eastAsiaTheme="minorEastAsia"/>
                      <w:color w:val="auto"/>
                      <w:szCs w:val="21"/>
                    </w:rPr>
                    <w:t>建筑物外距离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5" w:hRule="atLeast"/>
              </w:trPr>
              <w:tc>
                <w:tcPr>
                  <w:tcW w:w="384" w:type="dxa"/>
                  <w:shd w:val="clear" w:color="auto" w:fill="FFFFFF"/>
                  <w:vAlign w:val="center"/>
                </w:tcPr>
                <w:p>
                  <w:pPr>
                    <w:jc w:val="center"/>
                    <w:rPr>
                      <w:color w:val="auto"/>
                      <w:szCs w:val="21"/>
                    </w:rPr>
                  </w:pPr>
                  <w:r>
                    <w:rPr>
                      <w:rFonts w:eastAsia="Arial"/>
                      <w:color w:val="auto"/>
                      <w:szCs w:val="21"/>
                    </w:rPr>
                    <w:t>1</w:t>
                  </w:r>
                </w:p>
              </w:tc>
              <w:tc>
                <w:tcPr>
                  <w:tcW w:w="783" w:type="dxa"/>
                  <w:shd w:val="clear" w:color="auto" w:fill="FFFFFF"/>
                  <w:tcMar>
                    <w:top w:w="0" w:type="dxa"/>
                    <w:left w:w="0" w:type="dxa"/>
                    <w:bottom w:w="0" w:type="dxa"/>
                    <w:right w:w="0" w:type="dxa"/>
                  </w:tcMar>
                  <w:vAlign w:val="center"/>
                </w:tcPr>
                <w:p>
                  <w:pPr>
                    <w:jc w:val="center"/>
                    <w:rPr>
                      <w:color w:val="auto"/>
                      <w:szCs w:val="21"/>
                    </w:rPr>
                  </w:pPr>
                  <w:r>
                    <w:rPr>
                      <w:rFonts w:hint="eastAsia" w:ascii="宋体" w:hAnsi="宋体" w:cs="宋体"/>
                      <w:color w:val="auto"/>
                      <w:szCs w:val="21"/>
                    </w:rPr>
                    <w:t>锅炉间</w:t>
                  </w:r>
                </w:p>
              </w:tc>
              <w:tc>
                <w:tcPr>
                  <w:tcW w:w="1307" w:type="dxa"/>
                  <w:shd w:val="clear" w:color="auto" w:fill="FFFFFF"/>
                  <w:tcMar>
                    <w:top w:w="0" w:type="dxa"/>
                    <w:left w:w="0" w:type="dxa"/>
                    <w:bottom w:w="0" w:type="dxa"/>
                    <w:right w:w="0" w:type="dxa"/>
                  </w:tcMar>
                  <w:vAlign w:val="center"/>
                </w:tcPr>
                <w:p>
                  <w:pPr>
                    <w:jc w:val="center"/>
                    <w:rPr>
                      <w:rFonts w:ascii="宋体" w:hAnsi="宋体" w:cs="宋体"/>
                      <w:color w:val="auto"/>
                      <w:szCs w:val="21"/>
                    </w:rPr>
                  </w:pPr>
                  <w:r>
                    <w:rPr>
                      <w:rFonts w:hint="eastAsia" w:ascii="宋体" w:hAnsi="宋体" w:cs="宋体"/>
                      <w:color w:val="auto"/>
                      <w:szCs w:val="21"/>
                    </w:rPr>
                    <w:t>锅炉</w:t>
                  </w:r>
                  <w:r>
                    <w:rPr>
                      <w:rFonts w:ascii="宋体" w:hAnsi="宋体" w:cs="宋体"/>
                      <w:color w:val="auto"/>
                      <w:szCs w:val="21"/>
                    </w:rPr>
                    <w:t>2</w:t>
                  </w:r>
                </w:p>
              </w:tc>
              <w:tc>
                <w:tcPr>
                  <w:tcW w:w="581" w:type="dxa"/>
                  <w:shd w:val="clear" w:color="auto" w:fill="FFFFFF"/>
                  <w:vAlign w:val="center"/>
                </w:tcPr>
                <w:p>
                  <w:pPr>
                    <w:jc w:val="center"/>
                    <w:rPr>
                      <w:rFonts w:eastAsiaTheme="minorEastAsia"/>
                      <w:color w:val="auto"/>
                      <w:szCs w:val="21"/>
                    </w:rPr>
                  </w:pPr>
                  <w:r>
                    <w:rPr>
                      <w:rFonts w:hint="eastAsia" w:eastAsiaTheme="minorEastAsia"/>
                      <w:color w:val="auto"/>
                      <w:szCs w:val="21"/>
                    </w:rPr>
                    <w:t>1台</w:t>
                  </w:r>
                </w:p>
              </w:tc>
              <w:tc>
                <w:tcPr>
                  <w:tcW w:w="1016" w:type="dxa"/>
                  <w:shd w:val="clear" w:color="auto" w:fill="FFFFFF"/>
                  <w:tcMar>
                    <w:top w:w="0" w:type="dxa"/>
                    <w:left w:w="0" w:type="dxa"/>
                    <w:bottom w:w="0" w:type="dxa"/>
                    <w:right w:w="0" w:type="dxa"/>
                  </w:tcMar>
                  <w:vAlign w:val="center"/>
                </w:tcPr>
                <w:p>
                  <w:pPr>
                    <w:jc w:val="center"/>
                    <w:rPr>
                      <w:color w:val="auto"/>
                      <w:szCs w:val="21"/>
                    </w:rPr>
                  </w:pPr>
                  <w:r>
                    <w:rPr>
                      <w:rFonts w:hint="eastAsia"/>
                      <w:color w:val="auto"/>
                      <w:szCs w:val="21"/>
                    </w:rPr>
                    <w:t>75</w:t>
                  </w:r>
                  <w:r>
                    <w:rPr>
                      <w:rFonts w:eastAsia="Arial"/>
                      <w:color w:val="auto"/>
                      <w:szCs w:val="21"/>
                    </w:rPr>
                    <w:t>/1</w:t>
                  </w:r>
                </w:p>
              </w:tc>
              <w:tc>
                <w:tcPr>
                  <w:tcW w:w="629" w:type="dxa"/>
                  <w:vMerge w:val="restart"/>
                  <w:shd w:val="clear" w:color="auto" w:fill="FFFFFF"/>
                  <w:tcMar>
                    <w:top w:w="0" w:type="dxa"/>
                    <w:left w:w="0" w:type="dxa"/>
                    <w:bottom w:w="0" w:type="dxa"/>
                    <w:right w:w="0" w:type="dxa"/>
                  </w:tcMar>
                  <w:vAlign w:val="center"/>
                </w:tcPr>
                <w:p>
                  <w:pPr>
                    <w:jc w:val="center"/>
                    <w:rPr>
                      <w:color w:val="auto"/>
                      <w:szCs w:val="21"/>
                    </w:rPr>
                  </w:pPr>
                  <w:r>
                    <w:rPr>
                      <w:color w:val="auto"/>
                      <w:szCs w:val="21"/>
                    </w:rPr>
                    <w:t>选用低噪声、低振动设备、基础减振、厂房隔声，软连接等措施</w:t>
                  </w:r>
                </w:p>
              </w:tc>
              <w:tc>
                <w:tcPr>
                  <w:tcW w:w="513"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120.5</w:t>
                  </w:r>
                </w:p>
              </w:tc>
              <w:tc>
                <w:tcPr>
                  <w:tcW w:w="513"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114</w:t>
                  </w:r>
                </w:p>
              </w:tc>
              <w:tc>
                <w:tcPr>
                  <w:tcW w:w="291"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hint="eastAsia" w:eastAsiaTheme="minorEastAsia"/>
                      <w:color w:val="auto"/>
                      <w:szCs w:val="21"/>
                    </w:rPr>
                    <w:t>1.2</w:t>
                  </w:r>
                </w:p>
              </w:tc>
              <w:tc>
                <w:tcPr>
                  <w:tcW w:w="295"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6.3</w:t>
                  </w:r>
                </w:p>
              </w:tc>
              <w:tc>
                <w:tcPr>
                  <w:tcW w:w="40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13.2</w:t>
                  </w:r>
                </w:p>
              </w:tc>
              <w:tc>
                <w:tcPr>
                  <w:tcW w:w="295"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5.2</w:t>
                  </w:r>
                </w:p>
              </w:tc>
              <w:tc>
                <w:tcPr>
                  <w:tcW w:w="40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7.3</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74.4</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74.3</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74.4</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74.4</w:t>
                  </w:r>
                </w:p>
              </w:tc>
              <w:tc>
                <w:tcPr>
                  <w:tcW w:w="528" w:type="dxa"/>
                  <w:vMerge w:val="restart"/>
                  <w:shd w:val="clear" w:color="auto" w:fill="FFFFFF"/>
                  <w:tcMar>
                    <w:top w:w="0" w:type="dxa"/>
                    <w:left w:w="0" w:type="dxa"/>
                    <w:bottom w:w="0" w:type="dxa"/>
                    <w:right w:w="0" w:type="dxa"/>
                  </w:tcMar>
                  <w:vAlign w:val="center"/>
                </w:tcPr>
                <w:p>
                  <w:pPr>
                    <w:adjustRightInd w:val="0"/>
                    <w:snapToGrid w:val="0"/>
                    <w:jc w:val="center"/>
                    <w:rPr>
                      <w:color w:val="auto"/>
                      <w:szCs w:val="21"/>
                    </w:rPr>
                  </w:pPr>
                  <w:r>
                    <w:rPr>
                      <w:rFonts w:hint="eastAsia"/>
                      <w:color w:val="auto"/>
                      <w:szCs w:val="21"/>
                    </w:rPr>
                    <w:t>采暖期昼间夜间</w:t>
                  </w: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49.4</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49.3</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49.4</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49.4</w:t>
                  </w:r>
                </w:p>
              </w:tc>
              <w:tc>
                <w:tcPr>
                  <w:tcW w:w="416"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48" w:hRule="atLeast"/>
              </w:trPr>
              <w:tc>
                <w:tcPr>
                  <w:tcW w:w="384" w:type="dxa"/>
                  <w:shd w:val="clear" w:color="auto" w:fill="FFFFFF"/>
                  <w:vAlign w:val="center"/>
                </w:tcPr>
                <w:p>
                  <w:pPr>
                    <w:jc w:val="center"/>
                    <w:rPr>
                      <w:color w:val="auto"/>
                      <w:szCs w:val="21"/>
                    </w:rPr>
                  </w:pPr>
                  <w:r>
                    <w:rPr>
                      <w:rFonts w:eastAsia="Arial"/>
                      <w:color w:val="auto"/>
                      <w:szCs w:val="21"/>
                    </w:rPr>
                    <w:t>2</w:t>
                  </w:r>
                </w:p>
              </w:tc>
              <w:tc>
                <w:tcPr>
                  <w:tcW w:w="783" w:type="dxa"/>
                  <w:shd w:val="clear" w:color="auto" w:fill="FFFFFF"/>
                  <w:tcMar>
                    <w:top w:w="0" w:type="dxa"/>
                    <w:left w:w="0" w:type="dxa"/>
                    <w:bottom w:w="0" w:type="dxa"/>
                    <w:right w:w="0" w:type="dxa"/>
                  </w:tcMar>
                  <w:vAlign w:val="center"/>
                </w:tcPr>
                <w:p>
                  <w:pPr>
                    <w:jc w:val="center"/>
                    <w:rPr>
                      <w:color w:val="auto"/>
                      <w:szCs w:val="21"/>
                    </w:rPr>
                  </w:pPr>
                  <w:r>
                    <w:rPr>
                      <w:rFonts w:hint="eastAsia" w:ascii="宋体" w:hAnsi="宋体" w:cs="宋体"/>
                      <w:color w:val="auto"/>
                      <w:szCs w:val="21"/>
                    </w:rPr>
                    <w:t>锅炉间</w:t>
                  </w:r>
                </w:p>
              </w:tc>
              <w:tc>
                <w:tcPr>
                  <w:tcW w:w="1307" w:type="dxa"/>
                  <w:shd w:val="clear" w:color="auto" w:fill="FFFFFF"/>
                  <w:tcMar>
                    <w:top w:w="0" w:type="dxa"/>
                    <w:left w:w="0" w:type="dxa"/>
                    <w:bottom w:w="0" w:type="dxa"/>
                    <w:right w:w="0" w:type="dxa"/>
                  </w:tcMar>
                  <w:vAlign w:val="center"/>
                </w:tcPr>
                <w:p>
                  <w:pPr>
                    <w:jc w:val="center"/>
                    <w:rPr>
                      <w:rFonts w:ascii="宋体" w:hAnsi="宋体" w:cs="宋体"/>
                      <w:color w:val="auto"/>
                      <w:szCs w:val="21"/>
                    </w:rPr>
                  </w:pPr>
                  <w:r>
                    <w:rPr>
                      <w:rFonts w:hint="eastAsia" w:ascii="宋体" w:hAnsi="宋体" w:cs="宋体"/>
                      <w:color w:val="auto"/>
                      <w:szCs w:val="21"/>
                    </w:rPr>
                    <w:t>锅炉</w:t>
                  </w:r>
                  <w:r>
                    <w:rPr>
                      <w:rFonts w:ascii="宋体" w:hAnsi="宋体" w:cs="宋体"/>
                      <w:color w:val="auto"/>
                      <w:szCs w:val="21"/>
                    </w:rPr>
                    <w:t>3</w:t>
                  </w:r>
                </w:p>
              </w:tc>
              <w:tc>
                <w:tcPr>
                  <w:tcW w:w="581" w:type="dxa"/>
                  <w:shd w:val="clear" w:color="auto" w:fill="FFFFFF"/>
                  <w:vAlign w:val="center"/>
                </w:tcPr>
                <w:p>
                  <w:pPr>
                    <w:jc w:val="center"/>
                    <w:rPr>
                      <w:rFonts w:eastAsiaTheme="minorEastAsia"/>
                      <w:color w:val="auto"/>
                      <w:szCs w:val="21"/>
                    </w:rPr>
                  </w:pPr>
                  <w:r>
                    <w:rPr>
                      <w:rFonts w:hint="eastAsia" w:eastAsiaTheme="minorEastAsia"/>
                      <w:color w:val="auto"/>
                      <w:szCs w:val="21"/>
                    </w:rPr>
                    <w:t>1台</w:t>
                  </w:r>
                </w:p>
              </w:tc>
              <w:tc>
                <w:tcPr>
                  <w:tcW w:w="1016" w:type="dxa"/>
                  <w:shd w:val="clear" w:color="auto" w:fill="FFFFFF"/>
                  <w:tcMar>
                    <w:top w:w="0" w:type="dxa"/>
                    <w:left w:w="0" w:type="dxa"/>
                    <w:bottom w:w="0" w:type="dxa"/>
                    <w:right w:w="0" w:type="dxa"/>
                  </w:tcMar>
                  <w:vAlign w:val="center"/>
                </w:tcPr>
                <w:p>
                  <w:pPr>
                    <w:jc w:val="center"/>
                    <w:rPr>
                      <w:color w:val="auto"/>
                      <w:szCs w:val="21"/>
                    </w:rPr>
                  </w:pPr>
                  <w:r>
                    <w:rPr>
                      <w:rFonts w:hint="eastAsia"/>
                      <w:color w:val="auto"/>
                      <w:szCs w:val="21"/>
                    </w:rPr>
                    <w:t>75</w:t>
                  </w:r>
                  <w:r>
                    <w:rPr>
                      <w:rFonts w:eastAsia="Arial"/>
                      <w:color w:val="auto"/>
                      <w:szCs w:val="21"/>
                    </w:rPr>
                    <w:t>/1</w:t>
                  </w:r>
                </w:p>
              </w:tc>
              <w:tc>
                <w:tcPr>
                  <w:tcW w:w="629" w:type="dxa"/>
                  <w:vMerge w:val="continue"/>
                  <w:shd w:val="clear" w:color="auto" w:fill="FFFFFF"/>
                  <w:tcMar>
                    <w:top w:w="0" w:type="dxa"/>
                    <w:left w:w="0" w:type="dxa"/>
                    <w:bottom w:w="0" w:type="dxa"/>
                    <w:right w:w="0" w:type="dxa"/>
                  </w:tcMar>
                  <w:vAlign w:val="center"/>
                </w:tcPr>
                <w:p>
                  <w:pPr>
                    <w:jc w:val="center"/>
                    <w:rPr>
                      <w:color w:val="auto"/>
                      <w:szCs w:val="21"/>
                    </w:rPr>
                  </w:pPr>
                </w:p>
              </w:tc>
              <w:tc>
                <w:tcPr>
                  <w:tcW w:w="513"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119.5</w:t>
                  </w:r>
                </w:p>
              </w:tc>
              <w:tc>
                <w:tcPr>
                  <w:tcW w:w="513"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110.6</w:t>
                  </w:r>
                </w:p>
              </w:tc>
              <w:tc>
                <w:tcPr>
                  <w:tcW w:w="291"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eastAsia="Arial"/>
                      <w:color w:val="auto"/>
                      <w:szCs w:val="21"/>
                    </w:rPr>
                    <w:t>1.</w:t>
                  </w:r>
                  <w:r>
                    <w:rPr>
                      <w:rFonts w:hint="eastAsia" w:eastAsiaTheme="minorEastAsia"/>
                      <w:color w:val="auto"/>
                      <w:szCs w:val="21"/>
                    </w:rPr>
                    <w:t>2</w:t>
                  </w:r>
                </w:p>
              </w:tc>
              <w:tc>
                <w:tcPr>
                  <w:tcW w:w="295"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6.1</w:t>
                  </w:r>
                </w:p>
              </w:tc>
              <w:tc>
                <w:tcPr>
                  <w:tcW w:w="40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9.7</w:t>
                  </w:r>
                </w:p>
              </w:tc>
              <w:tc>
                <w:tcPr>
                  <w:tcW w:w="295"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5.4</w:t>
                  </w:r>
                </w:p>
              </w:tc>
              <w:tc>
                <w:tcPr>
                  <w:tcW w:w="40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10.9</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74.4</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74.3</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74.4</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74.3</w:t>
                  </w:r>
                </w:p>
              </w:tc>
              <w:tc>
                <w:tcPr>
                  <w:tcW w:w="528" w:type="dxa"/>
                  <w:vMerge w:val="continue"/>
                  <w:shd w:val="clear" w:color="auto" w:fill="FFFFFF"/>
                  <w:tcMar>
                    <w:top w:w="0" w:type="dxa"/>
                    <w:left w:w="0" w:type="dxa"/>
                    <w:bottom w:w="0" w:type="dxa"/>
                    <w:right w:w="0" w:type="dxa"/>
                  </w:tcMar>
                  <w:vAlign w:val="center"/>
                </w:tcPr>
                <w:p>
                  <w:pPr>
                    <w:jc w:val="center"/>
                    <w:rPr>
                      <w:color w:val="auto"/>
                      <w:szCs w:val="21"/>
                    </w:rPr>
                  </w:pP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49.4</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49.3</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49.4</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49.3</w:t>
                  </w:r>
                </w:p>
              </w:tc>
              <w:tc>
                <w:tcPr>
                  <w:tcW w:w="416"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48" w:hRule="atLeast"/>
              </w:trPr>
              <w:tc>
                <w:tcPr>
                  <w:tcW w:w="384" w:type="dxa"/>
                  <w:shd w:val="clear" w:color="auto" w:fill="FFFFFF"/>
                  <w:vAlign w:val="center"/>
                </w:tcPr>
                <w:p>
                  <w:pPr>
                    <w:jc w:val="center"/>
                    <w:rPr>
                      <w:color w:val="auto"/>
                      <w:szCs w:val="21"/>
                    </w:rPr>
                  </w:pPr>
                  <w:r>
                    <w:rPr>
                      <w:rFonts w:eastAsia="Arial"/>
                      <w:color w:val="auto"/>
                      <w:szCs w:val="21"/>
                    </w:rPr>
                    <w:t>6</w:t>
                  </w:r>
                </w:p>
              </w:tc>
              <w:tc>
                <w:tcPr>
                  <w:tcW w:w="783" w:type="dxa"/>
                  <w:shd w:val="clear" w:color="auto" w:fill="FFFFFF"/>
                  <w:tcMar>
                    <w:top w:w="0" w:type="dxa"/>
                    <w:left w:w="0" w:type="dxa"/>
                    <w:bottom w:w="0" w:type="dxa"/>
                    <w:right w:w="0" w:type="dxa"/>
                  </w:tcMar>
                  <w:vAlign w:val="center"/>
                </w:tcPr>
                <w:p>
                  <w:pPr>
                    <w:jc w:val="center"/>
                    <w:rPr>
                      <w:color w:val="auto"/>
                      <w:szCs w:val="21"/>
                    </w:rPr>
                  </w:pPr>
                  <w:r>
                    <w:rPr>
                      <w:rFonts w:hint="eastAsia" w:ascii="宋体" w:hAnsi="宋体" w:cs="宋体"/>
                      <w:color w:val="auto"/>
                      <w:szCs w:val="21"/>
                    </w:rPr>
                    <w:t>辅助间</w:t>
                  </w:r>
                </w:p>
              </w:tc>
              <w:tc>
                <w:tcPr>
                  <w:tcW w:w="1307" w:type="dxa"/>
                  <w:shd w:val="clear" w:color="auto" w:fill="FFFFFF"/>
                  <w:tcMar>
                    <w:top w:w="0" w:type="dxa"/>
                    <w:left w:w="0" w:type="dxa"/>
                    <w:bottom w:w="0" w:type="dxa"/>
                    <w:right w:w="0" w:type="dxa"/>
                  </w:tcMar>
                  <w:vAlign w:val="center"/>
                </w:tcPr>
                <w:p>
                  <w:pPr>
                    <w:jc w:val="center"/>
                    <w:rPr>
                      <w:rFonts w:ascii="宋体" w:hAnsi="宋体" w:cs="宋体"/>
                      <w:color w:val="auto"/>
                      <w:szCs w:val="21"/>
                    </w:rPr>
                  </w:pPr>
                  <w:r>
                    <w:rPr>
                      <w:rFonts w:hint="eastAsia" w:ascii="宋体" w:hAnsi="宋体" w:cs="宋体"/>
                      <w:color w:val="auto"/>
                      <w:szCs w:val="21"/>
                    </w:rPr>
                    <w:t>采暖循环水泵</w:t>
                  </w:r>
                </w:p>
                <w:p>
                  <w:pPr>
                    <w:pStyle w:val="2"/>
                    <w:rPr>
                      <w:rFonts w:ascii="宋体" w:hAnsi="宋体" w:eastAsia="宋体" w:cs="宋体"/>
                      <w:color w:val="auto"/>
                      <w:kern w:val="2"/>
                      <w:szCs w:val="21"/>
                    </w:rPr>
                  </w:pPr>
                  <w:r>
                    <w:rPr>
                      <w:rFonts w:hint="eastAsia" w:ascii="宋体" w:hAnsi="宋体" w:eastAsia="宋体" w:cs="宋体"/>
                      <w:color w:val="auto"/>
                      <w:kern w:val="2"/>
                      <w:szCs w:val="21"/>
                    </w:rPr>
                    <w:t>（一用一备）</w:t>
                  </w:r>
                </w:p>
              </w:tc>
              <w:tc>
                <w:tcPr>
                  <w:tcW w:w="581" w:type="dxa"/>
                  <w:shd w:val="clear" w:color="auto" w:fill="FFFFFF"/>
                  <w:vAlign w:val="center"/>
                </w:tcPr>
                <w:p>
                  <w:pPr>
                    <w:jc w:val="center"/>
                    <w:rPr>
                      <w:rFonts w:eastAsiaTheme="minorEastAsia"/>
                      <w:color w:val="auto"/>
                      <w:szCs w:val="21"/>
                    </w:rPr>
                  </w:pPr>
                  <w:r>
                    <w:rPr>
                      <w:rFonts w:hint="eastAsia" w:eastAsiaTheme="minorEastAsia"/>
                      <w:color w:val="auto"/>
                      <w:szCs w:val="21"/>
                    </w:rPr>
                    <w:t>1台</w:t>
                  </w:r>
                </w:p>
              </w:tc>
              <w:tc>
                <w:tcPr>
                  <w:tcW w:w="1016"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8</w:t>
                  </w:r>
                  <w:r>
                    <w:rPr>
                      <w:rFonts w:hint="eastAsia"/>
                      <w:color w:val="auto"/>
                      <w:szCs w:val="21"/>
                    </w:rPr>
                    <w:t>0</w:t>
                  </w:r>
                  <w:r>
                    <w:rPr>
                      <w:rFonts w:eastAsia="Arial"/>
                      <w:color w:val="auto"/>
                      <w:szCs w:val="21"/>
                    </w:rPr>
                    <w:t>/1</w:t>
                  </w:r>
                </w:p>
              </w:tc>
              <w:tc>
                <w:tcPr>
                  <w:tcW w:w="629" w:type="dxa"/>
                  <w:vMerge w:val="continue"/>
                  <w:shd w:val="clear" w:color="auto" w:fill="FFFFFF"/>
                  <w:tcMar>
                    <w:top w:w="0" w:type="dxa"/>
                    <w:left w:w="0" w:type="dxa"/>
                    <w:bottom w:w="0" w:type="dxa"/>
                    <w:right w:w="0" w:type="dxa"/>
                  </w:tcMar>
                  <w:vAlign w:val="center"/>
                </w:tcPr>
                <w:p>
                  <w:pPr>
                    <w:jc w:val="center"/>
                    <w:rPr>
                      <w:color w:val="auto"/>
                      <w:szCs w:val="21"/>
                    </w:rPr>
                  </w:pPr>
                </w:p>
              </w:tc>
              <w:tc>
                <w:tcPr>
                  <w:tcW w:w="513"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124.2</w:t>
                  </w:r>
                </w:p>
              </w:tc>
              <w:tc>
                <w:tcPr>
                  <w:tcW w:w="513"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100.7</w:t>
                  </w:r>
                </w:p>
              </w:tc>
              <w:tc>
                <w:tcPr>
                  <w:tcW w:w="291"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eastAsia="Arial"/>
                      <w:color w:val="auto"/>
                      <w:szCs w:val="21"/>
                    </w:rPr>
                    <w:t>1.</w:t>
                  </w:r>
                  <w:r>
                    <w:rPr>
                      <w:rFonts w:hint="eastAsia" w:eastAsiaTheme="minorEastAsia"/>
                      <w:color w:val="auto"/>
                      <w:szCs w:val="21"/>
                    </w:rPr>
                    <w:t>2</w:t>
                  </w:r>
                </w:p>
              </w:tc>
              <w:tc>
                <w:tcPr>
                  <w:tcW w:w="295"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4.6</w:t>
                  </w:r>
                </w:p>
              </w:tc>
              <w:tc>
                <w:tcPr>
                  <w:tcW w:w="40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2.2</w:t>
                  </w:r>
                </w:p>
              </w:tc>
              <w:tc>
                <w:tcPr>
                  <w:tcW w:w="295"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1.7</w:t>
                  </w:r>
                </w:p>
              </w:tc>
              <w:tc>
                <w:tcPr>
                  <w:tcW w:w="40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3.0</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84.5</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84.7</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84.8</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84.6</w:t>
                  </w:r>
                </w:p>
              </w:tc>
              <w:tc>
                <w:tcPr>
                  <w:tcW w:w="528" w:type="dxa"/>
                  <w:vMerge w:val="continue"/>
                  <w:shd w:val="clear" w:color="auto" w:fill="FFFFFF"/>
                  <w:tcMar>
                    <w:top w:w="0" w:type="dxa"/>
                    <w:left w:w="0" w:type="dxa"/>
                    <w:bottom w:w="0" w:type="dxa"/>
                    <w:right w:w="0" w:type="dxa"/>
                  </w:tcMar>
                  <w:vAlign w:val="center"/>
                </w:tcPr>
                <w:p>
                  <w:pPr>
                    <w:jc w:val="center"/>
                    <w:rPr>
                      <w:color w:val="auto"/>
                      <w:szCs w:val="21"/>
                    </w:rPr>
                  </w:pP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59.5</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59.7</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59.8</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59.6</w:t>
                  </w:r>
                </w:p>
              </w:tc>
              <w:tc>
                <w:tcPr>
                  <w:tcW w:w="416"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48" w:hRule="atLeast"/>
              </w:trPr>
              <w:tc>
                <w:tcPr>
                  <w:tcW w:w="384" w:type="dxa"/>
                  <w:shd w:val="clear" w:color="auto" w:fill="FFFFFF"/>
                  <w:vAlign w:val="center"/>
                </w:tcPr>
                <w:p>
                  <w:pPr>
                    <w:jc w:val="center"/>
                    <w:rPr>
                      <w:color w:val="auto"/>
                      <w:szCs w:val="21"/>
                    </w:rPr>
                  </w:pPr>
                  <w:r>
                    <w:rPr>
                      <w:rFonts w:eastAsia="Arial"/>
                      <w:color w:val="auto"/>
                      <w:szCs w:val="21"/>
                    </w:rPr>
                    <w:t>7</w:t>
                  </w:r>
                </w:p>
              </w:tc>
              <w:tc>
                <w:tcPr>
                  <w:tcW w:w="783" w:type="dxa"/>
                  <w:shd w:val="clear" w:color="auto" w:fill="FFFFFF"/>
                  <w:tcMar>
                    <w:top w:w="0" w:type="dxa"/>
                    <w:left w:w="0" w:type="dxa"/>
                    <w:bottom w:w="0" w:type="dxa"/>
                    <w:right w:w="0" w:type="dxa"/>
                  </w:tcMar>
                  <w:vAlign w:val="center"/>
                </w:tcPr>
                <w:p>
                  <w:pPr>
                    <w:jc w:val="center"/>
                    <w:rPr>
                      <w:color w:val="auto"/>
                      <w:szCs w:val="21"/>
                    </w:rPr>
                  </w:pPr>
                  <w:r>
                    <w:rPr>
                      <w:rFonts w:hint="eastAsia" w:ascii="宋体" w:hAnsi="宋体" w:cs="宋体"/>
                      <w:color w:val="auto"/>
                      <w:szCs w:val="21"/>
                    </w:rPr>
                    <w:t>辅助间</w:t>
                  </w:r>
                </w:p>
              </w:tc>
              <w:tc>
                <w:tcPr>
                  <w:tcW w:w="1307" w:type="dxa"/>
                  <w:shd w:val="clear" w:color="auto" w:fill="FFFFFF"/>
                  <w:tcMar>
                    <w:top w:w="0" w:type="dxa"/>
                    <w:left w:w="0" w:type="dxa"/>
                    <w:bottom w:w="0" w:type="dxa"/>
                    <w:right w:w="0" w:type="dxa"/>
                  </w:tcMar>
                  <w:vAlign w:val="center"/>
                </w:tcPr>
                <w:p>
                  <w:pPr>
                    <w:jc w:val="center"/>
                    <w:rPr>
                      <w:rFonts w:ascii="宋体" w:hAnsi="宋体" w:cs="宋体"/>
                      <w:color w:val="auto"/>
                      <w:szCs w:val="21"/>
                    </w:rPr>
                  </w:pPr>
                  <w:r>
                    <w:rPr>
                      <w:rFonts w:hint="eastAsia" w:ascii="宋体" w:hAnsi="宋体" w:cs="宋体"/>
                      <w:color w:val="auto"/>
                      <w:szCs w:val="21"/>
                    </w:rPr>
                    <w:t>采暖系统补水泵（一用一备）</w:t>
                  </w:r>
                </w:p>
              </w:tc>
              <w:tc>
                <w:tcPr>
                  <w:tcW w:w="581" w:type="dxa"/>
                  <w:shd w:val="clear" w:color="auto" w:fill="FFFFFF"/>
                  <w:vAlign w:val="center"/>
                </w:tcPr>
                <w:p>
                  <w:pPr>
                    <w:jc w:val="center"/>
                    <w:rPr>
                      <w:rFonts w:eastAsiaTheme="minorEastAsia"/>
                      <w:color w:val="auto"/>
                      <w:szCs w:val="21"/>
                    </w:rPr>
                  </w:pPr>
                  <w:r>
                    <w:rPr>
                      <w:rFonts w:hint="eastAsia" w:eastAsiaTheme="minorEastAsia"/>
                      <w:color w:val="auto"/>
                      <w:szCs w:val="21"/>
                    </w:rPr>
                    <w:t>1台</w:t>
                  </w:r>
                </w:p>
              </w:tc>
              <w:tc>
                <w:tcPr>
                  <w:tcW w:w="1016"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8</w:t>
                  </w:r>
                  <w:r>
                    <w:rPr>
                      <w:rFonts w:hint="eastAsia"/>
                      <w:color w:val="auto"/>
                      <w:szCs w:val="21"/>
                    </w:rPr>
                    <w:t>0</w:t>
                  </w:r>
                  <w:r>
                    <w:rPr>
                      <w:rFonts w:eastAsia="Arial"/>
                      <w:color w:val="auto"/>
                      <w:szCs w:val="21"/>
                    </w:rPr>
                    <w:t>/1</w:t>
                  </w:r>
                </w:p>
              </w:tc>
              <w:tc>
                <w:tcPr>
                  <w:tcW w:w="629" w:type="dxa"/>
                  <w:vMerge w:val="continue"/>
                  <w:shd w:val="clear" w:color="auto" w:fill="FFFFFF"/>
                  <w:tcMar>
                    <w:top w:w="0" w:type="dxa"/>
                    <w:left w:w="0" w:type="dxa"/>
                    <w:bottom w:w="0" w:type="dxa"/>
                    <w:right w:w="0" w:type="dxa"/>
                  </w:tcMar>
                  <w:vAlign w:val="center"/>
                </w:tcPr>
                <w:p>
                  <w:pPr>
                    <w:jc w:val="center"/>
                    <w:rPr>
                      <w:color w:val="auto"/>
                      <w:szCs w:val="21"/>
                    </w:rPr>
                  </w:pPr>
                </w:p>
              </w:tc>
              <w:tc>
                <w:tcPr>
                  <w:tcW w:w="513"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126.3</w:t>
                  </w:r>
                </w:p>
              </w:tc>
              <w:tc>
                <w:tcPr>
                  <w:tcW w:w="513"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98.5</w:t>
                  </w:r>
                </w:p>
              </w:tc>
              <w:tc>
                <w:tcPr>
                  <w:tcW w:w="291"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eastAsia="Arial"/>
                      <w:color w:val="auto"/>
                      <w:szCs w:val="21"/>
                    </w:rPr>
                    <w:t>1.</w:t>
                  </w:r>
                  <w:r>
                    <w:rPr>
                      <w:rFonts w:hint="eastAsia" w:eastAsiaTheme="minorEastAsia"/>
                      <w:color w:val="auto"/>
                      <w:szCs w:val="21"/>
                    </w:rPr>
                    <w:t>2</w:t>
                  </w:r>
                </w:p>
              </w:tc>
              <w:tc>
                <w:tcPr>
                  <w:tcW w:w="295"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1.9</w:t>
                  </w:r>
                </w:p>
              </w:tc>
              <w:tc>
                <w:tcPr>
                  <w:tcW w:w="40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0.9</w:t>
                  </w:r>
                </w:p>
              </w:tc>
              <w:tc>
                <w:tcPr>
                  <w:tcW w:w="295"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4.5</w:t>
                  </w:r>
                </w:p>
              </w:tc>
              <w:tc>
                <w:tcPr>
                  <w:tcW w:w="40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4.4</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84.7</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85.4</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84.5</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84.5</w:t>
                  </w:r>
                </w:p>
              </w:tc>
              <w:tc>
                <w:tcPr>
                  <w:tcW w:w="528" w:type="dxa"/>
                  <w:vMerge w:val="continue"/>
                  <w:shd w:val="clear" w:color="auto" w:fill="FFFFFF"/>
                  <w:tcMar>
                    <w:top w:w="0" w:type="dxa"/>
                    <w:left w:w="0" w:type="dxa"/>
                    <w:bottom w:w="0" w:type="dxa"/>
                    <w:right w:w="0" w:type="dxa"/>
                  </w:tcMar>
                  <w:vAlign w:val="center"/>
                </w:tcPr>
                <w:p>
                  <w:pPr>
                    <w:jc w:val="center"/>
                    <w:rPr>
                      <w:color w:val="auto"/>
                      <w:szCs w:val="21"/>
                    </w:rPr>
                  </w:pP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59.7</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60.4</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59.5</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59.5</w:t>
                  </w:r>
                </w:p>
              </w:tc>
              <w:tc>
                <w:tcPr>
                  <w:tcW w:w="416"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94" w:hRule="atLeast"/>
              </w:trPr>
              <w:tc>
                <w:tcPr>
                  <w:tcW w:w="384" w:type="dxa"/>
                  <w:shd w:val="clear" w:color="auto" w:fill="FFFFFF"/>
                  <w:vAlign w:val="center"/>
                </w:tcPr>
                <w:p>
                  <w:pPr>
                    <w:jc w:val="center"/>
                    <w:rPr>
                      <w:color w:val="auto"/>
                      <w:szCs w:val="21"/>
                    </w:rPr>
                  </w:pPr>
                  <w:r>
                    <w:rPr>
                      <w:rFonts w:eastAsia="Arial"/>
                      <w:color w:val="auto"/>
                      <w:szCs w:val="21"/>
                    </w:rPr>
                    <w:t>3</w:t>
                  </w:r>
                </w:p>
              </w:tc>
              <w:tc>
                <w:tcPr>
                  <w:tcW w:w="783" w:type="dxa"/>
                  <w:shd w:val="clear" w:color="auto" w:fill="FFFFFF"/>
                  <w:tcMar>
                    <w:top w:w="0" w:type="dxa"/>
                    <w:left w:w="0" w:type="dxa"/>
                    <w:bottom w:w="0" w:type="dxa"/>
                    <w:right w:w="0" w:type="dxa"/>
                  </w:tcMar>
                  <w:vAlign w:val="center"/>
                </w:tcPr>
                <w:p>
                  <w:pPr>
                    <w:jc w:val="center"/>
                    <w:rPr>
                      <w:color w:val="auto"/>
                      <w:szCs w:val="21"/>
                    </w:rPr>
                  </w:pPr>
                  <w:r>
                    <w:rPr>
                      <w:rFonts w:hint="eastAsia" w:ascii="宋体" w:hAnsi="宋体" w:cs="宋体"/>
                      <w:color w:val="auto"/>
                      <w:szCs w:val="21"/>
                    </w:rPr>
                    <w:t>锅炉间</w:t>
                  </w:r>
                </w:p>
              </w:tc>
              <w:tc>
                <w:tcPr>
                  <w:tcW w:w="1307" w:type="dxa"/>
                  <w:shd w:val="clear" w:color="auto" w:fill="FFFFFF"/>
                  <w:tcMar>
                    <w:top w:w="0" w:type="dxa"/>
                    <w:left w:w="0" w:type="dxa"/>
                    <w:bottom w:w="0" w:type="dxa"/>
                    <w:right w:w="0" w:type="dxa"/>
                  </w:tcMar>
                  <w:vAlign w:val="center"/>
                </w:tcPr>
                <w:p>
                  <w:pPr>
                    <w:jc w:val="center"/>
                    <w:rPr>
                      <w:rFonts w:ascii="宋体" w:hAnsi="宋体" w:cs="宋体"/>
                      <w:color w:val="auto"/>
                      <w:szCs w:val="21"/>
                    </w:rPr>
                  </w:pPr>
                  <w:r>
                    <w:rPr>
                      <w:rFonts w:hint="eastAsia" w:ascii="宋体" w:hAnsi="宋体" w:cs="宋体"/>
                      <w:color w:val="auto"/>
                      <w:szCs w:val="21"/>
                    </w:rPr>
                    <w:t>蒸汽发生器</w:t>
                  </w:r>
                  <w:r>
                    <w:rPr>
                      <w:rFonts w:ascii="宋体" w:hAnsi="宋体" w:cs="宋体"/>
                      <w:color w:val="auto"/>
                      <w:szCs w:val="21"/>
                    </w:rPr>
                    <w:t>1</w:t>
                  </w:r>
                </w:p>
              </w:tc>
              <w:tc>
                <w:tcPr>
                  <w:tcW w:w="581" w:type="dxa"/>
                  <w:shd w:val="clear" w:color="auto" w:fill="FFFFFF"/>
                  <w:vAlign w:val="center"/>
                </w:tcPr>
                <w:p>
                  <w:pPr>
                    <w:jc w:val="center"/>
                    <w:rPr>
                      <w:rFonts w:eastAsiaTheme="minorEastAsia"/>
                      <w:color w:val="auto"/>
                      <w:szCs w:val="21"/>
                    </w:rPr>
                  </w:pPr>
                  <w:r>
                    <w:rPr>
                      <w:rFonts w:hint="eastAsia" w:eastAsiaTheme="minorEastAsia"/>
                      <w:color w:val="auto"/>
                      <w:szCs w:val="21"/>
                    </w:rPr>
                    <w:t>1台</w:t>
                  </w:r>
                </w:p>
              </w:tc>
              <w:tc>
                <w:tcPr>
                  <w:tcW w:w="1016" w:type="dxa"/>
                  <w:shd w:val="clear" w:color="auto" w:fill="FFFFFF"/>
                  <w:tcMar>
                    <w:top w:w="0" w:type="dxa"/>
                    <w:left w:w="0" w:type="dxa"/>
                    <w:bottom w:w="0" w:type="dxa"/>
                    <w:right w:w="0" w:type="dxa"/>
                  </w:tcMar>
                  <w:vAlign w:val="center"/>
                </w:tcPr>
                <w:p>
                  <w:pPr>
                    <w:jc w:val="center"/>
                    <w:rPr>
                      <w:color w:val="auto"/>
                      <w:szCs w:val="21"/>
                    </w:rPr>
                  </w:pPr>
                  <w:r>
                    <w:rPr>
                      <w:rFonts w:hint="eastAsia"/>
                      <w:color w:val="auto"/>
                      <w:szCs w:val="21"/>
                    </w:rPr>
                    <w:t>75</w:t>
                  </w:r>
                  <w:r>
                    <w:rPr>
                      <w:rFonts w:eastAsia="Arial"/>
                      <w:color w:val="auto"/>
                      <w:szCs w:val="21"/>
                    </w:rPr>
                    <w:t>/1</w:t>
                  </w:r>
                </w:p>
              </w:tc>
              <w:tc>
                <w:tcPr>
                  <w:tcW w:w="629" w:type="dxa"/>
                  <w:vMerge w:val="continue"/>
                  <w:shd w:val="clear" w:color="auto" w:fill="FFFFFF"/>
                  <w:tcMar>
                    <w:top w:w="0" w:type="dxa"/>
                    <w:left w:w="0" w:type="dxa"/>
                    <w:bottom w:w="0" w:type="dxa"/>
                    <w:right w:w="0" w:type="dxa"/>
                  </w:tcMar>
                  <w:vAlign w:val="center"/>
                </w:tcPr>
                <w:p>
                  <w:pPr>
                    <w:jc w:val="center"/>
                    <w:rPr>
                      <w:color w:val="auto"/>
                      <w:szCs w:val="21"/>
                    </w:rPr>
                  </w:pPr>
                </w:p>
              </w:tc>
              <w:tc>
                <w:tcPr>
                  <w:tcW w:w="513"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117</w:t>
                  </w:r>
                </w:p>
              </w:tc>
              <w:tc>
                <w:tcPr>
                  <w:tcW w:w="513"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108.5</w:t>
                  </w:r>
                </w:p>
              </w:tc>
              <w:tc>
                <w:tcPr>
                  <w:tcW w:w="291"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eastAsia="Arial"/>
                      <w:color w:val="auto"/>
                      <w:szCs w:val="21"/>
                    </w:rPr>
                    <w:t>1.</w:t>
                  </w:r>
                  <w:r>
                    <w:rPr>
                      <w:rFonts w:hint="eastAsia" w:eastAsiaTheme="minorEastAsia"/>
                      <w:color w:val="auto"/>
                      <w:szCs w:val="21"/>
                    </w:rPr>
                    <w:t>2</w:t>
                  </w:r>
                </w:p>
              </w:tc>
              <w:tc>
                <w:tcPr>
                  <w:tcW w:w="295"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7.7</w:t>
                  </w:r>
                </w:p>
              </w:tc>
              <w:tc>
                <w:tcPr>
                  <w:tcW w:w="40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6.9</w:t>
                  </w:r>
                </w:p>
              </w:tc>
              <w:tc>
                <w:tcPr>
                  <w:tcW w:w="295"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3.8</w:t>
                  </w:r>
                </w:p>
              </w:tc>
              <w:tc>
                <w:tcPr>
                  <w:tcW w:w="40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13.7</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74.4</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74.4</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74.5</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74.3</w:t>
                  </w:r>
                </w:p>
              </w:tc>
              <w:tc>
                <w:tcPr>
                  <w:tcW w:w="528" w:type="dxa"/>
                  <w:vMerge w:val="restart"/>
                  <w:shd w:val="clear" w:color="auto" w:fill="FFFFFF"/>
                  <w:tcMar>
                    <w:top w:w="0" w:type="dxa"/>
                    <w:left w:w="0" w:type="dxa"/>
                    <w:bottom w:w="0" w:type="dxa"/>
                    <w:right w:w="0" w:type="dxa"/>
                  </w:tcMar>
                  <w:vAlign w:val="center"/>
                </w:tcPr>
                <w:p>
                  <w:pPr>
                    <w:jc w:val="center"/>
                    <w:rPr>
                      <w:color w:val="auto"/>
                      <w:szCs w:val="21"/>
                    </w:rPr>
                  </w:pPr>
                  <w:r>
                    <w:rPr>
                      <w:rFonts w:hint="eastAsia"/>
                      <w:color w:val="auto"/>
                      <w:szCs w:val="21"/>
                    </w:rPr>
                    <w:t>全年昼间夜间</w:t>
                  </w: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49.4</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49.4</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49.5</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49.3</w:t>
                  </w:r>
                </w:p>
              </w:tc>
              <w:tc>
                <w:tcPr>
                  <w:tcW w:w="416"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1" w:hRule="atLeast"/>
              </w:trPr>
              <w:tc>
                <w:tcPr>
                  <w:tcW w:w="384" w:type="dxa"/>
                  <w:shd w:val="clear" w:color="auto" w:fill="FFFFFF"/>
                  <w:vAlign w:val="center"/>
                </w:tcPr>
                <w:p>
                  <w:pPr>
                    <w:jc w:val="center"/>
                    <w:rPr>
                      <w:color w:val="auto"/>
                      <w:szCs w:val="21"/>
                    </w:rPr>
                  </w:pPr>
                  <w:r>
                    <w:rPr>
                      <w:rFonts w:eastAsia="Arial"/>
                      <w:color w:val="auto"/>
                      <w:szCs w:val="21"/>
                    </w:rPr>
                    <w:t>4</w:t>
                  </w:r>
                </w:p>
              </w:tc>
              <w:tc>
                <w:tcPr>
                  <w:tcW w:w="783" w:type="dxa"/>
                  <w:shd w:val="clear" w:color="auto" w:fill="FFFFFF"/>
                  <w:tcMar>
                    <w:top w:w="0" w:type="dxa"/>
                    <w:left w:w="0" w:type="dxa"/>
                    <w:bottom w:w="0" w:type="dxa"/>
                    <w:right w:w="0" w:type="dxa"/>
                  </w:tcMar>
                  <w:vAlign w:val="center"/>
                </w:tcPr>
                <w:p>
                  <w:pPr>
                    <w:jc w:val="center"/>
                    <w:rPr>
                      <w:color w:val="auto"/>
                      <w:szCs w:val="21"/>
                    </w:rPr>
                  </w:pPr>
                  <w:r>
                    <w:rPr>
                      <w:rFonts w:hint="eastAsia" w:ascii="宋体" w:hAnsi="宋体" w:cs="宋体"/>
                      <w:color w:val="auto"/>
                      <w:szCs w:val="21"/>
                    </w:rPr>
                    <w:t>锅炉间</w:t>
                  </w:r>
                </w:p>
              </w:tc>
              <w:tc>
                <w:tcPr>
                  <w:tcW w:w="1307" w:type="dxa"/>
                  <w:shd w:val="clear" w:color="auto" w:fill="FFFFFF"/>
                  <w:tcMar>
                    <w:top w:w="0" w:type="dxa"/>
                    <w:left w:w="0" w:type="dxa"/>
                    <w:bottom w:w="0" w:type="dxa"/>
                    <w:right w:w="0" w:type="dxa"/>
                  </w:tcMar>
                  <w:vAlign w:val="center"/>
                </w:tcPr>
                <w:p>
                  <w:pPr>
                    <w:jc w:val="center"/>
                    <w:rPr>
                      <w:rFonts w:ascii="宋体" w:hAnsi="宋体" w:cs="宋体"/>
                      <w:color w:val="auto"/>
                      <w:szCs w:val="21"/>
                    </w:rPr>
                  </w:pPr>
                  <w:r>
                    <w:rPr>
                      <w:rFonts w:hint="eastAsia" w:ascii="宋体" w:hAnsi="宋体" w:cs="宋体"/>
                      <w:color w:val="auto"/>
                      <w:szCs w:val="21"/>
                    </w:rPr>
                    <w:t>蒸汽发生器</w:t>
                  </w:r>
                  <w:r>
                    <w:rPr>
                      <w:rFonts w:ascii="宋体" w:hAnsi="宋体" w:cs="宋体"/>
                      <w:color w:val="auto"/>
                      <w:szCs w:val="21"/>
                    </w:rPr>
                    <w:t>2</w:t>
                  </w:r>
                </w:p>
              </w:tc>
              <w:tc>
                <w:tcPr>
                  <w:tcW w:w="581" w:type="dxa"/>
                  <w:shd w:val="clear" w:color="auto" w:fill="FFFFFF"/>
                  <w:vAlign w:val="center"/>
                </w:tcPr>
                <w:p>
                  <w:pPr>
                    <w:jc w:val="center"/>
                    <w:rPr>
                      <w:rFonts w:eastAsiaTheme="minorEastAsia"/>
                      <w:color w:val="auto"/>
                      <w:szCs w:val="21"/>
                    </w:rPr>
                  </w:pPr>
                  <w:r>
                    <w:rPr>
                      <w:rFonts w:hint="eastAsia" w:eastAsiaTheme="minorEastAsia"/>
                      <w:color w:val="auto"/>
                      <w:szCs w:val="21"/>
                    </w:rPr>
                    <w:t>1台</w:t>
                  </w:r>
                </w:p>
              </w:tc>
              <w:tc>
                <w:tcPr>
                  <w:tcW w:w="1016" w:type="dxa"/>
                  <w:shd w:val="clear" w:color="auto" w:fill="FFFFFF"/>
                  <w:tcMar>
                    <w:top w:w="0" w:type="dxa"/>
                    <w:left w:w="0" w:type="dxa"/>
                    <w:bottom w:w="0" w:type="dxa"/>
                    <w:right w:w="0" w:type="dxa"/>
                  </w:tcMar>
                  <w:vAlign w:val="center"/>
                </w:tcPr>
                <w:p>
                  <w:pPr>
                    <w:jc w:val="center"/>
                    <w:rPr>
                      <w:color w:val="auto"/>
                      <w:szCs w:val="21"/>
                    </w:rPr>
                  </w:pPr>
                  <w:r>
                    <w:rPr>
                      <w:rFonts w:hint="eastAsia"/>
                      <w:color w:val="auto"/>
                      <w:szCs w:val="21"/>
                    </w:rPr>
                    <w:t>75</w:t>
                  </w:r>
                  <w:r>
                    <w:rPr>
                      <w:rFonts w:eastAsia="Arial"/>
                      <w:color w:val="auto"/>
                      <w:szCs w:val="21"/>
                    </w:rPr>
                    <w:t>/1</w:t>
                  </w:r>
                </w:p>
              </w:tc>
              <w:tc>
                <w:tcPr>
                  <w:tcW w:w="629" w:type="dxa"/>
                  <w:vMerge w:val="continue"/>
                  <w:shd w:val="clear" w:color="auto" w:fill="FFFFFF"/>
                  <w:tcMar>
                    <w:top w:w="0" w:type="dxa"/>
                    <w:left w:w="0" w:type="dxa"/>
                    <w:bottom w:w="0" w:type="dxa"/>
                    <w:right w:w="0" w:type="dxa"/>
                  </w:tcMar>
                  <w:vAlign w:val="center"/>
                </w:tcPr>
                <w:p>
                  <w:pPr>
                    <w:jc w:val="center"/>
                    <w:rPr>
                      <w:color w:val="auto"/>
                      <w:szCs w:val="21"/>
                    </w:rPr>
                  </w:pPr>
                </w:p>
              </w:tc>
              <w:tc>
                <w:tcPr>
                  <w:tcW w:w="513"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116.4</w:t>
                  </w:r>
                </w:p>
              </w:tc>
              <w:tc>
                <w:tcPr>
                  <w:tcW w:w="513"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106.3</w:t>
                  </w:r>
                </w:p>
              </w:tc>
              <w:tc>
                <w:tcPr>
                  <w:tcW w:w="291"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eastAsia="Arial"/>
                      <w:color w:val="auto"/>
                      <w:szCs w:val="21"/>
                    </w:rPr>
                    <w:t>1.</w:t>
                  </w:r>
                  <w:r>
                    <w:rPr>
                      <w:rFonts w:hint="eastAsia" w:eastAsiaTheme="minorEastAsia"/>
                      <w:color w:val="auto"/>
                      <w:szCs w:val="21"/>
                    </w:rPr>
                    <w:t>2</w:t>
                  </w:r>
                </w:p>
              </w:tc>
              <w:tc>
                <w:tcPr>
                  <w:tcW w:w="295"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7.5</w:t>
                  </w:r>
                </w:p>
              </w:tc>
              <w:tc>
                <w:tcPr>
                  <w:tcW w:w="40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4.6</w:t>
                  </w:r>
                </w:p>
              </w:tc>
              <w:tc>
                <w:tcPr>
                  <w:tcW w:w="295"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4.0</w:t>
                  </w:r>
                </w:p>
              </w:tc>
              <w:tc>
                <w:tcPr>
                  <w:tcW w:w="40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16.0</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74.4</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74.4</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74.5</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74.3</w:t>
                  </w:r>
                </w:p>
              </w:tc>
              <w:tc>
                <w:tcPr>
                  <w:tcW w:w="528" w:type="dxa"/>
                  <w:vMerge w:val="continue"/>
                  <w:shd w:val="clear" w:color="auto" w:fill="FFFFFF"/>
                  <w:tcMar>
                    <w:top w:w="0" w:type="dxa"/>
                    <w:left w:w="0" w:type="dxa"/>
                    <w:bottom w:w="0" w:type="dxa"/>
                    <w:right w:w="0" w:type="dxa"/>
                  </w:tcMar>
                  <w:vAlign w:val="center"/>
                </w:tcPr>
                <w:p>
                  <w:pPr>
                    <w:jc w:val="center"/>
                    <w:rPr>
                      <w:color w:val="auto"/>
                      <w:szCs w:val="21"/>
                    </w:rPr>
                  </w:pP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49.4</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49.4</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49.5</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49.3</w:t>
                  </w:r>
                </w:p>
              </w:tc>
              <w:tc>
                <w:tcPr>
                  <w:tcW w:w="416"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1" w:hRule="atLeast"/>
              </w:trPr>
              <w:tc>
                <w:tcPr>
                  <w:tcW w:w="384" w:type="dxa"/>
                  <w:shd w:val="clear" w:color="auto" w:fill="FFFFFF"/>
                  <w:vAlign w:val="center"/>
                </w:tcPr>
                <w:p>
                  <w:pPr>
                    <w:jc w:val="center"/>
                    <w:rPr>
                      <w:color w:val="auto"/>
                      <w:szCs w:val="21"/>
                    </w:rPr>
                  </w:pPr>
                  <w:r>
                    <w:rPr>
                      <w:rFonts w:eastAsia="Arial"/>
                      <w:color w:val="auto"/>
                      <w:szCs w:val="21"/>
                    </w:rPr>
                    <w:t>5</w:t>
                  </w:r>
                </w:p>
              </w:tc>
              <w:tc>
                <w:tcPr>
                  <w:tcW w:w="783" w:type="dxa"/>
                  <w:shd w:val="clear" w:color="auto" w:fill="FFFFFF"/>
                  <w:tcMar>
                    <w:top w:w="0" w:type="dxa"/>
                    <w:left w:w="0" w:type="dxa"/>
                    <w:bottom w:w="0" w:type="dxa"/>
                    <w:right w:w="0" w:type="dxa"/>
                  </w:tcMar>
                  <w:vAlign w:val="center"/>
                </w:tcPr>
                <w:p>
                  <w:pPr>
                    <w:jc w:val="center"/>
                    <w:rPr>
                      <w:color w:val="auto"/>
                      <w:szCs w:val="21"/>
                    </w:rPr>
                  </w:pPr>
                  <w:r>
                    <w:rPr>
                      <w:rFonts w:hint="eastAsia" w:ascii="宋体" w:hAnsi="宋体" w:cs="宋体"/>
                      <w:color w:val="auto"/>
                      <w:szCs w:val="21"/>
                    </w:rPr>
                    <w:t>锅炉间</w:t>
                  </w:r>
                </w:p>
              </w:tc>
              <w:tc>
                <w:tcPr>
                  <w:tcW w:w="1307" w:type="dxa"/>
                  <w:shd w:val="clear" w:color="auto" w:fill="FFFFFF"/>
                  <w:tcMar>
                    <w:top w:w="0" w:type="dxa"/>
                    <w:left w:w="0" w:type="dxa"/>
                    <w:bottom w:w="0" w:type="dxa"/>
                    <w:right w:w="0" w:type="dxa"/>
                  </w:tcMar>
                  <w:vAlign w:val="center"/>
                </w:tcPr>
                <w:p>
                  <w:pPr>
                    <w:jc w:val="center"/>
                    <w:rPr>
                      <w:rFonts w:ascii="宋体" w:hAnsi="宋体" w:cs="宋体"/>
                      <w:color w:val="auto"/>
                      <w:szCs w:val="21"/>
                    </w:rPr>
                  </w:pPr>
                  <w:r>
                    <w:rPr>
                      <w:rFonts w:hint="eastAsia" w:ascii="宋体" w:hAnsi="宋体" w:cs="宋体"/>
                      <w:color w:val="auto"/>
                      <w:szCs w:val="21"/>
                    </w:rPr>
                    <w:t>生活热水泵</w:t>
                  </w:r>
                </w:p>
                <w:p>
                  <w:pPr>
                    <w:pStyle w:val="2"/>
                    <w:rPr>
                      <w:rFonts w:ascii="宋体" w:hAnsi="宋体" w:eastAsia="宋体" w:cs="宋体"/>
                      <w:color w:val="auto"/>
                      <w:kern w:val="2"/>
                      <w:szCs w:val="21"/>
                    </w:rPr>
                  </w:pPr>
                  <w:r>
                    <w:rPr>
                      <w:rFonts w:hint="eastAsia" w:ascii="宋体" w:hAnsi="宋体" w:eastAsia="宋体" w:cs="宋体"/>
                      <w:color w:val="auto"/>
                      <w:kern w:val="2"/>
                      <w:szCs w:val="21"/>
                    </w:rPr>
                    <w:t>（一用一备）</w:t>
                  </w:r>
                </w:p>
              </w:tc>
              <w:tc>
                <w:tcPr>
                  <w:tcW w:w="581" w:type="dxa"/>
                  <w:shd w:val="clear" w:color="auto" w:fill="FFFFFF"/>
                  <w:vAlign w:val="center"/>
                </w:tcPr>
                <w:p>
                  <w:pPr>
                    <w:jc w:val="center"/>
                    <w:rPr>
                      <w:rFonts w:eastAsiaTheme="minorEastAsia"/>
                      <w:color w:val="auto"/>
                      <w:szCs w:val="21"/>
                    </w:rPr>
                  </w:pPr>
                  <w:r>
                    <w:rPr>
                      <w:rFonts w:hint="eastAsia" w:eastAsiaTheme="minorEastAsia"/>
                      <w:color w:val="auto"/>
                      <w:szCs w:val="21"/>
                    </w:rPr>
                    <w:t>1台</w:t>
                  </w:r>
                </w:p>
              </w:tc>
              <w:tc>
                <w:tcPr>
                  <w:tcW w:w="1016" w:type="dxa"/>
                  <w:shd w:val="clear" w:color="auto" w:fill="FFFFFF"/>
                  <w:tcMar>
                    <w:top w:w="0" w:type="dxa"/>
                    <w:left w:w="0" w:type="dxa"/>
                    <w:bottom w:w="0" w:type="dxa"/>
                    <w:right w:w="0" w:type="dxa"/>
                  </w:tcMar>
                  <w:vAlign w:val="center"/>
                </w:tcPr>
                <w:p>
                  <w:pPr>
                    <w:jc w:val="center"/>
                    <w:rPr>
                      <w:color w:val="auto"/>
                      <w:szCs w:val="21"/>
                    </w:rPr>
                  </w:pPr>
                  <w:r>
                    <w:rPr>
                      <w:rFonts w:hint="eastAsia"/>
                      <w:color w:val="auto"/>
                      <w:szCs w:val="21"/>
                    </w:rPr>
                    <w:t>80</w:t>
                  </w:r>
                  <w:r>
                    <w:rPr>
                      <w:rFonts w:eastAsia="Arial"/>
                      <w:color w:val="auto"/>
                      <w:szCs w:val="21"/>
                    </w:rPr>
                    <w:t>/1</w:t>
                  </w:r>
                </w:p>
              </w:tc>
              <w:tc>
                <w:tcPr>
                  <w:tcW w:w="629" w:type="dxa"/>
                  <w:vMerge w:val="continue"/>
                  <w:shd w:val="clear" w:color="auto" w:fill="FFFFFF"/>
                  <w:tcMar>
                    <w:top w:w="0" w:type="dxa"/>
                    <w:left w:w="0" w:type="dxa"/>
                    <w:bottom w:w="0" w:type="dxa"/>
                    <w:right w:w="0" w:type="dxa"/>
                  </w:tcMar>
                  <w:vAlign w:val="center"/>
                </w:tcPr>
                <w:p>
                  <w:pPr>
                    <w:jc w:val="center"/>
                    <w:rPr>
                      <w:color w:val="auto"/>
                      <w:szCs w:val="21"/>
                    </w:rPr>
                  </w:pPr>
                </w:p>
              </w:tc>
              <w:tc>
                <w:tcPr>
                  <w:tcW w:w="513"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117.9</w:t>
                  </w:r>
                </w:p>
              </w:tc>
              <w:tc>
                <w:tcPr>
                  <w:tcW w:w="513"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102.9</w:t>
                  </w:r>
                </w:p>
              </w:tc>
              <w:tc>
                <w:tcPr>
                  <w:tcW w:w="291"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eastAsia="Arial"/>
                      <w:color w:val="auto"/>
                      <w:szCs w:val="21"/>
                    </w:rPr>
                    <w:t>1.</w:t>
                  </w:r>
                  <w:r>
                    <w:rPr>
                      <w:rFonts w:hint="eastAsia" w:eastAsiaTheme="minorEastAsia"/>
                      <w:color w:val="auto"/>
                      <w:szCs w:val="21"/>
                    </w:rPr>
                    <w:t>2</w:t>
                  </w:r>
                </w:p>
              </w:tc>
              <w:tc>
                <w:tcPr>
                  <w:tcW w:w="295"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5.0</w:t>
                  </w:r>
                </w:p>
              </w:tc>
              <w:tc>
                <w:tcPr>
                  <w:tcW w:w="40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1.9</w:t>
                  </w:r>
                </w:p>
              </w:tc>
              <w:tc>
                <w:tcPr>
                  <w:tcW w:w="295"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6.6</w:t>
                  </w:r>
                </w:p>
              </w:tc>
              <w:tc>
                <w:tcPr>
                  <w:tcW w:w="40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18.7</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79.4</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80.0</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79.4</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79.3</w:t>
                  </w:r>
                </w:p>
              </w:tc>
              <w:tc>
                <w:tcPr>
                  <w:tcW w:w="528" w:type="dxa"/>
                  <w:vMerge w:val="continue"/>
                  <w:shd w:val="clear" w:color="auto" w:fill="FFFFFF"/>
                  <w:tcMar>
                    <w:top w:w="0" w:type="dxa"/>
                    <w:left w:w="0" w:type="dxa"/>
                    <w:bottom w:w="0" w:type="dxa"/>
                    <w:right w:w="0" w:type="dxa"/>
                  </w:tcMar>
                  <w:vAlign w:val="center"/>
                </w:tcPr>
                <w:p>
                  <w:pPr>
                    <w:jc w:val="center"/>
                    <w:rPr>
                      <w:color w:val="auto"/>
                      <w:szCs w:val="21"/>
                    </w:rPr>
                  </w:pP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54.4</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55.0</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54.4</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54.3</w:t>
                  </w:r>
                </w:p>
              </w:tc>
              <w:tc>
                <w:tcPr>
                  <w:tcW w:w="416"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1" w:hRule="atLeast"/>
              </w:trPr>
              <w:tc>
                <w:tcPr>
                  <w:tcW w:w="384" w:type="dxa"/>
                  <w:shd w:val="clear" w:color="auto" w:fill="FFFFFF"/>
                  <w:vAlign w:val="center"/>
                </w:tcPr>
                <w:p>
                  <w:pPr>
                    <w:jc w:val="center"/>
                    <w:rPr>
                      <w:color w:val="auto"/>
                      <w:szCs w:val="21"/>
                    </w:rPr>
                  </w:pPr>
                  <w:r>
                    <w:rPr>
                      <w:rFonts w:eastAsia="Arial"/>
                      <w:color w:val="auto"/>
                      <w:szCs w:val="21"/>
                    </w:rPr>
                    <w:t>8</w:t>
                  </w:r>
                </w:p>
              </w:tc>
              <w:tc>
                <w:tcPr>
                  <w:tcW w:w="783" w:type="dxa"/>
                  <w:shd w:val="clear" w:color="auto" w:fill="FFFFFF"/>
                  <w:tcMar>
                    <w:top w:w="0" w:type="dxa"/>
                    <w:left w:w="0" w:type="dxa"/>
                    <w:bottom w:w="0" w:type="dxa"/>
                    <w:right w:w="0" w:type="dxa"/>
                  </w:tcMar>
                  <w:vAlign w:val="center"/>
                </w:tcPr>
                <w:p>
                  <w:pPr>
                    <w:jc w:val="center"/>
                    <w:rPr>
                      <w:color w:val="auto"/>
                      <w:szCs w:val="21"/>
                    </w:rPr>
                  </w:pPr>
                  <w:r>
                    <w:rPr>
                      <w:rFonts w:hint="eastAsia" w:ascii="宋体" w:hAnsi="宋体" w:cs="宋体"/>
                      <w:color w:val="auto"/>
                      <w:szCs w:val="21"/>
                    </w:rPr>
                    <w:t>辅助间</w:t>
                  </w:r>
                </w:p>
              </w:tc>
              <w:tc>
                <w:tcPr>
                  <w:tcW w:w="1307" w:type="dxa"/>
                  <w:shd w:val="clear" w:color="auto" w:fill="FFFFFF"/>
                  <w:tcMar>
                    <w:top w:w="0" w:type="dxa"/>
                    <w:left w:w="0" w:type="dxa"/>
                    <w:bottom w:w="0" w:type="dxa"/>
                    <w:right w:w="0" w:type="dxa"/>
                  </w:tcMar>
                  <w:vAlign w:val="center"/>
                </w:tcPr>
                <w:p>
                  <w:pPr>
                    <w:jc w:val="center"/>
                    <w:rPr>
                      <w:rFonts w:ascii="宋体" w:hAnsi="宋体" w:cs="宋体"/>
                      <w:color w:val="auto"/>
                      <w:szCs w:val="21"/>
                    </w:rPr>
                  </w:pPr>
                  <w:r>
                    <w:rPr>
                      <w:rFonts w:hint="eastAsia" w:ascii="宋体" w:hAnsi="宋体" w:cs="宋体"/>
                      <w:color w:val="auto"/>
                      <w:szCs w:val="21"/>
                    </w:rPr>
                    <w:t>蒸汽发生器给水泵（一用一备）</w:t>
                  </w:r>
                </w:p>
              </w:tc>
              <w:tc>
                <w:tcPr>
                  <w:tcW w:w="581" w:type="dxa"/>
                  <w:shd w:val="clear" w:color="auto" w:fill="FFFFFF"/>
                  <w:vAlign w:val="center"/>
                </w:tcPr>
                <w:p>
                  <w:pPr>
                    <w:jc w:val="center"/>
                    <w:rPr>
                      <w:rFonts w:eastAsiaTheme="minorEastAsia"/>
                      <w:color w:val="auto"/>
                      <w:szCs w:val="21"/>
                    </w:rPr>
                  </w:pPr>
                  <w:r>
                    <w:rPr>
                      <w:rFonts w:hint="eastAsia" w:eastAsiaTheme="minorEastAsia"/>
                      <w:color w:val="auto"/>
                      <w:szCs w:val="21"/>
                    </w:rPr>
                    <w:t>1台</w:t>
                  </w:r>
                </w:p>
              </w:tc>
              <w:tc>
                <w:tcPr>
                  <w:tcW w:w="1016"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8</w:t>
                  </w:r>
                  <w:r>
                    <w:rPr>
                      <w:rFonts w:hint="eastAsia"/>
                      <w:color w:val="auto"/>
                      <w:szCs w:val="21"/>
                    </w:rPr>
                    <w:t>0</w:t>
                  </w:r>
                  <w:r>
                    <w:rPr>
                      <w:rFonts w:eastAsia="Arial"/>
                      <w:color w:val="auto"/>
                      <w:szCs w:val="21"/>
                    </w:rPr>
                    <w:t>/1</w:t>
                  </w:r>
                </w:p>
              </w:tc>
              <w:tc>
                <w:tcPr>
                  <w:tcW w:w="629" w:type="dxa"/>
                  <w:vMerge w:val="continue"/>
                  <w:shd w:val="clear" w:color="auto" w:fill="FFFFFF"/>
                  <w:tcMar>
                    <w:top w:w="0" w:type="dxa"/>
                    <w:left w:w="0" w:type="dxa"/>
                    <w:bottom w:w="0" w:type="dxa"/>
                    <w:right w:w="0" w:type="dxa"/>
                  </w:tcMar>
                  <w:vAlign w:val="center"/>
                </w:tcPr>
                <w:p>
                  <w:pPr>
                    <w:jc w:val="center"/>
                    <w:rPr>
                      <w:color w:val="auto"/>
                      <w:szCs w:val="21"/>
                    </w:rPr>
                  </w:pPr>
                </w:p>
              </w:tc>
              <w:tc>
                <w:tcPr>
                  <w:tcW w:w="513"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127.2</w:t>
                  </w:r>
                </w:p>
              </w:tc>
              <w:tc>
                <w:tcPr>
                  <w:tcW w:w="513"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98.1</w:t>
                  </w:r>
                </w:p>
              </w:tc>
              <w:tc>
                <w:tcPr>
                  <w:tcW w:w="291" w:type="dxa"/>
                  <w:shd w:val="clear" w:color="auto" w:fill="FFFFFF"/>
                  <w:tcMar>
                    <w:top w:w="0" w:type="dxa"/>
                    <w:left w:w="0" w:type="dxa"/>
                    <w:bottom w:w="0" w:type="dxa"/>
                    <w:right w:w="0" w:type="dxa"/>
                  </w:tcMar>
                  <w:vAlign w:val="center"/>
                </w:tcPr>
                <w:p>
                  <w:pPr>
                    <w:jc w:val="center"/>
                    <w:rPr>
                      <w:rFonts w:eastAsiaTheme="minorEastAsia"/>
                      <w:color w:val="auto"/>
                      <w:szCs w:val="21"/>
                    </w:rPr>
                  </w:pPr>
                  <w:r>
                    <w:rPr>
                      <w:rFonts w:eastAsia="Arial"/>
                      <w:color w:val="auto"/>
                      <w:szCs w:val="21"/>
                    </w:rPr>
                    <w:t>1.</w:t>
                  </w:r>
                  <w:r>
                    <w:rPr>
                      <w:rFonts w:hint="eastAsia" w:eastAsiaTheme="minorEastAsia"/>
                      <w:color w:val="auto"/>
                      <w:szCs w:val="21"/>
                    </w:rPr>
                    <w:t>2</w:t>
                  </w:r>
                </w:p>
              </w:tc>
              <w:tc>
                <w:tcPr>
                  <w:tcW w:w="295"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0.9</w:t>
                  </w:r>
                </w:p>
              </w:tc>
              <w:tc>
                <w:tcPr>
                  <w:tcW w:w="40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0.9</w:t>
                  </w:r>
                </w:p>
              </w:tc>
              <w:tc>
                <w:tcPr>
                  <w:tcW w:w="295"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5.4</w:t>
                  </w:r>
                </w:p>
              </w:tc>
              <w:tc>
                <w:tcPr>
                  <w:tcW w:w="40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4.5</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85.4</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85.4</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84.5</w:t>
                  </w:r>
                </w:p>
              </w:tc>
              <w:tc>
                <w:tcPr>
                  <w:tcW w:w="402"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84.5</w:t>
                  </w:r>
                </w:p>
              </w:tc>
              <w:tc>
                <w:tcPr>
                  <w:tcW w:w="528" w:type="dxa"/>
                  <w:vMerge w:val="continue"/>
                  <w:shd w:val="clear" w:color="auto" w:fill="FFFFFF"/>
                  <w:tcMar>
                    <w:top w:w="0" w:type="dxa"/>
                    <w:left w:w="0" w:type="dxa"/>
                    <w:bottom w:w="0" w:type="dxa"/>
                    <w:right w:w="0" w:type="dxa"/>
                  </w:tcMar>
                  <w:vAlign w:val="center"/>
                </w:tcPr>
                <w:p>
                  <w:pPr>
                    <w:jc w:val="center"/>
                    <w:rPr>
                      <w:color w:val="auto"/>
                      <w:szCs w:val="21"/>
                    </w:rPr>
                  </w:pP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420"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25.0</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60.4</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60.4</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59.5</w:t>
                  </w:r>
                </w:p>
              </w:tc>
              <w:tc>
                <w:tcPr>
                  <w:tcW w:w="378" w:type="dxa"/>
                  <w:shd w:val="clear" w:color="auto" w:fill="FFFFFF"/>
                  <w:tcMar>
                    <w:top w:w="0" w:type="dxa"/>
                    <w:left w:w="0" w:type="dxa"/>
                    <w:bottom w:w="0" w:type="dxa"/>
                    <w:right w:w="0" w:type="dxa"/>
                  </w:tcMar>
                  <w:vAlign w:val="center"/>
                </w:tcPr>
                <w:p>
                  <w:pPr>
                    <w:jc w:val="center"/>
                    <w:rPr>
                      <w:rFonts w:eastAsia="Arial"/>
                      <w:color w:val="auto"/>
                      <w:szCs w:val="21"/>
                    </w:rPr>
                  </w:pPr>
                  <w:r>
                    <w:rPr>
                      <w:rFonts w:eastAsia="Arial"/>
                      <w:color w:val="auto"/>
                      <w:szCs w:val="21"/>
                    </w:rPr>
                    <w:t>59.5</w:t>
                  </w:r>
                </w:p>
              </w:tc>
              <w:tc>
                <w:tcPr>
                  <w:tcW w:w="416" w:type="dxa"/>
                  <w:shd w:val="clear" w:color="auto" w:fill="FFFFFF"/>
                  <w:tcMar>
                    <w:top w:w="0" w:type="dxa"/>
                    <w:left w:w="0" w:type="dxa"/>
                    <w:bottom w:w="0" w:type="dxa"/>
                    <w:right w:w="0" w:type="dxa"/>
                  </w:tcMar>
                  <w:vAlign w:val="center"/>
                </w:tcPr>
                <w:p>
                  <w:pPr>
                    <w:jc w:val="center"/>
                    <w:rPr>
                      <w:color w:val="auto"/>
                      <w:szCs w:val="21"/>
                    </w:rPr>
                  </w:pPr>
                  <w:r>
                    <w:rPr>
                      <w:rFonts w:eastAsia="Arial"/>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1" w:hRule="atLeast"/>
              </w:trPr>
              <w:tc>
                <w:tcPr>
                  <w:tcW w:w="13167" w:type="dxa"/>
                  <w:gridSpan w:val="27"/>
                  <w:shd w:val="clear" w:color="auto" w:fill="FFFFFF"/>
                  <w:vAlign w:val="center"/>
                </w:tcPr>
                <w:p>
                  <w:pPr>
                    <w:jc w:val="left"/>
                    <w:rPr>
                      <w:color w:val="auto"/>
                      <w:szCs w:val="21"/>
                    </w:rPr>
                  </w:pPr>
                  <w:r>
                    <w:rPr>
                      <w:rFonts w:hint="eastAsia" w:eastAsiaTheme="minorEastAsia"/>
                      <w:color w:val="auto"/>
                      <w:szCs w:val="21"/>
                    </w:rPr>
                    <w:t>备注：</w:t>
                  </w:r>
                  <w:r>
                    <w:rPr>
                      <w:rFonts w:hint="eastAsia"/>
                      <w:color w:val="auto"/>
                      <w:szCs w:val="21"/>
                    </w:rPr>
                    <w:t>（1）现有的1台</w:t>
                  </w:r>
                  <w:r>
                    <w:rPr>
                      <w:color w:val="auto"/>
                      <w:szCs w:val="21"/>
                    </w:rPr>
                    <w:t>锅炉在现状监测时正常运行，本次预测按2台锅炉进行预测。</w:t>
                  </w:r>
                </w:p>
                <w:p>
                  <w:pPr>
                    <w:jc w:val="left"/>
                    <w:rPr>
                      <w:color w:val="auto"/>
                      <w:szCs w:val="21"/>
                    </w:rPr>
                  </w:pPr>
                  <w:r>
                    <w:rPr>
                      <w:rFonts w:hint="eastAsia"/>
                      <w:color w:val="auto"/>
                      <w:szCs w:val="21"/>
                    </w:rPr>
                    <w:t>（2）表中坐标以厂界中心为坐标原点，正东向为X轴正方向，正北向为Y轴正方向。</w:t>
                  </w:r>
                </w:p>
                <w:p>
                  <w:pPr>
                    <w:jc w:val="left"/>
                    <w:rPr>
                      <w:rFonts w:eastAsiaTheme="minorEastAsia"/>
                      <w:color w:val="auto"/>
                      <w:szCs w:val="21"/>
                    </w:rPr>
                  </w:pPr>
                  <w:r>
                    <w:rPr>
                      <w:rFonts w:hint="eastAsia" w:eastAsiaTheme="minorEastAsia"/>
                      <w:color w:val="auto"/>
                      <w:szCs w:val="21"/>
                    </w:rPr>
                    <w:t>（3）考虑最不利情况，预测时按采暖期全部设备运行考虑。</w:t>
                  </w:r>
                </w:p>
              </w:tc>
            </w:tr>
            <w:bookmarkEnd w:id="13"/>
          </w:tbl>
          <w:p>
            <w:pPr>
              <w:adjustRightInd w:val="0"/>
              <w:snapToGrid w:val="0"/>
              <w:spacing w:line="360" w:lineRule="auto"/>
              <w:rPr>
                <w:b/>
                <w:color w:val="auto"/>
                <w:kern w:val="0"/>
                <w:sz w:val="28"/>
                <w:szCs w:val="28"/>
              </w:rPr>
            </w:pPr>
          </w:p>
        </w:tc>
      </w:tr>
    </w:tbl>
    <w:p>
      <w:pPr>
        <w:adjustRightInd w:val="0"/>
        <w:snapToGrid w:val="0"/>
        <w:spacing w:line="360" w:lineRule="auto"/>
        <w:rPr>
          <w:b/>
          <w:color w:val="auto"/>
          <w:kern w:val="0"/>
          <w:sz w:val="28"/>
          <w:szCs w:val="28"/>
        </w:rPr>
        <w:sectPr>
          <w:pgSz w:w="16840" w:h="11907" w:orient="landscape"/>
          <w:pgMar w:top="1531" w:right="1701" w:bottom="1531" w:left="2126" w:header="851" w:footer="851" w:gutter="0"/>
          <w:cols w:space="720" w:num="1"/>
          <w:docGrid w:linePitch="312" w:charSpace="0"/>
        </w:sectPr>
      </w:pPr>
    </w:p>
    <w:tbl>
      <w:tblPr>
        <w:tblStyle w:val="2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8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tcPr>
          <w:p>
            <w:pPr>
              <w:adjustRightInd w:val="0"/>
              <w:snapToGrid w:val="0"/>
              <w:spacing w:line="360" w:lineRule="auto"/>
              <w:rPr>
                <w:b/>
                <w:color w:val="auto"/>
                <w:kern w:val="0"/>
                <w:sz w:val="28"/>
                <w:szCs w:val="28"/>
              </w:rPr>
            </w:pPr>
          </w:p>
        </w:tc>
        <w:tc>
          <w:tcPr>
            <w:tcW w:w="8300" w:type="dxa"/>
          </w:tcPr>
          <w:p>
            <w:pPr>
              <w:pStyle w:val="33"/>
              <w:spacing w:line="360" w:lineRule="auto"/>
              <w:ind w:firstLine="482" w:firstLineChars="200"/>
              <w:rPr>
                <w:rFonts w:ascii="Times New Roman" w:cs="Times New Roman"/>
                <w:b/>
                <w:bCs/>
                <w:color w:val="auto"/>
              </w:rPr>
            </w:pPr>
            <w:r>
              <w:rPr>
                <w:rFonts w:ascii="Times New Roman" w:cs="Times New Roman"/>
                <w:b/>
                <w:bCs/>
                <w:color w:val="auto"/>
              </w:rPr>
              <w:t>（2）</w:t>
            </w:r>
            <w:r>
              <w:rPr>
                <w:rFonts w:hint="eastAsia" w:ascii="Times New Roman" w:cs="Times New Roman"/>
                <w:b/>
                <w:bCs/>
                <w:color w:val="auto"/>
              </w:rPr>
              <w:t>影响</w:t>
            </w:r>
            <w:r>
              <w:rPr>
                <w:rFonts w:ascii="Times New Roman" w:cs="Times New Roman"/>
                <w:b/>
                <w:bCs/>
                <w:color w:val="auto"/>
              </w:rPr>
              <w:t>分析</w:t>
            </w:r>
          </w:p>
          <w:p>
            <w:pPr>
              <w:snapToGrid w:val="0"/>
              <w:spacing w:line="360" w:lineRule="auto"/>
              <w:ind w:firstLine="480" w:firstLineChars="200"/>
              <w:rPr>
                <w:color w:val="auto"/>
                <w:sz w:val="24"/>
              </w:rPr>
            </w:pPr>
            <w:r>
              <w:rPr>
                <w:color w:val="auto"/>
                <w:sz w:val="24"/>
              </w:rPr>
              <w:t>本评价采用以下预测模式对项目噪声进行预测。</w:t>
            </w:r>
          </w:p>
          <w:p>
            <w:pPr>
              <w:snapToGrid w:val="0"/>
              <w:spacing w:line="360" w:lineRule="auto"/>
              <w:ind w:firstLine="480" w:firstLineChars="200"/>
              <w:rPr>
                <w:color w:val="auto"/>
                <w:sz w:val="24"/>
              </w:rPr>
            </w:pPr>
            <w:r>
              <w:rPr>
                <w:color w:val="auto"/>
                <w:sz w:val="24"/>
              </w:rPr>
              <w:t>1）预测模式</w:t>
            </w:r>
          </w:p>
          <w:p>
            <w:pPr>
              <w:snapToGrid w:val="0"/>
              <w:spacing w:line="360" w:lineRule="auto"/>
              <w:ind w:firstLine="480" w:firstLineChars="200"/>
              <w:rPr>
                <w:color w:val="auto"/>
                <w:sz w:val="24"/>
              </w:rPr>
            </w:pPr>
            <w:r>
              <w:rPr>
                <w:color w:val="auto"/>
                <w:sz w:val="24"/>
              </w:rPr>
              <w:t>根据《环境影响评价技术导则·声环境》（HJ2.4-2021）中规定，在不能取得声源倍频带声功率级或倍频带声压级，只能获得A声功率级或某点的A声级时，可用A声功率级或某点的A声级计算。</w:t>
            </w:r>
          </w:p>
          <w:p>
            <w:pPr>
              <w:snapToGrid w:val="0"/>
              <w:spacing w:line="360" w:lineRule="auto"/>
              <w:ind w:firstLine="480" w:firstLineChars="200"/>
              <w:rPr>
                <w:color w:val="auto"/>
                <w:sz w:val="24"/>
              </w:rPr>
            </w:pPr>
            <w:r>
              <w:rPr>
                <w:color w:val="auto"/>
                <w:sz w:val="24"/>
              </w:rPr>
              <w:t>2)预测条件假设</w:t>
            </w:r>
          </w:p>
          <w:p>
            <w:pPr>
              <w:snapToGrid w:val="0"/>
              <w:spacing w:line="360" w:lineRule="auto"/>
              <w:ind w:firstLine="480" w:firstLineChars="200"/>
              <w:rPr>
                <w:color w:val="auto"/>
                <w:sz w:val="24"/>
              </w:rPr>
            </w:pPr>
            <w:r>
              <w:rPr>
                <w:color w:val="auto"/>
                <w:sz w:val="24"/>
              </w:rPr>
              <w:t>a、所有产噪设备均在正常工况条件下运行；</w:t>
            </w:r>
          </w:p>
          <w:p>
            <w:pPr>
              <w:snapToGrid w:val="0"/>
              <w:spacing w:line="360" w:lineRule="auto"/>
              <w:ind w:firstLine="480" w:firstLineChars="200"/>
              <w:rPr>
                <w:color w:val="auto"/>
                <w:sz w:val="24"/>
              </w:rPr>
            </w:pPr>
            <w:r>
              <w:rPr>
                <w:color w:val="auto"/>
                <w:sz w:val="24"/>
              </w:rPr>
              <w:t>b、考虑室内声源所在厂房围护结构的隔声、吸声作用；</w:t>
            </w:r>
          </w:p>
          <w:p>
            <w:pPr>
              <w:snapToGrid w:val="0"/>
              <w:spacing w:line="360" w:lineRule="auto"/>
              <w:ind w:firstLine="480" w:firstLineChars="200"/>
              <w:rPr>
                <w:color w:val="auto"/>
                <w:sz w:val="24"/>
              </w:rPr>
            </w:pPr>
            <w:r>
              <w:rPr>
                <w:color w:val="auto"/>
                <w:sz w:val="24"/>
              </w:rPr>
              <w:t>c、衰减仅考虑几何发散衰减</w:t>
            </w:r>
            <w:r>
              <w:rPr>
                <w:rFonts w:hint="eastAsia"/>
                <w:color w:val="auto"/>
                <w:sz w:val="24"/>
              </w:rPr>
              <w:t>、</w:t>
            </w:r>
            <w:r>
              <w:rPr>
                <w:color w:val="auto"/>
                <w:sz w:val="24"/>
              </w:rPr>
              <w:t>屏障衰减</w:t>
            </w:r>
            <w:r>
              <w:rPr>
                <w:rFonts w:hint="eastAsia"/>
                <w:color w:val="auto"/>
                <w:sz w:val="24"/>
              </w:rPr>
              <w:t>、地面吸收、锅炉房周围建筑物隔声衰减；</w:t>
            </w:r>
          </w:p>
          <w:p>
            <w:pPr>
              <w:snapToGrid w:val="0"/>
              <w:spacing w:line="360" w:lineRule="auto"/>
              <w:ind w:firstLine="480" w:firstLineChars="200"/>
              <w:rPr>
                <w:color w:val="auto"/>
                <w:sz w:val="24"/>
              </w:rPr>
            </w:pPr>
            <w:r>
              <w:rPr>
                <w:rFonts w:hint="eastAsia"/>
                <w:color w:val="auto"/>
                <w:sz w:val="24"/>
              </w:rPr>
              <w:t>d、考虑最不利情况，预测时按采暖期全部设备运行考虑。</w:t>
            </w:r>
          </w:p>
          <w:p>
            <w:pPr>
              <w:snapToGrid w:val="0"/>
              <w:spacing w:line="360" w:lineRule="auto"/>
              <w:ind w:firstLine="480" w:firstLineChars="200"/>
              <w:rPr>
                <w:color w:val="auto"/>
                <w:sz w:val="24"/>
              </w:rPr>
            </w:pPr>
            <w:r>
              <w:rPr>
                <w:color w:val="auto"/>
                <w:sz w:val="24"/>
              </w:rPr>
              <w:t>3)预测公式</w:t>
            </w:r>
          </w:p>
          <w:p>
            <w:pPr>
              <w:snapToGrid w:val="0"/>
              <w:spacing w:line="360" w:lineRule="auto"/>
              <w:ind w:firstLine="480" w:firstLineChars="200"/>
              <w:rPr>
                <w:color w:val="auto"/>
                <w:sz w:val="24"/>
              </w:rPr>
            </w:pPr>
            <w:r>
              <w:rPr>
                <w:color w:val="auto"/>
                <w:sz w:val="24"/>
              </w:rPr>
              <w:t>由于噪声源距厂界的距离远大于声源本身尺寸，噪声预测点选用点源模式：</w:t>
            </w:r>
          </w:p>
          <w:p>
            <w:pPr>
              <w:spacing w:line="360" w:lineRule="auto"/>
              <w:ind w:firstLine="480" w:firstLineChars="200"/>
              <w:rPr>
                <w:color w:val="auto"/>
                <w:sz w:val="24"/>
              </w:rPr>
            </w:pPr>
            <w:r>
              <w:rPr>
                <w:rFonts w:hint="eastAsia" w:ascii="宋体" w:hAnsi="宋体" w:cs="宋体"/>
                <w:color w:val="auto"/>
                <w:sz w:val="24"/>
              </w:rPr>
              <w:t>①</w:t>
            </w:r>
            <w:r>
              <w:rPr>
                <w:color w:val="auto"/>
                <w:sz w:val="24"/>
              </w:rPr>
              <w:t>室内声源</w:t>
            </w:r>
          </w:p>
          <w:p>
            <w:pPr>
              <w:spacing w:line="360" w:lineRule="auto"/>
              <w:ind w:firstLine="480" w:firstLineChars="200"/>
              <w:rPr>
                <w:color w:val="auto"/>
                <w:sz w:val="24"/>
              </w:rPr>
            </w:pPr>
            <w:r>
              <w:rPr>
                <w:color w:val="auto"/>
                <w:sz w:val="24"/>
              </w:rPr>
              <w:t>室内声源同类设备合成声压级计算公式：</w:t>
            </w:r>
          </w:p>
          <w:p>
            <w:pPr>
              <w:spacing w:line="360" w:lineRule="auto"/>
              <w:ind w:firstLine="3360" w:firstLineChars="1400"/>
              <w:rPr>
                <w:color w:val="auto"/>
                <w:sz w:val="24"/>
              </w:rPr>
            </w:pPr>
            <w:r>
              <w:rPr>
                <w:color w:val="auto"/>
                <w:position w:val="-14"/>
                <w:sz w:val="24"/>
              </w:rPr>
              <w:object>
                <v:shape id="_x0000_i1025" o:spt="75" type="#_x0000_t75" style="height:18pt;width:87.7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p>
            <w:pPr>
              <w:spacing w:line="360" w:lineRule="auto"/>
              <w:ind w:firstLine="480" w:firstLineChars="200"/>
              <w:rPr>
                <w:color w:val="auto"/>
                <w:sz w:val="24"/>
              </w:rPr>
            </w:pPr>
            <w:r>
              <w:rPr>
                <w:color w:val="auto"/>
                <w:sz w:val="24"/>
              </w:rPr>
              <w:t>式中：</w:t>
            </w:r>
            <w:r>
              <w:rPr>
                <w:color w:val="auto"/>
                <w:position w:val="-14"/>
                <w:sz w:val="24"/>
              </w:rPr>
              <w:object>
                <v:shape id="_x0000_i1026" o:spt="75" type="#_x0000_t75" style="height:18pt;width:18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r>
              <w:rPr>
                <w:color w:val="auto"/>
                <w:sz w:val="24"/>
              </w:rPr>
              <w:t>---声源的声压级，dB(A)；</w:t>
            </w:r>
          </w:p>
          <w:p>
            <w:pPr>
              <w:spacing w:line="360" w:lineRule="auto"/>
              <w:ind w:firstLine="1200" w:firstLineChars="500"/>
              <w:rPr>
                <w:color w:val="auto"/>
                <w:sz w:val="24"/>
              </w:rPr>
            </w:pPr>
            <w:r>
              <w:rPr>
                <w:color w:val="auto"/>
                <w:position w:val="-6"/>
                <w:sz w:val="24"/>
              </w:rPr>
              <w:object>
                <v:shape id="_x0000_i1027" o:spt="75" type="#_x0000_t75" style="height:12pt;width:12pt;" o:ole="t"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7" r:id="rId13">
                  <o:LockedField>false</o:LockedField>
                </o:OLEObject>
              </w:object>
            </w:r>
            <w:r>
              <w:rPr>
                <w:color w:val="auto"/>
                <w:sz w:val="24"/>
              </w:rPr>
              <w:t>---设备台数。</w:t>
            </w:r>
          </w:p>
          <w:p>
            <w:pPr>
              <w:adjustRightInd w:val="0"/>
              <w:snapToGrid w:val="0"/>
              <w:spacing w:line="360" w:lineRule="auto"/>
              <w:ind w:firstLine="480" w:firstLineChars="200"/>
              <w:rPr>
                <w:color w:val="auto"/>
                <w:sz w:val="24"/>
              </w:rPr>
            </w:pPr>
            <w:r>
              <w:rPr>
                <w:rFonts w:hint="eastAsia" w:ascii="宋体" w:hAnsi="宋体" w:cs="宋体"/>
                <w:color w:val="auto"/>
                <w:sz w:val="24"/>
              </w:rPr>
              <w:t>②</w:t>
            </w:r>
            <w:r>
              <w:rPr>
                <w:color w:val="auto"/>
                <w:sz w:val="24"/>
              </w:rPr>
              <w:t>室内点声源：</w:t>
            </w:r>
          </w:p>
          <w:p>
            <w:pPr>
              <w:adjustRightInd w:val="0"/>
              <w:snapToGrid w:val="0"/>
              <w:spacing w:line="360" w:lineRule="auto"/>
              <w:ind w:firstLine="480" w:firstLineChars="200"/>
              <w:rPr>
                <w:color w:val="auto"/>
                <w:sz w:val="24"/>
              </w:rPr>
            </w:pPr>
            <w:r>
              <w:rPr>
                <w:color w:val="auto"/>
                <w:sz w:val="24"/>
              </w:rPr>
              <w:t>对于室内声源，靠近围护结构处产生的倍频带声压级或 A 声级可按下式计算：</w:t>
            </w:r>
          </w:p>
          <w:p>
            <w:pPr>
              <w:widowControl/>
              <w:adjustRightInd w:val="0"/>
              <w:snapToGrid w:val="0"/>
              <w:spacing w:line="360" w:lineRule="auto"/>
              <w:ind w:firstLine="480" w:firstLineChars="200"/>
              <w:jc w:val="center"/>
              <w:rPr>
                <w:color w:val="auto"/>
                <w:kern w:val="0"/>
                <w:sz w:val="24"/>
              </w:rPr>
            </w:pPr>
            <w:r>
              <w:rPr>
                <w:color w:val="auto"/>
                <w:kern w:val="0"/>
                <w:sz w:val="24"/>
              </w:rPr>
              <w:drawing>
                <wp:inline distT="0" distB="0" distL="0" distR="0">
                  <wp:extent cx="2089785" cy="498475"/>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089785" cy="498475"/>
                          </a:xfrm>
                          <a:prstGeom prst="rect">
                            <a:avLst/>
                          </a:prstGeom>
                          <a:noFill/>
                          <a:ln>
                            <a:noFill/>
                          </a:ln>
                        </pic:spPr>
                      </pic:pic>
                    </a:graphicData>
                  </a:graphic>
                </wp:inline>
              </w:drawing>
            </w:r>
          </w:p>
          <w:p>
            <w:pPr>
              <w:adjustRightInd w:val="0"/>
              <w:snapToGrid w:val="0"/>
              <w:spacing w:line="360" w:lineRule="auto"/>
              <w:ind w:firstLine="480" w:firstLineChars="200"/>
              <w:rPr>
                <w:color w:val="auto"/>
                <w:sz w:val="24"/>
              </w:rPr>
            </w:pPr>
            <w:r>
              <w:rPr>
                <w:color w:val="auto"/>
                <w:sz w:val="24"/>
              </w:rPr>
              <w:t>式中：</w:t>
            </w:r>
          </w:p>
          <w:p>
            <w:pPr>
              <w:adjustRightInd w:val="0"/>
              <w:snapToGrid w:val="0"/>
              <w:spacing w:line="360" w:lineRule="auto"/>
              <w:ind w:firstLine="960" w:firstLineChars="400"/>
              <w:rPr>
                <w:color w:val="auto"/>
                <w:sz w:val="24"/>
              </w:rPr>
            </w:pPr>
            <w:r>
              <w:rPr>
                <w:color w:val="auto"/>
                <w:sz w:val="24"/>
              </w:rPr>
              <w:t>L</w:t>
            </w:r>
            <w:r>
              <w:rPr>
                <w:color w:val="auto"/>
                <w:sz w:val="24"/>
                <w:vertAlign w:val="subscript"/>
              </w:rPr>
              <w:t>P</w:t>
            </w:r>
            <w:r>
              <w:rPr>
                <w:color w:val="auto"/>
                <w:sz w:val="24"/>
              </w:rPr>
              <w:t>1---靠近开口处（或窗户）室内某倍频带的声压级或 A 声级，dB；</w:t>
            </w:r>
          </w:p>
          <w:p>
            <w:pPr>
              <w:adjustRightInd w:val="0"/>
              <w:snapToGrid w:val="0"/>
              <w:spacing w:line="360" w:lineRule="auto"/>
              <w:ind w:firstLine="960" w:firstLineChars="400"/>
              <w:rPr>
                <w:color w:val="auto"/>
                <w:sz w:val="24"/>
              </w:rPr>
            </w:pPr>
            <w:r>
              <w:rPr>
                <w:color w:val="auto"/>
                <w:sz w:val="24"/>
              </w:rPr>
              <w:t>L</w:t>
            </w:r>
            <w:r>
              <w:rPr>
                <w:color w:val="auto"/>
                <w:sz w:val="24"/>
                <w:vertAlign w:val="subscript"/>
              </w:rPr>
              <w:t>W</w:t>
            </w:r>
            <w:r>
              <w:rPr>
                <w:color w:val="auto"/>
                <w:sz w:val="24"/>
              </w:rPr>
              <w:t>---点声源声功率级（A 计权或倍频带），dB；</w:t>
            </w:r>
          </w:p>
          <w:p>
            <w:pPr>
              <w:widowControl/>
              <w:adjustRightInd w:val="0"/>
              <w:snapToGrid w:val="0"/>
              <w:spacing w:line="360" w:lineRule="auto"/>
              <w:ind w:firstLine="960" w:firstLineChars="400"/>
              <w:jc w:val="left"/>
              <w:rPr>
                <w:color w:val="auto"/>
                <w:kern w:val="0"/>
                <w:sz w:val="24"/>
              </w:rPr>
            </w:pPr>
            <w:r>
              <w:rPr>
                <w:color w:val="auto"/>
                <w:kern w:val="0"/>
                <w:sz w:val="24"/>
              </w:rPr>
              <w:t xml:space="preserve">Q </w:t>
            </w:r>
            <w:r>
              <w:rPr>
                <w:color w:val="auto"/>
                <w:sz w:val="24"/>
              </w:rPr>
              <w:t>---</w:t>
            </w:r>
            <w:r>
              <w:rPr>
                <w:color w:val="auto"/>
                <w:kern w:val="0"/>
                <w:sz w:val="24"/>
              </w:rPr>
              <w:t>指向性因数；通常对无指向性声源，当声源放在房间中心时，Q=1；当放在一面墙的中心时，Q=2；当放在两面墙夹角处时，Q=4；当放在三面墙夹角处时，Q=8；</w:t>
            </w:r>
          </w:p>
          <w:p>
            <w:pPr>
              <w:widowControl/>
              <w:adjustRightInd w:val="0"/>
              <w:snapToGrid w:val="0"/>
              <w:spacing w:line="360" w:lineRule="auto"/>
              <w:ind w:firstLine="960" w:firstLineChars="400"/>
              <w:jc w:val="left"/>
              <w:rPr>
                <w:color w:val="auto"/>
                <w:kern w:val="0"/>
                <w:sz w:val="24"/>
              </w:rPr>
            </w:pPr>
            <w:r>
              <w:rPr>
                <w:color w:val="auto"/>
                <w:kern w:val="0"/>
                <w:sz w:val="24"/>
              </w:rPr>
              <w:t>R</w:t>
            </w:r>
            <w:r>
              <w:rPr>
                <w:color w:val="auto"/>
                <w:sz w:val="24"/>
              </w:rPr>
              <w:t>---</w:t>
            </w:r>
            <w:r>
              <w:rPr>
                <w:color w:val="auto"/>
                <w:kern w:val="0"/>
                <w:sz w:val="24"/>
              </w:rPr>
              <w:t>房间常数；R=Sa/(1-a)，S为房间内表面面积，m</w:t>
            </w:r>
            <w:r>
              <w:rPr>
                <w:color w:val="auto"/>
                <w:kern w:val="0"/>
                <w:sz w:val="24"/>
                <w:vertAlign w:val="superscript"/>
              </w:rPr>
              <w:t>2</w:t>
            </w:r>
            <w:r>
              <w:rPr>
                <w:color w:val="auto"/>
                <w:kern w:val="0"/>
                <w:sz w:val="24"/>
              </w:rPr>
              <w:t>；a为平均吸声系数，</w:t>
            </w:r>
            <w:r>
              <w:rPr>
                <w:color w:val="auto"/>
                <w:sz w:val="24"/>
              </w:rPr>
              <w:t>对一般机械装置，取0.15。</w:t>
            </w:r>
          </w:p>
          <w:p>
            <w:pPr>
              <w:spacing w:line="360" w:lineRule="auto"/>
              <w:ind w:firstLine="480"/>
              <w:rPr>
                <w:color w:val="auto"/>
                <w:sz w:val="24"/>
              </w:rPr>
            </w:pPr>
            <w:r>
              <w:rPr>
                <w:rFonts w:hint="eastAsia" w:ascii="宋体" w:hAnsi="宋体" w:cs="宋体"/>
                <w:color w:val="auto"/>
                <w:sz w:val="24"/>
              </w:rPr>
              <w:t>③</w:t>
            </w:r>
            <w:r>
              <w:rPr>
                <w:color w:val="auto"/>
                <w:sz w:val="24"/>
              </w:rPr>
              <w:t>合成声压级公式：</w:t>
            </w:r>
          </w:p>
          <w:p>
            <w:pPr>
              <w:spacing w:line="360" w:lineRule="auto"/>
              <w:jc w:val="center"/>
              <w:rPr>
                <w:color w:val="auto"/>
                <w:sz w:val="24"/>
              </w:rPr>
            </w:pPr>
            <w:r>
              <w:rPr>
                <w:color w:val="auto"/>
                <w:position w:val="-28"/>
                <w:sz w:val="24"/>
              </w:rPr>
              <w:object>
                <v:shape id="_x0000_i1028" o:spt="75" type="#_x0000_t75" style="height:33pt;width:109.5pt;" o:ole="t" filled="f" o:preferrelative="t" stroked="f" coordsize="21600,21600">
                  <v:path/>
                  <v:fill on="f" focussize="0,0"/>
                  <v:stroke on="f" joinstyle="miter"/>
                  <v:imagedata r:id="rId17" o:title=""/>
                  <o:lock v:ext="edit" aspectratio="t"/>
                  <w10:wrap type="none"/>
                  <w10:anchorlock/>
                </v:shape>
                <o:OLEObject Type="Embed" ProgID="Equation.3" ShapeID="_x0000_i1028" DrawAspect="Content" ObjectID="_1468075728" r:id="rId16">
                  <o:LockedField>false</o:LockedField>
                </o:OLEObject>
              </w:object>
            </w:r>
          </w:p>
          <w:p>
            <w:pPr>
              <w:spacing w:line="360" w:lineRule="auto"/>
              <w:ind w:firstLine="480" w:firstLineChars="200"/>
              <w:rPr>
                <w:color w:val="auto"/>
                <w:sz w:val="24"/>
              </w:rPr>
            </w:pPr>
            <w:r>
              <w:rPr>
                <w:color w:val="auto"/>
                <w:sz w:val="24"/>
              </w:rPr>
              <w:t>式中：L</w:t>
            </w:r>
            <w:r>
              <w:rPr>
                <w:color w:val="auto"/>
                <w:sz w:val="24"/>
                <w:vertAlign w:val="subscript"/>
              </w:rPr>
              <w:t>pn</w:t>
            </w:r>
            <w:r>
              <w:rPr>
                <w:color w:val="auto"/>
                <w:sz w:val="24"/>
              </w:rPr>
              <w:t>---n个噪声源在预测点产生的声压级，dB(A)；</w:t>
            </w:r>
          </w:p>
          <w:p>
            <w:pPr>
              <w:spacing w:line="360" w:lineRule="auto"/>
              <w:ind w:firstLine="480" w:firstLineChars="200"/>
              <w:rPr>
                <w:color w:val="auto"/>
                <w:sz w:val="24"/>
              </w:rPr>
            </w:pPr>
            <w:r>
              <w:rPr>
                <w:color w:val="auto"/>
                <w:sz w:val="24"/>
              </w:rPr>
              <w:t xml:space="preserve">      L</w:t>
            </w:r>
            <w:r>
              <w:rPr>
                <w:color w:val="auto"/>
                <w:sz w:val="24"/>
                <w:vertAlign w:val="subscript"/>
              </w:rPr>
              <w:t>pni</w:t>
            </w:r>
            <w:r>
              <w:rPr>
                <w:color w:val="auto"/>
                <w:sz w:val="24"/>
              </w:rPr>
              <w:t>---第n个噪声源在预测点产生的声压级，dB(A)。</w:t>
            </w:r>
          </w:p>
          <w:p>
            <w:pPr>
              <w:adjustRightInd w:val="0"/>
              <w:snapToGrid w:val="0"/>
              <w:spacing w:line="360" w:lineRule="auto"/>
              <w:ind w:firstLine="480" w:firstLineChars="200"/>
              <w:rPr>
                <w:color w:val="auto"/>
                <w:sz w:val="24"/>
              </w:rPr>
            </w:pPr>
            <w:r>
              <w:rPr>
                <w:rFonts w:hint="eastAsia" w:ascii="宋体" w:hAnsi="宋体" w:cs="宋体"/>
                <w:color w:val="auto"/>
                <w:sz w:val="24"/>
              </w:rPr>
              <w:t>④</w:t>
            </w:r>
            <w:r>
              <w:rPr>
                <w:color w:val="auto"/>
                <w:sz w:val="24"/>
              </w:rPr>
              <w:t>室内声源等效成室外声源：</w:t>
            </w:r>
          </w:p>
          <w:p>
            <w:pPr>
              <w:adjustRightInd w:val="0"/>
              <w:snapToGrid w:val="0"/>
              <w:spacing w:line="360" w:lineRule="auto"/>
              <w:ind w:firstLine="480" w:firstLineChars="200"/>
              <w:jc w:val="center"/>
              <w:rPr>
                <w:color w:val="auto"/>
                <w:sz w:val="24"/>
              </w:rPr>
            </w:pPr>
            <w:r>
              <w:rPr>
                <w:color w:val="auto"/>
                <w:sz w:val="24"/>
              </w:rPr>
              <w:t>L</w:t>
            </w:r>
            <w:r>
              <w:rPr>
                <w:color w:val="auto"/>
                <w:sz w:val="24"/>
                <w:vertAlign w:val="subscript"/>
              </w:rPr>
              <w:t>p2</w:t>
            </w:r>
            <w:r>
              <w:rPr>
                <w:color w:val="auto"/>
                <w:sz w:val="24"/>
              </w:rPr>
              <w:t>=L</w:t>
            </w:r>
            <w:r>
              <w:rPr>
                <w:color w:val="auto"/>
                <w:sz w:val="24"/>
                <w:vertAlign w:val="subscript"/>
              </w:rPr>
              <w:t>p1</w:t>
            </w:r>
            <w:r>
              <w:rPr>
                <w:color w:val="auto"/>
                <w:sz w:val="24"/>
              </w:rPr>
              <w:t>-（TL+6）</w:t>
            </w:r>
          </w:p>
          <w:p>
            <w:pPr>
              <w:adjustRightInd w:val="0"/>
              <w:snapToGrid w:val="0"/>
              <w:spacing w:line="360" w:lineRule="auto"/>
              <w:ind w:firstLine="480" w:firstLineChars="200"/>
              <w:rPr>
                <w:color w:val="auto"/>
                <w:sz w:val="24"/>
              </w:rPr>
            </w:pPr>
            <w:r>
              <w:rPr>
                <w:color w:val="auto"/>
                <w:sz w:val="24"/>
              </w:rPr>
              <w:t>式中：L</w:t>
            </w:r>
            <w:r>
              <w:rPr>
                <w:color w:val="auto"/>
                <w:sz w:val="24"/>
                <w:vertAlign w:val="subscript"/>
              </w:rPr>
              <w:t>p1</w:t>
            </w:r>
            <w:r>
              <w:rPr>
                <w:color w:val="auto"/>
                <w:sz w:val="24"/>
              </w:rPr>
              <w:t>---靠近围护结构处室内N个声源某倍频带的声压级或A声级，dB；</w:t>
            </w:r>
          </w:p>
          <w:p>
            <w:pPr>
              <w:adjustRightInd w:val="0"/>
              <w:snapToGrid w:val="0"/>
              <w:spacing w:line="360" w:lineRule="auto"/>
              <w:ind w:firstLine="1200" w:firstLineChars="500"/>
              <w:rPr>
                <w:color w:val="auto"/>
                <w:sz w:val="24"/>
              </w:rPr>
            </w:pPr>
            <w:r>
              <w:rPr>
                <w:color w:val="auto"/>
                <w:sz w:val="24"/>
              </w:rPr>
              <w:t>L</w:t>
            </w:r>
            <w:r>
              <w:rPr>
                <w:color w:val="auto"/>
                <w:sz w:val="24"/>
                <w:vertAlign w:val="subscript"/>
              </w:rPr>
              <w:t>p2</w:t>
            </w:r>
            <w:r>
              <w:rPr>
                <w:color w:val="auto"/>
                <w:sz w:val="24"/>
              </w:rPr>
              <w:t>---靠近围护结构室外N个声源某倍频带的声压级或A声级，dB；</w:t>
            </w:r>
          </w:p>
          <w:p>
            <w:pPr>
              <w:adjustRightInd w:val="0"/>
              <w:snapToGrid w:val="0"/>
              <w:spacing w:line="360" w:lineRule="auto"/>
              <w:ind w:firstLine="1200" w:firstLineChars="500"/>
              <w:rPr>
                <w:color w:val="auto"/>
                <w:sz w:val="24"/>
              </w:rPr>
            </w:pPr>
            <w:r>
              <w:rPr>
                <w:color w:val="auto"/>
                <w:sz w:val="24"/>
              </w:rPr>
              <w:t>TL---隔墙（或窗户）倍频带或A声级的隔声量，dB。</w:t>
            </w:r>
          </w:p>
          <w:p>
            <w:pPr>
              <w:spacing w:line="360" w:lineRule="auto"/>
              <w:ind w:firstLine="480"/>
              <w:rPr>
                <w:color w:val="auto"/>
                <w:sz w:val="24"/>
              </w:rPr>
            </w:pPr>
            <w:r>
              <w:rPr>
                <w:rFonts w:hint="eastAsia" w:ascii="宋体" w:hAnsi="宋体" w:cs="宋体"/>
                <w:color w:val="auto"/>
                <w:sz w:val="24"/>
              </w:rPr>
              <w:t>⑤</w:t>
            </w:r>
            <w:r>
              <w:rPr>
                <w:color w:val="auto"/>
                <w:sz w:val="24"/>
              </w:rPr>
              <w:t>点源衰减公式：</w:t>
            </w:r>
          </w:p>
          <w:p>
            <w:pPr>
              <w:adjustRightInd w:val="0"/>
              <w:snapToGrid w:val="0"/>
              <w:spacing w:line="360" w:lineRule="auto"/>
              <w:ind w:firstLine="480" w:firstLineChars="200"/>
              <w:jc w:val="center"/>
              <w:rPr>
                <w:color w:val="auto"/>
                <w:sz w:val="24"/>
              </w:rPr>
            </w:pPr>
            <w:r>
              <w:rPr>
                <w:color w:val="auto"/>
                <w:sz w:val="24"/>
              </w:rPr>
              <w:t>L</w:t>
            </w:r>
            <w:r>
              <w:rPr>
                <w:color w:val="auto"/>
                <w:sz w:val="24"/>
                <w:vertAlign w:val="subscript"/>
              </w:rPr>
              <w:t>p(r)</w:t>
            </w:r>
            <w:r>
              <w:rPr>
                <w:color w:val="auto"/>
                <w:sz w:val="24"/>
              </w:rPr>
              <w:t>=L</w:t>
            </w:r>
            <w:r>
              <w:rPr>
                <w:color w:val="auto"/>
                <w:sz w:val="24"/>
                <w:vertAlign w:val="subscript"/>
              </w:rPr>
              <w:t>p(r0)</w:t>
            </w:r>
            <w:r>
              <w:rPr>
                <w:color w:val="auto"/>
                <w:sz w:val="24"/>
              </w:rPr>
              <w:t>-20lg（r/r</w:t>
            </w:r>
            <w:r>
              <w:rPr>
                <w:color w:val="auto"/>
                <w:sz w:val="24"/>
                <w:vertAlign w:val="subscript"/>
              </w:rPr>
              <w:t>0</w:t>
            </w:r>
            <w:r>
              <w:rPr>
                <w:color w:val="auto"/>
                <w:sz w:val="24"/>
              </w:rPr>
              <w:t>）</w:t>
            </w:r>
          </w:p>
          <w:p>
            <w:pPr>
              <w:adjustRightInd w:val="0"/>
              <w:snapToGrid w:val="0"/>
              <w:spacing w:line="360" w:lineRule="auto"/>
              <w:ind w:firstLine="480" w:firstLineChars="200"/>
              <w:jc w:val="left"/>
              <w:rPr>
                <w:color w:val="auto"/>
                <w:sz w:val="24"/>
              </w:rPr>
            </w:pPr>
            <w:r>
              <w:rPr>
                <w:color w:val="auto"/>
                <w:sz w:val="24"/>
              </w:rPr>
              <w:t>式中：L</w:t>
            </w:r>
            <w:r>
              <w:rPr>
                <w:color w:val="auto"/>
                <w:sz w:val="24"/>
                <w:vertAlign w:val="subscript"/>
              </w:rPr>
              <w:t>p(r)</w:t>
            </w:r>
            <w:r>
              <w:rPr>
                <w:color w:val="auto"/>
                <w:sz w:val="24"/>
              </w:rPr>
              <w:t>---预测点处声压级，dB；</w:t>
            </w:r>
          </w:p>
          <w:p>
            <w:pPr>
              <w:adjustRightInd w:val="0"/>
              <w:snapToGrid w:val="0"/>
              <w:spacing w:line="360" w:lineRule="auto"/>
              <w:ind w:firstLine="480" w:firstLineChars="200"/>
              <w:jc w:val="left"/>
              <w:rPr>
                <w:color w:val="auto"/>
                <w:sz w:val="24"/>
              </w:rPr>
            </w:pPr>
            <w:r>
              <w:rPr>
                <w:color w:val="auto"/>
                <w:sz w:val="24"/>
              </w:rPr>
              <w:t>L</w:t>
            </w:r>
            <w:r>
              <w:rPr>
                <w:color w:val="auto"/>
                <w:sz w:val="24"/>
                <w:vertAlign w:val="subscript"/>
              </w:rPr>
              <w:t>p(r0)</w:t>
            </w:r>
            <w:r>
              <w:rPr>
                <w:color w:val="auto"/>
                <w:sz w:val="24"/>
              </w:rPr>
              <w:t>---参考位置r</w:t>
            </w:r>
            <w:r>
              <w:rPr>
                <w:color w:val="auto"/>
                <w:sz w:val="24"/>
                <w:vertAlign w:val="subscript"/>
              </w:rPr>
              <w:t>0</w:t>
            </w:r>
            <w:r>
              <w:rPr>
                <w:color w:val="auto"/>
                <w:sz w:val="24"/>
              </w:rPr>
              <w:t>处的声压级，dB；</w:t>
            </w:r>
          </w:p>
          <w:p>
            <w:pPr>
              <w:adjustRightInd w:val="0"/>
              <w:snapToGrid w:val="0"/>
              <w:spacing w:line="360" w:lineRule="auto"/>
              <w:ind w:firstLine="480" w:firstLineChars="200"/>
              <w:jc w:val="left"/>
              <w:rPr>
                <w:color w:val="auto"/>
                <w:sz w:val="24"/>
              </w:rPr>
            </w:pPr>
            <w:r>
              <w:rPr>
                <w:color w:val="auto"/>
                <w:sz w:val="24"/>
              </w:rPr>
              <w:t>r---预测点距声源的距离；</w:t>
            </w:r>
          </w:p>
          <w:p>
            <w:pPr>
              <w:adjustRightInd w:val="0"/>
              <w:snapToGrid w:val="0"/>
              <w:spacing w:line="360" w:lineRule="auto"/>
              <w:ind w:firstLine="480" w:firstLineChars="200"/>
              <w:jc w:val="left"/>
              <w:rPr>
                <w:color w:val="auto"/>
                <w:sz w:val="24"/>
              </w:rPr>
            </w:pPr>
            <w:r>
              <w:rPr>
                <w:color w:val="auto"/>
                <w:sz w:val="24"/>
              </w:rPr>
              <w:t>r</w:t>
            </w:r>
            <w:r>
              <w:rPr>
                <w:color w:val="auto"/>
                <w:sz w:val="24"/>
                <w:vertAlign w:val="subscript"/>
              </w:rPr>
              <w:t>0</w:t>
            </w:r>
            <w:r>
              <w:rPr>
                <w:color w:val="auto"/>
                <w:sz w:val="24"/>
              </w:rPr>
              <w:t>---参考位置距声源的距离。</w:t>
            </w:r>
          </w:p>
          <w:p>
            <w:pPr>
              <w:adjustRightInd w:val="0"/>
              <w:snapToGrid w:val="0"/>
              <w:spacing w:line="360" w:lineRule="auto"/>
              <w:ind w:firstLine="480" w:firstLineChars="200"/>
              <w:jc w:val="left"/>
              <w:rPr>
                <w:bCs/>
                <w:color w:val="auto"/>
                <w:sz w:val="24"/>
              </w:rPr>
            </w:pPr>
            <w:r>
              <w:rPr>
                <w:rFonts w:hint="eastAsia"/>
                <w:bCs/>
                <w:color w:val="auto"/>
                <w:sz w:val="24"/>
              </w:rPr>
              <w:t>⑥噪声预测值</w:t>
            </w:r>
          </w:p>
          <w:p>
            <w:pPr>
              <w:adjustRightInd w:val="0"/>
              <w:snapToGrid w:val="0"/>
              <w:spacing w:line="360" w:lineRule="auto"/>
              <w:ind w:firstLine="480" w:firstLineChars="200"/>
              <w:jc w:val="left"/>
              <w:rPr>
                <w:bCs/>
                <w:color w:val="auto"/>
                <w:sz w:val="24"/>
              </w:rPr>
            </w:pPr>
            <w:r>
              <w:rPr>
                <w:rFonts w:hint="eastAsia"/>
                <w:bCs/>
                <w:color w:val="auto"/>
                <w:sz w:val="24"/>
              </w:rPr>
              <w:t>噪声预测值（ eq L ）计算公式为：</w:t>
            </w:r>
          </w:p>
          <w:p>
            <w:pPr>
              <w:adjustRightInd w:val="0"/>
              <w:snapToGrid w:val="0"/>
              <w:spacing w:line="360" w:lineRule="auto"/>
              <w:ind w:firstLine="420" w:firstLineChars="200"/>
              <w:jc w:val="center"/>
              <w:rPr>
                <w:bCs/>
                <w:color w:val="auto"/>
                <w:sz w:val="24"/>
              </w:rPr>
            </w:pPr>
            <w:r>
              <w:rPr>
                <w:color w:val="auto"/>
              </w:rPr>
              <w:drawing>
                <wp:inline distT="0" distB="0" distL="0" distR="0">
                  <wp:extent cx="2042160" cy="370205"/>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18"/>
                          <a:stretch>
                            <a:fillRect/>
                          </a:stretch>
                        </pic:blipFill>
                        <pic:spPr>
                          <a:xfrm>
                            <a:off x="0" y="0"/>
                            <a:ext cx="2047872" cy="371726"/>
                          </a:xfrm>
                          <a:prstGeom prst="rect">
                            <a:avLst/>
                          </a:prstGeom>
                        </pic:spPr>
                      </pic:pic>
                    </a:graphicData>
                  </a:graphic>
                </wp:inline>
              </w:drawing>
            </w:r>
          </w:p>
          <w:p>
            <w:pPr>
              <w:adjustRightInd w:val="0"/>
              <w:snapToGrid w:val="0"/>
              <w:spacing w:line="360" w:lineRule="auto"/>
              <w:ind w:firstLine="480" w:firstLineChars="200"/>
              <w:rPr>
                <w:bCs/>
                <w:color w:val="auto"/>
                <w:sz w:val="24"/>
              </w:rPr>
            </w:pPr>
            <w:r>
              <w:rPr>
                <w:rFonts w:hint="eastAsia"/>
                <w:bCs/>
                <w:color w:val="auto"/>
                <w:sz w:val="24"/>
              </w:rPr>
              <w:t>式中： L</w:t>
            </w:r>
            <w:r>
              <w:rPr>
                <w:rFonts w:hint="eastAsia"/>
                <w:bCs/>
                <w:color w:val="auto"/>
                <w:sz w:val="24"/>
                <w:vertAlign w:val="subscript"/>
              </w:rPr>
              <w:t>eq</w:t>
            </w:r>
            <w:r>
              <w:rPr>
                <w:color w:val="auto"/>
                <w:sz w:val="24"/>
              </w:rPr>
              <w:t>---</w:t>
            </w:r>
            <w:r>
              <w:rPr>
                <w:rFonts w:hint="eastAsia"/>
                <w:bCs/>
                <w:color w:val="auto"/>
                <w:sz w:val="24"/>
              </w:rPr>
              <w:t>预测点的噪声预测值，dB；</w:t>
            </w:r>
          </w:p>
          <w:p>
            <w:pPr>
              <w:adjustRightInd w:val="0"/>
              <w:snapToGrid w:val="0"/>
              <w:spacing w:line="360" w:lineRule="auto"/>
              <w:ind w:firstLine="480" w:firstLineChars="200"/>
              <w:rPr>
                <w:bCs/>
                <w:color w:val="auto"/>
                <w:sz w:val="24"/>
              </w:rPr>
            </w:pPr>
            <w:r>
              <w:rPr>
                <w:rFonts w:hint="eastAsia"/>
                <w:bCs/>
                <w:color w:val="auto"/>
                <w:sz w:val="24"/>
              </w:rPr>
              <w:t>L</w:t>
            </w:r>
            <w:r>
              <w:rPr>
                <w:rFonts w:hint="eastAsia"/>
                <w:bCs/>
                <w:color w:val="auto"/>
                <w:sz w:val="24"/>
                <w:vertAlign w:val="subscript"/>
              </w:rPr>
              <w:t xml:space="preserve"> eqg</w:t>
            </w:r>
            <w:r>
              <w:rPr>
                <w:color w:val="auto"/>
                <w:sz w:val="24"/>
              </w:rPr>
              <w:t>---</w:t>
            </w:r>
            <w:r>
              <w:rPr>
                <w:rFonts w:hint="eastAsia"/>
                <w:bCs/>
                <w:color w:val="auto"/>
                <w:sz w:val="24"/>
              </w:rPr>
              <w:t>建设项目声源在预测点产生的噪声贡献值，dB；</w:t>
            </w:r>
          </w:p>
          <w:p>
            <w:pPr>
              <w:adjustRightInd w:val="0"/>
              <w:snapToGrid w:val="0"/>
              <w:spacing w:line="360" w:lineRule="auto"/>
              <w:ind w:firstLine="480" w:firstLineChars="200"/>
              <w:rPr>
                <w:bCs/>
                <w:color w:val="auto"/>
                <w:sz w:val="24"/>
              </w:rPr>
            </w:pPr>
            <w:r>
              <w:rPr>
                <w:rFonts w:hint="eastAsia"/>
                <w:bCs/>
                <w:color w:val="auto"/>
                <w:sz w:val="24"/>
              </w:rPr>
              <w:t>L</w:t>
            </w:r>
            <w:r>
              <w:rPr>
                <w:rFonts w:hint="eastAsia"/>
                <w:bCs/>
                <w:color w:val="auto"/>
                <w:sz w:val="24"/>
                <w:vertAlign w:val="subscript"/>
              </w:rPr>
              <w:t>eqb</w:t>
            </w:r>
            <w:r>
              <w:rPr>
                <w:color w:val="auto"/>
                <w:sz w:val="24"/>
              </w:rPr>
              <w:t>---</w:t>
            </w:r>
            <w:r>
              <w:rPr>
                <w:rFonts w:hint="eastAsia"/>
                <w:bCs/>
                <w:color w:val="auto"/>
                <w:sz w:val="24"/>
              </w:rPr>
              <w:t>预测点的背景噪声值，dB。</w:t>
            </w:r>
          </w:p>
          <w:p>
            <w:pPr>
              <w:spacing w:line="360" w:lineRule="auto"/>
              <w:ind w:firstLine="480" w:firstLineChars="200"/>
              <w:rPr>
                <w:color w:val="auto"/>
                <w:sz w:val="24"/>
              </w:rPr>
            </w:pPr>
            <w:r>
              <w:rPr>
                <w:color w:val="auto"/>
                <w:sz w:val="24"/>
              </w:rPr>
              <w:t>4)预测因子、预测时段、预测方案</w:t>
            </w:r>
          </w:p>
          <w:p>
            <w:pPr>
              <w:spacing w:line="360" w:lineRule="auto"/>
              <w:ind w:firstLine="480" w:firstLineChars="200"/>
              <w:rPr>
                <w:color w:val="auto"/>
                <w:sz w:val="24"/>
              </w:rPr>
            </w:pPr>
            <w:r>
              <w:rPr>
                <w:color w:val="auto"/>
                <w:sz w:val="24"/>
              </w:rPr>
              <w:t>a、预测因子：等效连续A声级Leq（A）。</w:t>
            </w:r>
          </w:p>
          <w:p>
            <w:pPr>
              <w:spacing w:line="360" w:lineRule="auto"/>
              <w:ind w:firstLine="480" w:firstLineChars="200"/>
              <w:rPr>
                <w:color w:val="auto"/>
                <w:sz w:val="24"/>
              </w:rPr>
            </w:pPr>
            <w:r>
              <w:rPr>
                <w:color w:val="auto"/>
                <w:sz w:val="24"/>
              </w:rPr>
              <w:t>b、预测时段：固定声源运行期。</w:t>
            </w:r>
          </w:p>
          <w:p>
            <w:pPr>
              <w:spacing w:line="360" w:lineRule="auto"/>
              <w:ind w:firstLine="480" w:firstLineChars="200"/>
              <w:rPr>
                <w:color w:val="auto"/>
                <w:sz w:val="24"/>
              </w:rPr>
            </w:pPr>
            <w:r>
              <w:rPr>
                <w:color w:val="auto"/>
                <w:sz w:val="24"/>
              </w:rPr>
              <w:t>c、预测方案：预测本项目运营期后，</w:t>
            </w:r>
            <w:r>
              <w:rPr>
                <w:rFonts w:hint="eastAsia"/>
                <w:color w:val="auto"/>
                <w:sz w:val="24"/>
              </w:rPr>
              <w:t>陕西省结核病防治院</w:t>
            </w:r>
            <w:r>
              <w:rPr>
                <w:color w:val="auto"/>
                <w:sz w:val="24"/>
              </w:rPr>
              <w:t>各厂界及敏感点噪声达标情况。</w:t>
            </w:r>
          </w:p>
          <w:p>
            <w:pPr>
              <w:adjustRightInd w:val="0"/>
              <w:spacing w:line="360" w:lineRule="auto"/>
              <w:ind w:firstLine="480" w:firstLineChars="200"/>
              <w:rPr>
                <w:rFonts w:eastAsiaTheme="minorEastAsia"/>
                <w:color w:val="auto"/>
                <w:sz w:val="24"/>
              </w:rPr>
            </w:pPr>
            <w:r>
              <w:rPr>
                <w:color w:val="auto"/>
                <w:sz w:val="24"/>
              </w:rPr>
              <w:t>5)噪声预测</w:t>
            </w:r>
          </w:p>
          <w:p>
            <w:pPr>
              <w:adjustRightInd w:val="0"/>
              <w:spacing w:line="360" w:lineRule="auto"/>
              <w:ind w:firstLine="480" w:firstLineChars="200"/>
              <w:rPr>
                <w:rFonts w:eastAsiaTheme="minorEastAsia"/>
                <w:color w:val="auto"/>
                <w:sz w:val="24"/>
              </w:rPr>
            </w:pPr>
            <w:r>
              <w:rPr>
                <w:rFonts w:hint="eastAsia" w:eastAsiaTheme="minorEastAsia"/>
                <w:color w:val="auto"/>
                <w:sz w:val="24"/>
              </w:rPr>
              <w:t>项目厂界噪声预测结果与达标分析见表34，声环境保护目标噪声预测结果与达标分析见表35。</w:t>
            </w:r>
          </w:p>
          <w:p>
            <w:pPr>
              <w:pStyle w:val="33"/>
              <w:jc w:val="center"/>
              <w:rPr>
                <w:rFonts w:ascii="Times New Roman" w:cs="Times New Roman"/>
                <w:b/>
                <w:bCs/>
                <w:color w:val="auto"/>
              </w:rPr>
            </w:pPr>
            <w:r>
              <w:rPr>
                <w:rFonts w:hint="eastAsia" w:ascii="Times New Roman" w:cs="Times New Roman"/>
                <w:b/>
                <w:bCs/>
                <w:color w:val="auto"/>
              </w:rPr>
              <w:t>表34  厂界噪声预测结果与达标分析表</w:t>
            </w:r>
          </w:p>
          <w:tbl>
            <w:tblPr>
              <w:tblStyle w:val="24"/>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495"/>
              <w:gridCol w:w="540"/>
              <w:gridCol w:w="540"/>
              <w:gridCol w:w="450"/>
              <w:gridCol w:w="585"/>
              <w:gridCol w:w="585"/>
              <w:gridCol w:w="492"/>
              <w:gridCol w:w="585"/>
              <w:gridCol w:w="540"/>
              <w:gridCol w:w="615"/>
              <w:gridCol w:w="57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jc w:val="center"/>
              </w:trPr>
              <w:tc>
                <w:tcPr>
                  <w:tcW w:w="1620" w:type="dxa"/>
                  <w:vMerge w:val="restart"/>
                  <w:vAlign w:val="center"/>
                </w:tcPr>
                <w:p>
                  <w:pPr>
                    <w:jc w:val="center"/>
                    <w:rPr>
                      <w:rFonts w:eastAsiaTheme="minorEastAsia"/>
                      <w:color w:val="auto"/>
                      <w:szCs w:val="21"/>
                    </w:rPr>
                  </w:pPr>
                  <w:r>
                    <w:rPr>
                      <w:rFonts w:eastAsiaTheme="minorEastAsia"/>
                      <w:color w:val="auto"/>
                      <w:szCs w:val="21"/>
                    </w:rPr>
                    <w:t>预测方位</w:t>
                  </w:r>
                </w:p>
              </w:tc>
              <w:tc>
                <w:tcPr>
                  <w:tcW w:w="1035" w:type="dxa"/>
                  <w:gridSpan w:val="2"/>
                  <w:vAlign w:val="center"/>
                </w:tcPr>
                <w:p>
                  <w:pPr>
                    <w:jc w:val="center"/>
                    <w:rPr>
                      <w:rFonts w:eastAsiaTheme="minorEastAsia"/>
                      <w:color w:val="auto"/>
                      <w:szCs w:val="21"/>
                    </w:rPr>
                  </w:pPr>
                  <w:r>
                    <w:rPr>
                      <w:rFonts w:eastAsiaTheme="minorEastAsia"/>
                      <w:color w:val="auto"/>
                      <w:szCs w:val="21"/>
                    </w:rPr>
                    <w:t>噪声现状值/dB(A)</w:t>
                  </w:r>
                </w:p>
              </w:tc>
              <w:tc>
                <w:tcPr>
                  <w:tcW w:w="990" w:type="dxa"/>
                  <w:gridSpan w:val="2"/>
                  <w:vAlign w:val="center"/>
                </w:tcPr>
                <w:p>
                  <w:pPr>
                    <w:jc w:val="center"/>
                    <w:rPr>
                      <w:rFonts w:eastAsiaTheme="minorEastAsia"/>
                      <w:color w:val="auto"/>
                      <w:szCs w:val="21"/>
                    </w:rPr>
                  </w:pPr>
                  <w:r>
                    <w:rPr>
                      <w:rFonts w:eastAsiaTheme="minorEastAsia"/>
                      <w:color w:val="auto"/>
                      <w:szCs w:val="21"/>
                    </w:rPr>
                    <w:t>噪声标准/dB(A)</w:t>
                  </w:r>
                </w:p>
              </w:tc>
              <w:tc>
                <w:tcPr>
                  <w:tcW w:w="1170" w:type="dxa"/>
                  <w:gridSpan w:val="2"/>
                  <w:vAlign w:val="center"/>
                </w:tcPr>
                <w:p>
                  <w:pPr>
                    <w:jc w:val="center"/>
                    <w:rPr>
                      <w:rFonts w:eastAsiaTheme="minorEastAsia"/>
                      <w:color w:val="auto"/>
                      <w:szCs w:val="21"/>
                    </w:rPr>
                  </w:pPr>
                  <w:r>
                    <w:rPr>
                      <w:rFonts w:eastAsiaTheme="minorEastAsia"/>
                      <w:color w:val="auto"/>
                      <w:szCs w:val="21"/>
                    </w:rPr>
                    <w:t>噪声贡献值/dB(A)</w:t>
                  </w:r>
                </w:p>
              </w:tc>
              <w:tc>
                <w:tcPr>
                  <w:tcW w:w="1077" w:type="dxa"/>
                  <w:gridSpan w:val="2"/>
                  <w:vAlign w:val="center"/>
                </w:tcPr>
                <w:p>
                  <w:pPr>
                    <w:jc w:val="center"/>
                    <w:rPr>
                      <w:rFonts w:eastAsiaTheme="minorEastAsia"/>
                      <w:color w:val="auto"/>
                      <w:szCs w:val="21"/>
                    </w:rPr>
                  </w:pPr>
                  <w:r>
                    <w:rPr>
                      <w:rFonts w:eastAsiaTheme="minorEastAsia"/>
                      <w:color w:val="auto"/>
                      <w:szCs w:val="21"/>
                    </w:rPr>
                    <w:t>噪声</w:t>
                  </w:r>
                  <w:r>
                    <w:rPr>
                      <w:rFonts w:hint="eastAsia" w:eastAsiaTheme="minorEastAsia"/>
                      <w:color w:val="auto"/>
                      <w:szCs w:val="21"/>
                    </w:rPr>
                    <w:t>预测</w:t>
                  </w:r>
                  <w:r>
                    <w:rPr>
                      <w:rFonts w:eastAsiaTheme="minorEastAsia"/>
                      <w:color w:val="auto"/>
                      <w:szCs w:val="21"/>
                    </w:rPr>
                    <w:t>值/dB(A)</w:t>
                  </w:r>
                </w:p>
              </w:tc>
              <w:tc>
                <w:tcPr>
                  <w:tcW w:w="1155" w:type="dxa"/>
                  <w:gridSpan w:val="2"/>
                  <w:vAlign w:val="center"/>
                </w:tcPr>
                <w:p>
                  <w:pPr>
                    <w:jc w:val="center"/>
                    <w:rPr>
                      <w:rFonts w:eastAsiaTheme="minorEastAsia"/>
                      <w:color w:val="auto"/>
                      <w:szCs w:val="21"/>
                    </w:rPr>
                  </w:pPr>
                  <w:r>
                    <w:rPr>
                      <w:rFonts w:hint="eastAsia" w:eastAsiaTheme="minorEastAsia"/>
                      <w:color w:val="auto"/>
                      <w:szCs w:val="21"/>
                    </w:rPr>
                    <w:t>较现状增量</w:t>
                  </w:r>
                  <w:r>
                    <w:rPr>
                      <w:rFonts w:eastAsiaTheme="minorEastAsia"/>
                      <w:color w:val="auto"/>
                      <w:szCs w:val="21"/>
                    </w:rPr>
                    <w:t>/dB(A)</w:t>
                  </w:r>
                </w:p>
              </w:tc>
              <w:tc>
                <w:tcPr>
                  <w:tcW w:w="1170" w:type="dxa"/>
                  <w:gridSpan w:val="2"/>
                  <w:vAlign w:val="center"/>
                </w:tcPr>
                <w:p>
                  <w:pPr>
                    <w:jc w:val="center"/>
                    <w:rPr>
                      <w:rFonts w:eastAsiaTheme="minorEastAsia"/>
                      <w:color w:val="auto"/>
                      <w:szCs w:val="21"/>
                    </w:rPr>
                  </w:pPr>
                  <w:r>
                    <w:rPr>
                      <w:rFonts w:eastAsiaTheme="minorEastAsia"/>
                      <w:color w:val="auto"/>
                      <w:szCs w:val="21"/>
                    </w:rPr>
                    <w:t>超标和达标情况</w:t>
                  </w:r>
                </w:p>
                <w:p>
                  <w:pPr>
                    <w:jc w:val="center"/>
                    <w:rPr>
                      <w:rFonts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620" w:type="dxa"/>
                  <w:vMerge w:val="continue"/>
                  <w:shd w:val="clear" w:color="auto" w:fill="FFFFFF"/>
                  <w:vAlign w:val="center"/>
                </w:tcPr>
                <w:p>
                  <w:pPr>
                    <w:jc w:val="center"/>
                    <w:rPr>
                      <w:rFonts w:eastAsiaTheme="minorEastAsia"/>
                      <w:color w:val="auto"/>
                      <w:szCs w:val="21"/>
                    </w:rPr>
                  </w:pPr>
                </w:p>
              </w:tc>
              <w:tc>
                <w:tcPr>
                  <w:tcW w:w="495" w:type="dxa"/>
                  <w:shd w:val="clear" w:color="auto" w:fill="FFFFFF"/>
                  <w:vAlign w:val="center"/>
                </w:tcPr>
                <w:p>
                  <w:pPr>
                    <w:jc w:val="center"/>
                    <w:rPr>
                      <w:rFonts w:eastAsiaTheme="minorEastAsia"/>
                      <w:color w:val="auto"/>
                      <w:szCs w:val="21"/>
                    </w:rPr>
                  </w:pPr>
                  <w:r>
                    <w:rPr>
                      <w:rFonts w:eastAsiaTheme="minorEastAsia"/>
                      <w:color w:val="auto"/>
                      <w:szCs w:val="21"/>
                    </w:rPr>
                    <w:t>昼间</w:t>
                  </w:r>
                </w:p>
              </w:tc>
              <w:tc>
                <w:tcPr>
                  <w:tcW w:w="540" w:type="dxa"/>
                  <w:shd w:val="clear" w:color="auto" w:fill="FFFFFF"/>
                  <w:vAlign w:val="center"/>
                </w:tcPr>
                <w:p>
                  <w:pPr>
                    <w:jc w:val="center"/>
                    <w:rPr>
                      <w:color w:val="auto"/>
                    </w:rPr>
                  </w:pPr>
                  <w:r>
                    <w:rPr>
                      <w:rFonts w:eastAsiaTheme="minorEastAsia"/>
                      <w:color w:val="auto"/>
                      <w:szCs w:val="21"/>
                    </w:rPr>
                    <w:t>夜间</w:t>
                  </w:r>
                </w:p>
              </w:tc>
              <w:tc>
                <w:tcPr>
                  <w:tcW w:w="540" w:type="dxa"/>
                  <w:shd w:val="clear" w:color="auto" w:fill="FFFFFF"/>
                  <w:vAlign w:val="center"/>
                </w:tcPr>
                <w:p>
                  <w:pPr>
                    <w:jc w:val="center"/>
                    <w:rPr>
                      <w:rFonts w:eastAsiaTheme="minorEastAsia"/>
                      <w:color w:val="auto"/>
                      <w:szCs w:val="21"/>
                    </w:rPr>
                  </w:pPr>
                  <w:r>
                    <w:rPr>
                      <w:rFonts w:eastAsiaTheme="minorEastAsia"/>
                      <w:color w:val="auto"/>
                      <w:szCs w:val="21"/>
                    </w:rPr>
                    <w:t>昼间</w:t>
                  </w:r>
                </w:p>
              </w:tc>
              <w:tc>
                <w:tcPr>
                  <w:tcW w:w="450" w:type="dxa"/>
                  <w:shd w:val="clear" w:color="auto" w:fill="FFFFFF"/>
                  <w:vAlign w:val="center"/>
                </w:tcPr>
                <w:p>
                  <w:pPr>
                    <w:jc w:val="center"/>
                    <w:rPr>
                      <w:color w:val="auto"/>
                    </w:rPr>
                  </w:pPr>
                  <w:r>
                    <w:rPr>
                      <w:rFonts w:eastAsiaTheme="minorEastAsia"/>
                      <w:color w:val="auto"/>
                      <w:szCs w:val="21"/>
                    </w:rPr>
                    <w:t>夜间</w:t>
                  </w:r>
                </w:p>
              </w:tc>
              <w:tc>
                <w:tcPr>
                  <w:tcW w:w="585" w:type="dxa"/>
                  <w:shd w:val="clear" w:color="auto" w:fill="FFFFFF"/>
                  <w:vAlign w:val="center"/>
                </w:tcPr>
                <w:p>
                  <w:pPr>
                    <w:jc w:val="center"/>
                    <w:rPr>
                      <w:rFonts w:eastAsiaTheme="minorEastAsia"/>
                      <w:color w:val="auto"/>
                      <w:szCs w:val="21"/>
                    </w:rPr>
                  </w:pPr>
                  <w:r>
                    <w:rPr>
                      <w:rFonts w:eastAsiaTheme="minorEastAsia"/>
                      <w:color w:val="auto"/>
                      <w:szCs w:val="21"/>
                    </w:rPr>
                    <w:t>昼间</w:t>
                  </w:r>
                </w:p>
              </w:tc>
              <w:tc>
                <w:tcPr>
                  <w:tcW w:w="585" w:type="dxa"/>
                  <w:shd w:val="clear" w:color="auto" w:fill="FFFFFF"/>
                  <w:vAlign w:val="center"/>
                </w:tcPr>
                <w:p>
                  <w:pPr>
                    <w:jc w:val="center"/>
                    <w:rPr>
                      <w:rFonts w:eastAsiaTheme="minorEastAsia"/>
                      <w:color w:val="auto"/>
                      <w:szCs w:val="21"/>
                    </w:rPr>
                  </w:pPr>
                  <w:r>
                    <w:rPr>
                      <w:rFonts w:eastAsiaTheme="minorEastAsia"/>
                      <w:color w:val="auto"/>
                      <w:szCs w:val="21"/>
                    </w:rPr>
                    <w:t>昼间</w:t>
                  </w:r>
                </w:p>
              </w:tc>
              <w:tc>
                <w:tcPr>
                  <w:tcW w:w="492" w:type="dxa"/>
                  <w:shd w:val="clear" w:color="auto" w:fill="FFFFFF"/>
                  <w:vAlign w:val="center"/>
                </w:tcPr>
                <w:p>
                  <w:pPr>
                    <w:jc w:val="center"/>
                    <w:rPr>
                      <w:rFonts w:eastAsiaTheme="minorEastAsia"/>
                      <w:color w:val="auto"/>
                      <w:szCs w:val="21"/>
                    </w:rPr>
                  </w:pPr>
                  <w:r>
                    <w:rPr>
                      <w:rFonts w:eastAsiaTheme="minorEastAsia"/>
                      <w:color w:val="auto"/>
                      <w:szCs w:val="21"/>
                    </w:rPr>
                    <w:t>夜间</w:t>
                  </w:r>
                </w:p>
              </w:tc>
              <w:tc>
                <w:tcPr>
                  <w:tcW w:w="585" w:type="dxa"/>
                  <w:shd w:val="clear" w:color="auto" w:fill="FFFFFF"/>
                  <w:vAlign w:val="center"/>
                </w:tcPr>
                <w:p>
                  <w:pPr>
                    <w:jc w:val="center"/>
                    <w:rPr>
                      <w:color w:val="auto"/>
                    </w:rPr>
                  </w:pPr>
                  <w:r>
                    <w:rPr>
                      <w:rFonts w:eastAsiaTheme="minorEastAsia"/>
                      <w:color w:val="auto"/>
                      <w:szCs w:val="21"/>
                    </w:rPr>
                    <w:t>夜间</w:t>
                  </w:r>
                </w:p>
              </w:tc>
              <w:tc>
                <w:tcPr>
                  <w:tcW w:w="540" w:type="dxa"/>
                  <w:shd w:val="clear" w:color="auto" w:fill="FFFFFF"/>
                  <w:vAlign w:val="center"/>
                </w:tcPr>
                <w:p>
                  <w:pPr>
                    <w:jc w:val="center"/>
                    <w:rPr>
                      <w:rFonts w:eastAsiaTheme="minorEastAsia"/>
                      <w:color w:val="auto"/>
                      <w:szCs w:val="21"/>
                    </w:rPr>
                  </w:pPr>
                  <w:r>
                    <w:rPr>
                      <w:rFonts w:eastAsiaTheme="minorEastAsia"/>
                      <w:color w:val="auto"/>
                      <w:szCs w:val="21"/>
                    </w:rPr>
                    <w:t>昼间</w:t>
                  </w:r>
                </w:p>
              </w:tc>
              <w:tc>
                <w:tcPr>
                  <w:tcW w:w="615" w:type="dxa"/>
                  <w:shd w:val="clear" w:color="auto" w:fill="FFFFFF"/>
                  <w:vAlign w:val="center"/>
                </w:tcPr>
                <w:p>
                  <w:pPr>
                    <w:jc w:val="center"/>
                    <w:rPr>
                      <w:color w:val="auto"/>
                    </w:rPr>
                  </w:pPr>
                  <w:r>
                    <w:rPr>
                      <w:rFonts w:eastAsiaTheme="minorEastAsia"/>
                      <w:color w:val="auto"/>
                      <w:szCs w:val="21"/>
                    </w:rPr>
                    <w:t>夜间</w:t>
                  </w:r>
                </w:p>
              </w:tc>
              <w:tc>
                <w:tcPr>
                  <w:tcW w:w="570" w:type="dxa"/>
                  <w:shd w:val="clear" w:color="auto" w:fill="FFFFFF"/>
                  <w:vAlign w:val="center"/>
                </w:tcPr>
                <w:p>
                  <w:pPr>
                    <w:jc w:val="center"/>
                    <w:rPr>
                      <w:rFonts w:eastAsiaTheme="minorEastAsia"/>
                      <w:color w:val="auto"/>
                      <w:szCs w:val="21"/>
                    </w:rPr>
                  </w:pPr>
                  <w:r>
                    <w:rPr>
                      <w:rFonts w:eastAsiaTheme="minorEastAsia"/>
                      <w:color w:val="auto"/>
                      <w:szCs w:val="21"/>
                    </w:rPr>
                    <w:t>昼间</w:t>
                  </w:r>
                </w:p>
              </w:tc>
              <w:tc>
                <w:tcPr>
                  <w:tcW w:w="600" w:type="dxa"/>
                  <w:shd w:val="clear" w:color="auto" w:fill="FFFFFF"/>
                  <w:vAlign w:val="center"/>
                </w:tcPr>
                <w:p>
                  <w:pPr>
                    <w:jc w:val="center"/>
                    <w:rPr>
                      <w:rFonts w:eastAsiaTheme="minorEastAsia"/>
                      <w:color w:val="auto"/>
                      <w:szCs w:val="21"/>
                    </w:rPr>
                  </w:pPr>
                  <w:r>
                    <w:rPr>
                      <w:rFonts w:eastAsiaTheme="minorEastAsia"/>
                      <w:color w:val="auto"/>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2" w:hRule="exact"/>
                <w:jc w:val="center"/>
              </w:trPr>
              <w:tc>
                <w:tcPr>
                  <w:tcW w:w="1620" w:type="dxa"/>
                  <w:shd w:val="clear" w:color="auto" w:fill="FFFFFF"/>
                  <w:vAlign w:val="center"/>
                </w:tcPr>
                <w:p>
                  <w:pPr>
                    <w:jc w:val="center"/>
                    <w:rPr>
                      <w:color w:val="auto"/>
                      <w:szCs w:val="21"/>
                    </w:rPr>
                  </w:pPr>
                  <w:r>
                    <w:rPr>
                      <w:color w:val="auto"/>
                      <w:szCs w:val="21"/>
                    </w:rPr>
                    <w:t>陕西省结核病防治院</w:t>
                  </w:r>
                  <w:r>
                    <w:rPr>
                      <w:rFonts w:hint="eastAsia" w:ascii="宋体" w:hAnsi="宋体" w:cs="宋体"/>
                      <w:color w:val="auto"/>
                      <w:szCs w:val="21"/>
                    </w:rPr>
                    <w:t>东</w:t>
                  </w:r>
                  <w:r>
                    <w:rPr>
                      <w:color w:val="auto"/>
                      <w:szCs w:val="21"/>
                    </w:rPr>
                    <w:t>厂界</w:t>
                  </w:r>
                </w:p>
              </w:tc>
              <w:tc>
                <w:tcPr>
                  <w:tcW w:w="495" w:type="dxa"/>
                  <w:shd w:val="clear" w:color="auto" w:fill="FFFFFF"/>
                  <w:vAlign w:val="center"/>
                </w:tcPr>
                <w:p>
                  <w:pPr>
                    <w:jc w:val="center"/>
                    <w:rPr>
                      <w:color w:val="auto"/>
                      <w:szCs w:val="21"/>
                    </w:rPr>
                  </w:pPr>
                  <w:r>
                    <w:rPr>
                      <w:color w:val="auto"/>
                      <w:szCs w:val="21"/>
                    </w:rPr>
                    <w:t>52</w:t>
                  </w:r>
                </w:p>
              </w:tc>
              <w:tc>
                <w:tcPr>
                  <w:tcW w:w="540" w:type="dxa"/>
                  <w:shd w:val="clear" w:color="auto" w:fill="FFFFFF"/>
                  <w:vAlign w:val="center"/>
                </w:tcPr>
                <w:p>
                  <w:pPr>
                    <w:jc w:val="center"/>
                    <w:rPr>
                      <w:color w:val="auto"/>
                      <w:szCs w:val="21"/>
                    </w:rPr>
                  </w:pPr>
                  <w:r>
                    <w:rPr>
                      <w:color w:val="auto"/>
                      <w:szCs w:val="21"/>
                    </w:rPr>
                    <w:t>43</w:t>
                  </w:r>
                </w:p>
              </w:tc>
              <w:tc>
                <w:tcPr>
                  <w:tcW w:w="540" w:type="dxa"/>
                  <w:shd w:val="clear" w:color="auto" w:fill="FFFFFF"/>
                  <w:vAlign w:val="center"/>
                </w:tcPr>
                <w:p>
                  <w:pPr>
                    <w:jc w:val="center"/>
                    <w:rPr>
                      <w:rFonts w:ascii="宋体" w:hAnsi="宋体" w:cs="宋体"/>
                      <w:color w:val="auto"/>
                      <w:szCs w:val="21"/>
                    </w:rPr>
                  </w:pPr>
                  <w:r>
                    <w:rPr>
                      <w:rFonts w:eastAsia="Arial"/>
                      <w:color w:val="auto"/>
                      <w:szCs w:val="21"/>
                    </w:rPr>
                    <w:t>55</w:t>
                  </w:r>
                </w:p>
              </w:tc>
              <w:tc>
                <w:tcPr>
                  <w:tcW w:w="450" w:type="dxa"/>
                  <w:shd w:val="clear" w:color="auto" w:fill="FFFFFF"/>
                  <w:vAlign w:val="center"/>
                </w:tcPr>
                <w:p>
                  <w:pPr>
                    <w:jc w:val="center"/>
                    <w:rPr>
                      <w:color w:val="auto"/>
                      <w:szCs w:val="21"/>
                    </w:rPr>
                  </w:pPr>
                  <w:r>
                    <w:rPr>
                      <w:rFonts w:hint="eastAsia"/>
                      <w:color w:val="auto"/>
                      <w:szCs w:val="21"/>
                    </w:rPr>
                    <w:t>45</w:t>
                  </w:r>
                </w:p>
              </w:tc>
              <w:tc>
                <w:tcPr>
                  <w:tcW w:w="585" w:type="dxa"/>
                  <w:shd w:val="clear" w:color="auto" w:fill="FFFFFF"/>
                  <w:vAlign w:val="center"/>
                </w:tcPr>
                <w:p>
                  <w:pPr>
                    <w:jc w:val="center"/>
                    <w:rPr>
                      <w:rFonts w:eastAsiaTheme="minorEastAsia"/>
                      <w:color w:val="auto"/>
                      <w:szCs w:val="21"/>
                    </w:rPr>
                  </w:pPr>
                  <w:r>
                    <w:rPr>
                      <w:rFonts w:hint="eastAsia" w:eastAsiaTheme="minorEastAsia"/>
                      <w:color w:val="auto"/>
                      <w:szCs w:val="21"/>
                    </w:rPr>
                    <w:t>39.9</w:t>
                  </w:r>
                </w:p>
              </w:tc>
              <w:tc>
                <w:tcPr>
                  <w:tcW w:w="585" w:type="dxa"/>
                  <w:shd w:val="clear" w:color="auto" w:fill="FFFFFF"/>
                  <w:vAlign w:val="center"/>
                </w:tcPr>
                <w:p>
                  <w:pPr>
                    <w:jc w:val="center"/>
                    <w:rPr>
                      <w:rFonts w:eastAsiaTheme="minorEastAsia"/>
                      <w:color w:val="auto"/>
                      <w:szCs w:val="21"/>
                    </w:rPr>
                  </w:pPr>
                  <w:r>
                    <w:rPr>
                      <w:rFonts w:hint="eastAsia" w:eastAsiaTheme="minorEastAsia"/>
                      <w:color w:val="auto"/>
                      <w:szCs w:val="21"/>
                    </w:rPr>
                    <w:t>39.9</w:t>
                  </w:r>
                </w:p>
              </w:tc>
              <w:tc>
                <w:tcPr>
                  <w:tcW w:w="492" w:type="dxa"/>
                  <w:shd w:val="clear" w:color="auto" w:fill="FFFFFF"/>
                  <w:vAlign w:val="center"/>
                </w:tcPr>
                <w:p>
                  <w:pPr>
                    <w:jc w:val="center"/>
                    <w:rPr>
                      <w:rFonts w:eastAsiaTheme="minorEastAsia"/>
                      <w:color w:val="auto"/>
                      <w:szCs w:val="21"/>
                    </w:rPr>
                  </w:pPr>
                  <w:r>
                    <w:rPr>
                      <w:rFonts w:hint="eastAsia" w:eastAsiaTheme="minorEastAsia"/>
                      <w:color w:val="auto"/>
                      <w:szCs w:val="21"/>
                    </w:rPr>
                    <w:t>52</w:t>
                  </w:r>
                </w:p>
              </w:tc>
              <w:tc>
                <w:tcPr>
                  <w:tcW w:w="585" w:type="dxa"/>
                  <w:shd w:val="clear" w:color="auto" w:fill="FFFFFF"/>
                  <w:vAlign w:val="center"/>
                </w:tcPr>
                <w:p>
                  <w:pPr>
                    <w:jc w:val="center"/>
                    <w:rPr>
                      <w:rFonts w:eastAsiaTheme="minorEastAsia"/>
                      <w:color w:val="auto"/>
                      <w:szCs w:val="21"/>
                    </w:rPr>
                  </w:pPr>
                  <w:r>
                    <w:rPr>
                      <w:rFonts w:hint="eastAsia" w:eastAsiaTheme="minorEastAsia"/>
                      <w:color w:val="auto"/>
                      <w:szCs w:val="21"/>
                    </w:rPr>
                    <w:t>45</w:t>
                  </w:r>
                </w:p>
              </w:tc>
              <w:tc>
                <w:tcPr>
                  <w:tcW w:w="540" w:type="dxa"/>
                  <w:shd w:val="clear" w:color="auto" w:fill="FFFFFF"/>
                  <w:vAlign w:val="center"/>
                </w:tcPr>
                <w:p>
                  <w:pPr>
                    <w:jc w:val="center"/>
                    <w:rPr>
                      <w:rFonts w:eastAsiaTheme="minorEastAsia"/>
                      <w:color w:val="auto"/>
                      <w:szCs w:val="21"/>
                    </w:rPr>
                  </w:pPr>
                  <w:r>
                    <w:rPr>
                      <w:rFonts w:hint="eastAsia" w:eastAsiaTheme="minorEastAsia"/>
                      <w:color w:val="auto"/>
                      <w:szCs w:val="21"/>
                    </w:rPr>
                    <w:t>0</w:t>
                  </w:r>
                </w:p>
              </w:tc>
              <w:tc>
                <w:tcPr>
                  <w:tcW w:w="615" w:type="dxa"/>
                  <w:shd w:val="clear" w:color="auto" w:fill="FFFFFF"/>
                  <w:vAlign w:val="center"/>
                </w:tcPr>
                <w:p>
                  <w:pPr>
                    <w:jc w:val="center"/>
                    <w:rPr>
                      <w:rFonts w:eastAsiaTheme="minorEastAsia"/>
                      <w:color w:val="auto"/>
                      <w:szCs w:val="21"/>
                    </w:rPr>
                  </w:pPr>
                  <w:r>
                    <w:rPr>
                      <w:rFonts w:hint="eastAsia" w:eastAsiaTheme="minorEastAsia"/>
                      <w:color w:val="auto"/>
                      <w:szCs w:val="21"/>
                    </w:rPr>
                    <w:t>2</w:t>
                  </w:r>
                </w:p>
              </w:tc>
              <w:tc>
                <w:tcPr>
                  <w:tcW w:w="570" w:type="dxa"/>
                  <w:shd w:val="clear" w:color="auto" w:fill="FFFFFF"/>
                  <w:vAlign w:val="center"/>
                </w:tcPr>
                <w:p>
                  <w:pPr>
                    <w:jc w:val="center"/>
                    <w:rPr>
                      <w:color w:val="auto"/>
                      <w:szCs w:val="21"/>
                    </w:rPr>
                  </w:pPr>
                  <w:r>
                    <w:rPr>
                      <w:rFonts w:hint="eastAsia" w:ascii="宋体" w:hAnsi="宋体" w:cs="宋体"/>
                      <w:color w:val="auto"/>
                      <w:szCs w:val="21"/>
                    </w:rPr>
                    <w:t>达标</w:t>
                  </w:r>
                </w:p>
              </w:tc>
              <w:tc>
                <w:tcPr>
                  <w:tcW w:w="600" w:type="dxa"/>
                  <w:shd w:val="clear" w:color="auto" w:fill="FFFFFF"/>
                  <w:vAlign w:val="center"/>
                </w:tcPr>
                <w:p>
                  <w:pPr>
                    <w:jc w:val="center"/>
                    <w:rPr>
                      <w:rFonts w:ascii="宋体" w:hAnsi="宋体" w:cs="宋体"/>
                      <w:color w:val="auto"/>
                      <w:szCs w:val="21"/>
                    </w:rPr>
                  </w:pPr>
                  <w:r>
                    <w:rPr>
                      <w:rFonts w:hint="eastAsia" w:ascii="宋体" w:hAnsi="宋体" w:cs="宋体"/>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37" w:hRule="exact"/>
                <w:jc w:val="center"/>
              </w:trPr>
              <w:tc>
                <w:tcPr>
                  <w:tcW w:w="1620" w:type="dxa"/>
                  <w:shd w:val="clear" w:color="auto" w:fill="FFFFFF"/>
                  <w:vAlign w:val="center"/>
                </w:tcPr>
                <w:p>
                  <w:pPr>
                    <w:jc w:val="center"/>
                    <w:rPr>
                      <w:rFonts w:eastAsiaTheme="minorEastAsia"/>
                      <w:color w:val="auto"/>
                      <w:szCs w:val="21"/>
                    </w:rPr>
                  </w:pPr>
                  <w:r>
                    <w:rPr>
                      <w:color w:val="auto"/>
                      <w:szCs w:val="21"/>
                    </w:rPr>
                    <w:t>陕西省结核病防治院</w:t>
                  </w:r>
                  <w:r>
                    <w:rPr>
                      <w:rFonts w:hint="eastAsia" w:ascii="宋体" w:hAnsi="宋体" w:cs="宋体"/>
                      <w:color w:val="auto"/>
                      <w:szCs w:val="21"/>
                    </w:rPr>
                    <w:t>南</w:t>
                  </w:r>
                  <w:r>
                    <w:rPr>
                      <w:color w:val="auto"/>
                      <w:szCs w:val="21"/>
                    </w:rPr>
                    <w:t>厂界</w:t>
                  </w:r>
                </w:p>
              </w:tc>
              <w:tc>
                <w:tcPr>
                  <w:tcW w:w="495" w:type="dxa"/>
                  <w:shd w:val="clear" w:color="auto" w:fill="FFFFFF"/>
                  <w:vAlign w:val="center"/>
                </w:tcPr>
                <w:p>
                  <w:pPr>
                    <w:jc w:val="center"/>
                    <w:rPr>
                      <w:color w:val="auto"/>
                      <w:szCs w:val="21"/>
                    </w:rPr>
                  </w:pPr>
                  <w:r>
                    <w:rPr>
                      <w:color w:val="auto"/>
                      <w:szCs w:val="21"/>
                    </w:rPr>
                    <w:t>51</w:t>
                  </w:r>
                </w:p>
              </w:tc>
              <w:tc>
                <w:tcPr>
                  <w:tcW w:w="540" w:type="dxa"/>
                  <w:shd w:val="clear" w:color="auto" w:fill="FFFFFF"/>
                  <w:vAlign w:val="center"/>
                </w:tcPr>
                <w:p>
                  <w:pPr>
                    <w:jc w:val="center"/>
                    <w:rPr>
                      <w:color w:val="auto"/>
                      <w:szCs w:val="21"/>
                    </w:rPr>
                  </w:pPr>
                  <w:r>
                    <w:rPr>
                      <w:color w:val="auto"/>
                      <w:szCs w:val="21"/>
                    </w:rPr>
                    <w:t>43</w:t>
                  </w:r>
                </w:p>
              </w:tc>
              <w:tc>
                <w:tcPr>
                  <w:tcW w:w="540" w:type="dxa"/>
                  <w:shd w:val="clear" w:color="auto" w:fill="FFFFFF"/>
                  <w:vAlign w:val="center"/>
                </w:tcPr>
                <w:p>
                  <w:pPr>
                    <w:jc w:val="center"/>
                    <w:rPr>
                      <w:rFonts w:ascii="宋体" w:hAnsi="宋体" w:cs="宋体"/>
                      <w:color w:val="auto"/>
                      <w:szCs w:val="21"/>
                    </w:rPr>
                  </w:pPr>
                  <w:r>
                    <w:rPr>
                      <w:rFonts w:eastAsia="Arial"/>
                      <w:color w:val="auto"/>
                      <w:szCs w:val="21"/>
                    </w:rPr>
                    <w:t>55</w:t>
                  </w:r>
                </w:p>
              </w:tc>
              <w:tc>
                <w:tcPr>
                  <w:tcW w:w="450" w:type="dxa"/>
                  <w:shd w:val="clear" w:color="auto" w:fill="FFFFFF"/>
                  <w:vAlign w:val="center"/>
                </w:tcPr>
                <w:p>
                  <w:pPr>
                    <w:jc w:val="center"/>
                    <w:rPr>
                      <w:rFonts w:eastAsia="Arial"/>
                      <w:color w:val="auto"/>
                      <w:szCs w:val="21"/>
                    </w:rPr>
                  </w:pPr>
                  <w:r>
                    <w:rPr>
                      <w:rFonts w:hint="eastAsia"/>
                      <w:color w:val="auto"/>
                      <w:szCs w:val="21"/>
                    </w:rPr>
                    <w:t>45</w:t>
                  </w:r>
                </w:p>
              </w:tc>
              <w:tc>
                <w:tcPr>
                  <w:tcW w:w="585" w:type="dxa"/>
                  <w:shd w:val="clear" w:color="auto" w:fill="FFFFFF"/>
                  <w:vAlign w:val="center"/>
                </w:tcPr>
                <w:p>
                  <w:pPr>
                    <w:jc w:val="center"/>
                    <w:rPr>
                      <w:rFonts w:eastAsiaTheme="minorEastAsia"/>
                      <w:color w:val="auto"/>
                      <w:szCs w:val="21"/>
                    </w:rPr>
                  </w:pPr>
                  <w:r>
                    <w:rPr>
                      <w:rFonts w:hint="eastAsia" w:eastAsiaTheme="minorEastAsia"/>
                      <w:color w:val="auto"/>
                      <w:szCs w:val="21"/>
                    </w:rPr>
                    <w:t>8.6</w:t>
                  </w:r>
                </w:p>
              </w:tc>
              <w:tc>
                <w:tcPr>
                  <w:tcW w:w="585" w:type="dxa"/>
                  <w:shd w:val="clear" w:color="auto" w:fill="FFFFFF"/>
                  <w:vAlign w:val="center"/>
                </w:tcPr>
                <w:p>
                  <w:pPr>
                    <w:jc w:val="center"/>
                    <w:rPr>
                      <w:rFonts w:eastAsiaTheme="minorEastAsia"/>
                      <w:color w:val="auto"/>
                      <w:szCs w:val="21"/>
                    </w:rPr>
                  </w:pPr>
                  <w:r>
                    <w:rPr>
                      <w:rFonts w:hint="eastAsia" w:eastAsiaTheme="minorEastAsia"/>
                      <w:color w:val="auto"/>
                      <w:szCs w:val="21"/>
                    </w:rPr>
                    <w:t>8.6</w:t>
                  </w:r>
                </w:p>
              </w:tc>
              <w:tc>
                <w:tcPr>
                  <w:tcW w:w="492" w:type="dxa"/>
                  <w:shd w:val="clear" w:color="auto" w:fill="FFFFFF"/>
                  <w:vAlign w:val="center"/>
                </w:tcPr>
                <w:p>
                  <w:pPr>
                    <w:jc w:val="center"/>
                    <w:rPr>
                      <w:rFonts w:eastAsiaTheme="minorEastAsia"/>
                      <w:color w:val="auto"/>
                      <w:szCs w:val="21"/>
                    </w:rPr>
                  </w:pPr>
                  <w:r>
                    <w:rPr>
                      <w:rFonts w:hint="eastAsia" w:eastAsiaTheme="minorEastAsia"/>
                      <w:color w:val="auto"/>
                      <w:szCs w:val="21"/>
                    </w:rPr>
                    <w:t>51</w:t>
                  </w:r>
                </w:p>
              </w:tc>
              <w:tc>
                <w:tcPr>
                  <w:tcW w:w="585" w:type="dxa"/>
                  <w:shd w:val="clear" w:color="auto" w:fill="FFFFFF"/>
                  <w:vAlign w:val="center"/>
                </w:tcPr>
                <w:p>
                  <w:pPr>
                    <w:jc w:val="center"/>
                    <w:rPr>
                      <w:rFonts w:eastAsiaTheme="minorEastAsia"/>
                      <w:color w:val="auto"/>
                      <w:szCs w:val="21"/>
                    </w:rPr>
                  </w:pPr>
                  <w:r>
                    <w:rPr>
                      <w:rFonts w:hint="eastAsia" w:eastAsiaTheme="minorEastAsia"/>
                      <w:color w:val="auto"/>
                      <w:szCs w:val="21"/>
                    </w:rPr>
                    <w:t>43</w:t>
                  </w:r>
                </w:p>
              </w:tc>
              <w:tc>
                <w:tcPr>
                  <w:tcW w:w="540" w:type="dxa"/>
                  <w:shd w:val="clear" w:color="auto" w:fill="FFFFFF"/>
                  <w:vAlign w:val="center"/>
                </w:tcPr>
                <w:p>
                  <w:pPr>
                    <w:jc w:val="center"/>
                    <w:rPr>
                      <w:rFonts w:eastAsiaTheme="minorEastAsia"/>
                      <w:color w:val="auto"/>
                      <w:szCs w:val="21"/>
                    </w:rPr>
                  </w:pPr>
                  <w:r>
                    <w:rPr>
                      <w:rFonts w:hint="eastAsia" w:eastAsiaTheme="minorEastAsia"/>
                      <w:color w:val="auto"/>
                      <w:szCs w:val="21"/>
                    </w:rPr>
                    <w:t>0</w:t>
                  </w:r>
                </w:p>
              </w:tc>
              <w:tc>
                <w:tcPr>
                  <w:tcW w:w="615" w:type="dxa"/>
                  <w:shd w:val="clear" w:color="auto" w:fill="FFFFFF"/>
                  <w:vAlign w:val="center"/>
                </w:tcPr>
                <w:p>
                  <w:pPr>
                    <w:jc w:val="center"/>
                    <w:rPr>
                      <w:rFonts w:eastAsiaTheme="minorEastAsia"/>
                      <w:color w:val="auto"/>
                      <w:szCs w:val="21"/>
                    </w:rPr>
                  </w:pPr>
                  <w:r>
                    <w:rPr>
                      <w:rFonts w:hint="eastAsia" w:eastAsiaTheme="minorEastAsia"/>
                      <w:color w:val="auto"/>
                      <w:szCs w:val="21"/>
                    </w:rPr>
                    <w:t>0</w:t>
                  </w:r>
                </w:p>
              </w:tc>
              <w:tc>
                <w:tcPr>
                  <w:tcW w:w="570" w:type="dxa"/>
                  <w:shd w:val="clear" w:color="auto" w:fill="FFFFFF"/>
                  <w:vAlign w:val="center"/>
                </w:tcPr>
                <w:p>
                  <w:pPr>
                    <w:jc w:val="center"/>
                    <w:rPr>
                      <w:color w:val="auto"/>
                      <w:szCs w:val="21"/>
                    </w:rPr>
                  </w:pPr>
                  <w:r>
                    <w:rPr>
                      <w:rFonts w:hint="eastAsia" w:ascii="宋体" w:hAnsi="宋体" w:cs="宋体"/>
                      <w:color w:val="auto"/>
                      <w:szCs w:val="21"/>
                    </w:rPr>
                    <w:t>达标</w:t>
                  </w:r>
                </w:p>
              </w:tc>
              <w:tc>
                <w:tcPr>
                  <w:tcW w:w="600" w:type="dxa"/>
                  <w:shd w:val="clear" w:color="auto" w:fill="FFFFFF"/>
                  <w:vAlign w:val="center"/>
                </w:tcPr>
                <w:p>
                  <w:pPr>
                    <w:jc w:val="center"/>
                    <w:rPr>
                      <w:rFonts w:ascii="宋体" w:hAnsi="宋体" w:cs="宋体"/>
                      <w:color w:val="auto"/>
                      <w:szCs w:val="21"/>
                    </w:rPr>
                  </w:pPr>
                  <w:r>
                    <w:rPr>
                      <w:rFonts w:hint="eastAsia" w:ascii="宋体" w:hAnsi="宋体" w:cs="宋体"/>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2" w:hRule="exact"/>
                <w:jc w:val="center"/>
              </w:trPr>
              <w:tc>
                <w:tcPr>
                  <w:tcW w:w="1620" w:type="dxa"/>
                  <w:shd w:val="clear" w:color="auto" w:fill="FFFFFF"/>
                  <w:vAlign w:val="center"/>
                </w:tcPr>
                <w:p>
                  <w:pPr>
                    <w:jc w:val="center"/>
                    <w:rPr>
                      <w:rFonts w:eastAsiaTheme="minorEastAsia"/>
                      <w:color w:val="auto"/>
                      <w:szCs w:val="21"/>
                    </w:rPr>
                  </w:pPr>
                  <w:r>
                    <w:rPr>
                      <w:color w:val="auto"/>
                      <w:szCs w:val="21"/>
                    </w:rPr>
                    <w:t>陕西省结核病防治院</w:t>
                  </w:r>
                  <w:r>
                    <w:rPr>
                      <w:rFonts w:eastAsiaTheme="minorEastAsia"/>
                      <w:color w:val="auto"/>
                      <w:szCs w:val="21"/>
                    </w:rPr>
                    <w:t>西</w:t>
                  </w:r>
                  <w:r>
                    <w:rPr>
                      <w:color w:val="auto"/>
                      <w:szCs w:val="21"/>
                    </w:rPr>
                    <w:t>厂界</w:t>
                  </w:r>
                </w:p>
              </w:tc>
              <w:tc>
                <w:tcPr>
                  <w:tcW w:w="495" w:type="dxa"/>
                  <w:shd w:val="clear" w:color="auto" w:fill="FFFFFF"/>
                  <w:vAlign w:val="center"/>
                </w:tcPr>
                <w:p>
                  <w:pPr>
                    <w:jc w:val="center"/>
                    <w:rPr>
                      <w:color w:val="auto"/>
                      <w:szCs w:val="21"/>
                    </w:rPr>
                  </w:pPr>
                  <w:r>
                    <w:rPr>
                      <w:color w:val="auto"/>
                      <w:szCs w:val="21"/>
                    </w:rPr>
                    <w:t>53</w:t>
                  </w:r>
                </w:p>
              </w:tc>
              <w:tc>
                <w:tcPr>
                  <w:tcW w:w="540" w:type="dxa"/>
                  <w:shd w:val="clear" w:color="auto" w:fill="FFFFFF"/>
                  <w:vAlign w:val="center"/>
                </w:tcPr>
                <w:p>
                  <w:pPr>
                    <w:jc w:val="center"/>
                    <w:rPr>
                      <w:color w:val="auto"/>
                      <w:szCs w:val="21"/>
                    </w:rPr>
                  </w:pPr>
                  <w:r>
                    <w:rPr>
                      <w:color w:val="auto"/>
                      <w:szCs w:val="21"/>
                    </w:rPr>
                    <w:t>42</w:t>
                  </w:r>
                </w:p>
              </w:tc>
              <w:tc>
                <w:tcPr>
                  <w:tcW w:w="540" w:type="dxa"/>
                  <w:shd w:val="clear" w:color="auto" w:fill="FFFFFF"/>
                  <w:vAlign w:val="center"/>
                </w:tcPr>
                <w:p>
                  <w:pPr>
                    <w:jc w:val="center"/>
                    <w:rPr>
                      <w:rFonts w:ascii="宋体" w:hAnsi="宋体" w:cs="宋体"/>
                      <w:color w:val="auto"/>
                      <w:szCs w:val="21"/>
                    </w:rPr>
                  </w:pPr>
                  <w:r>
                    <w:rPr>
                      <w:rFonts w:eastAsia="Arial"/>
                      <w:color w:val="auto"/>
                      <w:szCs w:val="21"/>
                    </w:rPr>
                    <w:t>55</w:t>
                  </w:r>
                </w:p>
              </w:tc>
              <w:tc>
                <w:tcPr>
                  <w:tcW w:w="450" w:type="dxa"/>
                  <w:shd w:val="clear" w:color="auto" w:fill="FFFFFF"/>
                  <w:vAlign w:val="center"/>
                </w:tcPr>
                <w:p>
                  <w:pPr>
                    <w:jc w:val="center"/>
                    <w:rPr>
                      <w:rFonts w:eastAsia="Arial"/>
                      <w:color w:val="auto"/>
                      <w:szCs w:val="21"/>
                    </w:rPr>
                  </w:pPr>
                  <w:r>
                    <w:rPr>
                      <w:rFonts w:hint="eastAsia"/>
                      <w:color w:val="auto"/>
                      <w:szCs w:val="21"/>
                    </w:rPr>
                    <w:t>45</w:t>
                  </w:r>
                </w:p>
              </w:tc>
              <w:tc>
                <w:tcPr>
                  <w:tcW w:w="585" w:type="dxa"/>
                  <w:shd w:val="clear" w:color="auto" w:fill="FFFFFF"/>
                  <w:vAlign w:val="center"/>
                </w:tcPr>
                <w:p>
                  <w:pPr>
                    <w:jc w:val="center"/>
                    <w:rPr>
                      <w:rFonts w:eastAsiaTheme="minorEastAsia"/>
                      <w:color w:val="auto"/>
                      <w:szCs w:val="21"/>
                    </w:rPr>
                  </w:pPr>
                  <w:r>
                    <w:rPr>
                      <w:rFonts w:hint="eastAsia" w:eastAsiaTheme="minorEastAsia"/>
                      <w:color w:val="auto"/>
                      <w:szCs w:val="21"/>
                    </w:rPr>
                    <w:t>27.3</w:t>
                  </w:r>
                </w:p>
              </w:tc>
              <w:tc>
                <w:tcPr>
                  <w:tcW w:w="585" w:type="dxa"/>
                  <w:shd w:val="clear" w:color="auto" w:fill="FFFFFF"/>
                  <w:vAlign w:val="center"/>
                </w:tcPr>
                <w:p>
                  <w:pPr>
                    <w:jc w:val="center"/>
                    <w:rPr>
                      <w:rFonts w:eastAsiaTheme="minorEastAsia"/>
                      <w:color w:val="auto"/>
                      <w:szCs w:val="21"/>
                    </w:rPr>
                  </w:pPr>
                  <w:r>
                    <w:rPr>
                      <w:rFonts w:hint="eastAsia" w:eastAsiaTheme="minorEastAsia"/>
                      <w:color w:val="auto"/>
                      <w:szCs w:val="21"/>
                    </w:rPr>
                    <w:t>27.3</w:t>
                  </w:r>
                </w:p>
              </w:tc>
              <w:tc>
                <w:tcPr>
                  <w:tcW w:w="492" w:type="dxa"/>
                  <w:shd w:val="clear" w:color="auto" w:fill="FFFFFF"/>
                  <w:vAlign w:val="center"/>
                </w:tcPr>
                <w:p>
                  <w:pPr>
                    <w:jc w:val="center"/>
                    <w:rPr>
                      <w:rFonts w:eastAsiaTheme="minorEastAsia"/>
                      <w:color w:val="auto"/>
                      <w:szCs w:val="21"/>
                    </w:rPr>
                  </w:pPr>
                  <w:r>
                    <w:rPr>
                      <w:rFonts w:hint="eastAsia" w:eastAsiaTheme="minorEastAsia"/>
                      <w:color w:val="auto"/>
                      <w:szCs w:val="21"/>
                    </w:rPr>
                    <w:t>53</w:t>
                  </w:r>
                </w:p>
              </w:tc>
              <w:tc>
                <w:tcPr>
                  <w:tcW w:w="585" w:type="dxa"/>
                  <w:shd w:val="clear" w:color="auto" w:fill="FFFFFF"/>
                  <w:vAlign w:val="center"/>
                </w:tcPr>
                <w:p>
                  <w:pPr>
                    <w:jc w:val="center"/>
                    <w:rPr>
                      <w:rFonts w:eastAsiaTheme="minorEastAsia"/>
                      <w:color w:val="auto"/>
                      <w:szCs w:val="21"/>
                    </w:rPr>
                  </w:pPr>
                  <w:r>
                    <w:rPr>
                      <w:rFonts w:hint="eastAsia" w:eastAsiaTheme="minorEastAsia"/>
                      <w:color w:val="auto"/>
                      <w:szCs w:val="21"/>
                    </w:rPr>
                    <w:t>42</w:t>
                  </w:r>
                </w:p>
              </w:tc>
              <w:tc>
                <w:tcPr>
                  <w:tcW w:w="540" w:type="dxa"/>
                  <w:shd w:val="clear" w:color="auto" w:fill="FFFFFF"/>
                  <w:vAlign w:val="center"/>
                </w:tcPr>
                <w:p>
                  <w:pPr>
                    <w:jc w:val="center"/>
                    <w:rPr>
                      <w:rFonts w:eastAsiaTheme="minorEastAsia"/>
                      <w:color w:val="auto"/>
                      <w:szCs w:val="21"/>
                    </w:rPr>
                  </w:pPr>
                  <w:r>
                    <w:rPr>
                      <w:rFonts w:hint="eastAsia" w:eastAsiaTheme="minorEastAsia"/>
                      <w:color w:val="auto"/>
                      <w:szCs w:val="21"/>
                    </w:rPr>
                    <w:t>0</w:t>
                  </w:r>
                </w:p>
              </w:tc>
              <w:tc>
                <w:tcPr>
                  <w:tcW w:w="615" w:type="dxa"/>
                  <w:shd w:val="clear" w:color="auto" w:fill="FFFFFF"/>
                  <w:vAlign w:val="center"/>
                </w:tcPr>
                <w:p>
                  <w:pPr>
                    <w:jc w:val="center"/>
                    <w:rPr>
                      <w:rFonts w:eastAsiaTheme="minorEastAsia"/>
                      <w:color w:val="auto"/>
                      <w:szCs w:val="21"/>
                    </w:rPr>
                  </w:pPr>
                  <w:r>
                    <w:rPr>
                      <w:rFonts w:hint="eastAsia" w:eastAsiaTheme="minorEastAsia"/>
                      <w:color w:val="auto"/>
                      <w:szCs w:val="21"/>
                    </w:rPr>
                    <w:t>0</w:t>
                  </w:r>
                </w:p>
              </w:tc>
              <w:tc>
                <w:tcPr>
                  <w:tcW w:w="570" w:type="dxa"/>
                  <w:shd w:val="clear" w:color="auto" w:fill="FFFFFF"/>
                  <w:vAlign w:val="center"/>
                </w:tcPr>
                <w:p>
                  <w:pPr>
                    <w:jc w:val="center"/>
                    <w:rPr>
                      <w:color w:val="auto"/>
                      <w:szCs w:val="21"/>
                    </w:rPr>
                  </w:pPr>
                  <w:r>
                    <w:rPr>
                      <w:rFonts w:hint="eastAsia" w:ascii="宋体" w:hAnsi="宋体" w:cs="宋体"/>
                      <w:color w:val="auto"/>
                      <w:szCs w:val="21"/>
                    </w:rPr>
                    <w:t>达标</w:t>
                  </w:r>
                </w:p>
              </w:tc>
              <w:tc>
                <w:tcPr>
                  <w:tcW w:w="600" w:type="dxa"/>
                  <w:shd w:val="clear" w:color="auto" w:fill="FFFFFF"/>
                  <w:vAlign w:val="center"/>
                </w:tcPr>
                <w:p>
                  <w:pPr>
                    <w:jc w:val="center"/>
                    <w:rPr>
                      <w:rFonts w:ascii="宋体" w:hAnsi="宋体" w:cs="宋体"/>
                      <w:color w:val="auto"/>
                      <w:szCs w:val="21"/>
                    </w:rPr>
                  </w:pPr>
                  <w:r>
                    <w:rPr>
                      <w:rFonts w:hint="eastAsia" w:ascii="宋体" w:hAnsi="宋体" w:cs="宋体"/>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87" w:hRule="exact"/>
                <w:jc w:val="center"/>
              </w:trPr>
              <w:tc>
                <w:tcPr>
                  <w:tcW w:w="1620" w:type="dxa"/>
                  <w:shd w:val="clear" w:color="auto" w:fill="FFFFFF"/>
                  <w:vAlign w:val="center"/>
                </w:tcPr>
                <w:p>
                  <w:pPr>
                    <w:jc w:val="center"/>
                    <w:rPr>
                      <w:color w:val="auto"/>
                      <w:szCs w:val="21"/>
                    </w:rPr>
                  </w:pPr>
                  <w:r>
                    <w:rPr>
                      <w:color w:val="auto"/>
                      <w:szCs w:val="21"/>
                    </w:rPr>
                    <w:t>陕西省结核病防治院</w:t>
                  </w:r>
                  <w:r>
                    <w:rPr>
                      <w:rFonts w:hint="eastAsia" w:ascii="宋体" w:hAnsi="宋体" w:cs="宋体"/>
                      <w:color w:val="auto"/>
                      <w:szCs w:val="21"/>
                    </w:rPr>
                    <w:t>北</w:t>
                  </w:r>
                  <w:r>
                    <w:rPr>
                      <w:color w:val="auto"/>
                      <w:szCs w:val="21"/>
                    </w:rPr>
                    <w:t>厂界</w:t>
                  </w:r>
                </w:p>
              </w:tc>
              <w:tc>
                <w:tcPr>
                  <w:tcW w:w="495" w:type="dxa"/>
                  <w:shd w:val="clear" w:color="auto" w:fill="FFFFFF"/>
                  <w:vAlign w:val="center"/>
                </w:tcPr>
                <w:p>
                  <w:pPr>
                    <w:jc w:val="center"/>
                    <w:rPr>
                      <w:color w:val="auto"/>
                      <w:szCs w:val="21"/>
                    </w:rPr>
                  </w:pPr>
                  <w:r>
                    <w:rPr>
                      <w:color w:val="auto"/>
                      <w:szCs w:val="21"/>
                    </w:rPr>
                    <w:t>53</w:t>
                  </w:r>
                </w:p>
              </w:tc>
              <w:tc>
                <w:tcPr>
                  <w:tcW w:w="540" w:type="dxa"/>
                  <w:shd w:val="clear" w:color="auto" w:fill="FFFFFF"/>
                  <w:vAlign w:val="center"/>
                </w:tcPr>
                <w:p>
                  <w:pPr>
                    <w:jc w:val="center"/>
                    <w:rPr>
                      <w:color w:val="auto"/>
                      <w:szCs w:val="21"/>
                    </w:rPr>
                  </w:pPr>
                  <w:r>
                    <w:rPr>
                      <w:color w:val="auto"/>
                      <w:szCs w:val="21"/>
                    </w:rPr>
                    <w:t>42</w:t>
                  </w:r>
                </w:p>
              </w:tc>
              <w:tc>
                <w:tcPr>
                  <w:tcW w:w="540" w:type="dxa"/>
                  <w:shd w:val="clear" w:color="auto" w:fill="FFFFFF"/>
                  <w:vAlign w:val="center"/>
                </w:tcPr>
                <w:p>
                  <w:pPr>
                    <w:jc w:val="center"/>
                    <w:rPr>
                      <w:rFonts w:ascii="宋体" w:hAnsi="宋体" w:cs="宋体"/>
                      <w:color w:val="auto"/>
                      <w:szCs w:val="21"/>
                    </w:rPr>
                  </w:pPr>
                  <w:r>
                    <w:rPr>
                      <w:rFonts w:eastAsia="Arial"/>
                      <w:color w:val="auto"/>
                      <w:szCs w:val="21"/>
                    </w:rPr>
                    <w:t>55</w:t>
                  </w:r>
                </w:p>
              </w:tc>
              <w:tc>
                <w:tcPr>
                  <w:tcW w:w="450" w:type="dxa"/>
                  <w:shd w:val="clear" w:color="auto" w:fill="FFFFFF"/>
                  <w:vAlign w:val="center"/>
                </w:tcPr>
                <w:p>
                  <w:pPr>
                    <w:jc w:val="center"/>
                    <w:rPr>
                      <w:rFonts w:eastAsia="Arial"/>
                      <w:color w:val="auto"/>
                      <w:szCs w:val="21"/>
                    </w:rPr>
                  </w:pPr>
                  <w:r>
                    <w:rPr>
                      <w:rFonts w:hint="eastAsia"/>
                      <w:color w:val="auto"/>
                      <w:szCs w:val="21"/>
                    </w:rPr>
                    <w:t>45</w:t>
                  </w:r>
                </w:p>
              </w:tc>
              <w:tc>
                <w:tcPr>
                  <w:tcW w:w="585" w:type="dxa"/>
                  <w:shd w:val="clear" w:color="auto" w:fill="FFFFFF"/>
                  <w:vAlign w:val="center"/>
                </w:tcPr>
                <w:p>
                  <w:pPr>
                    <w:jc w:val="center"/>
                    <w:rPr>
                      <w:rFonts w:eastAsiaTheme="minorEastAsia"/>
                      <w:color w:val="auto"/>
                      <w:szCs w:val="21"/>
                    </w:rPr>
                  </w:pPr>
                  <w:r>
                    <w:rPr>
                      <w:rFonts w:hint="eastAsia" w:eastAsiaTheme="minorEastAsia"/>
                      <w:color w:val="auto"/>
                      <w:szCs w:val="21"/>
                    </w:rPr>
                    <w:t>38.1</w:t>
                  </w:r>
                </w:p>
              </w:tc>
              <w:tc>
                <w:tcPr>
                  <w:tcW w:w="585" w:type="dxa"/>
                  <w:shd w:val="clear" w:color="auto" w:fill="FFFFFF"/>
                  <w:vAlign w:val="center"/>
                </w:tcPr>
                <w:p>
                  <w:pPr>
                    <w:jc w:val="center"/>
                    <w:rPr>
                      <w:rFonts w:eastAsiaTheme="minorEastAsia"/>
                      <w:color w:val="auto"/>
                      <w:szCs w:val="21"/>
                    </w:rPr>
                  </w:pPr>
                  <w:r>
                    <w:rPr>
                      <w:rFonts w:hint="eastAsia" w:eastAsiaTheme="minorEastAsia"/>
                      <w:color w:val="auto"/>
                      <w:szCs w:val="21"/>
                    </w:rPr>
                    <w:t>38.1</w:t>
                  </w:r>
                </w:p>
              </w:tc>
              <w:tc>
                <w:tcPr>
                  <w:tcW w:w="492" w:type="dxa"/>
                  <w:shd w:val="clear" w:color="auto" w:fill="FFFFFF"/>
                  <w:vAlign w:val="center"/>
                </w:tcPr>
                <w:p>
                  <w:pPr>
                    <w:jc w:val="center"/>
                    <w:rPr>
                      <w:rFonts w:eastAsiaTheme="minorEastAsia"/>
                      <w:color w:val="auto"/>
                      <w:szCs w:val="21"/>
                    </w:rPr>
                  </w:pPr>
                  <w:r>
                    <w:rPr>
                      <w:rFonts w:hint="eastAsia" w:eastAsiaTheme="minorEastAsia"/>
                      <w:color w:val="auto"/>
                      <w:szCs w:val="21"/>
                    </w:rPr>
                    <w:t>53</w:t>
                  </w:r>
                </w:p>
              </w:tc>
              <w:tc>
                <w:tcPr>
                  <w:tcW w:w="585" w:type="dxa"/>
                  <w:shd w:val="clear" w:color="auto" w:fill="FFFFFF"/>
                  <w:vAlign w:val="center"/>
                </w:tcPr>
                <w:p>
                  <w:pPr>
                    <w:jc w:val="center"/>
                    <w:rPr>
                      <w:rFonts w:eastAsiaTheme="minorEastAsia"/>
                      <w:color w:val="auto"/>
                      <w:szCs w:val="21"/>
                    </w:rPr>
                  </w:pPr>
                  <w:r>
                    <w:rPr>
                      <w:rFonts w:hint="eastAsia" w:eastAsiaTheme="minorEastAsia"/>
                      <w:color w:val="auto"/>
                      <w:szCs w:val="21"/>
                    </w:rPr>
                    <w:t>42</w:t>
                  </w:r>
                </w:p>
              </w:tc>
              <w:tc>
                <w:tcPr>
                  <w:tcW w:w="540" w:type="dxa"/>
                  <w:shd w:val="clear" w:color="auto" w:fill="FFFFFF"/>
                  <w:vAlign w:val="center"/>
                </w:tcPr>
                <w:p>
                  <w:pPr>
                    <w:jc w:val="center"/>
                    <w:rPr>
                      <w:rFonts w:eastAsiaTheme="minorEastAsia"/>
                      <w:color w:val="auto"/>
                      <w:szCs w:val="21"/>
                    </w:rPr>
                  </w:pPr>
                  <w:r>
                    <w:rPr>
                      <w:rFonts w:hint="eastAsia" w:eastAsiaTheme="minorEastAsia"/>
                      <w:color w:val="auto"/>
                      <w:szCs w:val="21"/>
                    </w:rPr>
                    <w:t>0</w:t>
                  </w:r>
                </w:p>
              </w:tc>
              <w:tc>
                <w:tcPr>
                  <w:tcW w:w="615" w:type="dxa"/>
                  <w:shd w:val="clear" w:color="auto" w:fill="FFFFFF"/>
                  <w:vAlign w:val="center"/>
                </w:tcPr>
                <w:p>
                  <w:pPr>
                    <w:jc w:val="center"/>
                    <w:rPr>
                      <w:rFonts w:eastAsiaTheme="minorEastAsia"/>
                      <w:color w:val="auto"/>
                      <w:szCs w:val="21"/>
                    </w:rPr>
                  </w:pPr>
                  <w:r>
                    <w:rPr>
                      <w:rFonts w:hint="eastAsia" w:eastAsiaTheme="minorEastAsia"/>
                      <w:color w:val="auto"/>
                      <w:szCs w:val="21"/>
                    </w:rPr>
                    <w:t>0</w:t>
                  </w:r>
                </w:p>
              </w:tc>
              <w:tc>
                <w:tcPr>
                  <w:tcW w:w="570" w:type="dxa"/>
                  <w:shd w:val="clear" w:color="auto" w:fill="FFFFFF"/>
                  <w:vAlign w:val="center"/>
                </w:tcPr>
                <w:p>
                  <w:pPr>
                    <w:jc w:val="center"/>
                    <w:rPr>
                      <w:color w:val="auto"/>
                      <w:szCs w:val="21"/>
                    </w:rPr>
                  </w:pPr>
                  <w:r>
                    <w:rPr>
                      <w:rFonts w:hint="eastAsia" w:ascii="宋体" w:hAnsi="宋体" w:cs="宋体"/>
                      <w:color w:val="auto"/>
                      <w:szCs w:val="21"/>
                    </w:rPr>
                    <w:t>达标</w:t>
                  </w:r>
                </w:p>
              </w:tc>
              <w:tc>
                <w:tcPr>
                  <w:tcW w:w="600" w:type="dxa"/>
                  <w:shd w:val="clear" w:color="auto" w:fill="FFFFFF"/>
                  <w:vAlign w:val="center"/>
                </w:tcPr>
                <w:p>
                  <w:pPr>
                    <w:jc w:val="center"/>
                    <w:rPr>
                      <w:rFonts w:ascii="宋体" w:hAnsi="宋体" w:cs="宋体"/>
                      <w:color w:val="auto"/>
                      <w:szCs w:val="21"/>
                    </w:rPr>
                  </w:pPr>
                  <w:r>
                    <w:rPr>
                      <w:rFonts w:hint="eastAsia" w:ascii="宋体" w:hAnsi="宋体" w:cs="宋体"/>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87" w:hRule="exact"/>
                <w:jc w:val="center"/>
              </w:trPr>
              <w:tc>
                <w:tcPr>
                  <w:tcW w:w="8217" w:type="dxa"/>
                  <w:gridSpan w:val="13"/>
                  <w:shd w:val="clear" w:color="auto" w:fill="FFFFFF"/>
                  <w:vAlign w:val="center"/>
                </w:tcPr>
                <w:p>
                  <w:pPr>
                    <w:jc w:val="left"/>
                    <w:rPr>
                      <w:rFonts w:ascii="宋体" w:hAnsi="宋体" w:cs="宋体"/>
                      <w:color w:val="auto"/>
                      <w:szCs w:val="21"/>
                    </w:rPr>
                  </w:pPr>
                  <w:r>
                    <w:rPr>
                      <w:rFonts w:hint="eastAsia" w:ascii="宋体" w:hAnsi="宋体" w:cs="宋体"/>
                      <w:color w:val="auto"/>
                      <w:szCs w:val="21"/>
                    </w:rPr>
                    <w:t>注：预测时以陕西省结核病防治院为厂界。</w:t>
                  </w:r>
                </w:p>
              </w:tc>
            </w:tr>
          </w:tbl>
          <w:p>
            <w:pPr>
              <w:pStyle w:val="33"/>
              <w:jc w:val="center"/>
              <w:rPr>
                <w:rFonts w:ascii="Times New Roman" w:cs="Times New Roman"/>
                <w:b/>
                <w:bCs/>
                <w:color w:val="auto"/>
              </w:rPr>
            </w:pPr>
            <w:r>
              <w:rPr>
                <w:rFonts w:hint="eastAsia" w:ascii="Times New Roman" w:cs="Times New Roman"/>
                <w:b/>
                <w:bCs/>
                <w:color w:val="auto"/>
              </w:rPr>
              <w:t>表35  工业企业声环境保护目标噪声预测结果与达标分析表</w:t>
            </w:r>
          </w:p>
          <w:tbl>
            <w:tblPr>
              <w:tblStyle w:val="24"/>
              <w:tblW w:w="8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758"/>
              <w:gridCol w:w="511"/>
              <w:gridCol w:w="526"/>
              <w:gridCol w:w="543"/>
              <w:gridCol w:w="528"/>
              <w:gridCol w:w="559"/>
              <w:gridCol w:w="521"/>
              <w:gridCol w:w="642"/>
              <w:gridCol w:w="625"/>
              <w:gridCol w:w="435"/>
              <w:gridCol w:w="449"/>
              <w:gridCol w:w="422"/>
              <w:gridCol w:w="423"/>
              <w:gridCol w:w="421"/>
              <w:gridCol w:w="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exact"/>
                <w:jc w:val="center"/>
              </w:trPr>
              <w:tc>
                <w:tcPr>
                  <w:tcW w:w="421" w:type="dxa"/>
                  <w:vMerge w:val="restart"/>
                  <w:vAlign w:val="center"/>
                </w:tcPr>
                <w:p>
                  <w:pPr>
                    <w:jc w:val="center"/>
                    <w:rPr>
                      <w:rFonts w:eastAsiaTheme="minorEastAsia"/>
                      <w:color w:val="auto"/>
                      <w:szCs w:val="21"/>
                    </w:rPr>
                  </w:pPr>
                  <w:r>
                    <w:rPr>
                      <w:rFonts w:eastAsiaTheme="minorEastAsia"/>
                      <w:color w:val="auto"/>
                      <w:szCs w:val="21"/>
                    </w:rPr>
                    <w:t>序号</w:t>
                  </w:r>
                </w:p>
              </w:tc>
              <w:tc>
                <w:tcPr>
                  <w:tcW w:w="758" w:type="dxa"/>
                  <w:vMerge w:val="restart"/>
                  <w:vAlign w:val="center"/>
                </w:tcPr>
                <w:p>
                  <w:pPr>
                    <w:jc w:val="center"/>
                    <w:rPr>
                      <w:rFonts w:eastAsiaTheme="minorEastAsia"/>
                      <w:color w:val="auto"/>
                      <w:szCs w:val="21"/>
                    </w:rPr>
                  </w:pPr>
                  <w:r>
                    <w:rPr>
                      <w:rFonts w:eastAsiaTheme="minorEastAsia"/>
                      <w:color w:val="auto"/>
                      <w:szCs w:val="21"/>
                    </w:rPr>
                    <w:t>声环境保护目标名称</w:t>
                  </w:r>
                </w:p>
              </w:tc>
              <w:tc>
                <w:tcPr>
                  <w:tcW w:w="1037" w:type="dxa"/>
                  <w:gridSpan w:val="2"/>
                  <w:vAlign w:val="center"/>
                </w:tcPr>
                <w:p>
                  <w:pPr>
                    <w:jc w:val="center"/>
                    <w:rPr>
                      <w:rFonts w:eastAsiaTheme="minorEastAsia"/>
                      <w:color w:val="auto"/>
                      <w:szCs w:val="21"/>
                    </w:rPr>
                  </w:pPr>
                  <w:r>
                    <w:rPr>
                      <w:rFonts w:eastAsiaTheme="minorEastAsia"/>
                      <w:color w:val="auto"/>
                      <w:szCs w:val="21"/>
                    </w:rPr>
                    <w:t>噪声背景值/dB(A)</w:t>
                  </w:r>
                </w:p>
              </w:tc>
              <w:tc>
                <w:tcPr>
                  <w:tcW w:w="1071" w:type="dxa"/>
                  <w:gridSpan w:val="2"/>
                  <w:vAlign w:val="center"/>
                </w:tcPr>
                <w:p>
                  <w:pPr>
                    <w:jc w:val="center"/>
                    <w:rPr>
                      <w:rFonts w:eastAsiaTheme="minorEastAsia"/>
                      <w:color w:val="auto"/>
                      <w:szCs w:val="21"/>
                    </w:rPr>
                  </w:pPr>
                  <w:r>
                    <w:rPr>
                      <w:rFonts w:eastAsiaTheme="minorEastAsia"/>
                      <w:color w:val="auto"/>
                      <w:szCs w:val="21"/>
                    </w:rPr>
                    <w:t>噪声现状值/dB(A)</w:t>
                  </w:r>
                </w:p>
              </w:tc>
              <w:tc>
                <w:tcPr>
                  <w:tcW w:w="1080" w:type="dxa"/>
                  <w:gridSpan w:val="2"/>
                  <w:vAlign w:val="center"/>
                </w:tcPr>
                <w:p>
                  <w:pPr>
                    <w:jc w:val="center"/>
                    <w:rPr>
                      <w:rFonts w:eastAsiaTheme="minorEastAsia"/>
                      <w:color w:val="auto"/>
                      <w:szCs w:val="21"/>
                    </w:rPr>
                  </w:pPr>
                  <w:r>
                    <w:rPr>
                      <w:rFonts w:eastAsiaTheme="minorEastAsia"/>
                      <w:color w:val="auto"/>
                      <w:szCs w:val="21"/>
                    </w:rPr>
                    <w:t>噪声标准/dB(A)</w:t>
                  </w:r>
                </w:p>
              </w:tc>
              <w:tc>
                <w:tcPr>
                  <w:tcW w:w="1267" w:type="dxa"/>
                  <w:gridSpan w:val="2"/>
                  <w:vAlign w:val="center"/>
                </w:tcPr>
                <w:p>
                  <w:pPr>
                    <w:jc w:val="center"/>
                    <w:rPr>
                      <w:rFonts w:eastAsiaTheme="minorEastAsia"/>
                      <w:color w:val="auto"/>
                      <w:szCs w:val="21"/>
                    </w:rPr>
                  </w:pPr>
                  <w:r>
                    <w:rPr>
                      <w:rFonts w:eastAsiaTheme="minorEastAsia"/>
                      <w:color w:val="auto"/>
                      <w:szCs w:val="21"/>
                    </w:rPr>
                    <w:t>噪声贡献值/dB(A)</w:t>
                  </w:r>
                </w:p>
              </w:tc>
              <w:tc>
                <w:tcPr>
                  <w:tcW w:w="884" w:type="dxa"/>
                  <w:gridSpan w:val="2"/>
                  <w:vAlign w:val="center"/>
                </w:tcPr>
                <w:p>
                  <w:pPr>
                    <w:jc w:val="center"/>
                    <w:rPr>
                      <w:rFonts w:eastAsiaTheme="minorEastAsia"/>
                      <w:color w:val="auto"/>
                      <w:szCs w:val="21"/>
                    </w:rPr>
                  </w:pPr>
                  <w:r>
                    <w:rPr>
                      <w:rFonts w:eastAsiaTheme="minorEastAsia"/>
                      <w:color w:val="auto"/>
                      <w:szCs w:val="21"/>
                    </w:rPr>
                    <w:t>噪声预测值/dB(A)</w:t>
                  </w:r>
                </w:p>
              </w:tc>
              <w:tc>
                <w:tcPr>
                  <w:tcW w:w="845" w:type="dxa"/>
                  <w:gridSpan w:val="2"/>
                  <w:vAlign w:val="center"/>
                </w:tcPr>
                <w:p>
                  <w:pPr>
                    <w:jc w:val="center"/>
                    <w:rPr>
                      <w:rFonts w:eastAsiaTheme="minorEastAsia"/>
                      <w:color w:val="auto"/>
                      <w:szCs w:val="21"/>
                    </w:rPr>
                  </w:pPr>
                  <w:r>
                    <w:rPr>
                      <w:rFonts w:eastAsiaTheme="minorEastAsia"/>
                      <w:color w:val="auto"/>
                      <w:szCs w:val="21"/>
                    </w:rPr>
                    <w:t>较现状增量/dB(A)</w:t>
                  </w:r>
                </w:p>
              </w:tc>
              <w:tc>
                <w:tcPr>
                  <w:tcW w:w="843" w:type="dxa"/>
                  <w:gridSpan w:val="2"/>
                  <w:vAlign w:val="center"/>
                </w:tcPr>
                <w:p>
                  <w:pPr>
                    <w:jc w:val="center"/>
                    <w:rPr>
                      <w:rFonts w:eastAsiaTheme="minorEastAsia"/>
                      <w:color w:val="auto"/>
                      <w:szCs w:val="21"/>
                    </w:rPr>
                  </w:pPr>
                  <w:r>
                    <w:rPr>
                      <w:rFonts w:eastAsiaTheme="minorEastAsia"/>
                      <w:color w:val="auto"/>
                      <w:szCs w:val="21"/>
                    </w:rPr>
                    <w:t>超标和达标情况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421" w:type="dxa"/>
                  <w:vMerge w:val="continue"/>
                  <w:shd w:val="clear" w:color="auto" w:fill="FFFFFF"/>
                  <w:vAlign w:val="center"/>
                </w:tcPr>
                <w:p>
                  <w:pPr>
                    <w:jc w:val="center"/>
                    <w:rPr>
                      <w:rFonts w:eastAsiaTheme="minorEastAsia"/>
                      <w:color w:val="auto"/>
                      <w:szCs w:val="21"/>
                    </w:rPr>
                  </w:pPr>
                </w:p>
              </w:tc>
              <w:tc>
                <w:tcPr>
                  <w:tcW w:w="758" w:type="dxa"/>
                  <w:vMerge w:val="continue"/>
                  <w:shd w:val="clear" w:color="auto" w:fill="FFFFFF"/>
                  <w:vAlign w:val="center"/>
                </w:tcPr>
                <w:p>
                  <w:pPr>
                    <w:jc w:val="center"/>
                    <w:rPr>
                      <w:rFonts w:eastAsiaTheme="minorEastAsia"/>
                      <w:color w:val="auto"/>
                      <w:szCs w:val="21"/>
                    </w:rPr>
                  </w:pPr>
                </w:p>
              </w:tc>
              <w:tc>
                <w:tcPr>
                  <w:tcW w:w="511" w:type="dxa"/>
                  <w:shd w:val="clear" w:color="auto" w:fill="FFFFFF"/>
                  <w:vAlign w:val="center"/>
                </w:tcPr>
                <w:p>
                  <w:pPr>
                    <w:jc w:val="center"/>
                    <w:rPr>
                      <w:rFonts w:eastAsiaTheme="minorEastAsia"/>
                      <w:color w:val="auto"/>
                      <w:szCs w:val="21"/>
                    </w:rPr>
                  </w:pPr>
                  <w:r>
                    <w:rPr>
                      <w:rFonts w:eastAsiaTheme="minorEastAsia"/>
                      <w:color w:val="auto"/>
                      <w:szCs w:val="21"/>
                    </w:rPr>
                    <w:t>昼间</w:t>
                  </w:r>
                </w:p>
              </w:tc>
              <w:tc>
                <w:tcPr>
                  <w:tcW w:w="526" w:type="dxa"/>
                  <w:shd w:val="clear" w:color="auto" w:fill="FFFFFF"/>
                  <w:vAlign w:val="center"/>
                </w:tcPr>
                <w:p>
                  <w:pPr>
                    <w:jc w:val="center"/>
                    <w:rPr>
                      <w:rFonts w:eastAsiaTheme="minorEastAsia"/>
                      <w:color w:val="auto"/>
                      <w:szCs w:val="21"/>
                    </w:rPr>
                  </w:pPr>
                  <w:r>
                    <w:rPr>
                      <w:rFonts w:eastAsiaTheme="minorEastAsia"/>
                      <w:color w:val="auto"/>
                      <w:szCs w:val="21"/>
                    </w:rPr>
                    <w:t>夜间</w:t>
                  </w:r>
                </w:p>
              </w:tc>
              <w:tc>
                <w:tcPr>
                  <w:tcW w:w="543" w:type="dxa"/>
                  <w:shd w:val="clear" w:color="auto" w:fill="FFFFFF"/>
                  <w:vAlign w:val="center"/>
                </w:tcPr>
                <w:p>
                  <w:pPr>
                    <w:jc w:val="center"/>
                    <w:rPr>
                      <w:rFonts w:eastAsiaTheme="minorEastAsia"/>
                      <w:color w:val="auto"/>
                      <w:szCs w:val="21"/>
                    </w:rPr>
                  </w:pPr>
                  <w:r>
                    <w:rPr>
                      <w:rFonts w:eastAsiaTheme="minorEastAsia"/>
                      <w:color w:val="auto"/>
                      <w:szCs w:val="21"/>
                    </w:rPr>
                    <w:t>昼间</w:t>
                  </w:r>
                </w:p>
              </w:tc>
              <w:tc>
                <w:tcPr>
                  <w:tcW w:w="528" w:type="dxa"/>
                  <w:shd w:val="clear" w:color="auto" w:fill="FFFFFF"/>
                  <w:vAlign w:val="center"/>
                </w:tcPr>
                <w:p>
                  <w:pPr>
                    <w:jc w:val="center"/>
                    <w:rPr>
                      <w:rFonts w:eastAsiaTheme="minorEastAsia"/>
                      <w:color w:val="auto"/>
                      <w:szCs w:val="21"/>
                    </w:rPr>
                  </w:pPr>
                  <w:r>
                    <w:rPr>
                      <w:rFonts w:eastAsiaTheme="minorEastAsia"/>
                      <w:color w:val="auto"/>
                      <w:szCs w:val="21"/>
                    </w:rPr>
                    <w:t>夜间</w:t>
                  </w:r>
                </w:p>
              </w:tc>
              <w:tc>
                <w:tcPr>
                  <w:tcW w:w="559" w:type="dxa"/>
                  <w:shd w:val="clear" w:color="auto" w:fill="FFFFFF"/>
                  <w:vAlign w:val="center"/>
                </w:tcPr>
                <w:p>
                  <w:pPr>
                    <w:jc w:val="center"/>
                    <w:rPr>
                      <w:rFonts w:eastAsiaTheme="minorEastAsia"/>
                      <w:color w:val="auto"/>
                      <w:szCs w:val="21"/>
                    </w:rPr>
                  </w:pPr>
                  <w:r>
                    <w:rPr>
                      <w:rFonts w:eastAsiaTheme="minorEastAsia"/>
                      <w:color w:val="auto"/>
                      <w:szCs w:val="21"/>
                    </w:rPr>
                    <w:t>昼间</w:t>
                  </w:r>
                </w:p>
              </w:tc>
              <w:tc>
                <w:tcPr>
                  <w:tcW w:w="521" w:type="dxa"/>
                  <w:shd w:val="clear" w:color="auto" w:fill="FFFFFF"/>
                  <w:vAlign w:val="center"/>
                </w:tcPr>
                <w:p>
                  <w:pPr>
                    <w:jc w:val="center"/>
                    <w:rPr>
                      <w:rFonts w:eastAsiaTheme="minorEastAsia"/>
                      <w:color w:val="auto"/>
                      <w:szCs w:val="21"/>
                    </w:rPr>
                  </w:pPr>
                  <w:r>
                    <w:rPr>
                      <w:rFonts w:eastAsiaTheme="minorEastAsia"/>
                      <w:color w:val="auto"/>
                      <w:szCs w:val="21"/>
                    </w:rPr>
                    <w:t>夜间</w:t>
                  </w:r>
                </w:p>
              </w:tc>
              <w:tc>
                <w:tcPr>
                  <w:tcW w:w="642" w:type="dxa"/>
                  <w:shd w:val="clear" w:color="auto" w:fill="FFFFFF"/>
                  <w:vAlign w:val="center"/>
                </w:tcPr>
                <w:p>
                  <w:pPr>
                    <w:jc w:val="center"/>
                    <w:rPr>
                      <w:rFonts w:eastAsiaTheme="minorEastAsia"/>
                      <w:color w:val="auto"/>
                      <w:szCs w:val="21"/>
                    </w:rPr>
                  </w:pPr>
                  <w:r>
                    <w:rPr>
                      <w:rFonts w:eastAsiaTheme="minorEastAsia"/>
                      <w:color w:val="auto"/>
                      <w:szCs w:val="21"/>
                    </w:rPr>
                    <w:t>昼间</w:t>
                  </w:r>
                </w:p>
              </w:tc>
              <w:tc>
                <w:tcPr>
                  <w:tcW w:w="625" w:type="dxa"/>
                  <w:shd w:val="clear" w:color="auto" w:fill="FFFFFF"/>
                  <w:vAlign w:val="center"/>
                </w:tcPr>
                <w:p>
                  <w:pPr>
                    <w:jc w:val="center"/>
                    <w:rPr>
                      <w:rFonts w:eastAsiaTheme="minorEastAsia"/>
                      <w:color w:val="auto"/>
                      <w:szCs w:val="21"/>
                    </w:rPr>
                  </w:pPr>
                  <w:r>
                    <w:rPr>
                      <w:rFonts w:eastAsiaTheme="minorEastAsia"/>
                      <w:color w:val="auto"/>
                      <w:szCs w:val="21"/>
                    </w:rPr>
                    <w:t>夜间</w:t>
                  </w:r>
                </w:p>
              </w:tc>
              <w:tc>
                <w:tcPr>
                  <w:tcW w:w="435" w:type="dxa"/>
                  <w:shd w:val="clear" w:color="auto" w:fill="FFFFFF"/>
                  <w:vAlign w:val="center"/>
                </w:tcPr>
                <w:p>
                  <w:pPr>
                    <w:jc w:val="center"/>
                    <w:rPr>
                      <w:rFonts w:eastAsiaTheme="minorEastAsia"/>
                      <w:color w:val="auto"/>
                      <w:szCs w:val="21"/>
                    </w:rPr>
                  </w:pPr>
                  <w:r>
                    <w:rPr>
                      <w:rFonts w:eastAsiaTheme="minorEastAsia"/>
                      <w:color w:val="auto"/>
                      <w:szCs w:val="21"/>
                    </w:rPr>
                    <w:t>昼间</w:t>
                  </w:r>
                </w:p>
              </w:tc>
              <w:tc>
                <w:tcPr>
                  <w:tcW w:w="449" w:type="dxa"/>
                  <w:shd w:val="clear" w:color="auto" w:fill="FFFFFF"/>
                  <w:vAlign w:val="center"/>
                </w:tcPr>
                <w:p>
                  <w:pPr>
                    <w:jc w:val="center"/>
                    <w:rPr>
                      <w:rFonts w:eastAsiaTheme="minorEastAsia"/>
                      <w:color w:val="auto"/>
                      <w:szCs w:val="21"/>
                    </w:rPr>
                  </w:pPr>
                  <w:r>
                    <w:rPr>
                      <w:rFonts w:eastAsiaTheme="minorEastAsia"/>
                      <w:color w:val="auto"/>
                      <w:szCs w:val="21"/>
                    </w:rPr>
                    <w:t>夜间</w:t>
                  </w:r>
                </w:p>
              </w:tc>
              <w:tc>
                <w:tcPr>
                  <w:tcW w:w="422" w:type="dxa"/>
                  <w:shd w:val="clear" w:color="auto" w:fill="FFFFFF"/>
                  <w:vAlign w:val="center"/>
                </w:tcPr>
                <w:p>
                  <w:pPr>
                    <w:jc w:val="center"/>
                    <w:rPr>
                      <w:rFonts w:eastAsiaTheme="minorEastAsia"/>
                      <w:color w:val="auto"/>
                      <w:szCs w:val="21"/>
                    </w:rPr>
                  </w:pPr>
                  <w:r>
                    <w:rPr>
                      <w:rFonts w:eastAsiaTheme="minorEastAsia"/>
                      <w:color w:val="auto"/>
                      <w:szCs w:val="21"/>
                    </w:rPr>
                    <w:t>昼间</w:t>
                  </w:r>
                </w:p>
              </w:tc>
              <w:tc>
                <w:tcPr>
                  <w:tcW w:w="423" w:type="dxa"/>
                  <w:shd w:val="clear" w:color="auto" w:fill="FFFFFF"/>
                  <w:vAlign w:val="center"/>
                </w:tcPr>
                <w:p>
                  <w:pPr>
                    <w:jc w:val="center"/>
                    <w:rPr>
                      <w:rFonts w:eastAsiaTheme="minorEastAsia"/>
                      <w:color w:val="auto"/>
                      <w:szCs w:val="21"/>
                    </w:rPr>
                  </w:pPr>
                  <w:r>
                    <w:rPr>
                      <w:rFonts w:eastAsiaTheme="minorEastAsia"/>
                      <w:color w:val="auto"/>
                      <w:szCs w:val="21"/>
                    </w:rPr>
                    <w:t>夜间</w:t>
                  </w:r>
                </w:p>
              </w:tc>
              <w:tc>
                <w:tcPr>
                  <w:tcW w:w="421" w:type="dxa"/>
                  <w:shd w:val="clear" w:color="auto" w:fill="FFFFFF"/>
                  <w:vAlign w:val="center"/>
                </w:tcPr>
                <w:p>
                  <w:pPr>
                    <w:jc w:val="center"/>
                    <w:rPr>
                      <w:rFonts w:eastAsiaTheme="minorEastAsia"/>
                      <w:color w:val="auto"/>
                      <w:szCs w:val="21"/>
                    </w:rPr>
                  </w:pPr>
                  <w:r>
                    <w:rPr>
                      <w:rFonts w:eastAsiaTheme="minorEastAsia"/>
                      <w:color w:val="auto"/>
                      <w:szCs w:val="21"/>
                    </w:rPr>
                    <w:t>昼间</w:t>
                  </w:r>
                </w:p>
              </w:tc>
              <w:tc>
                <w:tcPr>
                  <w:tcW w:w="422" w:type="dxa"/>
                  <w:shd w:val="clear" w:color="auto" w:fill="FFFFFF"/>
                  <w:vAlign w:val="center"/>
                </w:tcPr>
                <w:p>
                  <w:pPr>
                    <w:jc w:val="center"/>
                    <w:rPr>
                      <w:rFonts w:eastAsiaTheme="minorEastAsia"/>
                      <w:color w:val="auto"/>
                      <w:szCs w:val="21"/>
                    </w:rPr>
                  </w:pPr>
                  <w:r>
                    <w:rPr>
                      <w:rFonts w:eastAsiaTheme="minorEastAsia"/>
                      <w:color w:val="auto"/>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79" w:hRule="atLeast"/>
                <w:jc w:val="center"/>
              </w:trPr>
              <w:tc>
                <w:tcPr>
                  <w:tcW w:w="421" w:type="dxa"/>
                  <w:shd w:val="clear" w:color="auto" w:fill="FFFFFF"/>
                  <w:vAlign w:val="center"/>
                </w:tcPr>
                <w:p>
                  <w:pPr>
                    <w:jc w:val="center"/>
                    <w:rPr>
                      <w:rFonts w:ascii="Arial" w:hAnsi="Arial" w:cs="Arial" w:eastAsiaTheme="minorEastAsia"/>
                      <w:color w:val="auto"/>
                      <w:szCs w:val="21"/>
                    </w:rPr>
                  </w:pPr>
                  <w:r>
                    <w:rPr>
                      <w:rFonts w:hint="eastAsia" w:ascii="Arial" w:hAnsi="Arial" w:cs="Arial" w:eastAsiaTheme="minorEastAsia"/>
                      <w:color w:val="auto"/>
                      <w:szCs w:val="21"/>
                    </w:rPr>
                    <w:t>1</w:t>
                  </w:r>
                </w:p>
              </w:tc>
              <w:tc>
                <w:tcPr>
                  <w:tcW w:w="758" w:type="dxa"/>
                  <w:shd w:val="clear" w:color="auto" w:fill="FFFFFF"/>
                  <w:vAlign w:val="center"/>
                </w:tcPr>
                <w:p>
                  <w:pPr>
                    <w:jc w:val="center"/>
                    <w:rPr>
                      <w:rFonts w:ascii="Arial" w:hAnsi="Arial" w:cs="Arial"/>
                      <w:color w:val="auto"/>
                      <w:szCs w:val="21"/>
                    </w:rPr>
                  </w:pPr>
                  <w:r>
                    <w:rPr>
                      <w:rFonts w:hint="eastAsia"/>
                      <w:color w:val="auto"/>
                    </w:rPr>
                    <w:t>双益湾村</w:t>
                  </w:r>
                </w:p>
              </w:tc>
              <w:tc>
                <w:tcPr>
                  <w:tcW w:w="511" w:type="dxa"/>
                  <w:shd w:val="clear" w:color="auto" w:fill="FFFFFF"/>
                  <w:vAlign w:val="center"/>
                </w:tcPr>
                <w:p>
                  <w:pPr>
                    <w:jc w:val="center"/>
                    <w:rPr>
                      <w:rFonts w:eastAsiaTheme="minorEastAsia"/>
                      <w:color w:val="auto"/>
                      <w:szCs w:val="21"/>
                    </w:rPr>
                  </w:pPr>
                  <w:r>
                    <w:rPr>
                      <w:rFonts w:hint="eastAsia"/>
                      <w:color w:val="auto"/>
                    </w:rPr>
                    <w:t>54</w:t>
                  </w:r>
                </w:p>
              </w:tc>
              <w:tc>
                <w:tcPr>
                  <w:tcW w:w="526" w:type="dxa"/>
                  <w:shd w:val="clear" w:color="auto" w:fill="FFFFFF"/>
                  <w:vAlign w:val="center"/>
                </w:tcPr>
                <w:p>
                  <w:pPr>
                    <w:jc w:val="center"/>
                    <w:rPr>
                      <w:rFonts w:eastAsiaTheme="minorEastAsia"/>
                      <w:color w:val="auto"/>
                      <w:szCs w:val="21"/>
                    </w:rPr>
                  </w:pPr>
                  <w:r>
                    <w:rPr>
                      <w:rFonts w:hint="eastAsia"/>
                      <w:color w:val="auto"/>
                    </w:rPr>
                    <w:t>44</w:t>
                  </w:r>
                </w:p>
              </w:tc>
              <w:tc>
                <w:tcPr>
                  <w:tcW w:w="543" w:type="dxa"/>
                  <w:shd w:val="clear" w:color="auto" w:fill="FFFFFF"/>
                  <w:vAlign w:val="center"/>
                </w:tcPr>
                <w:p>
                  <w:pPr>
                    <w:jc w:val="center"/>
                    <w:rPr>
                      <w:rFonts w:eastAsiaTheme="minorEastAsia"/>
                      <w:color w:val="auto"/>
                      <w:szCs w:val="21"/>
                    </w:rPr>
                  </w:pPr>
                  <w:r>
                    <w:rPr>
                      <w:rFonts w:hint="eastAsia"/>
                      <w:color w:val="auto"/>
                    </w:rPr>
                    <w:t>54</w:t>
                  </w:r>
                </w:p>
              </w:tc>
              <w:tc>
                <w:tcPr>
                  <w:tcW w:w="528" w:type="dxa"/>
                  <w:shd w:val="clear" w:color="auto" w:fill="FFFFFF"/>
                  <w:vAlign w:val="center"/>
                </w:tcPr>
                <w:p>
                  <w:pPr>
                    <w:jc w:val="center"/>
                    <w:rPr>
                      <w:rFonts w:eastAsiaTheme="minorEastAsia"/>
                      <w:color w:val="auto"/>
                      <w:szCs w:val="21"/>
                    </w:rPr>
                  </w:pPr>
                  <w:r>
                    <w:rPr>
                      <w:rFonts w:hint="eastAsia"/>
                      <w:color w:val="auto"/>
                    </w:rPr>
                    <w:t>44</w:t>
                  </w:r>
                </w:p>
              </w:tc>
              <w:tc>
                <w:tcPr>
                  <w:tcW w:w="559" w:type="dxa"/>
                  <w:shd w:val="clear" w:color="auto" w:fill="FFFFFF"/>
                  <w:vAlign w:val="center"/>
                </w:tcPr>
                <w:p>
                  <w:pPr>
                    <w:jc w:val="center"/>
                    <w:rPr>
                      <w:rFonts w:eastAsia="Yu Gothic UI Semilight"/>
                      <w:color w:val="auto"/>
                      <w:szCs w:val="21"/>
                    </w:rPr>
                  </w:pPr>
                  <w:r>
                    <w:rPr>
                      <w:rFonts w:hint="eastAsia"/>
                      <w:color w:val="auto"/>
                    </w:rPr>
                    <w:t>55</w:t>
                  </w:r>
                </w:p>
              </w:tc>
              <w:tc>
                <w:tcPr>
                  <w:tcW w:w="521" w:type="dxa"/>
                  <w:shd w:val="clear" w:color="auto" w:fill="FFFFFF"/>
                  <w:vAlign w:val="center"/>
                </w:tcPr>
                <w:p>
                  <w:pPr>
                    <w:jc w:val="center"/>
                    <w:rPr>
                      <w:rFonts w:eastAsia="Yu Gothic UI Semilight"/>
                      <w:color w:val="auto"/>
                      <w:szCs w:val="21"/>
                    </w:rPr>
                  </w:pPr>
                  <w:r>
                    <w:rPr>
                      <w:rFonts w:hint="eastAsia"/>
                      <w:color w:val="auto"/>
                    </w:rPr>
                    <w:t>45</w:t>
                  </w:r>
                </w:p>
              </w:tc>
              <w:tc>
                <w:tcPr>
                  <w:tcW w:w="642" w:type="dxa"/>
                  <w:shd w:val="clear" w:color="auto" w:fill="FFFFFF"/>
                  <w:vAlign w:val="center"/>
                </w:tcPr>
                <w:p>
                  <w:pPr>
                    <w:jc w:val="center"/>
                    <w:rPr>
                      <w:rFonts w:eastAsiaTheme="minorEastAsia"/>
                      <w:color w:val="auto"/>
                      <w:szCs w:val="21"/>
                    </w:rPr>
                  </w:pPr>
                  <w:r>
                    <w:rPr>
                      <w:rFonts w:hint="eastAsia"/>
                      <w:color w:val="auto"/>
                    </w:rPr>
                    <w:t>6.0</w:t>
                  </w:r>
                </w:p>
              </w:tc>
              <w:tc>
                <w:tcPr>
                  <w:tcW w:w="625" w:type="dxa"/>
                  <w:shd w:val="clear" w:color="auto" w:fill="FFFFFF"/>
                  <w:vAlign w:val="center"/>
                </w:tcPr>
                <w:p>
                  <w:pPr>
                    <w:jc w:val="center"/>
                    <w:rPr>
                      <w:rFonts w:eastAsiaTheme="minorEastAsia"/>
                      <w:color w:val="auto"/>
                      <w:szCs w:val="21"/>
                    </w:rPr>
                  </w:pPr>
                  <w:r>
                    <w:rPr>
                      <w:rFonts w:hint="eastAsia"/>
                      <w:color w:val="auto"/>
                    </w:rPr>
                    <w:t>6.0</w:t>
                  </w:r>
                </w:p>
              </w:tc>
              <w:tc>
                <w:tcPr>
                  <w:tcW w:w="435" w:type="dxa"/>
                  <w:shd w:val="clear" w:color="auto" w:fill="FFFFFF"/>
                  <w:vAlign w:val="center"/>
                </w:tcPr>
                <w:p>
                  <w:pPr>
                    <w:jc w:val="center"/>
                    <w:rPr>
                      <w:rFonts w:eastAsiaTheme="minorEastAsia"/>
                      <w:color w:val="auto"/>
                      <w:szCs w:val="21"/>
                    </w:rPr>
                  </w:pPr>
                  <w:r>
                    <w:rPr>
                      <w:rFonts w:hint="eastAsia"/>
                      <w:color w:val="auto"/>
                    </w:rPr>
                    <w:t>54</w:t>
                  </w:r>
                </w:p>
              </w:tc>
              <w:tc>
                <w:tcPr>
                  <w:tcW w:w="449" w:type="dxa"/>
                  <w:shd w:val="clear" w:color="auto" w:fill="FFFFFF"/>
                  <w:vAlign w:val="center"/>
                </w:tcPr>
                <w:p>
                  <w:pPr>
                    <w:jc w:val="center"/>
                    <w:rPr>
                      <w:rFonts w:eastAsiaTheme="minorEastAsia"/>
                      <w:color w:val="auto"/>
                      <w:szCs w:val="21"/>
                    </w:rPr>
                  </w:pPr>
                  <w:r>
                    <w:rPr>
                      <w:rFonts w:hint="eastAsia"/>
                      <w:color w:val="auto"/>
                    </w:rPr>
                    <w:t>44</w:t>
                  </w:r>
                </w:p>
              </w:tc>
              <w:tc>
                <w:tcPr>
                  <w:tcW w:w="422" w:type="dxa"/>
                  <w:shd w:val="clear" w:color="auto" w:fill="FFFFFF"/>
                  <w:vAlign w:val="center"/>
                </w:tcPr>
                <w:p>
                  <w:pPr>
                    <w:jc w:val="center"/>
                    <w:rPr>
                      <w:rFonts w:eastAsiaTheme="minorEastAsia"/>
                      <w:color w:val="auto"/>
                      <w:szCs w:val="21"/>
                    </w:rPr>
                  </w:pPr>
                  <w:r>
                    <w:rPr>
                      <w:rFonts w:hint="eastAsia"/>
                      <w:color w:val="auto"/>
                    </w:rPr>
                    <w:t>0</w:t>
                  </w:r>
                </w:p>
              </w:tc>
              <w:tc>
                <w:tcPr>
                  <w:tcW w:w="423" w:type="dxa"/>
                  <w:shd w:val="clear" w:color="auto" w:fill="FFFFFF"/>
                  <w:vAlign w:val="center"/>
                </w:tcPr>
                <w:p>
                  <w:pPr>
                    <w:jc w:val="center"/>
                    <w:rPr>
                      <w:rFonts w:eastAsiaTheme="minorEastAsia"/>
                      <w:color w:val="auto"/>
                      <w:szCs w:val="21"/>
                    </w:rPr>
                  </w:pPr>
                  <w:r>
                    <w:rPr>
                      <w:rFonts w:hint="eastAsia"/>
                      <w:color w:val="auto"/>
                    </w:rPr>
                    <w:t>0</w:t>
                  </w:r>
                </w:p>
              </w:tc>
              <w:tc>
                <w:tcPr>
                  <w:tcW w:w="421" w:type="dxa"/>
                  <w:shd w:val="clear" w:color="auto" w:fill="FFFFFF"/>
                  <w:vAlign w:val="center"/>
                </w:tcPr>
                <w:p>
                  <w:pPr>
                    <w:jc w:val="center"/>
                    <w:rPr>
                      <w:rFonts w:eastAsiaTheme="minorEastAsia"/>
                      <w:color w:val="auto"/>
                      <w:szCs w:val="21"/>
                    </w:rPr>
                  </w:pPr>
                  <w:r>
                    <w:rPr>
                      <w:rFonts w:hint="eastAsia"/>
                      <w:color w:val="auto"/>
                    </w:rPr>
                    <w:t>达标</w:t>
                  </w:r>
                </w:p>
              </w:tc>
              <w:tc>
                <w:tcPr>
                  <w:tcW w:w="422" w:type="dxa"/>
                  <w:shd w:val="clear" w:color="auto" w:fill="FFFFFF"/>
                  <w:vAlign w:val="center"/>
                </w:tcPr>
                <w:p>
                  <w:pPr>
                    <w:jc w:val="center"/>
                    <w:rPr>
                      <w:rFonts w:eastAsiaTheme="minorEastAsia"/>
                      <w:color w:val="auto"/>
                      <w:szCs w:val="21"/>
                    </w:rPr>
                  </w:pPr>
                  <w:r>
                    <w:rPr>
                      <w:rFonts w:hint="eastAsia"/>
                      <w:color w:val="auto"/>
                    </w:rPr>
                    <w:t>达标</w:t>
                  </w:r>
                </w:p>
              </w:tc>
            </w:tr>
          </w:tbl>
          <w:p>
            <w:pPr>
              <w:spacing w:before="120" w:beforeLines="50" w:line="360" w:lineRule="auto"/>
              <w:ind w:firstLine="480" w:firstLineChars="200"/>
              <w:rPr>
                <w:color w:val="auto"/>
                <w:sz w:val="24"/>
              </w:rPr>
            </w:pPr>
            <w:r>
              <w:rPr>
                <w:color w:val="auto"/>
                <w:sz w:val="24"/>
              </w:rPr>
              <w:t>根据预测结果，陕西省结核病防治院</w:t>
            </w:r>
            <w:r>
              <w:rPr>
                <w:rFonts w:hint="eastAsia"/>
                <w:color w:val="auto"/>
                <w:sz w:val="24"/>
              </w:rPr>
              <w:t>各</w:t>
            </w:r>
            <w:r>
              <w:rPr>
                <w:color w:val="auto"/>
                <w:sz w:val="24"/>
              </w:rPr>
              <w:t>厂界</w:t>
            </w:r>
            <w:r>
              <w:rPr>
                <w:rFonts w:hint="eastAsia"/>
                <w:color w:val="auto"/>
                <w:sz w:val="24"/>
              </w:rPr>
              <w:t>噪声</w:t>
            </w:r>
            <w:r>
              <w:rPr>
                <w:color w:val="auto"/>
                <w:sz w:val="24"/>
              </w:rPr>
              <w:t>贡献值均能满足《工业企业厂界环境噪声排放标准》（GB12348-2008）中1类标准；</w:t>
            </w:r>
            <w:r>
              <w:rPr>
                <w:rFonts w:hint="eastAsia"/>
                <w:color w:val="auto"/>
                <w:sz w:val="24"/>
              </w:rPr>
              <w:t>双益湾村</w:t>
            </w:r>
            <w:r>
              <w:rPr>
                <w:color w:val="auto"/>
                <w:sz w:val="24"/>
              </w:rPr>
              <w:t>处的噪声预测值满足《声环境质量标准》（GB3096-2008）中1类区标准要求，项目对周围声环境影响较小。</w:t>
            </w:r>
          </w:p>
          <w:p>
            <w:pPr>
              <w:autoSpaceDE w:val="0"/>
              <w:autoSpaceDN w:val="0"/>
              <w:adjustRightInd w:val="0"/>
              <w:spacing w:line="360" w:lineRule="auto"/>
              <w:ind w:firstLine="482" w:firstLineChars="200"/>
              <w:rPr>
                <w:b/>
                <w:bCs/>
                <w:color w:val="auto"/>
                <w:sz w:val="24"/>
              </w:rPr>
            </w:pPr>
            <w:r>
              <w:rPr>
                <w:b/>
                <w:bCs/>
                <w:color w:val="auto"/>
                <w:sz w:val="24"/>
              </w:rPr>
              <w:t>（3）噪声防治措施</w:t>
            </w:r>
          </w:p>
          <w:p>
            <w:pPr>
              <w:autoSpaceDE w:val="0"/>
              <w:autoSpaceDN w:val="0"/>
              <w:adjustRightInd w:val="0"/>
              <w:spacing w:line="360" w:lineRule="auto"/>
              <w:ind w:firstLine="480" w:firstLineChars="200"/>
              <w:rPr>
                <w:color w:val="auto"/>
                <w:sz w:val="24"/>
              </w:rPr>
            </w:pPr>
            <w:r>
              <w:rPr>
                <w:rFonts w:hint="eastAsia" w:ascii="宋体" w:hAnsi="宋体" w:cs="宋体"/>
                <w:color w:val="auto"/>
                <w:sz w:val="24"/>
              </w:rPr>
              <w:t>①</w:t>
            </w:r>
            <w:r>
              <w:rPr>
                <w:color w:val="auto"/>
                <w:sz w:val="24"/>
              </w:rPr>
              <w:t>选用低噪设备，选用行业内成熟、较先进的设备；</w:t>
            </w:r>
          </w:p>
          <w:p>
            <w:pPr>
              <w:autoSpaceDE w:val="0"/>
              <w:autoSpaceDN w:val="0"/>
              <w:adjustRightInd w:val="0"/>
              <w:spacing w:line="360" w:lineRule="auto"/>
              <w:ind w:firstLine="480" w:firstLineChars="200"/>
              <w:rPr>
                <w:color w:val="auto"/>
                <w:sz w:val="24"/>
              </w:rPr>
            </w:pPr>
            <w:r>
              <w:rPr>
                <w:rFonts w:hint="eastAsia" w:ascii="宋体" w:hAnsi="宋体" w:cs="宋体"/>
                <w:color w:val="auto"/>
                <w:sz w:val="24"/>
              </w:rPr>
              <w:t>②</w:t>
            </w:r>
            <w:r>
              <w:rPr>
                <w:color w:val="auto"/>
                <w:sz w:val="24"/>
              </w:rPr>
              <w:t>在设备底座添加减振垫，加强设备维护，防止设备不正常运行产生的噪声；</w:t>
            </w:r>
          </w:p>
          <w:p>
            <w:pPr>
              <w:autoSpaceDE w:val="0"/>
              <w:autoSpaceDN w:val="0"/>
              <w:adjustRightInd w:val="0"/>
              <w:spacing w:line="360" w:lineRule="auto"/>
              <w:ind w:firstLine="480" w:firstLineChars="200"/>
              <w:rPr>
                <w:color w:val="auto"/>
                <w:sz w:val="24"/>
              </w:rPr>
            </w:pPr>
            <w:r>
              <w:rPr>
                <w:rFonts w:hint="eastAsia" w:ascii="宋体" w:hAnsi="宋体" w:cs="宋体"/>
                <w:color w:val="auto"/>
                <w:sz w:val="24"/>
              </w:rPr>
              <w:t>③</w:t>
            </w:r>
            <w:r>
              <w:rPr>
                <w:color w:val="auto"/>
                <w:sz w:val="24"/>
              </w:rPr>
              <w:t>主要设备布置在锅炉房内，通过合理布置噪声源，通过车间阻挡，降低设备对外界影响，达到控制噪声源的效果；</w:t>
            </w:r>
          </w:p>
          <w:p>
            <w:pPr>
              <w:autoSpaceDE w:val="0"/>
              <w:autoSpaceDN w:val="0"/>
              <w:adjustRightInd w:val="0"/>
              <w:spacing w:line="360" w:lineRule="auto"/>
              <w:ind w:firstLine="480" w:firstLineChars="200"/>
              <w:rPr>
                <w:color w:val="auto"/>
                <w:sz w:val="24"/>
              </w:rPr>
            </w:pPr>
            <w:r>
              <w:rPr>
                <w:rFonts w:hint="eastAsia" w:ascii="宋体" w:hAnsi="宋体" w:cs="宋体"/>
                <w:color w:val="auto"/>
                <w:sz w:val="24"/>
              </w:rPr>
              <w:t>④</w:t>
            </w:r>
            <w:r>
              <w:rPr>
                <w:color w:val="auto"/>
                <w:sz w:val="24"/>
              </w:rPr>
              <w:t>加强日常管理，提高环保意识尽可能地降低各种噪声对环境的影响。</w:t>
            </w:r>
          </w:p>
          <w:p>
            <w:pPr>
              <w:autoSpaceDE w:val="0"/>
              <w:autoSpaceDN w:val="0"/>
              <w:adjustRightInd w:val="0"/>
              <w:spacing w:line="360" w:lineRule="auto"/>
              <w:ind w:firstLine="480" w:firstLineChars="200"/>
              <w:rPr>
                <w:color w:val="auto"/>
                <w:sz w:val="24"/>
              </w:rPr>
            </w:pPr>
            <w:r>
              <w:rPr>
                <w:color w:val="auto"/>
                <w:sz w:val="24"/>
              </w:rPr>
              <w:t>采取以上措施后，项目运行期间对周围环境的影响较小。</w:t>
            </w:r>
          </w:p>
          <w:p>
            <w:pPr>
              <w:pStyle w:val="19"/>
              <w:spacing w:line="360" w:lineRule="auto"/>
              <w:ind w:left="105" w:leftChars="50" w:firstLine="361" w:firstLineChars="150"/>
              <w:rPr>
                <w:b/>
                <w:bCs/>
                <w:color w:val="auto"/>
                <w:sz w:val="24"/>
              </w:rPr>
            </w:pPr>
            <w:r>
              <w:rPr>
                <w:b/>
                <w:bCs/>
                <w:color w:val="auto"/>
                <w:sz w:val="24"/>
              </w:rPr>
              <w:t>（4）监测计划</w:t>
            </w:r>
          </w:p>
          <w:p>
            <w:pPr>
              <w:spacing w:line="360" w:lineRule="auto"/>
              <w:ind w:firstLine="480" w:firstLineChars="200"/>
              <w:rPr>
                <w:b/>
                <w:bCs/>
                <w:color w:val="auto"/>
                <w:szCs w:val="21"/>
              </w:rPr>
            </w:pPr>
            <w:r>
              <w:rPr>
                <w:color w:val="auto"/>
                <w:sz w:val="24"/>
              </w:rPr>
              <w:t>根据《排污单位自行监测技术指南  总则》（HJ819-2017）及《排污单位自行监测技术指南火力发电及锅炉》（HJ820-2017），制定噪声监测计划如表3</w:t>
            </w:r>
            <w:r>
              <w:rPr>
                <w:rFonts w:hint="eastAsia"/>
                <w:color w:val="auto"/>
                <w:sz w:val="24"/>
              </w:rPr>
              <w:t>6</w:t>
            </w:r>
            <w:r>
              <w:rPr>
                <w:color w:val="auto"/>
                <w:sz w:val="24"/>
              </w:rPr>
              <w:t>。</w:t>
            </w:r>
          </w:p>
          <w:p>
            <w:pPr>
              <w:pStyle w:val="33"/>
              <w:jc w:val="center"/>
              <w:rPr>
                <w:rFonts w:ascii="Times New Roman" w:cs="Times New Roman"/>
                <w:b/>
                <w:bCs/>
                <w:color w:val="auto"/>
              </w:rPr>
            </w:pPr>
            <w:r>
              <w:rPr>
                <w:rFonts w:ascii="Times New Roman" w:cs="Times New Roman"/>
                <w:b/>
                <w:bCs/>
                <w:color w:val="auto"/>
              </w:rPr>
              <w:t>表3</w:t>
            </w:r>
            <w:r>
              <w:rPr>
                <w:rFonts w:hint="eastAsia" w:ascii="Times New Roman" w:cs="Times New Roman"/>
                <w:b/>
                <w:bCs/>
                <w:color w:val="auto"/>
              </w:rPr>
              <w:t>6</w:t>
            </w:r>
            <w:r>
              <w:rPr>
                <w:rFonts w:ascii="Times New Roman" w:cs="Times New Roman"/>
                <w:b/>
                <w:bCs/>
                <w:color w:val="auto"/>
              </w:rPr>
              <w:t xml:space="preserve">  项目噪声监测计划表</w:t>
            </w:r>
          </w:p>
          <w:tbl>
            <w:tblPr>
              <w:tblStyle w:val="24"/>
              <w:tblW w:w="8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134"/>
              <w:gridCol w:w="1701"/>
              <w:gridCol w:w="155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33" w:type="dxa"/>
                  <w:shd w:val="clear" w:color="auto" w:fill="auto"/>
                  <w:vAlign w:val="center"/>
                </w:tcPr>
                <w:p>
                  <w:pPr>
                    <w:jc w:val="center"/>
                    <w:rPr>
                      <w:color w:val="auto"/>
                      <w:szCs w:val="21"/>
                    </w:rPr>
                  </w:pPr>
                  <w:r>
                    <w:rPr>
                      <w:color w:val="auto"/>
                      <w:szCs w:val="21"/>
                    </w:rPr>
                    <w:t>类别</w:t>
                  </w:r>
                </w:p>
              </w:tc>
              <w:tc>
                <w:tcPr>
                  <w:tcW w:w="1134" w:type="dxa"/>
                  <w:shd w:val="clear" w:color="auto" w:fill="auto"/>
                  <w:vAlign w:val="center"/>
                </w:tcPr>
                <w:p>
                  <w:pPr>
                    <w:jc w:val="center"/>
                    <w:rPr>
                      <w:color w:val="auto"/>
                      <w:szCs w:val="21"/>
                    </w:rPr>
                  </w:pPr>
                  <w:r>
                    <w:rPr>
                      <w:color w:val="auto"/>
                      <w:szCs w:val="21"/>
                    </w:rPr>
                    <w:t>监测点位</w:t>
                  </w:r>
                </w:p>
              </w:tc>
              <w:tc>
                <w:tcPr>
                  <w:tcW w:w="1701" w:type="dxa"/>
                  <w:shd w:val="clear" w:color="auto" w:fill="auto"/>
                  <w:vAlign w:val="center"/>
                </w:tcPr>
                <w:p>
                  <w:pPr>
                    <w:jc w:val="center"/>
                    <w:rPr>
                      <w:color w:val="auto"/>
                      <w:szCs w:val="21"/>
                    </w:rPr>
                  </w:pPr>
                  <w:r>
                    <w:rPr>
                      <w:color w:val="auto"/>
                      <w:szCs w:val="21"/>
                    </w:rPr>
                    <w:t>监测项目</w:t>
                  </w:r>
                </w:p>
              </w:tc>
              <w:tc>
                <w:tcPr>
                  <w:tcW w:w="1559" w:type="dxa"/>
                  <w:shd w:val="clear" w:color="auto" w:fill="auto"/>
                  <w:vAlign w:val="center"/>
                </w:tcPr>
                <w:p>
                  <w:pPr>
                    <w:jc w:val="center"/>
                    <w:rPr>
                      <w:color w:val="auto"/>
                      <w:szCs w:val="21"/>
                    </w:rPr>
                  </w:pPr>
                  <w:r>
                    <w:rPr>
                      <w:color w:val="auto"/>
                      <w:szCs w:val="21"/>
                    </w:rPr>
                    <w:t>监测频次</w:t>
                  </w:r>
                </w:p>
              </w:tc>
              <w:tc>
                <w:tcPr>
                  <w:tcW w:w="2977" w:type="dxa"/>
                  <w:shd w:val="clear" w:color="auto" w:fill="auto"/>
                  <w:vAlign w:val="center"/>
                </w:tcPr>
                <w:p>
                  <w:pPr>
                    <w:jc w:val="center"/>
                    <w:rPr>
                      <w:color w:val="auto"/>
                      <w:szCs w:val="21"/>
                    </w:rPr>
                  </w:pPr>
                  <w:r>
                    <w:rPr>
                      <w:color w:val="auto"/>
                      <w:szCs w:val="21"/>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33" w:type="dxa"/>
                  <w:shd w:val="clear" w:color="auto" w:fill="auto"/>
                  <w:vAlign w:val="center"/>
                </w:tcPr>
                <w:p>
                  <w:pPr>
                    <w:jc w:val="center"/>
                    <w:rPr>
                      <w:color w:val="auto"/>
                      <w:szCs w:val="21"/>
                    </w:rPr>
                  </w:pPr>
                  <w:r>
                    <w:rPr>
                      <w:color w:val="auto"/>
                      <w:szCs w:val="21"/>
                    </w:rPr>
                    <w:t>噪声</w:t>
                  </w:r>
                </w:p>
              </w:tc>
              <w:tc>
                <w:tcPr>
                  <w:tcW w:w="1134" w:type="dxa"/>
                  <w:shd w:val="clear" w:color="auto" w:fill="auto"/>
                  <w:vAlign w:val="center"/>
                </w:tcPr>
                <w:p>
                  <w:pPr>
                    <w:jc w:val="center"/>
                    <w:rPr>
                      <w:color w:val="auto"/>
                      <w:szCs w:val="21"/>
                    </w:rPr>
                  </w:pPr>
                  <w:r>
                    <w:rPr>
                      <w:rFonts w:hint="eastAsia"/>
                      <w:color w:val="auto"/>
                      <w:szCs w:val="21"/>
                    </w:rPr>
                    <w:t>陕西省结核病防治院</w:t>
                  </w:r>
                  <w:r>
                    <w:rPr>
                      <w:color w:val="auto"/>
                      <w:szCs w:val="21"/>
                    </w:rPr>
                    <w:t>厂界四周</w:t>
                  </w:r>
                </w:p>
              </w:tc>
              <w:tc>
                <w:tcPr>
                  <w:tcW w:w="1701" w:type="dxa"/>
                  <w:shd w:val="clear" w:color="auto" w:fill="auto"/>
                  <w:vAlign w:val="center"/>
                </w:tcPr>
                <w:p>
                  <w:pPr>
                    <w:jc w:val="center"/>
                    <w:rPr>
                      <w:color w:val="auto"/>
                      <w:szCs w:val="21"/>
                    </w:rPr>
                  </w:pPr>
                  <w:r>
                    <w:rPr>
                      <w:color w:val="auto"/>
                      <w:szCs w:val="21"/>
                    </w:rPr>
                    <w:t>等效连续A声级</w:t>
                  </w:r>
                </w:p>
              </w:tc>
              <w:tc>
                <w:tcPr>
                  <w:tcW w:w="1559" w:type="dxa"/>
                  <w:shd w:val="clear" w:color="auto" w:fill="auto"/>
                  <w:vAlign w:val="center"/>
                </w:tcPr>
                <w:p>
                  <w:pPr>
                    <w:jc w:val="center"/>
                    <w:rPr>
                      <w:color w:val="auto"/>
                      <w:szCs w:val="21"/>
                    </w:rPr>
                  </w:pPr>
                  <w:r>
                    <w:rPr>
                      <w:color w:val="auto"/>
                      <w:szCs w:val="21"/>
                    </w:rPr>
                    <w:t>1次/季度，昼夜各一次</w:t>
                  </w:r>
                </w:p>
              </w:tc>
              <w:tc>
                <w:tcPr>
                  <w:tcW w:w="2977" w:type="dxa"/>
                  <w:shd w:val="clear" w:color="auto" w:fill="auto"/>
                  <w:vAlign w:val="center"/>
                </w:tcPr>
                <w:p>
                  <w:pPr>
                    <w:autoSpaceDE w:val="0"/>
                    <w:autoSpaceDN w:val="0"/>
                    <w:adjustRightInd w:val="0"/>
                    <w:jc w:val="left"/>
                    <w:rPr>
                      <w:rFonts w:eastAsia="TimesNewRomanPSMT"/>
                      <w:color w:val="auto"/>
                      <w:kern w:val="0"/>
                      <w:szCs w:val="21"/>
                    </w:rPr>
                  </w:pPr>
                  <w:r>
                    <w:rPr>
                      <w:color w:val="auto"/>
                      <w:kern w:val="0"/>
                      <w:szCs w:val="21"/>
                    </w:rPr>
                    <w:t>《工业企业厂界环境噪声排放标准》（GB12348-2008）中1类标准</w:t>
                  </w:r>
                </w:p>
              </w:tc>
            </w:tr>
          </w:tbl>
          <w:p>
            <w:pPr>
              <w:adjustRightInd w:val="0"/>
              <w:snapToGrid w:val="0"/>
              <w:spacing w:line="360" w:lineRule="auto"/>
              <w:ind w:firstLine="482" w:firstLineChars="200"/>
              <w:rPr>
                <w:b/>
                <w:bCs/>
                <w:color w:val="auto"/>
                <w:kern w:val="0"/>
                <w:sz w:val="24"/>
              </w:rPr>
            </w:pPr>
            <w:r>
              <w:rPr>
                <w:b/>
                <w:bCs/>
                <w:color w:val="auto"/>
                <w:kern w:val="0"/>
                <w:sz w:val="24"/>
              </w:rPr>
              <w:t>4、固体废物</w:t>
            </w:r>
          </w:p>
          <w:p>
            <w:pPr>
              <w:adjustRightInd w:val="0"/>
              <w:snapToGrid w:val="0"/>
              <w:spacing w:line="360" w:lineRule="auto"/>
              <w:ind w:firstLine="480"/>
              <w:rPr>
                <w:color w:val="auto"/>
                <w:kern w:val="0"/>
                <w:sz w:val="24"/>
              </w:rPr>
            </w:pPr>
            <w:r>
              <w:rPr>
                <w:color w:val="auto"/>
                <w:kern w:val="0"/>
                <w:sz w:val="24"/>
              </w:rPr>
              <w:t>项目运营过程中固体废弃物主要是职工生活垃圾、软水制备产生的废树脂和废盐袋。</w:t>
            </w:r>
          </w:p>
          <w:p>
            <w:pPr>
              <w:adjustRightInd w:val="0"/>
              <w:snapToGrid w:val="0"/>
              <w:spacing w:line="360" w:lineRule="auto"/>
              <w:ind w:firstLine="480" w:firstLineChars="200"/>
              <w:rPr>
                <w:color w:val="auto"/>
                <w:kern w:val="0"/>
                <w:sz w:val="24"/>
              </w:rPr>
            </w:pPr>
            <w:r>
              <w:rPr>
                <w:color w:val="auto"/>
                <w:kern w:val="0"/>
                <w:sz w:val="24"/>
              </w:rPr>
              <w:fldChar w:fldCharType="begin"/>
            </w:r>
            <w:r>
              <w:rPr>
                <w:color w:val="auto"/>
                <w:kern w:val="0"/>
                <w:sz w:val="24"/>
              </w:rPr>
              <w:instrText xml:space="preserve"> = 1 \* GB3 \* MERGEFORMAT </w:instrText>
            </w:r>
            <w:r>
              <w:rPr>
                <w:color w:val="auto"/>
                <w:kern w:val="0"/>
                <w:sz w:val="24"/>
              </w:rPr>
              <w:fldChar w:fldCharType="separate"/>
            </w:r>
            <w:r>
              <w:rPr>
                <w:rFonts w:hint="eastAsia" w:ascii="宋体" w:hAnsi="宋体" w:cs="宋体"/>
                <w:color w:val="auto"/>
                <w:sz w:val="24"/>
              </w:rPr>
              <w:t>①</w:t>
            </w:r>
            <w:r>
              <w:rPr>
                <w:color w:val="auto"/>
                <w:kern w:val="0"/>
                <w:sz w:val="24"/>
              </w:rPr>
              <w:fldChar w:fldCharType="end"/>
            </w:r>
            <w:r>
              <w:rPr>
                <w:color w:val="auto"/>
                <w:kern w:val="0"/>
                <w:sz w:val="24"/>
              </w:rPr>
              <w:t>生活垃圾：本项目不新增劳动定员，生活垃圾产生量不新增。</w:t>
            </w:r>
          </w:p>
          <w:p>
            <w:pPr>
              <w:pStyle w:val="33"/>
              <w:spacing w:line="360" w:lineRule="auto"/>
              <w:ind w:firstLine="480" w:firstLineChars="200"/>
              <w:rPr>
                <w:rFonts w:ascii="Times New Roman" w:cs="Times New Roman"/>
                <w:color w:val="auto"/>
              </w:rPr>
            </w:pPr>
            <w:r>
              <w:rPr>
                <w:rFonts w:ascii="Times New Roman" w:cs="Times New Roman"/>
                <w:color w:val="auto"/>
              </w:rPr>
              <w:fldChar w:fldCharType="begin"/>
            </w:r>
            <w:r>
              <w:rPr>
                <w:rFonts w:ascii="Times New Roman" w:cs="Times New Roman"/>
                <w:color w:val="auto"/>
              </w:rPr>
              <w:instrText xml:space="preserve"> = 2 \* GB3 \* MERGEFORMAT </w:instrText>
            </w:r>
            <w:r>
              <w:rPr>
                <w:rFonts w:ascii="Times New Roman" w:cs="Times New Roman"/>
                <w:color w:val="auto"/>
              </w:rPr>
              <w:fldChar w:fldCharType="separate"/>
            </w:r>
            <w:r>
              <w:rPr>
                <w:rFonts w:hint="eastAsia" w:hAnsi="宋体"/>
                <w:color w:val="auto"/>
              </w:rPr>
              <w:t>②</w:t>
            </w:r>
            <w:r>
              <w:rPr>
                <w:rFonts w:ascii="Times New Roman" w:cs="Times New Roman"/>
                <w:color w:val="auto"/>
              </w:rPr>
              <w:fldChar w:fldCharType="end"/>
            </w:r>
            <w:r>
              <w:rPr>
                <w:rFonts w:ascii="Times New Roman" w:cs="Times New Roman"/>
                <w:color w:val="auto"/>
              </w:rPr>
              <w:t>废树脂：本项目锅炉软水制备过程中，软化水处理装置会产生废树脂，属于一般工业固体废物，根据建设单位提供资料，3年更换一次树脂，单次更换产生的废离子交换树脂量为0.06t/次，则废旧树脂产生量约为0.02t/a。由厂家现场更换并回收处置，不在现场暂存。</w:t>
            </w:r>
          </w:p>
          <w:p>
            <w:pPr>
              <w:pStyle w:val="33"/>
              <w:spacing w:line="360" w:lineRule="auto"/>
              <w:ind w:firstLine="480" w:firstLineChars="200"/>
              <w:rPr>
                <w:rFonts w:ascii="Times New Roman" w:cs="Times New Roman"/>
                <w:color w:val="auto"/>
              </w:rPr>
            </w:pPr>
            <w:r>
              <w:rPr>
                <w:rFonts w:hint="eastAsia" w:hAnsi="宋体"/>
                <w:color w:val="auto"/>
              </w:rPr>
              <w:t>③</w:t>
            </w:r>
            <w:r>
              <w:rPr>
                <w:rFonts w:ascii="Times New Roman" w:cs="Times New Roman"/>
                <w:color w:val="auto"/>
              </w:rPr>
              <w:t>废盐袋：根据建设单位提供的材料，年使用工业用盐8t，按25kg规格计算，年</w:t>
            </w:r>
            <w:r>
              <w:rPr>
                <w:rFonts w:hint="eastAsia" w:ascii="Times New Roman" w:cs="Times New Roman"/>
                <w:color w:val="auto"/>
              </w:rPr>
              <w:t>产生</w:t>
            </w:r>
            <w:r>
              <w:rPr>
                <w:rFonts w:ascii="Times New Roman" w:cs="Times New Roman"/>
                <w:color w:val="auto"/>
              </w:rPr>
              <w:t>废盐袋320袋，按废盐袋平均重量0.0</w:t>
            </w:r>
            <w:r>
              <w:rPr>
                <w:rFonts w:hint="eastAsia" w:ascii="Times New Roman" w:cs="Times New Roman"/>
                <w:color w:val="auto"/>
              </w:rPr>
              <w:t>5</w:t>
            </w:r>
            <w:r>
              <w:rPr>
                <w:rFonts w:ascii="Times New Roman" w:cs="Times New Roman"/>
                <w:color w:val="auto"/>
              </w:rPr>
              <w:t>kg计，产生量为</w:t>
            </w:r>
            <w:r>
              <w:rPr>
                <w:rFonts w:hint="eastAsia" w:ascii="Times New Roman" w:cs="Times New Roman"/>
                <w:color w:val="auto"/>
              </w:rPr>
              <w:t>0.016t/a</w:t>
            </w:r>
            <w:r>
              <w:rPr>
                <w:rFonts w:ascii="Times New Roman" w:cs="Times New Roman"/>
                <w:color w:val="auto"/>
              </w:rPr>
              <w:t>。废盐袋外售物资回收公司。</w:t>
            </w:r>
          </w:p>
          <w:p>
            <w:pPr>
              <w:pStyle w:val="33"/>
              <w:ind w:firstLine="1205" w:firstLineChars="500"/>
              <w:rPr>
                <w:rFonts w:ascii="Times New Roman" w:cs="Times New Roman"/>
                <w:color w:val="auto"/>
              </w:rPr>
            </w:pPr>
            <w:r>
              <w:rPr>
                <w:rFonts w:ascii="Times New Roman" w:cs="Times New Roman"/>
                <w:b/>
                <w:bCs/>
                <w:color w:val="auto"/>
              </w:rPr>
              <w:t>表3</w:t>
            </w:r>
            <w:r>
              <w:rPr>
                <w:rFonts w:hint="eastAsia" w:ascii="Times New Roman" w:cs="Times New Roman"/>
                <w:b/>
                <w:bCs/>
                <w:color w:val="auto"/>
              </w:rPr>
              <w:t>7</w:t>
            </w:r>
            <w:r>
              <w:rPr>
                <w:rFonts w:ascii="Times New Roman" w:cs="Times New Roman"/>
                <w:b/>
                <w:bCs/>
                <w:color w:val="auto"/>
              </w:rPr>
              <w:t xml:space="preserve">   固体废物污染源源强核算结果及相关参数一览表</w:t>
            </w:r>
          </w:p>
          <w:tbl>
            <w:tblPr>
              <w:tblStyle w:val="24"/>
              <w:tblW w:w="7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754"/>
              <w:gridCol w:w="708"/>
              <w:gridCol w:w="1591"/>
              <w:gridCol w:w="1811"/>
              <w:gridCol w:w="993"/>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3" w:type="dxa"/>
                  <w:vMerge w:val="restart"/>
                  <w:shd w:val="clear" w:color="auto" w:fill="auto"/>
                  <w:vAlign w:val="center"/>
                </w:tcPr>
                <w:p>
                  <w:pPr>
                    <w:adjustRightInd w:val="0"/>
                    <w:snapToGrid w:val="0"/>
                    <w:jc w:val="center"/>
                    <w:rPr>
                      <w:color w:val="auto"/>
                      <w:kern w:val="0"/>
                      <w:szCs w:val="21"/>
                    </w:rPr>
                  </w:pPr>
                  <w:r>
                    <w:rPr>
                      <w:color w:val="auto"/>
                      <w:kern w:val="0"/>
                      <w:szCs w:val="21"/>
                    </w:rPr>
                    <w:t>产生环节</w:t>
                  </w:r>
                </w:p>
              </w:tc>
              <w:tc>
                <w:tcPr>
                  <w:tcW w:w="754" w:type="dxa"/>
                  <w:vMerge w:val="restart"/>
                  <w:shd w:val="clear" w:color="auto" w:fill="auto"/>
                  <w:vAlign w:val="center"/>
                </w:tcPr>
                <w:p>
                  <w:pPr>
                    <w:adjustRightInd w:val="0"/>
                    <w:snapToGrid w:val="0"/>
                    <w:jc w:val="center"/>
                    <w:rPr>
                      <w:color w:val="auto"/>
                      <w:kern w:val="0"/>
                      <w:szCs w:val="21"/>
                    </w:rPr>
                  </w:pPr>
                  <w:r>
                    <w:rPr>
                      <w:color w:val="auto"/>
                      <w:kern w:val="0"/>
                      <w:szCs w:val="21"/>
                    </w:rPr>
                    <w:t>固体废物名称</w:t>
                  </w:r>
                </w:p>
              </w:tc>
              <w:tc>
                <w:tcPr>
                  <w:tcW w:w="708" w:type="dxa"/>
                  <w:vMerge w:val="restart"/>
                  <w:shd w:val="clear" w:color="auto" w:fill="auto"/>
                  <w:vAlign w:val="center"/>
                </w:tcPr>
                <w:p>
                  <w:pPr>
                    <w:adjustRightInd w:val="0"/>
                    <w:snapToGrid w:val="0"/>
                    <w:jc w:val="center"/>
                    <w:rPr>
                      <w:color w:val="auto"/>
                      <w:kern w:val="0"/>
                      <w:szCs w:val="21"/>
                    </w:rPr>
                  </w:pPr>
                  <w:r>
                    <w:rPr>
                      <w:color w:val="auto"/>
                      <w:kern w:val="0"/>
                      <w:szCs w:val="21"/>
                    </w:rPr>
                    <w:t>固废属性</w:t>
                  </w:r>
                </w:p>
              </w:tc>
              <w:tc>
                <w:tcPr>
                  <w:tcW w:w="1591" w:type="dxa"/>
                  <w:shd w:val="clear" w:color="auto" w:fill="auto"/>
                  <w:vAlign w:val="center"/>
                </w:tcPr>
                <w:p>
                  <w:pPr>
                    <w:adjustRightInd w:val="0"/>
                    <w:snapToGrid w:val="0"/>
                    <w:jc w:val="center"/>
                    <w:rPr>
                      <w:color w:val="auto"/>
                      <w:kern w:val="0"/>
                      <w:szCs w:val="21"/>
                    </w:rPr>
                  </w:pPr>
                  <w:r>
                    <w:rPr>
                      <w:color w:val="auto"/>
                      <w:kern w:val="0"/>
                      <w:szCs w:val="21"/>
                    </w:rPr>
                    <w:t>产生情况</w:t>
                  </w:r>
                </w:p>
              </w:tc>
              <w:tc>
                <w:tcPr>
                  <w:tcW w:w="2804" w:type="dxa"/>
                  <w:gridSpan w:val="2"/>
                  <w:shd w:val="clear" w:color="auto" w:fill="auto"/>
                  <w:vAlign w:val="center"/>
                </w:tcPr>
                <w:p>
                  <w:pPr>
                    <w:adjustRightInd w:val="0"/>
                    <w:snapToGrid w:val="0"/>
                    <w:jc w:val="center"/>
                    <w:rPr>
                      <w:color w:val="auto"/>
                      <w:kern w:val="0"/>
                      <w:szCs w:val="21"/>
                    </w:rPr>
                  </w:pPr>
                  <w:r>
                    <w:rPr>
                      <w:color w:val="auto"/>
                      <w:kern w:val="0"/>
                      <w:szCs w:val="21"/>
                    </w:rPr>
                    <w:t>处理措施</w:t>
                  </w:r>
                </w:p>
              </w:tc>
              <w:tc>
                <w:tcPr>
                  <w:tcW w:w="971" w:type="dxa"/>
                  <w:vMerge w:val="restart"/>
                  <w:shd w:val="clear" w:color="auto" w:fill="auto"/>
                  <w:vAlign w:val="center"/>
                </w:tcPr>
                <w:p>
                  <w:pPr>
                    <w:adjustRightInd w:val="0"/>
                    <w:snapToGrid w:val="0"/>
                    <w:jc w:val="center"/>
                    <w:rPr>
                      <w:color w:val="auto"/>
                      <w:kern w:val="0"/>
                      <w:szCs w:val="21"/>
                    </w:rPr>
                  </w:pPr>
                  <w:r>
                    <w:rPr>
                      <w:color w:val="auto"/>
                      <w:kern w:val="0"/>
                      <w:szCs w:val="21"/>
                    </w:rPr>
                    <w:t>最终去向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3" w:type="dxa"/>
                  <w:vMerge w:val="continue"/>
                  <w:shd w:val="clear" w:color="auto" w:fill="auto"/>
                  <w:vAlign w:val="center"/>
                </w:tcPr>
                <w:p>
                  <w:pPr>
                    <w:adjustRightInd w:val="0"/>
                    <w:snapToGrid w:val="0"/>
                    <w:jc w:val="center"/>
                    <w:rPr>
                      <w:color w:val="auto"/>
                      <w:kern w:val="0"/>
                      <w:szCs w:val="21"/>
                    </w:rPr>
                  </w:pPr>
                </w:p>
              </w:tc>
              <w:tc>
                <w:tcPr>
                  <w:tcW w:w="754" w:type="dxa"/>
                  <w:vMerge w:val="continue"/>
                  <w:shd w:val="clear" w:color="auto" w:fill="auto"/>
                  <w:vAlign w:val="center"/>
                </w:tcPr>
                <w:p>
                  <w:pPr>
                    <w:adjustRightInd w:val="0"/>
                    <w:snapToGrid w:val="0"/>
                    <w:jc w:val="center"/>
                    <w:rPr>
                      <w:color w:val="auto"/>
                      <w:kern w:val="0"/>
                      <w:szCs w:val="21"/>
                    </w:rPr>
                  </w:pPr>
                </w:p>
              </w:tc>
              <w:tc>
                <w:tcPr>
                  <w:tcW w:w="708" w:type="dxa"/>
                  <w:vMerge w:val="continue"/>
                  <w:shd w:val="clear" w:color="auto" w:fill="auto"/>
                  <w:vAlign w:val="center"/>
                </w:tcPr>
                <w:p>
                  <w:pPr>
                    <w:adjustRightInd w:val="0"/>
                    <w:snapToGrid w:val="0"/>
                    <w:jc w:val="center"/>
                    <w:rPr>
                      <w:color w:val="auto"/>
                      <w:kern w:val="0"/>
                      <w:szCs w:val="21"/>
                    </w:rPr>
                  </w:pPr>
                </w:p>
              </w:tc>
              <w:tc>
                <w:tcPr>
                  <w:tcW w:w="1591" w:type="dxa"/>
                  <w:shd w:val="clear" w:color="auto" w:fill="auto"/>
                  <w:vAlign w:val="center"/>
                </w:tcPr>
                <w:p>
                  <w:pPr>
                    <w:adjustRightInd w:val="0"/>
                    <w:snapToGrid w:val="0"/>
                    <w:jc w:val="center"/>
                    <w:rPr>
                      <w:color w:val="auto"/>
                      <w:kern w:val="0"/>
                      <w:szCs w:val="21"/>
                    </w:rPr>
                  </w:pPr>
                  <w:r>
                    <w:rPr>
                      <w:color w:val="auto"/>
                      <w:kern w:val="0"/>
                      <w:szCs w:val="21"/>
                    </w:rPr>
                    <w:t>产生量（t/a）</w:t>
                  </w:r>
                </w:p>
              </w:tc>
              <w:tc>
                <w:tcPr>
                  <w:tcW w:w="1811" w:type="dxa"/>
                  <w:shd w:val="clear" w:color="auto" w:fill="auto"/>
                  <w:vAlign w:val="center"/>
                </w:tcPr>
                <w:p>
                  <w:pPr>
                    <w:adjustRightInd w:val="0"/>
                    <w:snapToGrid w:val="0"/>
                    <w:jc w:val="center"/>
                    <w:rPr>
                      <w:color w:val="auto"/>
                      <w:kern w:val="0"/>
                      <w:szCs w:val="21"/>
                    </w:rPr>
                  </w:pPr>
                  <w:r>
                    <w:rPr>
                      <w:color w:val="auto"/>
                      <w:kern w:val="0"/>
                      <w:szCs w:val="21"/>
                    </w:rPr>
                    <w:t>工艺</w:t>
                  </w:r>
                </w:p>
              </w:tc>
              <w:tc>
                <w:tcPr>
                  <w:tcW w:w="993" w:type="dxa"/>
                  <w:shd w:val="clear" w:color="auto" w:fill="auto"/>
                  <w:vAlign w:val="center"/>
                </w:tcPr>
                <w:p>
                  <w:pPr>
                    <w:adjustRightInd w:val="0"/>
                    <w:snapToGrid w:val="0"/>
                    <w:jc w:val="center"/>
                    <w:rPr>
                      <w:color w:val="auto"/>
                      <w:kern w:val="0"/>
                      <w:szCs w:val="21"/>
                    </w:rPr>
                  </w:pPr>
                  <w:r>
                    <w:rPr>
                      <w:color w:val="auto"/>
                      <w:kern w:val="0"/>
                      <w:szCs w:val="21"/>
                    </w:rPr>
                    <w:t>处置量（t/a）</w:t>
                  </w:r>
                </w:p>
              </w:tc>
              <w:tc>
                <w:tcPr>
                  <w:tcW w:w="971" w:type="dxa"/>
                  <w:vMerge w:val="continue"/>
                  <w:shd w:val="clear" w:color="auto" w:fill="auto"/>
                  <w:vAlign w:val="center"/>
                </w:tcPr>
                <w:p>
                  <w:pPr>
                    <w:adjustRightInd w:val="0"/>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3" w:type="dxa"/>
                  <w:vMerge w:val="restart"/>
                  <w:shd w:val="clear" w:color="auto" w:fill="auto"/>
                  <w:vAlign w:val="center"/>
                </w:tcPr>
                <w:p>
                  <w:pPr>
                    <w:adjustRightInd w:val="0"/>
                    <w:snapToGrid w:val="0"/>
                    <w:jc w:val="center"/>
                    <w:rPr>
                      <w:color w:val="auto"/>
                      <w:kern w:val="0"/>
                      <w:szCs w:val="21"/>
                    </w:rPr>
                  </w:pPr>
                  <w:r>
                    <w:rPr>
                      <w:color w:val="auto"/>
                      <w:kern w:val="0"/>
                      <w:szCs w:val="21"/>
                    </w:rPr>
                    <w:t>软水制备系统</w:t>
                  </w:r>
                </w:p>
              </w:tc>
              <w:tc>
                <w:tcPr>
                  <w:tcW w:w="754" w:type="dxa"/>
                  <w:shd w:val="clear" w:color="auto" w:fill="auto"/>
                  <w:vAlign w:val="center"/>
                </w:tcPr>
                <w:p>
                  <w:pPr>
                    <w:adjustRightInd w:val="0"/>
                    <w:snapToGrid w:val="0"/>
                    <w:jc w:val="center"/>
                    <w:rPr>
                      <w:color w:val="auto"/>
                      <w:kern w:val="0"/>
                      <w:szCs w:val="21"/>
                    </w:rPr>
                  </w:pPr>
                  <w:r>
                    <w:rPr>
                      <w:color w:val="auto"/>
                      <w:kern w:val="0"/>
                      <w:szCs w:val="21"/>
                    </w:rPr>
                    <w:t>废树脂</w:t>
                  </w:r>
                </w:p>
              </w:tc>
              <w:tc>
                <w:tcPr>
                  <w:tcW w:w="708" w:type="dxa"/>
                  <w:shd w:val="clear" w:color="auto" w:fill="auto"/>
                  <w:vAlign w:val="center"/>
                </w:tcPr>
                <w:p>
                  <w:pPr>
                    <w:adjustRightInd w:val="0"/>
                    <w:snapToGrid w:val="0"/>
                    <w:jc w:val="center"/>
                    <w:rPr>
                      <w:color w:val="auto"/>
                      <w:kern w:val="0"/>
                      <w:szCs w:val="21"/>
                    </w:rPr>
                  </w:pPr>
                  <w:r>
                    <w:rPr>
                      <w:color w:val="auto"/>
                      <w:kern w:val="0"/>
                      <w:szCs w:val="21"/>
                    </w:rPr>
                    <w:t>一般工业固废</w:t>
                  </w:r>
                </w:p>
              </w:tc>
              <w:tc>
                <w:tcPr>
                  <w:tcW w:w="1591" w:type="dxa"/>
                  <w:shd w:val="clear" w:color="auto" w:fill="auto"/>
                  <w:vAlign w:val="center"/>
                </w:tcPr>
                <w:p>
                  <w:pPr>
                    <w:adjustRightInd w:val="0"/>
                    <w:snapToGrid w:val="0"/>
                    <w:jc w:val="center"/>
                    <w:rPr>
                      <w:color w:val="auto"/>
                      <w:kern w:val="0"/>
                      <w:szCs w:val="21"/>
                    </w:rPr>
                  </w:pPr>
                  <w:r>
                    <w:rPr>
                      <w:color w:val="auto"/>
                      <w:kern w:val="0"/>
                      <w:szCs w:val="21"/>
                    </w:rPr>
                    <w:t>0.02</w:t>
                  </w:r>
                </w:p>
              </w:tc>
              <w:tc>
                <w:tcPr>
                  <w:tcW w:w="1811" w:type="dxa"/>
                  <w:shd w:val="clear" w:color="auto" w:fill="auto"/>
                  <w:vAlign w:val="center"/>
                </w:tcPr>
                <w:p>
                  <w:pPr>
                    <w:adjustRightInd w:val="0"/>
                    <w:snapToGrid w:val="0"/>
                    <w:jc w:val="center"/>
                    <w:rPr>
                      <w:color w:val="auto"/>
                      <w:kern w:val="0"/>
                      <w:szCs w:val="21"/>
                    </w:rPr>
                  </w:pPr>
                  <w:r>
                    <w:rPr>
                      <w:color w:val="auto"/>
                      <w:kern w:val="0"/>
                      <w:szCs w:val="21"/>
                      <w:lang w:bidi="ar"/>
                    </w:rPr>
                    <w:t>厂家现场更换并回收处置，不在现场暂存</w:t>
                  </w:r>
                </w:p>
              </w:tc>
              <w:tc>
                <w:tcPr>
                  <w:tcW w:w="993" w:type="dxa"/>
                  <w:shd w:val="clear" w:color="auto" w:fill="auto"/>
                  <w:vAlign w:val="center"/>
                </w:tcPr>
                <w:p>
                  <w:pPr>
                    <w:adjustRightInd w:val="0"/>
                    <w:snapToGrid w:val="0"/>
                    <w:jc w:val="center"/>
                    <w:rPr>
                      <w:color w:val="auto"/>
                      <w:kern w:val="0"/>
                      <w:szCs w:val="21"/>
                    </w:rPr>
                  </w:pPr>
                  <w:r>
                    <w:rPr>
                      <w:color w:val="auto"/>
                      <w:kern w:val="0"/>
                      <w:szCs w:val="21"/>
                    </w:rPr>
                    <w:t>0.02</w:t>
                  </w:r>
                </w:p>
              </w:tc>
              <w:tc>
                <w:tcPr>
                  <w:tcW w:w="971" w:type="dxa"/>
                  <w:shd w:val="clear" w:color="auto" w:fill="auto"/>
                  <w:vAlign w:val="center"/>
                </w:tcPr>
                <w:p>
                  <w:pPr>
                    <w:adjustRightInd w:val="0"/>
                    <w:snapToGrid w:val="0"/>
                    <w:rPr>
                      <w:color w:val="auto"/>
                      <w:kern w:val="0"/>
                      <w:szCs w:val="21"/>
                    </w:rPr>
                  </w:pPr>
                  <w:r>
                    <w:rPr>
                      <w:color w:val="auto"/>
                      <w:kern w:val="0"/>
                      <w:szCs w:val="21"/>
                    </w:rPr>
                    <w:t>厂家定期更换并带走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3" w:type="dxa"/>
                  <w:vMerge w:val="continue"/>
                  <w:shd w:val="clear" w:color="auto" w:fill="auto"/>
                  <w:vAlign w:val="center"/>
                </w:tcPr>
                <w:p>
                  <w:pPr>
                    <w:adjustRightInd w:val="0"/>
                    <w:snapToGrid w:val="0"/>
                    <w:jc w:val="center"/>
                    <w:rPr>
                      <w:color w:val="auto"/>
                      <w:kern w:val="0"/>
                      <w:szCs w:val="21"/>
                    </w:rPr>
                  </w:pPr>
                </w:p>
              </w:tc>
              <w:tc>
                <w:tcPr>
                  <w:tcW w:w="754" w:type="dxa"/>
                  <w:shd w:val="clear" w:color="auto" w:fill="auto"/>
                  <w:vAlign w:val="center"/>
                </w:tcPr>
                <w:p>
                  <w:pPr>
                    <w:adjustRightInd w:val="0"/>
                    <w:snapToGrid w:val="0"/>
                    <w:jc w:val="center"/>
                    <w:rPr>
                      <w:color w:val="auto"/>
                      <w:kern w:val="0"/>
                      <w:szCs w:val="21"/>
                    </w:rPr>
                  </w:pPr>
                  <w:r>
                    <w:rPr>
                      <w:color w:val="auto"/>
                      <w:kern w:val="0"/>
                      <w:szCs w:val="21"/>
                    </w:rPr>
                    <w:t>废盐袋</w:t>
                  </w:r>
                </w:p>
              </w:tc>
              <w:tc>
                <w:tcPr>
                  <w:tcW w:w="708" w:type="dxa"/>
                  <w:shd w:val="clear" w:color="auto" w:fill="auto"/>
                  <w:vAlign w:val="center"/>
                </w:tcPr>
                <w:p>
                  <w:pPr>
                    <w:adjustRightInd w:val="0"/>
                    <w:snapToGrid w:val="0"/>
                    <w:jc w:val="center"/>
                    <w:rPr>
                      <w:color w:val="auto"/>
                      <w:kern w:val="0"/>
                      <w:szCs w:val="21"/>
                    </w:rPr>
                  </w:pPr>
                  <w:r>
                    <w:rPr>
                      <w:color w:val="auto"/>
                      <w:kern w:val="0"/>
                      <w:szCs w:val="21"/>
                    </w:rPr>
                    <w:t>一般工业固废</w:t>
                  </w:r>
                </w:p>
              </w:tc>
              <w:tc>
                <w:tcPr>
                  <w:tcW w:w="1591" w:type="dxa"/>
                  <w:shd w:val="clear" w:color="auto" w:fill="auto"/>
                  <w:vAlign w:val="center"/>
                </w:tcPr>
                <w:p>
                  <w:pPr>
                    <w:adjustRightInd w:val="0"/>
                    <w:snapToGrid w:val="0"/>
                    <w:jc w:val="center"/>
                    <w:rPr>
                      <w:color w:val="auto"/>
                      <w:kern w:val="0"/>
                      <w:szCs w:val="21"/>
                    </w:rPr>
                  </w:pPr>
                  <w:r>
                    <w:rPr>
                      <w:rFonts w:hint="eastAsia"/>
                      <w:color w:val="auto"/>
                      <w:kern w:val="0"/>
                      <w:szCs w:val="21"/>
                    </w:rPr>
                    <w:t>0.016</w:t>
                  </w:r>
                </w:p>
              </w:tc>
              <w:tc>
                <w:tcPr>
                  <w:tcW w:w="1811" w:type="dxa"/>
                  <w:shd w:val="clear" w:color="auto" w:fill="auto"/>
                  <w:vAlign w:val="center"/>
                </w:tcPr>
                <w:p>
                  <w:pPr>
                    <w:adjustRightInd w:val="0"/>
                    <w:snapToGrid w:val="0"/>
                    <w:jc w:val="center"/>
                    <w:rPr>
                      <w:color w:val="auto"/>
                      <w:kern w:val="0"/>
                      <w:szCs w:val="21"/>
                      <w:lang w:bidi="ar"/>
                    </w:rPr>
                  </w:pPr>
                  <w:r>
                    <w:rPr>
                      <w:color w:val="auto"/>
                      <w:kern w:val="0"/>
                      <w:szCs w:val="21"/>
                      <w:lang w:bidi="ar"/>
                    </w:rPr>
                    <w:t>统一收集后外售物资回收公司</w:t>
                  </w:r>
                </w:p>
              </w:tc>
              <w:tc>
                <w:tcPr>
                  <w:tcW w:w="993" w:type="dxa"/>
                  <w:shd w:val="clear" w:color="auto" w:fill="auto"/>
                  <w:vAlign w:val="center"/>
                </w:tcPr>
                <w:p>
                  <w:pPr>
                    <w:adjustRightInd w:val="0"/>
                    <w:snapToGrid w:val="0"/>
                    <w:jc w:val="center"/>
                    <w:rPr>
                      <w:color w:val="auto"/>
                      <w:kern w:val="0"/>
                      <w:szCs w:val="21"/>
                    </w:rPr>
                  </w:pPr>
                  <w:r>
                    <w:rPr>
                      <w:rFonts w:hint="eastAsia"/>
                      <w:color w:val="auto"/>
                      <w:kern w:val="0"/>
                      <w:szCs w:val="21"/>
                    </w:rPr>
                    <w:t>0.016</w:t>
                  </w:r>
                </w:p>
              </w:tc>
              <w:tc>
                <w:tcPr>
                  <w:tcW w:w="971" w:type="dxa"/>
                  <w:shd w:val="clear" w:color="auto" w:fill="auto"/>
                  <w:vAlign w:val="center"/>
                </w:tcPr>
                <w:p>
                  <w:pPr>
                    <w:adjustRightInd w:val="0"/>
                    <w:snapToGrid w:val="0"/>
                    <w:rPr>
                      <w:color w:val="auto"/>
                      <w:kern w:val="0"/>
                      <w:szCs w:val="21"/>
                    </w:rPr>
                  </w:pPr>
                  <w:r>
                    <w:rPr>
                      <w:color w:val="auto"/>
                    </w:rPr>
                    <w:t>外售物资回收公司</w:t>
                  </w:r>
                </w:p>
              </w:tc>
            </w:tr>
          </w:tbl>
          <w:p>
            <w:pPr>
              <w:adjustRightInd w:val="0"/>
              <w:snapToGrid w:val="0"/>
              <w:spacing w:line="360" w:lineRule="auto"/>
              <w:ind w:firstLine="480" w:firstLineChars="200"/>
              <w:rPr>
                <w:color w:val="auto"/>
                <w:sz w:val="24"/>
              </w:rPr>
            </w:pPr>
            <w:r>
              <w:rPr>
                <w:color w:val="auto"/>
                <w:sz w:val="24"/>
              </w:rPr>
              <w:t>综上所述，本项目产生的固体废物均得到妥善处置，对外环境影响较小。</w:t>
            </w:r>
          </w:p>
          <w:p>
            <w:pPr>
              <w:pStyle w:val="33"/>
              <w:spacing w:line="360" w:lineRule="auto"/>
              <w:ind w:firstLine="482" w:firstLineChars="200"/>
              <w:rPr>
                <w:rFonts w:ascii="Times New Roman" w:cs="Times New Roman"/>
                <w:b/>
                <w:bCs/>
                <w:color w:val="auto"/>
              </w:rPr>
            </w:pPr>
            <w:r>
              <w:rPr>
                <w:rFonts w:ascii="Times New Roman" w:cs="Times New Roman"/>
                <w:b/>
                <w:bCs/>
                <w:color w:val="auto"/>
              </w:rPr>
              <w:t>5、地下水、土壤</w:t>
            </w:r>
          </w:p>
          <w:p>
            <w:pPr>
              <w:pStyle w:val="33"/>
              <w:spacing w:line="360" w:lineRule="auto"/>
              <w:ind w:firstLine="480" w:firstLineChars="200"/>
              <w:rPr>
                <w:rFonts w:ascii="Times New Roman" w:cs="Times New Roman"/>
                <w:color w:val="auto"/>
                <w:lang w:bidi="ar"/>
              </w:rPr>
            </w:pPr>
            <w:r>
              <w:rPr>
                <w:rFonts w:ascii="Times New Roman" w:cs="Times New Roman"/>
                <w:color w:val="auto"/>
                <w:lang w:bidi="ar"/>
              </w:rPr>
              <w:t>本项目在陕西省结核病防治院内进行建设，产生的污染主要为锅炉废气（颗粒物、SO</w:t>
            </w:r>
            <w:r>
              <w:rPr>
                <w:rFonts w:ascii="Times New Roman" w:cs="Times New Roman"/>
                <w:color w:val="auto"/>
                <w:vertAlign w:val="subscript"/>
                <w:lang w:bidi="ar"/>
              </w:rPr>
              <w:t>2</w:t>
            </w:r>
            <w:r>
              <w:rPr>
                <w:rFonts w:ascii="Times New Roman" w:cs="Times New Roman"/>
                <w:color w:val="auto"/>
                <w:lang w:bidi="ar"/>
              </w:rPr>
              <w:t>、NO</w:t>
            </w:r>
            <w:r>
              <w:rPr>
                <w:rFonts w:ascii="Times New Roman" w:cs="Times New Roman"/>
                <w:color w:val="auto"/>
                <w:vertAlign w:val="subscript"/>
                <w:lang w:bidi="ar"/>
              </w:rPr>
              <w:t>X</w:t>
            </w:r>
            <w:r>
              <w:rPr>
                <w:rFonts w:ascii="Times New Roman" w:cs="Times New Roman"/>
                <w:color w:val="auto"/>
                <w:lang w:bidi="ar"/>
              </w:rPr>
              <w:t>）。项目产生的废水为</w:t>
            </w:r>
            <w:r>
              <w:rPr>
                <w:rFonts w:hint="eastAsia" w:ascii="Times New Roman" w:cs="Times New Roman"/>
                <w:color w:val="auto"/>
                <w:lang w:bidi="ar"/>
              </w:rPr>
              <w:t>含</w:t>
            </w:r>
            <w:r>
              <w:rPr>
                <w:rFonts w:ascii="Times New Roman" w:cs="Times New Roman"/>
                <w:color w:val="auto"/>
                <w:lang w:bidi="ar"/>
              </w:rPr>
              <w:t>盐废水，主要污染物为少量</w:t>
            </w:r>
            <w:r>
              <w:rPr>
                <w:rFonts w:hint="eastAsia" w:ascii="Times New Roman" w:cs="Times New Roman"/>
                <w:color w:val="auto"/>
                <w:lang w:bidi="ar"/>
              </w:rPr>
              <w:t>COD及</w:t>
            </w:r>
            <w:r>
              <w:rPr>
                <w:rFonts w:ascii="Times New Roman" w:cs="Times New Roman"/>
                <w:color w:val="auto"/>
                <w:lang w:bidi="ar"/>
              </w:rPr>
              <w:t>悬浮物，排入医院现有污水处理系统，不会导致污染物的地表漫流及垂直入渗。</w:t>
            </w:r>
          </w:p>
          <w:p>
            <w:pPr>
              <w:pStyle w:val="33"/>
              <w:spacing w:line="360" w:lineRule="auto"/>
              <w:ind w:firstLine="482" w:firstLineChars="200"/>
              <w:rPr>
                <w:rFonts w:ascii="Times New Roman" w:cs="Times New Roman"/>
                <w:b/>
                <w:bCs/>
                <w:color w:val="auto"/>
                <w:lang w:bidi="ar"/>
              </w:rPr>
            </w:pPr>
            <w:r>
              <w:rPr>
                <w:rFonts w:ascii="Times New Roman" w:cs="Times New Roman"/>
                <w:b/>
                <w:bCs/>
                <w:color w:val="auto"/>
                <w:lang w:bidi="ar"/>
              </w:rPr>
              <w:t>6、生态环境影响</w:t>
            </w:r>
          </w:p>
          <w:p>
            <w:pPr>
              <w:pStyle w:val="33"/>
              <w:spacing w:line="360" w:lineRule="auto"/>
              <w:ind w:firstLine="480" w:firstLineChars="200"/>
              <w:rPr>
                <w:rFonts w:ascii="Times New Roman" w:cs="Times New Roman"/>
                <w:color w:val="auto"/>
                <w:lang w:bidi="ar"/>
              </w:rPr>
            </w:pPr>
            <w:r>
              <w:rPr>
                <w:rFonts w:ascii="Times New Roman" w:cs="Times New Roman"/>
                <w:color w:val="auto"/>
              </w:rPr>
              <w:t>本项目位于西安市长安区太乙宫镇</w:t>
            </w:r>
            <w:r>
              <w:rPr>
                <w:rFonts w:hint="eastAsia" w:ascii="Times New Roman" w:cs="Times New Roman"/>
                <w:color w:val="auto"/>
              </w:rPr>
              <w:t>双益湾村</w:t>
            </w:r>
            <w:r>
              <w:rPr>
                <w:rFonts w:ascii="Times New Roman" w:cs="Times New Roman"/>
                <w:color w:val="auto"/>
              </w:rPr>
              <w:t>陕西省结核病防治院内，不涉及新增建设用地，</w:t>
            </w:r>
            <w:r>
              <w:rPr>
                <w:rFonts w:ascii="Times New Roman" w:cs="Times New Roman"/>
                <w:color w:val="auto"/>
                <w:lang w:bidi="ar"/>
              </w:rPr>
              <w:t>运营期对生态环境影响较小。</w:t>
            </w:r>
          </w:p>
          <w:p>
            <w:pPr>
              <w:pStyle w:val="33"/>
              <w:spacing w:line="360" w:lineRule="auto"/>
              <w:ind w:firstLine="482" w:firstLineChars="200"/>
              <w:rPr>
                <w:rFonts w:ascii="Times New Roman" w:cs="Times New Roman"/>
                <w:b/>
                <w:bCs/>
                <w:color w:val="auto"/>
                <w:lang w:bidi="ar"/>
              </w:rPr>
            </w:pPr>
            <w:r>
              <w:rPr>
                <w:rFonts w:ascii="Times New Roman" w:cs="Times New Roman"/>
                <w:b/>
                <w:bCs/>
                <w:color w:val="auto"/>
                <w:lang w:bidi="ar"/>
              </w:rPr>
              <w:t>7、环境风险</w:t>
            </w:r>
          </w:p>
          <w:p>
            <w:pPr>
              <w:adjustRightInd w:val="0"/>
              <w:snapToGrid w:val="0"/>
              <w:spacing w:line="360" w:lineRule="auto"/>
              <w:ind w:firstLine="482" w:firstLineChars="200"/>
              <w:rPr>
                <w:b/>
                <w:bCs/>
                <w:color w:val="auto"/>
                <w:kern w:val="0"/>
                <w:sz w:val="24"/>
              </w:rPr>
            </w:pPr>
            <w:r>
              <w:rPr>
                <w:b/>
                <w:bCs/>
                <w:color w:val="auto"/>
                <w:kern w:val="0"/>
                <w:sz w:val="24"/>
              </w:rPr>
              <w:t>（1）环境风险识别</w:t>
            </w:r>
          </w:p>
          <w:p>
            <w:pPr>
              <w:adjustRightInd w:val="0"/>
              <w:snapToGrid w:val="0"/>
              <w:spacing w:line="360" w:lineRule="auto"/>
              <w:ind w:firstLine="480" w:firstLineChars="200"/>
              <w:rPr>
                <w:color w:val="auto"/>
                <w:kern w:val="0"/>
                <w:sz w:val="24"/>
              </w:rPr>
            </w:pPr>
            <w:r>
              <w:rPr>
                <w:color w:val="auto"/>
                <w:kern w:val="0"/>
                <w:sz w:val="24"/>
              </w:rPr>
              <w:t>根据《建设项目环境风险评价技术导则》（HJ169-2018）中规定，本项目涉及的风险物质主要为天然气（甲烷）。</w:t>
            </w:r>
          </w:p>
          <w:p>
            <w:pPr>
              <w:adjustRightInd w:val="0"/>
              <w:snapToGrid w:val="0"/>
              <w:spacing w:line="360" w:lineRule="auto"/>
              <w:ind w:firstLine="480" w:firstLineChars="200"/>
              <w:rPr>
                <w:color w:val="auto"/>
                <w:kern w:val="0"/>
                <w:sz w:val="24"/>
              </w:rPr>
            </w:pPr>
            <w:r>
              <w:rPr>
                <w:color w:val="auto"/>
                <w:kern w:val="0"/>
                <w:sz w:val="24"/>
              </w:rPr>
              <w:t>项目天然气由市政天然气供气管线统一供给，项目区域内不设置天然气储存设施。根据建设单位提供的资料，供气管道院内段长约180m，管道直径200mm，管道内最大天然气贮存量约为6.28m</w:t>
            </w:r>
            <w:r>
              <w:rPr>
                <w:color w:val="auto"/>
                <w:kern w:val="0"/>
                <w:sz w:val="24"/>
                <w:vertAlign w:val="superscript"/>
              </w:rPr>
              <w:t>3</w:t>
            </w:r>
            <w:r>
              <w:rPr>
                <w:color w:val="auto"/>
                <w:kern w:val="0"/>
                <w:sz w:val="24"/>
              </w:rPr>
              <w:t>，由于1立方米天然气约等于0.71kg，管道内天然气最大量为4.46kg，储存量较小。Q=0.00446/10≈0.0005＜1，本项目环境风险潜势为I，因此本项目环境风险评价等级为简单分析</w:t>
            </w:r>
            <w:r>
              <w:rPr>
                <w:rFonts w:hint="eastAsia"/>
                <w:color w:val="auto"/>
                <w:kern w:val="0"/>
                <w:sz w:val="24"/>
              </w:rPr>
              <w:t>。</w:t>
            </w:r>
          </w:p>
          <w:p>
            <w:pPr>
              <w:adjustRightInd w:val="0"/>
              <w:snapToGrid w:val="0"/>
              <w:spacing w:line="360" w:lineRule="auto"/>
              <w:ind w:firstLine="482" w:firstLineChars="200"/>
              <w:rPr>
                <w:b/>
                <w:bCs/>
                <w:color w:val="auto"/>
                <w:kern w:val="0"/>
                <w:sz w:val="24"/>
              </w:rPr>
            </w:pPr>
            <w:r>
              <w:rPr>
                <w:b/>
                <w:bCs/>
                <w:color w:val="auto"/>
                <w:kern w:val="0"/>
                <w:sz w:val="24"/>
              </w:rPr>
              <w:t>（2）风险源分布情况及可能影响途径</w:t>
            </w:r>
          </w:p>
          <w:p>
            <w:pPr>
              <w:adjustRightInd w:val="0"/>
              <w:snapToGrid w:val="0"/>
              <w:spacing w:line="360" w:lineRule="auto"/>
              <w:ind w:firstLine="480" w:firstLineChars="200"/>
              <w:rPr>
                <w:color w:val="auto"/>
                <w:kern w:val="0"/>
                <w:sz w:val="24"/>
              </w:rPr>
            </w:pPr>
            <w:r>
              <w:rPr>
                <w:color w:val="auto"/>
                <w:kern w:val="0"/>
                <w:sz w:val="24"/>
              </w:rPr>
              <w:t>本项目风险源分布情况及可能影响途径见下表。</w:t>
            </w:r>
          </w:p>
          <w:p>
            <w:pPr>
              <w:adjustRightInd w:val="0"/>
              <w:snapToGrid w:val="0"/>
              <w:ind w:firstLine="2168" w:firstLineChars="900"/>
              <w:rPr>
                <w:color w:val="auto"/>
                <w:kern w:val="0"/>
                <w:sz w:val="24"/>
              </w:rPr>
            </w:pPr>
            <w:r>
              <w:rPr>
                <w:b/>
                <w:bCs/>
                <w:color w:val="auto"/>
                <w:kern w:val="0"/>
                <w:sz w:val="24"/>
              </w:rPr>
              <w:t>表</w:t>
            </w:r>
            <w:r>
              <w:rPr>
                <w:rFonts w:hint="eastAsia"/>
                <w:b/>
                <w:bCs/>
                <w:color w:val="auto"/>
                <w:kern w:val="0"/>
                <w:sz w:val="24"/>
              </w:rPr>
              <w:t>38</w:t>
            </w:r>
            <w:r>
              <w:rPr>
                <w:b/>
                <w:bCs/>
                <w:color w:val="auto"/>
                <w:kern w:val="0"/>
                <w:sz w:val="24"/>
              </w:rPr>
              <w:t xml:space="preserve">  本项目运营过程危险性识别情况表</w:t>
            </w:r>
          </w:p>
          <w:tbl>
            <w:tblPr>
              <w:tblStyle w:val="24"/>
              <w:tblW w:w="7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975"/>
              <w:gridCol w:w="1275"/>
              <w:gridCol w:w="2244"/>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7" w:type="dxa"/>
                  <w:shd w:val="clear" w:color="auto" w:fill="auto"/>
                  <w:vAlign w:val="center"/>
                </w:tcPr>
                <w:p>
                  <w:pPr>
                    <w:adjustRightInd w:val="0"/>
                    <w:snapToGrid w:val="0"/>
                    <w:jc w:val="center"/>
                    <w:rPr>
                      <w:color w:val="auto"/>
                      <w:kern w:val="0"/>
                      <w:szCs w:val="21"/>
                    </w:rPr>
                  </w:pPr>
                  <w:r>
                    <w:rPr>
                      <w:color w:val="auto"/>
                      <w:kern w:val="0"/>
                      <w:szCs w:val="21"/>
                    </w:rPr>
                    <w:t>危险源分布</w:t>
                  </w:r>
                </w:p>
              </w:tc>
              <w:tc>
                <w:tcPr>
                  <w:tcW w:w="975" w:type="dxa"/>
                  <w:shd w:val="clear" w:color="auto" w:fill="auto"/>
                  <w:vAlign w:val="center"/>
                </w:tcPr>
                <w:p>
                  <w:pPr>
                    <w:adjustRightInd w:val="0"/>
                    <w:snapToGrid w:val="0"/>
                    <w:jc w:val="center"/>
                    <w:rPr>
                      <w:color w:val="auto"/>
                      <w:kern w:val="0"/>
                      <w:szCs w:val="21"/>
                    </w:rPr>
                  </w:pPr>
                  <w:r>
                    <w:rPr>
                      <w:color w:val="auto"/>
                      <w:kern w:val="0"/>
                      <w:szCs w:val="21"/>
                    </w:rPr>
                    <w:t>主要危险物质</w:t>
                  </w:r>
                </w:p>
              </w:tc>
              <w:tc>
                <w:tcPr>
                  <w:tcW w:w="1275" w:type="dxa"/>
                  <w:shd w:val="clear" w:color="auto" w:fill="auto"/>
                  <w:vAlign w:val="center"/>
                </w:tcPr>
                <w:p>
                  <w:pPr>
                    <w:adjustRightInd w:val="0"/>
                    <w:snapToGrid w:val="0"/>
                    <w:jc w:val="center"/>
                    <w:rPr>
                      <w:color w:val="auto"/>
                      <w:kern w:val="0"/>
                      <w:szCs w:val="21"/>
                    </w:rPr>
                  </w:pPr>
                  <w:r>
                    <w:rPr>
                      <w:color w:val="auto"/>
                      <w:kern w:val="0"/>
                      <w:szCs w:val="21"/>
                    </w:rPr>
                    <w:t>事故类型</w:t>
                  </w:r>
                </w:p>
              </w:tc>
              <w:tc>
                <w:tcPr>
                  <w:tcW w:w="2244" w:type="dxa"/>
                  <w:shd w:val="clear" w:color="auto" w:fill="auto"/>
                  <w:vAlign w:val="center"/>
                </w:tcPr>
                <w:p>
                  <w:pPr>
                    <w:adjustRightInd w:val="0"/>
                    <w:snapToGrid w:val="0"/>
                    <w:jc w:val="center"/>
                    <w:rPr>
                      <w:color w:val="auto"/>
                      <w:kern w:val="0"/>
                      <w:szCs w:val="21"/>
                    </w:rPr>
                  </w:pPr>
                  <w:r>
                    <w:rPr>
                      <w:color w:val="auto"/>
                      <w:kern w:val="0"/>
                      <w:szCs w:val="21"/>
                    </w:rPr>
                    <w:t>事故原因</w:t>
                  </w:r>
                </w:p>
              </w:tc>
              <w:tc>
                <w:tcPr>
                  <w:tcW w:w="2613" w:type="dxa"/>
                  <w:shd w:val="clear" w:color="auto" w:fill="auto"/>
                  <w:vAlign w:val="center"/>
                </w:tcPr>
                <w:p>
                  <w:pPr>
                    <w:adjustRightInd w:val="0"/>
                    <w:snapToGrid w:val="0"/>
                    <w:jc w:val="center"/>
                    <w:rPr>
                      <w:color w:val="auto"/>
                      <w:kern w:val="0"/>
                      <w:szCs w:val="21"/>
                    </w:rPr>
                  </w:pPr>
                  <w:r>
                    <w:rPr>
                      <w:color w:val="auto"/>
                      <w:kern w:val="0"/>
                      <w:szCs w:val="21"/>
                    </w:rPr>
                    <w:t>影响途径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7" w:type="dxa"/>
                  <w:shd w:val="clear" w:color="auto" w:fill="auto"/>
                  <w:vAlign w:val="center"/>
                </w:tcPr>
                <w:p>
                  <w:pPr>
                    <w:adjustRightInd w:val="0"/>
                    <w:snapToGrid w:val="0"/>
                    <w:jc w:val="center"/>
                    <w:rPr>
                      <w:color w:val="auto"/>
                      <w:kern w:val="0"/>
                      <w:szCs w:val="21"/>
                    </w:rPr>
                  </w:pPr>
                  <w:r>
                    <w:rPr>
                      <w:color w:val="auto"/>
                      <w:kern w:val="0"/>
                      <w:szCs w:val="21"/>
                    </w:rPr>
                    <w:t>输气管道</w:t>
                  </w:r>
                </w:p>
              </w:tc>
              <w:tc>
                <w:tcPr>
                  <w:tcW w:w="975" w:type="dxa"/>
                  <w:shd w:val="clear" w:color="auto" w:fill="auto"/>
                  <w:vAlign w:val="center"/>
                </w:tcPr>
                <w:p>
                  <w:pPr>
                    <w:adjustRightInd w:val="0"/>
                    <w:snapToGrid w:val="0"/>
                    <w:jc w:val="center"/>
                    <w:rPr>
                      <w:color w:val="auto"/>
                      <w:kern w:val="0"/>
                      <w:szCs w:val="21"/>
                    </w:rPr>
                  </w:pPr>
                  <w:r>
                    <w:rPr>
                      <w:color w:val="auto"/>
                      <w:kern w:val="0"/>
                      <w:szCs w:val="21"/>
                    </w:rPr>
                    <w:t>天然气</w:t>
                  </w:r>
                </w:p>
              </w:tc>
              <w:tc>
                <w:tcPr>
                  <w:tcW w:w="1275" w:type="dxa"/>
                  <w:shd w:val="clear" w:color="auto" w:fill="auto"/>
                  <w:vAlign w:val="center"/>
                </w:tcPr>
                <w:p>
                  <w:pPr>
                    <w:adjustRightInd w:val="0"/>
                    <w:snapToGrid w:val="0"/>
                    <w:jc w:val="center"/>
                    <w:rPr>
                      <w:color w:val="auto"/>
                      <w:kern w:val="0"/>
                      <w:szCs w:val="21"/>
                    </w:rPr>
                  </w:pPr>
                  <w:r>
                    <w:rPr>
                      <w:color w:val="auto"/>
                      <w:kern w:val="0"/>
                      <w:szCs w:val="21"/>
                    </w:rPr>
                    <w:t>泄漏事故、火灾事故</w:t>
                  </w:r>
                </w:p>
              </w:tc>
              <w:tc>
                <w:tcPr>
                  <w:tcW w:w="2244" w:type="dxa"/>
                  <w:shd w:val="clear" w:color="auto" w:fill="auto"/>
                  <w:vAlign w:val="center"/>
                </w:tcPr>
                <w:p>
                  <w:pPr>
                    <w:adjustRightInd w:val="0"/>
                    <w:snapToGrid w:val="0"/>
                    <w:jc w:val="center"/>
                    <w:rPr>
                      <w:color w:val="auto"/>
                      <w:kern w:val="0"/>
                      <w:szCs w:val="21"/>
                    </w:rPr>
                  </w:pPr>
                  <w:r>
                    <w:rPr>
                      <w:color w:val="auto"/>
                      <w:kern w:val="0"/>
                      <w:szCs w:val="21"/>
                    </w:rPr>
                    <w:t>天然气的设备、管线的工作压力较高，管道或者阀门发生泄漏、管理不规范、未定期检修</w:t>
                  </w:r>
                </w:p>
              </w:tc>
              <w:tc>
                <w:tcPr>
                  <w:tcW w:w="2613" w:type="dxa"/>
                  <w:shd w:val="clear" w:color="auto" w:fill="auto"/>
                  <w:vAlign w:val="center"/>
                </w:tcPr>
                <w:p>
                  <w:pPr>
                    <w:adjustRightInd w:val="0"/>
                    <w:snapToGrid w:val="0"/>
                    <w:jc w:val="center"/>
                    <w:rPr>
                      <w:color w:val="auto"/>
                      <w:kern w:val="0"/>
                      <w:szCs w:val="21"/>
                    </w:rPr>
                  </w:pPr>
                  <w:r>
                    <w:rPr>
                      <w:color w:val="auto"/>
                      <w:kern w:val="0"/>
                      <w:szCs w:val="21"/>
                    </w:rPr>
                    <w:t>发生火灾污染大气环境，产生的消防废水污染土壤及地下水</w:t>
                  </w:r>
                </w:p>
              </w:tc>
            </w:tr>
          </w:tbl>
          <w:p>
            <w:pPr>
              <w:pStyle w:val="33"/>
              <w:spacing w:line="360" w:lineRule="auto"/>
              <w:ind w:firstLine="482" w:firstLineChars="200"/>
              <w:rPr>
                <w:rFonts w:ascii="Times New Roman" w:cs="Times New Roman"/>
                <w:b/>
                <w:bCs/>
                <w:color w:val="auto"/>
              </w:rPr>
            </w:pPr>
            <w:r>
              <w:rPr>
                <w:rFonts w:ascii="Times New Roman" w:cs="Times New Roman"/>
                <w:b/>
                <w:bCs/>
                <w:color w:val="auto"/>
              </w:rPr>
              <w:t>（3）环境风险防范措施</w:t>
            </w:r>
          </w:p>
          <w:p>
            <w:pPr>
              <w:spacing w:line="360" w:lineRule="auto"/>
              <w:ind w:firstLine="480" w:firstLineChars="200"/>
              <w:rPr>
                <w:color w:val="auto"/>
                <w:sz w:val="24"/>
              </w:rPr>
            </w:pPr>
            <w:r>
              <w:rPr>
                <w:color w:val="auto"/>
                <w:sz w:val="24"/>
              </w:rPr>
              <w:t>天然气连接管线设计、施工、运营、管理、检验、修理和改造等应严格执行《城镇燃气设计规范》（GB50028-2020）、《石油天然气管道安全规程》（SY6186-2020）、《天然气管道运行管理规范》（SYT592-2012）等规范要求执行，并采取以下措施进行防范。</w:t>
            </w:r>
          </w:p>
          <w:p>
            <w:pPr>
              <w:spacing w:line="360" w:lineRule="auto"/>
              <w:ind w:firstLine="480"/>
              <w:rPr>
                <w:color w:val="auto"/>
                <w:sz w:val="24"/>
              </w:rPr>
            </w:pPr>
            <w:r>
              <w:rPr>
                <w:rFonts w:hint="eastAsia" w:ascii="宋体" w:hAnsi="宋体" w:cs="宋体"/>
                <w:color w:val="auto"/>
                <w:sz w:val="24"/>
              </w:rPr>
              <w:t>①</w:t>
            </w:r>
            <w:r>
              <w:rPr>
                <w:color w:val="auto"/>
                <w:sz w:val="24"/>
              </w:rPr>
              <w:t>建立完善的管理制度，加强巡查、监视力度。</w:t>
            </w:r>
          </w:p>
          <w:p>
            <w:pPr>
              <w:spacing w:line="360" w:lineRule="auto"/>
              <w:ind w:firstLine="480"/>
              <w:rPr>
                <w:color w:val="auto"/>
                <w:sz w:val="24"/>
              </w:rPr>
            </w:pPr>
            <w:r>
              <w:rPr>
                <w:rFonts w:hint="eastAsia" w:ascii="宋体" w:hAnsi="宋体" w:cs="宋体"/>
                <w:color w:val="auto"/>
                <w:sz w:val="24"/>
              </w:rPr>
              <w:t>②</w:t>
            </w:r>
            <w:r>
              <w:rPr>
                <w:color w:val="auto"/>
                <w:sz w:val="24"/>
              </w:rPr>
              <w:t>按规定进行设备维修、保养、更换易损及老化部件。加强自动控制系统的管理和控制，严格控制压力平衡，防止事故的发生。</w:t>
            </w:r>
          </w:p>
          <w:p>
            <w:pPr>
              <w:spacing w:line="360" w:lineRule="auto"/>
              <w:ind w:firstLine="480"/>
              <w:rPr>
                <w:color w:val="auto"/>
                <w:sz w:val="24"/>
              </w:rPr>
            </w:pPr>
            <w:r>
              <w:rPr>
                <w:rFonts w:hint="eastAsia" w:ascii="宋体" w:hAnsi="宋体" w:cs="宋体"/>
                <w:color w:val="auto"/>
                <w:sz w:val="24"/>
              </w:rPr>
              <w:t>③</w:t>
            </w:r>
            <w:r>
              <w:rPr>
                <w:color w:val="auto"/>
                <w:sz w:val="24"/>
              </w:rPr>
              <w:t>严格进行管道防腐技术处理，加强阴极保护管理，防止管道腐蚀的发生，特别是在接口处应加强管道的防腐级别。</w:t>
            </w:r>
          </w:p>
          <w:p>
            <w:pPr>
              <w:spacing w:line="360" w:lineRule="auto"/>
              <w:ind w:firstLine="480" w:firstLineChars="200"/>
              <w:rPr>
                <w:color w:val="auto"/>
                <w:sz w:val="24"/>
              </w:rPr>
            </w:pPr>
            <w:r>
              <w:rPr>
                <w:rFonts w:hint="eastAsia" w:ascii="宋体" w:hAnsi="宋体" w:cs="宋体"/>
                <w:color w:val="auto"/>
                <w:sz w:val="24"/>
              </w:rPr>
              <w:t>④</w:t>
            </w:r>
            <w:r>
              <w:rPr>
                <w:color w:val="auto"/>
                <w:sz w:val="24"/>
              </w:rPr>
              <w:t>加强管线阀门、切断连锁装置、泄漏检测报警系统检修维护保养工作，确保阀门泄漏检测报警系统正常运行。确保燃烧器燃气泄漏检测仪器、燃气泄漏环境浓度检测仪器、燃气总管快速切断阀控制仪器正常运行。</w:t>
            </w:r>
          </w:p>
          <w:p>
            <w:pPr>
              <w:spacing w:line="360" w:lineRule="auto"/>
              <w:ind w:firstLine="480"/>
              <w:rPr>
                <w:color w:val="auto"/>
                <w:sz w:val="24"/>
              </w:rPr>
            </w:pPr>
            <w:r>
              <w:rPr>
                <w:rFonts w:hint="eastAsia" w:ascii="宋体" w:hAnsi="宋体" w:cs="宋体"/>
                <w:color w:val="auto"/>
                <w:sz w:val="24"/>
              </w:rPr>
              <w:t>⑤</w:t>
            </w:r>
            <w:r>
              <w:rPr>
                <w:color w:val="auto"/>
                <w:sz w:val="24"/>
              </w:rPr>
              <w:t>加强防火安全管理，采取防静电防爆措施。</w:t>
            </w:r>
          </w:p>
          <w:p>
            <w:pPr>
              <w:adjustRightInd w:val="0"/>
              <w:snapToGrid w:val="0"/>
              <w:spacing w:line="360" w:lineRule="auto"/>
              <w:ind w:firstLine="482" w:firstLineChars="200"/>
              <w:rPr>
                <w:b/>
                <w:bCs/>
                <w:color w:val="auto"/>
                <w:sz w:val="24"/>
              </w:rPr>
            </w:pPr>
            <w:r>
              <w:rPr>
                <w:b/>
                <w:bCs/>
                <w:color w:val="auto"/>
                <w:sz w:val="24"/>
              </w:rPr>
              <w:t>8、</w:t>
            </w:r>
            <w:r>
              <w:rPr>
                <w:b/>
                <w:bCs/>
                <w:color w:val="auto"/>
                <w:kern w:val="0"/>
                <w:sz w:val="24"/>
                <w:lang w:bidi="ar"/>
              </w:rPr>
              <w:t>项目环保投资</w:t>
            </w:r>
          </w:p>
          <w:p>
            <w:pPr>
              <w:adjustRightInd w:val="0"/>
              <w:snapToGrid w:val="0"/>
              <w:spacing w:line="360" w:lineRule="auto"/>
              <w:ind w:firstLine="480" w:firstLineChars="200"/>
              <w:rPr>
                <w:color w:val="auto"/>
                <w:sz w:val="24"/>
              </w:rPr>
            </w:pPr>
            <w:r>
              <w:rPr>
                <w:color w:val="auto"/>
                <w:sz w:val="24"/>
              </w:rPr>
              <w:t>本项目总投资</w:t>
            </w:r>
            <w:r>
              <w:rPr>
                <w:rFonts w:hint="eastAsia"/>
                <w:color w:val="auto"/>
                <w:sz w:val="24"/>
              </w:rPr>
              <w:t>840</w:t>
            </w:r>
            <w:r>
              <w:rPr>
                <w:color w:val="auto"/>
                <w:kern w:val="0"/>
                <w:sz w:val="24"/>
              </w:rPr>
              <w:t>万元</w:t>
            </w:r>
            <w:r>
              <w:rPr>
                <w:color w:val="auto"/>
                <w:sz w:val="24"/>
              </w:rPr>
              <w:t>，其中环保投资7.1万元，占总投资的</w:t>
            </w:r>
            <w:r>
              <w:rPr>
                <w:rFonts w:hint="eastAsia"/>
                <w:color w:val="auto"/>
                <w:sz w:val="24"/>
              </w:rPr>
              <w:t>0.85</w:t>
            </w:r>
            <w:r>
              <w:rPr>
                <w:color w:val="auto"/>
                <w:sz w:val="24"/>
              </w:rPr>
              <w:t>%。主要用于废气治理，废水治理，噪声控制，固体废物处置等方面，具体见下表。</w:t>
            </w:r>
          </w:p>
          <w:p>
            <w:pPr>
              <w:adjustRightInd w:val="0"/>
              <w:snapToGrid w:val="0"/>
              <w:ind w:firstLine="482" w:firstLineChars="200"/>
              <w:jc w:val="center"/>
              <w:rPr>
                <w:b/>
                <w:color w:val="auto"/>
                <w:sz w:val="24"/>
              </w:rPr>
            </w:pPr>
            <w:r>
              <w:rPr>
                <w:b/>
                <w:color w:val="auto"/>
                <w:sz w:val="24"/>
              </w:rPr>
              <w:t>表</w:t>
            </w:r>
            <w:r>
              <w:rPr>
                <w:rFonts w:hint="eastAsia"/>
                <w:b/>
                <w:color w:val="auto"/>
                <w:sz w:val="24"/>
              </w:rPr>
              <w:t>39</w:t>
            </w:r>
            <w:r>
              <w:rPr>
                <w:b/>
                <w:color w:val="auto"/>
                <w:sz w:val="24"/>
              </w:rPr>
              <w:t xml:space="preserve">  环保设备和投资估算表</w:t>
            </w:r>
          </w:p>
          <w:tbl>
            <w:tblPr>
              <w:tblStyle w:val="24"/>
              <w:tblW w:w="803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74"/>
              <w:gridCol w:w="2297"/>
              <w:gridCol w:w="3730"/>
              <w:gridCol w:w="12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97" w:hRule="atLeast"/>
                <w:jc w:val="center"/>
              </w:trPr>
              <w:tc>
                <w:tcPr>
                  <w:tcW w:w="3071" w:type="dxa"/>
                  <w:gridSpan w:val="2"/>
                  <w:tcBorders>
                    <w:left w:val="single" w:color="auto" w:sz="4" w:space="0"/>
                    <w:tl2br w:val="nil"/>
                    <w:tr2bl w:val="nil"/>
                  </w:tcBorders>
                  <w:vAlign w:val="center"/>
                </w:tcPr>
                <w:p>
                  <w:pPr>
                    <w:tabs>
                      <w:tab w:val="left" w:leader="middleDot" w:pos="8399"/>
                    </w:tabs>
                    <w:snapToGrid w:val="0"/>
                    <w:jc w:val="center"/>
                    <w:rPr>
                      <w:color w:val="auto"/>
                      <w:szCs w:val="21"/>
                    </w:rPr>
                  </w:pPr>
                  <w:r>
                    <w:rPr>
                      <w:color w:val="auto"/>
                      <w:szCs w:val="21"/>
                    </w:rPr>
                    <w:t>治理工程</w:t>
                  </w:r>
                </w:p>
              </w:tc>
              <w:tc>
                <w:tcPr>
                  <w:tcW w:w="3730" w:type="dxa"/>
                  <w:tcBorders>
                    <w:tl2br w:val="nil"/>
                    <w:tr2bl w:val="nil"/>
                  </w:tcBorders>
                  <w:vAlign w:val="center"/>
                </w:tcPr>
                <w:p>
                  <w:pPr>
                    <w:tabs>
                      <w:tab w:val="left" w:leader="middleDot" w:pos="8399"/>
                    </w:tabs>
                    <w:snapToGrid w:val="0"/>
                    <w:jc w:val="center"/>
                    <w:rPr>
                      <w:color w:val="auto"/>
                      <w:szCs w:val="21"/>
                    </w:rPr>
                  </w:pPr>
                  <w:r>
                    <w:rPr>
                      <w:color w:val="auto"/>
                      <w:szCs w:val="21"/>
                    </w:rPr>
                    <w:t>环保设备</w:t>
                  </w:r>
                </w:p>
              </w:tc>
              <w:tc>
                <w:tcPr>
                  <w:tcW w:w="1231" w:type="dxa"/>
                  <w:tcBorders>
                    <w:tl2br w:val="nil"/>
                    <w:tr2bl w:val="nil"/>
                  </w:tcBorders>
                  <w:vAlign w:val="center"/>
                </w:tcPr>
                <w:p>
                  <w:pPr>
                    <w:tabs>
                      <w:tab w:val="left" w:leader="middleDot" w:pos="8399"/>
                    </w:tabs>
                    <w:snapToGrid w:val="0"/>
                    <w:jc w:val="center"/>
                    <w:rPr>
                      <w:color w:val="auto"/>
                      <w:szCs w:val="21"/>
                    </w:rPr>
                  </w:pPr>
                  <w:r>
                    <w:rPr>
                      <w:color w:val="auto"/>
                      <w:szCs w:val="21"/>
                    </w:rPr>
                    <w:t>环保投资</w:t>
                  </w:r>
                </w:p>
                <w:p>
                  <w:pPr>
                    <w:tabs>
                      <w:tab w:val="left" w:leader="middleDot" w:pos="8399"/>
                    </w:tabs>
                    <w:snapToGrid w:val="0"/>
                    <w:jc w:val="center"/>
                    <w:rPr>
                      <w:color w:val="auto"/>
                      <w:szCs w:val="21"/>
                    </w:rPr>
                  </w:pPr>
                  <w:r>
                    <w:rPr>
                      <w:color w:val="auto"/>
                      <w:szCs w:val="21"/>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97" w:hRule="atLeast"/>
                <w:jc w:val="center"/>
              </w:trPr>
              <w:tc>
                <w:tcPr>
                  <w:tcW w:w="774" w:type="dxa"/>
                  <w:tcBorders>
                    <w:left w:val="single" w:color="auto" w:sz="4" w:space="0"/>
                    <w:tl2br w:val="nil"/>
                    <w:tr2bl w:val="nil"/>
                  </w:tcBorders>
                  <w:vAlign w:val="center"/>
                </w:tcPr>
                <w:p>
                  <w:pPr>
                    <w:tabs>
                      <w:tab w:val="left" w:leader="middleDot" w:pos="8399"/>
                    </w:tabs>
                    <w:snapToGrid w:val="0"/>
                    <w:jc w:val="center"/>
                    <w:rPr>
                      <w:color w:val="auto"/>
                      <w:szCs w:val="21"/>
                    </w:rPr>
                  </w:pPr>
                  <w:r>
                    <w:rPr>
                      <w:color w:val="auto"/>
                      <w:szCs w:val="21"/>
                    </w:rPr>
                    <w:t>废气</w:t>
                  </w:r>
                </w:p>
              </w:tc>
              <w:tc>
                <w:tcPr>
                  <w:tcW w:w="2297" w:type="dxa"/>
                  <w:tcBorders>
                    <w:tl2br w:val="nil"/>
                    <w:tr2bl w:val="nil"/>
                  </w:tcBorders>
                  <w:vAlign w:val="center"/>
                </w:tcPr>
                <w:p>
                  <w:pPr>
                    <w:tabs>
                      <w:tab w:val="left" w:leader="middleDot" w:pos="8399"/>
                    </w:tabs>
                    <w:snapToGrid w:val="0"/>
                    <w:jc w:val="center"/>
                    <w:rPr>
                      <w:color w:val="auto"/>
                      <w:szCs w:val="21"/>
                    </w:rPr>
                  </w:pPr>
                  <w:r>
                    <w:rPr>
                      <w:color w:val="auto"/>
                      <w:szCs w:val="21"/>
                    </w:rPr>
                    <w:t>颗粒物、SO</w:t>
                  </w:r>
                  <w:r>
                    <w:rPr>
                      <w:color w:val="auto"/>
                      <w:szCs w:val="21"/>
                      <w:vertAlign w:val="subscript"/>
                    </w:rPr>
                    <w:t>2</w:t>
                  </w:r>
                  <w:r>
                    <w:rPr>
                      <w:color w:val="auto"/>
                      <w:szCs w:val="21"/>
                    </w:rPr>
                    <w:t>、NO</w:t>
                  </w:r>
                  <w:r>
                    <w:rPr>
                      <w:color w:val="auto"/>
                      <w:szCs w:val="21"/>
                      <w:vertAlign w:val="subscript"/>
                    </w:rPr>
                    <w:t>x</w:t>
                  </w:r>
                  <w:r>
                    <w:rPr>
                      <w:color w:val="auto"/>
                      <w:szCs w:val="21"/>
                    </w:rPr>
                    <w:t xml:space="preserve"> </w:t>
                  </w:r>
                </w:p>
              </w:tc>
              <w:tc>
                <w:tcPr>
                  <w:tcW w:w="3730" w:type="dxa"/>
                  <w:tcBorders>
                    <w:tl2br w:val="nil"/>
                    <w:tr2bl w:val="nil"/>
                  </w:tcBorders>
                  <w:vAlign w:val="center"/>
                </w:tcPr>
                <w:p>
                  <w:pPr>
                    <w:tabs>
                      <w:tab w:val="left" w:leader="middleDot" w:pos="8399"/>
                    </w:tabs>
                    <w:snapToGrid w:val="0"/>
                    <w:jc w:val="center"/>
                    <w:rPr>
                      <w:color w:val="auto"/>
                      <w:szCs w:val="21"/>
                    </w:rPr>
                  </w:pPr>
                  <w:r>
                    <w:rPr>
                      <w:rFonts w:hint="eastAsia"/>
                      <w:color w:val="auto"/>
                      <w:szCs w:val="21"/>
                    </w:rPr>
                    <w:t>现有锅炉、新增的2台锅炉和新增的2台蒸汽发生器均内置有低氮燃烧器。</w:t>
                  </w:r>
                </w:p>
                <w:p>
                  <w:pPr>
                    <w:tabs>
                      <w:tab w:val="left" w:leader="middleDot" w:pos="8399"/>
                    </w:tabs>
                    <w:snapToGrid w:val="0"/>
                    <w:jc w:val="center"/>
                    <w:rPr>
                      <w:color w:val="auto"/>
                      <w:szCs w:val="21"/>
                    </w:rPr>
                  </w:pPr>
                  <w:r>
                    <w:rPr>
                      <w:rFonts w:hint="eastAsia"/>
                      <w:color w:val="auto"/>
                      <w:szCs w:val="21"/>
                    </w:rPr>
                    <w:t>新增的2台锅炉和新增的2台蒸汽发生器分别设置1个19.8m高烟囱。</w:t>
                  </w:r>
                </w:p>
              </w:tc>
              <w:tc>
                <w:tcPr>
                  <w:tcW w:w="1231" w:type="dxa"/>
                  <w:tcBorders>
                    <w:tl2br w:val="nil"/>
                    <w:tr2bl w:val="nil"/>
                  </w:tcBorders>
                  <w:vAlign w:val="center"/>
                </w:tcPr>
                <w:p>
                  <w:pPr>
                    <w:tabs>
                      <w:tab w:val="left" w:leader="middleDot" w:pos="8399"/>
                    </w:tabs>
                    <w:snapToGrid w:val="0"/>
                    <w:jc w:val="center"/>
                    <w:rPr>
                      <w:color w:val="auto"/>
                      <w:szCs w:val="21"/>
                    </w:rPr>
                  </w:pPr>
                  <w:r>
                    <w:rPr>
                      <w:rFonts w:hint="eastAsia"/>
                      <w:color w:val="auto"/>
                      <w:szCs w:val="21"/>
                    </w:rPr>
                    <w:t>内置的低氮燃烧器纳入工程投资，</w:t>
                  </w:r>
                </w:p>
                <w:p>
                  <w:pPr>
                    <w:tabs>
                      <w:tab w:val="left" w:leader="middleDot" w:pos="8399"/>
                    </w:tabs>
                    <w:snapToGrid w:val="0"/>
                    <w:jc w:val="center"/>
                    <w:rPr>
                      <w:color w:val="auto"/>
                      <w:szCs w:val="21"/>
                    </w:rPr>
                  </w:pPr>
                  <w:r>
                    <w:rPr>
                      <w:color w:val="auto"/>
                      <w:szCs w:val="21"/>
                    </w:rPr>
                    <w:t>排气筒费用按5.0万计。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97" w:hRule="atLeast"/>
                <w:jc w:val="center"/>
              </w:trPr>
              <w:tc>
                <w:tcPr>
                  <w:tcW w:w="774" w:type="dxa"/>
                  <w:tcBorders>
                    <w:left w:val="single" w:color="auto" w:sz="4" w:space="0"/>
                    <w:tl2br w:val="nil"/>
                    <w:tr2bl w:val="nil"/>
                  </w:tcBorders>
                  <w:vAlign w:val="center"/>
                </w:tcPr>
                <w:p>
                  <w:pPr>
                    <w:tabs>
                      <w:tab w:val="left" w:leader="middleDot" w:pos="8399"/>
                    </w:tabs>
                    <w:snapToGrid w:val="0"/>
                    <w:jc w:val="center"/>
                    <w:rPr>
                      <w:color w:val="auto"/>
                      <w:szCs w:val="21"/>
                    </w:rPr>
                  </w:pPr>
                  <w:bookmarkStart w:id="15" w:name="OLE_LINK3" w:colFirst="2" w:colLast="2"/>
                  <w:r>
                    <w:rPr>
                      <w:color w:val="auto"/>
                      <w:szCs w:val="21"/>
                    </w:rPr>
                    <w:t>废水</w:t>
                  </w:r>
                </w:p>
              </w:tc>
              <w:tc>
                <w:tcPr>
                  <w:tcW w:w="2297" w:type="dxa"/>
                  <w:tcBorders>
                    <w:tl2br w:val="nil"/>
                    <w:tr2bl w:val="nil"/>
                  </w:tcBorders>
                  <w:vAlign w:val="center"/>
                </w:tcPr>
                <w:p>
                  <w:pPr>
                    <w:tabs>
                      <w:tab w:val="left" w:leader="middleDot" w:pos="8399"/>
                    </w:tabs>
                    <w:snapToGrid w:val="0"/>
                    <w:jc w:val="center"/>
                    <w:rPr>
                      <w:color w:val="auto"/>
                      <w:szCs w:val="21"/>
                    </w:rPr>
                  </w:pPr>
                  <w:r>
                    <w:rPr>
                      <w:color w:val="auto"/>
                      <w:szCs w:val="21"/>
                    </w:rPr>
                    <w:t>锅炉排污水、软化反洗废水、浓水</w:t>
                  </w:r>
                </w:p>
              </w:tc>
              <w:tc>
                <w:tcPr>
                  <w:tcW w:w="3730" w:type="dxa"/>
                  <w:tcBorders>
                    <w:tl2br w:val="nil"/>
                    <w:tr2bl w:val="nil"/>
                  </w:tcBorders>
                  <w:vAlign w:val="center"/>
                </w:tcPr>
                <w:p>
                  <w:pPr>
                    <w:tabs>
                      <w:tab w:val="left" w:leader="middleDot" w:pos="8399"/>
                    </w:tabs>
                    <w:snapToGrid w:val="0"/>
                    <w:jc w:val="center"/>
                    <w:rPr>
                      <w:color w:val="auto"/>
                      <w:szCs w:val="21"/>
                    </w:rPr>
                  </w:pPr>
                  <w:r>
                    <w:rPr>
                      <w:color w:val="auto"/>
                      <w:szCs w:val="21"/>
                    </w:rPr>
                    <w:t>依托陕西省结核病防治医院现有综合污水处理站</w:t>
                  </w:r>
                </w:p>
              </w:tc>
              <w:tc>
                <w:tcPr>
                  <w:tcW w:w="1231" w:type="dxa"/>
                  <w:tcBorders>
                    <w:tl2br w:val="nil"/>
                    <w:tr2bl w:val="nil"/>
                  </w:tcBorders>
                  <w:vAlign w:val="center"/>
                </w:tcPr>
                <w:p>
                  <w:pPr>
                    <w:tabs>
                      <w:tab w:val="left" w:leader="middleDot" w:pos="8399"/>
                    </w:tabs>
                    <w:snapToGrid w:val="0"/>
                    <w:jc w:val="center"/>
                    <w:rPr>
                      <w:color w:val="auto"/>
                      <w:szCs w:val="21"/>
                    </w:rPr>
                  </w:pPr>
                  <w:r>
                    <w:rPr>
                      <w:color w:val="auto"/>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97" w:hRule="atLeast"/>
                <w:jc w:val="center"/>
              </w:trPr>
              <w:tc>
                <w:tcPr>
                  <w:tcW w:w="3071" w:type="dxa"/>
                  <w:gridSpan w:val="2"/>
                  <w:tcBorders>
                    <w:left w:val="single" w:color="auto" w:sz="4" w:space="0"/>
                    <w:tl2br w:val="nil"/>
                    <w:tr2bl w:val="nil"/>
                  </w:tcBorders>
                  <w:vAlign w:val="center"/>
                </w:tcPr>
                <w:p>
                  <w:pPr>
                    <w:tabs>
                      <w:tab w:val="left" w:leader="middleDot" w:pos="8399"/>
                    </w:tabs>
                    <w:snapToGrid w:val="0"/>
                    <w:jc w:val="center"/>
                    <w:rPr>
                      <w:color w:val="auto"/>
                      <w:szCs w:val="21"/>
                    </w:rPr>
                  </w:pPr>
                  <w:r>
                    <w:rPr>
                      <w:color w:val="auto"/>
                      <w:szCs w:val="21"/>
                    </w:rPr>
                    <w:t>噪声</w:t>
                  </w:r>
                </w:p>
              </w:tc>
              <w:tc>
                <w:tcPr>
                  <w:tcW w:w="3730" w:type="dxa"/>
                  <w:tcBorders>
                    <w:tl2br w:val="nil"/>
                    <w:tr2bl w:val="nil"/>
                  </w:tcBorders>
                  <w:vAlign w:val="center"/>
                </w:tcPr>
                <w:p>
                  <w:pPr>
                    <w:tabs>
                      <w:tab w:val="left" w:leader="middleDot" w:pos="8399"/>
                    </w:tabs>
                    <w:snapToGrid w:val="0"/>
                    <w:jc w:val="center"/>
                    <w:rPr>
                      <w:color w:val="auto"/>
                      <w:szCs w:val="21"/>
                    </w:rPr>
                  </w:pPr>
                  <w:r>
                    <w:rPr>
                      <w:color w:val="auto"/>
                      <w:szCs w:val="21"/>
                    </w:rPr>
                    <w:t>用低噪声、低振动设备、基础减振、厂房隔声，软连接，等</w:t>
                  </w:r>
                  <w:r>
                    <w:rPr>
                      <w:color w:val="auto"/>
                    </w:rPr>
                    <w:t>降噪</w:t>
                  </w:r>
                  <w:r>
                    <w:rPr>
                      <w:color w:val="auto"/>
                      <w:szCs w:val="21"/>
                    </w:rPr>
                    <w:t>措施</w:t>
                  </w:r>
                </w:p>
              </w:tc>
              <w:tc>
                <w:tcPr>
                  <w:tcW w:w="1231" w:type="dxa"/>
                  <w:tcBorders>
                    <w:tl2br w:val="nil"/>
                    <w:tr2bl w:val="nil"/>
                  </w:tcBorders>
                  <w:vAlign w:val="center"/>
                </w:tcPr>
                <w:p>
                  <w:pPr>
                    <w:tabs>
                      <w:tab w:val="left" w:pos="405"/>
                    </w:tabs>
                    <w:snapToGrid w:val="0"/>
                    <w:jc w:val="center"/>
                    <w:rPr>
                      <w:color w:val="auto"/>
                      <w:szCs w:val="21"/>
                    </w:rPr>
                  </w:pPr>
                  <w:r>
                    <w:rPr>
                      <w:color w:val="auto"/>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97" w:hRule="atLeast"/>
                <w:jc w:val="center"/>
              </w:trPr>
              <w:tc>
                <w:tcPr>
                  <w:tcW w:w="774" w:type="dxa"/>
                  <w:vMerge w:val="restart"/>
                  <w:tcBorders>
                    <w:left w:val="single" w:color="auto" w:sz="4" w:space="0"/>
                    <w:tl2br w:val="nil"/>
                    <w:tr2bl w:val="nil"/>
                  </w:tcBorders>
                  <w:vAlign w:val="center"/>
                </w:tcPr>
                <w:p>
                  <w:pPr>
                    <w:tabs>
                      <w:tab w:val="left" w:leader="middleDot" w:pos="8399"/>
                    </w:tabs>
                    <w:snapToGrid w:val="0"/>
                    <w:jc w:val="center"/>
                    <w:rPr>
                      <w:color w:val="auto"/>
                      <w:szCs w:val="21"/>
                    </w:rPr>
                  </w:pPr>
                  <w:r>
                    <w:rPr>
                      <w:color w:val="auto"/>
                      <w:szCs w:val="21"/>
                    </w:rPr>
                    <w:t>固废</w:t>
                  </w:r>
                </w:p>
              </w:tc>
              <w:tc>
                <w:tcPr>
                  <w:tcW w:w="2297" w:type="dxa"/>
                  <w:tcBorders>
                    <w:tl2br w:val="nil"/>
                    <w:tr2bl w:val="nil"/>
                  </w:tcBorders>
                  <w:vAlign w:val="center"/>
                </w:tcPr>
                <w:p>
                  <w:pPr>
                    <w:tabs>
                      <w:tab w:val="left" w:leader="middleDot" w:pos="8399"/>
                    </w:tabs>
                    <w:snapToGrid w:val="0"/>
                    <w:jc w:val="center"/>
                    <w:rPr>
                      <w:color w:val="auto"/>
                      <w:szCs w:val="21"/>
                    </w:rPr>
                  </w:pPr>
                  <w:r>
                    <w:rPr>
                      <w:color w:val="auto"/>
                      <w:szCs w:val="21"/>
                    </w:rPr>
                    <w:t>生活垃圾</w:t>
                  </w:r>
                </w:p>
              </w:tc>
              <w:tc>
                <w:tcPr>
                  <w:tcW w:w="3730" w:type="dxa"/>
                  <w:tcBorders>
                    <w:tl2br w:val="nil"/>
                    <w:tr2bl w:val="nil"/>
                  </w:tcBorders>
                  <w:vAlign w:val="center"/>
                </w:tcPr>
                <w:p>
                  <w:pPr>
                    <w:tabs>
                      <w:tab w:val="left" w:leader="middleDot" w:pos="8399"/>
                    </w:tabs>
                    <w:snapToGrid w:val="0"/>
                    <w:jc w:val="center"/>
                    <w:rPr>
                      <w:color w:val="auto"/>
                      <w:szCs w:val="21"/>
                    </w:rPr>
                  </w:pPr>
                  <w:r>
                    <w:rPr>
                      <w:color w:val="auto"/>
                      <w:szCs w:val="21"/>
                    </w:rPr>
                    <w:t>垃圾桶，定点收集，环卫清运</w:t>
                  </w:r>
                </w:p>
              </w:tc>
              <w:tc>
                <w:tcPr>
                  <w:tcW w:w="1231" w:type="dxa"/>
                  <w:tcBorders>
                    <w:tl2br w:val="nil"/>
                    <w:tr2bl w:val="nil"/>
                  </w:tcBorders>
                  <w:vAlign w:val="center"/>
                </w:tcPr>
                <w:p>
                  <w:pPr>
                    <w:tabs>
                      <w:tab w:val="left" w:pos="405"/>
                    </w:tabs>
                    <w:snapToGrid w:val="0"/>
                    <w:jc w:val="center"/>
                    <w:rPr>
                      <w:color w:val="auto"/>
                      <w:szCs w:val="21"/>
                    </w:rPr>
                  </w:pPr>
                  <w:r>
                    <w:rPr>
                      <w:color w:val="auto"/>
                      <w:szCs w:val="21"/>
                    </w:rPr>
                    <w:t>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97" w:hRule="atLeast"/>
                <w:jc w:val="center"/>
              </w:trPr>
              <w:tc>
                <w:tcPr>
                  <w:tcW w:w="774" w:type="dxa"/>
                  <w:vMerge w:val="continue"/>
                  <w:tcBorders>
                    <w:left w:val="single" w:color="auto" w:sz="4" w:space="0"/>
                    <w:tl2br w:val="nil"/>
                    <w:tr2bl w:val="nil"/>
                  </w:tcBorders>
                  <w:vAlign w:val="center"/>
                </w:tcPr>
                <w:p>
                  <w:pPr>
                    <w:tabs>
                      <w:tab w:val="left" w:leader="middleDot" w:pos="8399"/>
                    </w:tabs>
                    <w:snapToGrid w:val="0"/>
                    <w:jc w:val="center"/>
                    <w:rPr>
                      <w:color w:val="auto"/>
                      <w:szCs w:val="21"/>
                    </w:rPr>
                  </w:pPr>
                </w:p>
              </w:tc>
              <w:tc>
                <w:tcPr>
                  <w:tcW w:w="2297" w:type="dxa"/>
                  <w:tcBorders>
                    <w:tl2br w:val="nil"/>
                    <w:tr2bl w:val="nil"/>
                  </w:tcBorders>
                  <w:vAlign w:val="center"/>
                </w:tcPr>
                <w:p>
                  <w:pPr>
                    <w:tabs>
                      <w:tab w:val="left" w:leader="middleDot" w:pos="8399"/>
                    </w:tabs>
                    <w:snapToGrid w:val="0"/>
                    <w:jc w:val="center"/>
                    <w:rPr>
                      <w:color w:val="auto"/>
                      <w:szCs w:val="21"/>
                    </w:rPr>
                  </w:pPr>
                  <w:r>
                    <w:rPr>
                      <w:color w:val="auto"/>
                      <w:szCs w:val="21"/>
                    </w:rPr>
                    <w:t>废树脂</w:t>
                  </w:r>
                </w:p>
              </w:tc>
              <w:tc>
                <w:tcPr>
                  <w:tcW w:w="3730" w:type="dxa"/>
                  <w:tcBorders>
                    <w:tl2br w:val="nil"/>
                    <w:tr2bl w:val="nil"/>
                  </w:tcBorders>
                  <w:vAlign w:val="center"/>
                </w:tcPr>
                <w:p>
                  <w:pPr>
                    <w:tabs>
                      <w:tab w:val="left" w:leader="middleDot" w:pos="8399"/>
                    </w:tabs>
                    <w:snapToGrid w:val="0"/>
                    <w:jc w:val="center"/>
                    <w:rPr>
                      <w:color w:val="auto"/>
                      <w:szCs w:val="21"/>
                    </w:rPr>
                  </w:pPr>
                  <w:r>
                    <w:rPr>
                      <w:color w:val="auto"/>
                      <w:szCs w:val="21"/>
                    </w:rPr>
                    <w:t>厂家定期更换带走</w:t>
                  </w:r>
                </w:p>
              </w:tc>
              <w:tc>
                <w:tcPr>
                  <w:tcW w:w="1231" w:type="dxa"/>
                  <w:tcBorders>
                    <w:tl2br w:val="nil"/>
                    <w:tr2bl w:val="nil"/>
                  </w:tcBorders>
                  <w:vAlign w:val="center"/>
                </w:tcPr>
                <w:p>
                  <w:pPr>
                    <w:tabs>
                      <w:tab w:val="left" w:pos="405"/>
                    </w:tabs>
                    <w:snapToGrid w:val="0"/>
                    <w:jc w:val="center"/>
                    <w:rPr>
                      <w:color w:val="auto"/>
                      <w:szCs w:val="21"/>
                    </w:rPr>
                  </w:pPr>
                  <w:r>
                    <w:rPr>
                      <w:color w:val="auto"/>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97" w:hRule="atLeast"/>
                <w:jc w:val="center"/>
              </w:trPr>
              <w:tc>
                <w:tcPr>
                  <w:tcW w:w="774" w:type="dxa"/>
                  <w:vMerge w:val="continue"/>
                  <w:tcBorders>
                    <w:left w:val="single" w:color="auto" w:sz="4" w:space="0"/>
                    <w:tl2br w:val="nil"/>
                    <w:tr2bl w:val="nil"/>
                  </w:tcBorders>
                  <w:vAlign w:val="center"/>
                </w:tcPr>
                <w:p>
                  <w:pPr>
                    <w:tabs>
                      <w:tab w:val="left" w:leader="middleDot" w:pos="8399"/>
                    </w:tabs>
                    <w:snapToGrid w:val="0"/>
                    <w:jc w:val="center"/>
                    <w:rPr>
                      <w:color w:val="auto"/>
                      <w:szCs w:val="21"/>
                    </w:rPr>
                  </w:pPr>
                </w:p>
              </w:tc>
              <w:tc>
                <w:tcPr>
                  <w:tcW w:w="2297" w:type="dxa"/>
                  <w:tcBorders>
                    <w:tl2br w:val="nil"/>
                    <w:tr2bl w:val="nil"/>
                  </w:tcBorders>
                  <w:vAlign w:val="center"/>
                </w:tcPr>
                <w:p>
                  <w:pPr>
                    <w:tabs>
                      <w:tab w:val="left" w:leader="middleDot" w:pos="8399"/>
                    </w:tabs>
                    <w:snapToGrid w:val="0"/>
                    <w:jc w:val="center"/>
                    <w:rPr>
                      <w:color w:val="auto"/>
                      <w:szCs w:val="21"/>
                    </w:rPr>
                  </w:pPr>
                  <w:r>
                    <w:rPr>
                      <w:color w:val="auto"/>
                      <w:szCs w:val="21"/>
                    </w:rPr>
                    <w:t>废盐袋</w:t>
                  </w:r>
                </w:p>
              </w:tc>
              <w:tc>
                <w:tcPr>
                  <w:tcW w:w="3730" w:type="dxa"/>
                  <w:tcBorders>
                    <w:tl2br w:val="nil"/>
                    <w:tr2bl w:val="nil"/>
                  </w:tcBorders>
                  <w:vAlign w:val="center"/>
                </w:tcPr>
                <w:p>
                  <w:pPr>
                    <w:tabs>
                      <w:tab w:val="left" w:leader="middleDot" w:pos="8399"/>
                    </w:tabs>
                    <w:snapToGrid w:val="0"/>
                    <w:jc w:val="center"/>
                    <w:rPr>
                      <w:color w:val="auto"/>
                      <w:szCs w:val="21"/>
                    </w:rPr>
                  </w:pPr>
                  <w:r>
                    <w:rPr>
                      <w:color w:val="auto"/>
                      <w:szCs w:val="21"/>
                    </w:rPr>
                    <w:t>外售物资回收公司</w:t>
                  </w:r>
                </w:p>
              </w:tc>
              <w:tc>
                <w:tcPr>
                  <w:tcW w:w="1231" w:type="dxa"/>
                  <w:tcBorders>
                    <w:tl2br w:val="nil"/>
                    <w:tr2bl w:val="nil"/>
                  </w:tcBorders>
                  <w:vAlign w:val="center"/>
                </w:tcPr>
                <w:p>
                  <w:pPr>
                    <w:tabs>
                      <w:tab w:val="left" w:pos="405"/>
                    </w:tabs>
                    <w:snapToGrid w:val="0"/>
                    <w:jc w:val="center"/>
                    <w:rPr>
                      <w:color w:val="auto"/>
                      <w:szCs w:val="21"/>
                    </w:rPr>
                  </w:pPr>
                  <w:r>
                    <w:rPr>
                      <w:color w:val="auto"/>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97" w:hRule="atLeast"/>
                <w:jc w:val="center"/>
              </w:trPr>
              <w:tc>
                <w:tcPr>
                  <w:tcW w:w="3071" w:type="dxa"/>
                  <w:gridSpan w:val="2"/>
                  <w:tcBorders>
                    <w:left w:val="single" w:color="auto" w:sz="4" w:space="0"/>
                    <w:tl2br w:val="nil"/>
                    <w:tr2bl w:val="nil"/>
                  </w:tcBorders>
                  <w:vAlign w:val="center"/>
                </w:tcPr>
                <w:p>
                  <w:pPr>
                    <w:tabs>
                      <w:tab w:val="left" w:leader="middleDot" w:pos="8399"/>
                    </w:tabs>
                    <w:snapToGrid w:val="0"/>
                    <w:jc w:val="center"/>
                    <w:rPr>
                      <w:color w:val="auto"/>
                      <w:szCs w:val="21"/>
                    </w:rPr>
                  </w:pPr>
                  <w:r>
                    <w:rPr>
                      <w:color w:val="auto"/>
                      <w:szCs w:val="21"/>
                    </w:rPr>
                    <w:t>合计</w:t>
                  </w:r>
                </w:p>
              </w:tc>
              <w:tc>
                <w:tcPr>
                  <w:tcW w:w="3730" w:type="dxa"/>
                  <w:tcBorders>
                    <w:tl2br w:val="nil"/>
                    <w:tr2bl w:val="nil"/>
                  </w:tcBorders>
                  <w:vAlign w:val="center"/>
                </w:tcPr>
                <w:p>
                  <w:pPr>
                    <w:tabs>
                      <w:tab w:val="left" w:leader="middleDot" w:pos="8399"/>
                    </w:tabs>
                    <w:snapToGrid w:val="0"/>
                    <w:jc w:val="center"/>
                    <w:rPr>
                      <w:color w:val="auto"/>
                      <w:szCs w:val="21"/>
                    </w:rPr>
                  </w:pPr>
                  <w:r>
                    <w:rPr>
                      <w:color w:val="auto"/>
                      <w:szCs w:val="21"/>
                    </w:rPr>
                    <w:t>环保投资</w:t>
                  </w:r>
                </w:p>
              </w:tc>
              <w:tc>
                <w:tcPr>
                  <w:tcW w:w="1231" w:type="dxa"/>
                  <w:tcBorders>
                    <w:tl2br w:val="nil"/>
                    <w:tr2bl w:val="nil"/>
                  </w:tcBorders>
                  <w:vAlign w:val="center"/>
                </w:tcPr>
                <w:p>
                  <w:pPr>
                    <w:tabs>
                      <w:tab w:val="left" w:leader="middleDot" w:pos="8399"/>
                    </w:tabs>
                    <w:snapToGrid w:val="0"/>
                    <w:jc w:val="center"/>
                    <w:rPr>
                      <w:color w:val="auto"/>
                      <w:szCs w:val="21"/>
                    </w:rPr>
                  </w:pPr>
                  <w:r>
                    <w:rPr>
                      <w:color w:val="auto"/>
                      <w:szCs w:val="21"/>
                    </w:rPr>
                    <w:t>27.1</w:t>
                  </w:r>
                </w:p>
              </w:tc>
            </w:tr>
            <w:bookmarkEnd w:id="15"/>
          </w:tbl>
          <w:p>
            <w:pPr>
              <w:adjustRightInd w:val="0"/>
              <w:snapToGrid w:val="0"/>
              <w:spacing w:line="360" w:lineRule="auto"/>
              <w:ind w:firstLine="482" w:firstLineChars="200"/>
              <w:rPr>
                <w:b/>
                <w:bCs/>
                <w:color w:val="auto"/>
                <w:kern w:val="0"/>
                <w:sz w:val="24"/>
                <w:lang w:bidi="ar"/>
              </w:rPr>
            </w:pPr>
            <w:r>
              <w:rPr>
                <w:b/>
                <w:bCs/>
                <w:color w:val="auto"/>
                <w:kern w:val="0"/>
                <w:sz w:val="24"/>
                <w:lang w:bidi="ar"/>
              </w:rPr>
              <w:t>9、项目</w:t>
            </w:r>
            <w:r>
              <w:rPr>
                <w:rFonts w:hint="eastAsia"/>
                <w:b/>
                <w:bCs/>
                <w:color w:val="auto"/>
                <w:kern w:val="0"/>
                <w:sz w:val="24"/>
                <w:lang w:bidi="ar"/>
              </w:rPr>
              <w:t>技改</w:t>
            </w:r>
            <w:r>
              <w:rPr>
                <w:b/>
                <w:bCs/>
                <w:color w:val="auto"/>
                <w:kern w:val="0"/>
                <w:sz w:val="24"/>
                <w:lang w:bidi="ar"/>
              </w:rPr>
              <w:t>前后污染物排放量及变化情况</w:t>
            </w:r>
          </w:p>
          <w:p>
            <w:pPr>
              <w:adjustRightInd w:val="0"/>
              <w:snapToGrid w:val="0"/>
              <w:spacing w:line="360" w:lineRule="auto"/>
              <w:ind w:firstLine="480" w:firstLineChars="200"/>
              <w:rPr>
                <w:color w:val="auto"/>
                <w:sz w:val="24"/>
              </w:rPr>
            </w:pPr>
            <w:r>
              <w:rPr>
                <w:color w:val="auto"/>
                <w:sz w:val="24"/>
              </w:rPr>
              <w:t>结合本项目工程分析，本项目</w:t>
            </w:r>
            <w:r>
              <w:rPr>
                <w:rFonts w:hint="eastAsia"/>
                <w:color w:val="auto"/>
                <w:sz w:val="24"/>
              </w:rPr>
              <w:t>技改</w:t>
            </w:r>
            <w:r>
              <w:rPr>
                <w:color w:val="auto"/>
                <w:sz w:val="24"/>
              </w:rPr>
              <w:t>前后污染物变化情况见表</w:t>
            </w:r>
            <w:r>
              <w:rPr>
                <w:rFonts w:hint="eastAsia"/>
                <w:color w:val="auto"/>
                <w:sz w:val="24"/>
              </w:rPr>
              <w:t>40</w:t>
            </w:r>
            <w:r>
              <w:rPr>
                <w:color w:val="auto"/>
                <w:sz w:val="24"/>
              </w:rPr>
              <w:t>。</w:t>
            </w:r>
          </w:p>
          <w:p>
            <w:pPr>
              <w:adjustRightInd w:val="0"/>
              <w:snapToGrid w:val="0"/>
              <w:spacing w:line="360" w:lineRule="auto"/>
              <w:jc w:val="center"/>
              <w:rPr>
                <w:b/>
                <w:color w:val="auto"/>
                <w:sz w:val="24"/>
              </w:rPr>
            </w:pPr>
            <w:r>
              <w:rPr>
                <w:b/>
                <w:color w:val="auto"/>
                <w:sz w:val="24"/>
              </w:rPr>
              <w:t>表</w:t>
            </w:r>
            <w:r>
              <w:rPr>
                <w:rFonts w:hint="eastAsia"/>
                <w:b/>
                <w:color w:val="auto"/>
                <w:sz w:val="24"/>
              </w:rPr>
              <w:t>40</w:t>
            </w:r>
            <w:r>
              <w:rPr>
                <w:b/>
                <w:color w:val="auto"/>
                <w:sz w:val="24"/>
              </w:rPr>
              <w:t xml:space="preserve">  本项目</w:t>
            </w:r>
            <w:r>
              <w:rPr>
                <w:rFonts w:hint="eastAsia"/>
                <w:b/>
                <w:color w:val="auto"/>
                <w:sz w:val="24"/>
              </w:rPr>
              <w:t>技改</w:t>
            </w:r>
            <w:r>
              <w:rPr>
                <w:b/>
                <w:color w:val="auto"/>
                <w:sz w:val="24"/>
              </w:rPr>
              <w:t>前后污染物变化情况一览表  单位：t/a</w:t>
            </w:r>
          </w:p>
          <w:tbl>
            <w:tblPr>
              <w:tblStyle w:val="25"/>
              <w:tblW w:w="8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084"/>
              <w:gridCol w:w="1313"/>
              <w:gridCol w:w="985"/>
              <w:gridCol w:w="1313"/>
              <w:gridCol w:w="1313"/>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0" w:type="dxa"/>
                  <w:vAlign w:val="center"/>
                </w:tcPr>
                <w:p>
                  <w:pPr>
                    <w:adjustRightInd w:val="0"/>
                    <w:snapToGrid w:val="0"/>
                    <w:jc w:val="center"/>
                    <w:rPr>
                      <w:color w:val="auto"/>
                      <w:szCs w:val="21"/>
                    </w:rPr>
                  </w:pPr>
                  <w:r>
                    <w:rPr>
                      <w:color w:val="auto"/>
                      <w:szCs w:val="21"/>
                    </w:rPr>
                    <w:t>类别</w:t>
                  </w:r>
                </w:p>
              </w:tc>
              <w:tc>
                <w:tcPr>
                  <w:tcW w:w="1084" w:type="dxa"/>
                  <w:vAlign w:val="center"/>
                </w:tcPr>
                <w:p>
                  <w:pPr>
                    <w:adjustRightInd w:val="0"/>
                    <w:snapToGrid w:val="0"/>
                    <w:jc w:val="center"/>
                    <w:rPr>
                      <w:color w:val="auto"/>
                      <w:szCs w:val="21"/>
                    </w:rPr>
                  </w:pPr>
                  <w:r>
                    <w:rPr>
                      <w:color w:val="auto"/>
                      <w:szCs w:val="21"/>
                    </w:rPr>
                    <w:t>污染物</w:t>
                  </w:r>
                </w:p>
              </w:tc>
              <w:tc>
                <w:tcPr>
                  <w:tcW w:w="1313" w:type="dxa"/>
                  <w:vAlign w:val="center"/>
                </w:tcPr>
                <w:p>
                  <w:pPr>
                    <w:adjustRightInd w:val="0"/>
                    <w:snapToGrid w:val="0"/>
                    <w:jc w:val="center"/>
                    <w:rPr>
                      <w:color w:val="auto"/>
                      <w:szCs w:val="21"/>
                    </w:rPr>
                  </w:pPr>
                  <w:r>
                    <w:rPr>
                      <w:rFonts w:hint="eastAsia"/>
                      <w:color w:val="auto"/>
                      <w:szCs w:val="21"/>
                    </w:rPr>
                    <w:t>原有</w:t>
                  </w:r>
                  <w:r>
                    <w:rPr>
                      <w:color w:val="auto"/>
                      <w:szCs w:val="21"/>
                    </w:rPr>
                    <w:t>工程实际排放量</w:t>
                  </w:r>
                </w:p>
              </w:tc>
              <w:tc>
                <w:tcPr>
                  <w:tcW w:w="985" w:type="dxa"/>
                  <w:vAlign w:val="center"/>
                </w:tcPr>
                <w:p>
                  <w:pPr>
                    <w:adjustRightInd w:val="0"/>
                    <w:snapToGrid w:val="0"/>
                    <w:jc w:val="center"/>
                    <w:rPr>
                      <w:color w:val="auto"/>
                      <w:szCs w:val="21"/>
                    </w:rPr>
                  </w:pPr>
                  <w:r>
                    <w:rPr>
                      <w:color w:val="auto"/>
                      <w:szCs w:val="21"/>
                    </w:rPr>
                    <w:t>本项目排放量</w:t>
                  </w:r>
                </w:p>
              </w:tc>
              <w:tc>
                <w:tcPr>
                  <w:tcW w:w="1313" w:type="dxa"/>
                  <w:vAlign w:val="center"/>
                </w:tcPr>
                <w:p>
                  <w:pPr>
                    <w:adjustRightInd w:val="0"/>
                    <w:snapToGrid w:val="0"/>
                    <w:jc w:val="center"/>
                    <w:rPr>
                      <w:color w:val="auto"/>
                      <w:szCs w:val="21"/>
                    </w:rPr>
                  </w:pPr>
                  <w:r>
                    <w:rPr>
                      <w:color w:val="auto"/>
                      <w:szCs w:val="21"/>
                    </w:rPr>
                    <w:t>以新带老消减量</w:t>
                  </w:r>
                </w:p>
              </w:tc>
              <w:tc>
                <w:tcPr>
                  <w:tcW w:w="1313" w:type="dxa"/>
                  <w:vAlign w:val="center"/>
                </w:tcPr>
                <w:p>
                  <w:pPr>
                    <w:adjustRightInd w:val="0"/>
                    <w:snapToGrid w:val="0"/>
                    <w:jc w:val="center"/>
                    <w:rPr>
                      <w:color w:val="auto"/>
                      <w:szCs w:val="21"/>
                    </w:rPr>
                  </w:pPr>
                  <w:r>
                    <w:rPr>
                      <w:color w:val="auto"/>
                      <w:szCs w:val="21"/>
                    </w:rPr>
                    <w:t>本项目建成后总排放量</w:t>
                  </w:r>
                </w:p>
              </w:tc>
              <w:tc>
                <w:tcPr>
                  <w:tcW w:w="1216" w:type="dxa"/>
                  <w:vAlign w:val="center"/>
                </w:tcPr>
                <w:p>
                  <w:pPr>
                    <w:adjustRightInd w:val="0"/>
                    <w:snapToGrid w:val="0"/>
                    <w:jc w:val="center"/>
                    <w:rPr>
                      <w:color w:val="auto"/>
                      <w:szCs w:val="21"/>
                    </w:rPr>
                  </w:pPr>
                  <w:r>
                    <w:rPr>
                      <w:color w:val="auto"/>
                      <w:szCs w:val="21"/>
                    </w:rPr>
                    <w:t>本项目建成后增加量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0" w:type="dxa"/>
                  <w:vMerge w:val="restart"/>
                  <w:vAlign w:val="center"/>
                </w:tcPr>
                <w:p>
                  <w:pPr>
                    <w:adjustRightInd w:val="0"/>
                    <w:snapToGrid w:val="0"/>
                    <w:jc w:val="center"/>
                    <w:rPr>
                      <w:color w:val="auto"/>
                      <w:szCs w:val="21"/>
                    </w:rPr>
                  </w:pPr>
                  <w:r>
                    <w:rPr>
                      <w:rFonts w:hint="eastAsia"/>
                      <w:color w:val="auto"/>
                      <w:szCs w:val="21"/>
                    </w:rPr>
                    <w:t>废气</w:t>
                  </w:r>
                </w:p>
              </w:tc>
              <w:tc>
                <w:tcPr>
                  <w:tcW w:w="1084" w:type="dxa"/>
                  <w:vAlign w:val="center"/>
                </w:tcPr>
                <w:p>
                  <w:pPr>
                    <w:adjustRightInd w:val="0"/>
                    <w:snapToGrid w:val="0"/>
                    <w:jc w:val="center"/>
                    <w:rPr>
                      <w:bCs/>
                      <w:color w:val="auto"/>
                      <w:szCs w:val="21"/>
                    </w:rPr>
                  </w:pPr>
                  <w:r>
                    <w:rPr>
                      <w:color w:val="auto"/>
                      <w:szCs w:val="21"/>
                    </w:rPr>
                    <w:t>颗粒物</w:t>
                  </w:r>
                </w:p>
              </w:tc>
              <w:tc>
                <w:tcPr>
                  <w:tcW w:w="1313" w:type="dxa"/>
                  <w:vAlign w:val="center"/>
                </w:tcPr>
                <w:p>
                  <w:pPr>
                    <w:adjustRightInd w:val="0"/>
                    <w:snapToGrid w:val="0"/>
                    <w:jc w:val="center"/>
                    <w:rPr>
                      <w:bCs/>
                      <w:color w:val="auto"/>
                      <w:szCs w:val="21"/>
                    </w:rPr>
                  </w:pPr>
                  <w:r>
                    <w:rPr>
                      <w:rFonts w:hint="eastAsia"/>
                      <w:color w:val="auto"/>
                      <w:szCs w:val="21"/>
                    </w:rPr>
                    <w:t>8.44</w:t>
                  </w:r>
                </w:p>
              </w:tc>
              <w:tc>
                <w:tcPr>
                  <w:tcW w:w="985" w:type="dxa"/>
                  <w:vAlign w:val="center"/>
                </w:tcPr>
                <w:p>
                  <w:pPr>
                    <w:adjustRightInd w:val="0"/>
                    <w:snapToGrid w:val="0"/>
                    <w:jc w:val="center"/>
                    <w:rPr>
                      <w:color w:val="auto"/>
                      <w:szCs w:val="21"/>
                    </w:rPr>
                  </w:pPr>
                  <w:r>
                    <w:rPr>
                      <w:rFonts w:hint="eastAsia"/>
                      <w:color w:val="auto"/>
                      <w:szCs w:val="21"/>
                    </w:rPr>
                    <w:t>0.267</w:t>
                  </w:r>
                </w:p>
              </w:tc>
              <w:tc>
                <w:tcPr>
                  <w:tcW w:w="1313" w:type="dxa"/>
                  <w:vAlign w:val="center"/>
                </w:tcPr>
                <w:p>
                  <w:pPr>
                    <w:adjustRightInd w:val="0"/>
                    <w:snapToGrid w:val="0"/>
                    <w:jc w:val="center"/>
                    <w:rPr>
                      <w:bCs/>
                      <w:color w:val="auto"/>
                      <w:szCs w:val="21"/>
                    </w:rPr>
                  </w:pPr>
                  <w:r>
                    <w:rPr>
                      <w:rFonts w:hint="eastAsia"/>
                      <w:color w:val="auto"/>
                      <w:szCs w:val="21"/>
                    </w:rPr>
                    <w:t>8.44</w:t>
                  </w:r>
                </w:p>
              </w:tc>
              <w:tc>
                <w:tcPr>
                  <w:tcW w:w="1313" w:type="dxa"/>
                  <w:vAlign w:val="center"/>
                </w:tcPr>
                <w:p>
                  <w:pPr>
                    <w:adjustRightInd w:val="0"/>
                    <w:snapToGrid w:val="0"/>
                    <w:jc w:val="center"/>
                    <w:rPr>
                      <w:color w:val="auto"/>
                      <w:szCs w:val="21"/>
                    </w:rPr>
                  </w:pPr>
                  <w:r>
                    <w:rPr>
                      <w:rFonts w:hint="eastAsia"/>
                      <w:color w:val="auto"/>
                      <w:szCs w:val="21"/>
                    </w:rPr>
                    <w:t>0.267</w:t>
                  </w:r>
                </w:p>
              </w:tc>
              <w:tc>
                <w:tcPr>
                  <w:tcW w:w="1216" w:type="dxa"/>
                  <w:vAlign w:val="center"/>
                </w:tcPr>
                <w:p>
                  <w:pPr>
                    <w:adjustRightInd w:val="0"/>
                    <w:snapToGrid w:val="0"/>
                    <w:jc w:val="center"/>
                    <w:rPr>
                      <w:color w:val="auto"/>
                      <w:szCs w:val="21"/>
                    </w:rPr>
                  </w:pPr>
                  <w:r>
                    <w:rPr>
                      <w:rFonts w:hint="eastAsia"/>
                      <w:color w:val="auto"/>
                      <w:szCs w:val="21"/>
                    </w:rPr>
                    <w:t>-8.173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0" w:type="dxa"/>
                  <w:vMerge w:val="continue"/>
                  <w:vAlign w:val="center"/>
                </w:tcPr>
                <w:p>
                  <w:pPr>
                    <w:adjustRightInd w:val="0"/>
                    <w:snapToGrid w:val="0"/>
                    <w:jc w:val="center"/>
                    <w:rPr>
                      <w:color w:val="auto"/>
                      <w:szCs w:val="21"/>
                    </w:rPr>
                  </w:pPr>
                </w:p>
              </w:tc>
              <w:tc>
                <w:tcPr>
                  <w:tcW w:w="1084" w:type="dxa"/>
                  <w:vAlign w:val="center"/>
                </w:tcPr>
                <w:p>
                  <w:pPr>
                    <w:adjustRightInd w:val="0"/>
                    <w:snapToGrid w:val="0"/>
                    <w:jc w:val="center"/>
                    <w:rPr>
                      <w:bCs/>
                      <w:color w:val="auto"/>
                      <w:szCs w:val="21"/>
                    </w:rPr>
                  </w:pPr>
                  <w:r>
                    <w:rPr>
                      <w:color w:val="auto"/>
                      <w:szCs w:val="21"/>
                    </w:rPr>
                    <w:t>SO</w:t>
                  </w:r>
                  <w:r>
                    <w:rPr>
                      <w:color w:val="auto"/>
                      <w:szCs w:val="21"/>
                      <w:vertAlign w:val="subscript"/>
                    </w:rPr>
                    <w:t>2</w:t>
                  </w:r>
                </w:p>
              </w:tc>
              <w:tc>
                <w:tcPr>
                  <w:tcW w:w="1313" w:type="dxa"/>
                  <w:vAlign w:val="center"/>
                </w:tcPr>
                <w:p>
                  <w:pPr>
                    <w:widowControl/>
                    <w:jc w:val="center"/>
                    <w:rPr>
                      <w:color w:val="auto"/>
                      <w:kern w:val="0"/>
                      <w:szCs w:val="21"/>
                    </w:rPr>
                  </w:pPr>
                  <w:r>
                    <w:rPr>
                      <w:rFonts w:hint="eastAsia"/>
                      <w:color w:val="auto"/>
                      <w:szCs w:val="21"/>
                    </w:rPr>
                    <w:t>37.28</w:t>
                  </w:r>
                </w:p>
              </w:tc>
              <w:tc>
                <w:tcPr>
                  <w:tcW w:w="985" w:type="dxa"/>
                  <w:vAlign w:val="center"/>
                </w:tcPr>
                <w:p>
                  <w:pPr>
                    <w:adjustRightInd w:val="0"/>
                    <w:snapToGrid w:val="0"/>
                    <w:jc w:val="center"/>
                    <w:rPr>
                      <w:color w:val="auto"/>
                      <w:szCs w:val="21"/>
                    </w:rPr>
                  </w:pPr>
                  <w:r>
                    <w:rPr>
                      <w:rFonts w:hint="eastAsia"/>
                      <w:color w:val="auto"/>
                      <w:szCs w:val="21"/>
                    </w:rPr>
                    <w:t>0.0397</w:t>
                  </w:r>
                </w:p>
              </w:tc>
              <w:tc>
                <w:tcPr>
                  <w:tcW w:w="1313" w:type="dxa"/>
                  <w:vAlign w:val="center"/>
                </w:tcPr>
                <w:p>
                  <w:pPr>
                    <w:widowControl/>
                    <w:jc w:val="center"/>
                    <w:rPr>
                      <w:color w:val="auto"/>
                      <w:kern w:val="0"/>
                      <w:szCs w:val="21"/>
                    </w:rPr>
                  </w:pPr>
                  <w:r>
                    <w:rPr>
                      <w:rFonts w:hint="eastAsia"/>
                      <w:color w:val="auto"/>
                      <w:szCs w:val="21"/>
                    </w:rPr>
                    <w:t>37.28</w:t>
                  </w:r>
                </w:p>
              </w:tc>
              <w:tc>
                <w:tcPr>
                  <w:tcW w:w="1313" w:type="dxa"/>
                  <w:vAlign w:val="center"/>
                </w:tcPr>
                <w:p>
                  <w:pPr>
                    <w:adjustRightInd w:val="0"/>
                    <w:snapToGrid w:val="0"/>
                    <w:jc w:val="center"/>
                    <w:rPr>
                      <w:color w:val="auto"/>
                      <w:szCs w:val="21"/>
                    </w:rPr>
                  </w:pPr>
                  <w:r>
                    <w:rPr>
                      <w:rFonts w:hint="eastAsia"/>
                      <w:color w:val="auto"/>
                      <w:szCs w:val="21"/>
                    </w:rPr>
                    <w:t>0.0397</w:t>
                  </w:r>
                </w:p>
              </w:tc>
              <w:tc>
                <w:tcPr>
                  <w:tcW w:w="1216" w:type="dxa"/>
                  <w:vAlign w:val="center"/>
                </w:tcPr>
                <w:p>
                  <w:pPr>
                    <w:adjustRightInd w:val="0"/>
                    <w:snapToGrid w:val="0"/>
                    <w:jc w:val="center"/>
                    <w:rPr>
                      <w:color w:val="auto"/>
                      <w:szCs w:val="21"/>
                    </w:rPr>
                  </w:pPr>
                  <w:r>
                    <w:rPr>
                      <w:rFonts w:hint="eastAsia"/>
                      <w:color w:val="auto"/>
                      <w:szCs w:val="21"/>
                    </w:rPr>
                    <w:t>-37.2403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0" w:type="dxa"/>
                  <w:vMerge w:val="continue"/>
                  <w:vAlign w:val="center"/>
                </w:tcPr>
                <w:p>
                  <w:pPr>
                    <w:adjustRightInd w:val="0"/>
                    <w:snapToGrid w:val="0"/>
                    <w:jc w:val="center"/>
                    <w:rPr>
                      <w:color w:val="auto"/>
                      <w:szCs w:val="21"/>
                    </w:rPr>
                  </w:pPr>
                </w:p>
              </w:tc>
              <w:tc>
                <w:tcPr>
                  <w:tcW w:w="1084" w:type="dxa"/>
                  <w:vAlign w:val="center"/>
                </w:tcPr>
                <w:p>
                  <w:pPr>
                    <w:adjustRightInd w:val="0"/>
                    <w:snapToGrid w:val="0"/>
                    <w:jc w:val="center"/>
                    <w:rPr>
                      <w:bCs/>
                      <w:color w:val="auto"/>
                      <w:szCs w:val="21"/>
                    </w:rPr>
                  </w:pPr>
                  <w:r>
                    <w:rPr>
                      <w:color w:val="auto"/>
                      <w:szCs w:val="21"/>
                    </w:rPr>
                    <w:t>NO</w:t>
                  </w:r>
                  <w:r>
                    <w:rPr>
                      <w:color w:val="auto"/>
                      <w:szCs w:val="21"/>
                      <w:vertAlign w:val="subscript"/>
                    </w:rPr>
                    <w:t>X</w:t>
                  </w:r>
                </w:p>
              </w:tc>
              <w:tc>
                <w:tcPr>
                  <w:tcW w:w="1313" w:type="dxa"/>
                  <w:vAlign w:val="center"/>
                </w:tcPr>
                <w:p>
                  <w:pPr>
                    <w:widowControl/>
                    <w:jc w:val="center"/>
                    <w:rPr>
                      <w:color w:val="auto"/>
                      <w:kern w:val="0"/>
                      <w:szCs w:val="21"/>
                    </w:rPr>
                  </w:pPr>
                  <w:r>
                    <w:rPr>
                      <w:rFonts w:hint="eastAsia"/>
                      <w:color w:val="auto"/>
                      <w:szCs w:val="21"/>
                    </w:rPr>
                    <w:t>19.48</w:t>
                  </w:r>
                </w:p>
              </w:tc>
              <w:tc>
                <w:tcPr>
                  <w:tcW w:w="985" w:type="dxa"/>
                  <w:vAlign w:val="center"/>
                </w:tcPr>
                <w:p>
                  <w:pPr>
                    <w:adjustRightInd w:val="0"/>
                    <w:snapToGrid w:val="0"/>
                    <w:jc w:val="center"/>
                    <w:rPr>
                      <w:color w:val="auto"/>
                      <w:szCs w:val="21"/>
                    </w:rPr>
                  </w:pPr>
                  <w:r>
                    <w:rPr>
                      <w:rFonts w:hint="eastAsia"/>
                      <w:color w:val="auto"/>
                      <w:szCs w:val="21"/>
                    </w:rPr>
                    <w:t>0.976</w:t>
                  </w:r>
                </w:p>
              </w:tc>
              <w:tc>
                <w:tcPr>
                  <w:tcW w:w="1313" w:type="dxa"/>
                  <w:vAlign w:val="center"/>
                </w:tcPr>
                <w:p>
                  <w:pPr>
                    <w:widowControl/>
                    <w:jc w:val="center"/>
                    <w:rPr>
                      <w:color w:val="auto"/>
                      <w:kern w:val="0"/>
                      <w:szCs w:val="21"/>
                    </w:rPr>
                  </w:pPr>
                  <w:r>
                    <w:rPr>
                      <w:rFonts w:hint="eastAsia"/>
                      <w:color w:val="auto"/>
                      <w:szCs w:val="21"/>
                    </w:rPr>
                    <w:t>19.48</w:t>
                  </w:r>
                </w:p>
              </w:tc>
              <w:tc>
                <w:tcPr>
                  <w:tcW w:w="1313" w:type="dxa"/>
                  <w:vAlign w:val="center"/>
                </w:tcPr>
                <w:p>
                  <w:pPr>
                    <w:adjustRightInd w:val="0"/>
                    <w:snapToGrid w:val="0"/>
                    <w:jc w:val="center"/>
                    <w:rPr>
                      <w:color w:val="auto"/>
                      <w:szCs w:val="21"/>
                    </w:rPr>
                  </w:pPr>
                  <w:r>
                    <w:rPr>
                      <w:rFonts w:hint="eastAsia"/>
                      <w:color w:val="auto"/>
                      <w:szCs w:val="21"/>
                    </w:rPr>
                    <w:t>0.976</w:t>
                  </w:r>
                </w:p>
              </w:tc>
              <w:tc>
                <w:tcPr>
                  <w:tcW w:w="1216" w:type="dxa"/>
                  <w:vAlign w:val="center"/>
                </w:tcPr>
                <w:p>
                  <w:pPr>
                    <w:adjustRightInd w:val="0"/>
                    <w:snapToGrid w:val="0"/>
                    <w:jc w:val="center"/>
                    <w:rPr>
                      <w:color w:val="auto"/>
                      <w:szCs w:val="21"/>
                    </w:rPr>
                  </w:pPr>
                  <w:r>
                    <w:rPr>
                      <w:rFonts w:hint="eastAsia"/>
                      <w:color w:val="auto"/>
                      <w:szCs w:val="21"/>
                    </w:rPr>
                    <w:t>-18.504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0" w:type="dxa"/>
                  <w:vMerge w:val="restart"/>
                  <w:vAlign w:val="center"/>
                </w:tcPr>
                <w:p>
                  <w:pPr>
                    <w:adjustRightInd w:val="0"/>
                    <w:snapToGrid w:val="0"/>
                    <w:jc w:val="center"/>
                    <w:rPr>
                      <w:color w:val="auto"/>
                      <w:szCs w:val="21"/>
                    </w:rPr>
                  </w:pPr>
                  <w:r>
                    <w:rPr>
                      <w:color w:val="auto"/>
                      <w:szCs w:val="21"/>
                    </w:rPr>
                    <w:t>废水</w:t>
                  </w:r>
                </w:p>
              </w:tc>
              <w:tc>
                <w:tcPr>
                  <w:tcW w:w="1084" w:type="dxa"/>
                  <w:vAlign w:val="center"/>
                </w:tcPr>
                <w:p>
                  <w:pPr>
                    <w:adjustRightInd w:val="0"/>
                    <w:snapToGrid w:val="0"/>
                    <w:jc w:val="center"/>
                    <w:rPr>
                      <w:color w:val="auto"/>
                      <w:szCs w:val="21"/>
                    </w:rPr>
                  </w:pPr>
                  <w:r>
                    <w:rPr>
                      <w:color w:val="auto"/>
                      <w:szCs w:val="21"/>
                    </w:rPr>
                    <w:t>废水量（万吨/a）</w:t>
                  </w:r>
                </w:p>
              </w:tc>
              <w:tc>
                <w:tcPr>
                  <w:tcW w:w="1313" w:type="dxa"/>
                  <w:vAlign w:val="center"/>
                </w:tcPr>
                <w:p>
                  <w:pPr>
                    <w:adjustRightInd w:val="0"/>
                    <w:snapToGrid w:val="0"/>
                    <w:jc w:val="center"/>
                    <w:rPr>
                      <w:color w:val="auto"/>
                      <w:szCs w:val="21"/>
                    </w:rPr>
                  </w:pPr>
                  <w:r>
                    <w:rPr>
                      <w:rFonts w:hint="eastAsia"/>
                      <w:bCs/>
                      <w:color w:val="auto"/>
                      <w:szCs w:val="21"/>
                    </w:rPr>
                    <w:t>0.4364</w:t>
                  </w:r>
                </w:p>
              </w:tc>
              <w:tc>
                <w:tcPr>
                  <w:tcW w:w="985" w:type="dxa"/>
                  <w:vAlign w:val="center"/>
                </w:tcPr>
                <w:p>
                  <w:pPr>
                    <w:adjustRightInd w:val="0"/>
                    <w:snapToGrid w:val="0"/>
                    <w:jc w:val="center"/>
                    <w:rPr>
                      <w:color w:val="auto"/>
                      <w:szCs w:val="21"/>
                    </w:rPr>
                  </w:pPr>
                  <w:r>
                    <w:rPr>
                      <w:color w:val="auto"/>
                      <w:szCs w:val="21"/>
                    </w:rPr>
                    <w:t>0.</w:t>
                  </w:r>
                  <w:r>
                    <w:rPr>
                      <w:rFonts w:hint="eastAsia"/>
                      <w:color w:val="auto"/>
                      <w:szCs w:val="21"/>
                    </w:rPr>
                    <w:t>4511</w:t>
                  </w:r>
                </w:p>
              </w:tc>
              <w:tc>
                <w:tcPr>
                  <w:tcW w:w="1313" w:type="dxa"/>
                  <w:vAlign w:val="center"/>
                </w:tcPr>
                <w:p>
                  <w:pPr>
                    <w:adjustRightInd w:val="0"/>
                    <w:snapToGrid w:val="0"/>
                    <w:jc w:val="center"/>
                    <w:rPr>
                      <w:color w:val="auto"/>
                      <w:szCs w:val="21"/>
                    </w:rPr>
                  </w:pPr>
                  <w:r>
                    <w:rPr>
                      <w:rFonts w:hint="eastAsia"/>
                      <w:bCs/>
                      <w:color w:val="auto"/>
                      <w:szCs w:val="21"/>
                    </w:rPr>
                    <w:t>0.4364</w:t>
                  </w:r>
                </w:p>
              </w:tc>
              <w:tc>
                <w:tcPr>
                  <w:tcW w:w="1313" w:type="dxa"/>
                  <w:vAlign w:val="center"/>
                </w:tcPr>
                <w:p>
                  <w:pPr>
                    <w:adjustRightInd w:val="0"/>
                    <w:snapToGrid w:val="0"/>
                    <w:jc w:val="center"/>
                    <w:rPr>
                      <w:color w:val="auto"/>
                      <w:szCs w:val="21"/>
                    </w:rPr>
                  </w:pPr>
                  <w:r>
                    <w:rPr>
                      <w:color w:val="auto"/>
                      <w:szCs w:val="21"/>
                    </w:rPr>
                    <w:t>0.</w:t>
                  </w:r>
                  <w:r>
                    <w:rPr>
                      <w:rFonts w:hint="eastAsia"/>
                      <w:color w:val="auto"/>
                      <w:szCs w:val="21"/>
                    </w:rPr>
                    <w:t>4511</w:t>
                  </w:r>
                </w:p>
              </w:tc>
              <w:tc>
                <w:tcPr>
                  <w:tcW w:w="1216" w:type="dxa"/>
                  <w:vAlign w:val="center"/>
                </w:tcPr>
                <w:p>
                  <w:pPr>
                    <w:adjustRightInd w:val="0"/>
                    <w:snapToGrid w:val="0"/>
                    <w:jc w:val="center"/>
                    <w:rPr>
                      <w:color w:val="auto"/>
                      <w:szCs w:val="21"/>
                    </w:rPr>
                  </w:pPr>
                  <w:r>
                    <w:rPr>
                      <w:rFonts w:hint="eastAsia"/>
                      <w:color w:val="auto"/>
                      <w:szCs w:val="21"/>
                    </w:rPr>
                    <w:t>+0.0147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0" w:type="dxa"/>
                  <w:vMerge w:val="continue"/>
                  <w:vAlign w:val="center"/>
                </w:tcPr>
                <w:p>
                  <w:pPr>
                    <w:adjustRightInd w:val="0"/>
                    <w:snapToGrid w:val="0"/>
                    <w:jc w:val="center"/>
                    <w:rPr>
                      <w:color w:val="auto"/>
                      <w:szCs w:val="21"/>
                    </w:rPr>
                  </w:pPr>
                </w:p>
              </w:tc>
              <w:tc>
                <w:tcPr>
                  <w:tcW w:w="1084" w:type="dxa"/>
                  <w:vAlign w:val="center"/>
                </w:tcPr>
                <w:p>
                  <w:pPr>
                    <w:adjustRightInd w:val="0"/>
                    <w:snapToGrid w:val="0"/>
                    <w:jc w:val="center"/>
                    <w:rPr>
                      <w:bCs/>
                      <w:color w:val="auto"/>
                      <w:szCs w:val="21"/>
                    </w:rPr>
                  </w:pPr>
                  <w:r>
                    <w:rPr>
                      <w:bCs/>
                      <w:color w:val="auto"/>
                      <w:szCs w:val="21"/>
                    </w:rPr>
                    <w:t>SS</w:t>
                  </w:r>
                </w:p>
              </w:tc>
              <w:tc>
                <w:tcPr>
                  <w:tcW w:w="1313" w:type="dxa"/>
                  <w:vAlign w:val="center"/>
                </w:tcPr>
                <w:p>
                  <w:pPr>
                    <w:adjustRightInd w:val="0"/>
                    <w:snapToGrid w:val="0"/>
                    <w:jc w:val="center"/>
                    <w:rPr>
                      <w:color w:val="auto"/>
                      <w:szCs w:val="21"/>
                    </w:rPr>
                  </w:pPr>
                  <w:r>
                    <w:rPr>
                      <w:rFonts w:hint="eastAsia"/>
                      <w:bCs/>
                      <w:color w:val="auto"/>
                      <w:szCs w:val="21"/>
                    </w:rPr>
                    <w:t>0.065</w:t>
                  </w:r>
                </w:p>
              </w:tc>
              <w:tc>
                <w:tcPr>
                  <w:tcW w:w="985" w:type="dxa"/>
                  <w:vAlign w:val="center"/>
                </w:tcPr>
                <w:p>
                  <w:pPr>
                    <w:adjustRightInd w:val="0"/>
                    <w:snapToGrid w:val="0"/>
                    <w:jc w:val="center"/>
                    <w:rPr>
                      <w:color w:val="auto"/>
                      <w:szCs w:val="21"/>
                    </w:rPr>
                  </w:pPr>
                  <w:r>
                    <w:rPr>
                      <w:rFonts w:hint="eastAsia"/>
                      <w:color w:val="auto"/>
                      <w:szCs w:val="21"/>
                    </w:rPr>
                    <w:t>0.068</w:t>
                  </w:r>
                </w:p>
              </w:tc>
              <w:tc>
                <w:tcPr>
                  <w:tcW w:w="1313" w:type="dxa"/>
                  <w:vAlign w:val="center"/>
                </w:tcPr>
                <w:p>
                  <w:pPr>
                    <w:adjustRightInd w:val="0"/>
                    <w:snapToGrid w:val="0"/>
                    <w:jc w:val="center"/>
                    <w:rPr>
                      <w:color w:val="auto"/>
                      <w:szCs w:val="21"/>
                    </w:rPr>
                  </w:pPr>
                  <w:r>
                    <w:rPr>
                      <w:rFonts w:hint="eastAsia"/>
                      <w:bCs/>
                      <w:color w:val="auto"/>
                      <w:szCs w:val="21"/>
                    </w:rPr>
                    <w:t>0.065</w:t>
                  </w:r>
                </w:p>
              </w:tc>
              <w:tc>
                <w:tcPr>
                  <w:tcW w:w="1313" w:type="dxa"/>
                  <w:vAlign w:val="center"/>
                </w:tcPr>
                <w:p>
                  <w:pPr>
                    <w:adjustRightInd w:val="0"/>
                    <w:snapToGrid w:val="0"/>
                    <w:jc w:val="center"/>
                    <w:rPr>
                      <w:bCs/>
                      <w:color w:val="auto"/>
                      <w:szCs w:val="21"/>
                    </w:rPr>
                  </w:pPr>
                  <w:r>
                    <w:rPr>
                      <w:rFonts w:hint="eastAsia"/>
                      <w:color w:val="auto"/>
                      <w:szCs w:val="21"/>
                    </w:rPr>
                    <w:t>0.068</w:t>
                  </w:r>
                </w:p>
              </w:tc>
              <w:tc>
                <w:tcPr>
                  <w:tcW w:w="1216" w:type="dxa"/>
                  <w:vAlign w:val="center"/>
                </w:tcPr>
                <w:p>
                  <w:pPr>
                    <w:adjustRightInd w:val="0"/>
                    <w:snapToGrid w:val="0"/>
                    <w:jc w:val="center"/>
                    <w:rPr>
                      <w:color w:val="auto"/>
                      <w:szCs w:val="21"/>
                    </w:rPr>
                  </w:pPr>
                  <w:r>
                    <w:rPr>
                      <w:rFonts w:hint="eastAsia"/>
                      <w:color w:val="auto"/>
                      <w:szCs w:val="21"/>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0" w:type="dxa"/>
                  <w:vMerge w:val="continue"/>
                  <w:vAlign w:val="center"/>
                </w:tcPr>
                <w:p>
                  <w:pPr>
                    <w:adjustRightInd w:val="0"/>
                    <w:snapToGrid w:val="0"/>
                    <w:jc w:val="center"/>
                    <w:rPr>
                      <w:color w:val="auto"/>
                      <w:szCs w:val="21"/>
                    </w:rPr>
                  </w:pPr>
                </w:p>
              </w:tc>
              <w:tc>
                <w:tcPr>
                  <w:tcW w:w="1084" w:type="dxa"/>
                  <w:vAlign w:val="center"/>
                </w:tcPr>
                <w:p>
                  <w:pPr>
                    <w:adjustRightInd w:val="0"/>
                    <w:snapToGrid w:val="0"/>
                    <w:jc w:val="center"/>
                    <w:rPr>
                      <w:bCs/>
                      <w:color w:val="auto"/>
                      <w:szCs w:val="21"/>
                    </w:rPr>
                  </w:pPr>
                  <w:r>
                    <w:rPr>
                      <w:bCs/>
                      <w:color w:val="auto"/>
                      <w:szCs w:val="21"/>
                    </w:rPr>
                    <w:t>COD</w:t>
                  </w:r>
                </w:p>
              </w:tc>
              <w:tc>
                <w:tcPr>
                  <w:tcW w:w="1313" w:type="dxa"/>
                  <w:vAlign w:val="center"/>
                </w:tcPr>
                <w:p>
                  <w:pPr>
                    <w:adjustRightInd w:val="0"/>
                    <w:snapToGrid w:val="0"/>
                    <w:jc w:val="center"/>
                    <w:rPr>
                      <w:color w:val="auto"/>
                      <w:szCs w:val="21"/>
                    </w:rPr>
                  </w:pPr>
                  <w:r>
                    <w:rPr>
                      <w:rFonts w:hint="eastAsia"/>
                      <w:bCs/>
                      <w:color w:val="auto"/>
                      <w:szCs w:val="21"/>
                    </w:rPr>
                    <w:t>0.065</w:t>
                  </w:r>
                </w:p>
              </w:tc>
              <w:tc>
                <w:tcPr>
                  <w:tcW w:w="985" w:type="dxa"/>
                  <w:vAlign w:val="center"/>
                </w:tcPr>
                <w:p>
                  <w:pPr>
                    <w:adjustRightInd w:val="0"/>
                    <w:snapToGrid w:val="0"/>
                    <w:jc w:val="center"/>
                    <w:rPr>
                      <w:color w:val="auto"/>
                      <w:szCs w:val="21"/>
                    </w:rPr>
                  </w:pPr>
                  <w:r>
                    <w:rPr>
                      <w:rFonts w:hint="eastAsia"/>
                      <w:color w:val="auto"/>
                      <w:szCs w:val="21"/>
                    </w:rPr>
                    <w:t>0.068</w:t>
                  </w:r>
                </w:p>
              </w:tc>
              <w:tc>
                <w:tcPr>
                  <w:tcW w:w="1313" w:type="dxa"/>
                  <w:vAlign w:val="center"/>
                </w:tcPr>
                <w:p>
                  <w:pPr>
                    <w:adjustRightInd w:val="0"/>
                    <w:snapToGrid w:val="0"/>
                    <w:jc w:val="center"/>
                    <w:rPr>
                      <w:color w:val="auto"/>
                      <w:szCs w:val="21"/>
                    </w:rPr>
                  </w:pPr>
                  <w:r>
                    <w:rPr>
                      <w:rFonts w:hint="eastAsia"/>
                      <w:bCs/>
                      <w:color w:val="auto"/>
                      <w:szCs w:val="21"/>
                    </w:rPr>
                    <w:t>0.065</w:t>
                  </w:r>
                </w:p>
              </w:tc>
              <w:tc>
                <w:tcPr>
                  <w:tcW w:w="1313" w:type="dxa"/>
                  <w:vAlign w:val="center"/>
                </w:tcPr>
                <w:p>
                  <w:pPr>
                    <w:adjustRightInd w:val="0"/>
                    <w:snapToGrid w:val="0"/>
                    <w:jc w:val="center"/>
                    <w:rPr>
                      <w:bCs/>
                      <w:color w:val="auto"/>
                      <w:szCs w:val="21"/>
                    </w:rPr>
                  </w:pPr>
                  <w:r>
                    <w:rPr>
                      <w:rFonts w:hint="eastAsia"/>
                      <w:color w:val="auto"/>
                      <w:szCs w:val="21"/>
                    </w:rPr>
                    <w:t>0.068</w:t>
                  </w:r>
                </w:p>
              </w:tc>
              <w:tc>
                <w:tcPr>
                  <w:tcW w:w="1216" w:type="dxa"/>
                  <w:vAlign w:val="center"/>
                </w:tcPr>
                <w:p>
                  <w:pPr>
                    <w:adjustRightInd w:val="0"/>
                    <w:snapToGrid w:val="0"/>
                    <w:jc w:val="center"/>
                    <w:rPr>
                      <w:color w:val="auto"/>
                      <w:szCs w:val="21"/>
                    </w:rPr>
                  </w:pPr>
                  <w:r>
                    <w:rPr>
                      <w:rFonts w:hint="eastAsia"/>
                      <w:color w:val="auto"/>
                      <w:szCs w:val="21"/>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0" w:type="dxa"/>
                  <w:vMerge w:val="restart"/>
                  <w:vAlign w:val="center"/>
                </w:tcPr>
                <w:p>
                  <w:pPr>
                    <w:adjustRightInd w:val="0"/>
                    <w:snapToGrid w:val="0"/>
                    <w:jc w:val="center"/>
                    <w:rPr>
                      <w:color w:val="auto"/>
                      <w:szCs w:val="21"/>
                    </w:rPr>
                  </w:pPr>
                  <w:r>
                    <w:rPr>
                      <w:color w:val="auto"/>
                      <w:szCs w:val="21"/>
                    </w:rPr>
                    <w:t>固废</w:t>
                  </w:r>
                </w:p>
              </w:tc>
              <w:tc>
                <w:tcPr>
                  <w:tcW w:w="1084" w:type="dxa"/>
                  <w:vAlign w:val="center"/>
                </w:tcPr>
                <w:p>
                  <w:pPr>
                    <w:adjustRightInd w:val="0"/>
                    <w:snapToGrid w:val="0"/>
                    <w:jc w:val="center"/>
                    <w:rPr>
                      <w:bCs/>
                      <w:color w:val="auto"/>
                      <w:szCs w:val="21"/>
                    </w:rPr>
                  </w:pPr>
                  <w:r>
                    <w:rPr>
                      <w:rFonts w:hint="eastAsia"/>
                      <w:bCs/>
                      <w:color w:val="auto"/>
                      <w:szCs w:val="21"/>
                    </w:rPr>
                    <w:t>炉渣</w:t>
                  </w:r>
                </w:p>
              </w:tc>
              <w:tc>
                <w:tcPr>
                  <w:tcW w:w="1313" w:type="dxa"/>
                  <w:vAlign w:val="center"/>
                </w:tcPr>
                <w:p>
                  <w:pPr>
                    <w:adjustRightInd w:val="0"/>
                    <w:snapToGrid w:val="0"/>
                    <w:jc w:val="center"/>
                    <w:rPr>
                      <w:bCs/>
                      <w:color w:val="auto"/>
                      <w:szCs w:val="21"/>
                    </w:rPr>
                  </w:pPr>
                  <w:r>
                    <w:rPr>
                      <w:rFonts w:hint="eastAsia"/>
                      <w:bCs/>
                      <w:color w:val="auto"/>
                      <w:szCs w:val="21"/>
                    </w:rPr>
                    <w:t>432.9</w:t>
                  </w:r>
                </w:p>
              </w:tc>
              <w:tc>
                <w:tcPr>
                  <w:tcW w:w="985" w:type="dxa"/>
                  <w:vAlign w:val="center"/>
                </w:tcPr>
                <w:p>
                  <w:pPr>
                    <w:adjustRightInd w:val="0"/>
                    <w:snapToGrid w:val="0"/>
                    <w:jc w:val="center"/>
                    <w:rPr>
                      <w:color w:val="auto"/>
                      <w:szCs w:val="21"/>
                    </w:rPr>
                  </w:pPr>
                  <w:r>
                    <w:rPr>
                      <w:rFonts w:hint="eastAsia"/>
                      <w:color w:val="auto"/>
                      <w:szCs w:val="21"/>
                    </w:rPr>
                    <w:t>0</w:t>
                  </w:r>
                </w:p>
              </w:tc>
              <w:tc>
                <w:tcPr>
                  <w:tcW w:w="1313" w:type="dxa"/>
                  <w:vAlign w:val="center"/>
                </w:tcPr>
                <w:p>
                  <w:pPr>
                    <w:adjustRightInd w:val="0"/>
                    <w:snapToGrid w:val="0"/>
                    <w:jc w:val="center"/>
                    <w:rPr>
                      <w:bCs/>
                      <w:color w:val="auto"/>
                      <w:szCs w:val="21"/>
                    </w:rPr>
                  </w:pPr>
                  <w:r>
                    <w:rPr>
                      <w:rFonts w:hint="eastAsia"/>
                      <w:bCs/>
                      <w:color w:val="auto"/>
                      <w:szCs w:val="21"/>
                    </w:rPr>
                    <w:t>432.9</w:t>
                  </w:r>
                </w:p>
              </w:tc>
              <w:tc>
                <w:tcPr>
                  <w:tcW w:w="1313" w:type="dxa"/>
                  <w:vAlign w:val="center"/>
                </w:tcPr>
                <w:p>
                  <w:pPr>
                    <w:adjustRightInd w:val="0"/>
                    <w:snapToGrid w:val="0"/>
                    <w:jc w:val="center"/>
                    <w:rPr>
                      <w:bCs/>
                      <w:color w:val="auto"/>
                      <w:szCs w:val="21"/>
                    </w:rPr>
                  </w:pPr>
                  <w:r>
                    <w:rPr>
                      <w:rFonts w:hint="eastAsia"/>
                      <w:bCs/>
                      <w:color w:val="auto"/>
                      <w:szCs w:val="21"/>
                    </w:rPr>
                    <w:t>0</w:t>
                  </w:r>
                </w:p>
              </w:tc>
              <w:tc>
                <w:tcPr>
                  <w:tcW w:w="1216" w:type="dxa"/>
                  <w:vAlign w:val="center"/>
                </w:tcPr>
                <w:p>
                  <w:pPr>
                    <w:adjustRightInd w:val="0"/>
                    <w:snapToGrid w:val="0"/>
                    <w:jc w:val="center"/>
                    <w:rPr>
                      <w:bCs/>
                      <w:color w:val="auto"/>
                      <w:szCs w:val="21"/>
                    </w:rPr>
                  </w:pPr>
                  <w:r>
                    <w:rPr>
                      <w:rFonts w:hint="eastAsia"/>
                      <w:bCs/>
                      <w:color w:val="auto"/>
                      <w:szCs w:val="21"/>
                    </w:rPr>
                    <w:t>-432.9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0" w:type="dxa"/>
                  <w:vMerge w:val="continue"/>
                  <w:vAlign w:val="center"/>
                </w:tcPr>
                <w:p>
                  <w:pPr>
                    <w:adjustRightInd w:val="0"/>
                    <w:snapToGrid w:val="0"/>
                    <w:jc w:val="center"/>
                    <w:rPr>
                      <w:color w:val="auto"/>
                      <w:szCs w:val="21"/>
                    </w:rPr>
                  </w:pPr>
                </w:p>
              </w:tc>
              <w:tc>
                <w:tcPr>
                  <w:tcW w:w="1084" w:type="dxa"/>
                  <w:vAlign w:val="center"/>
                </w:tcPr>
                <w:p>
                  <w:pPr>
                    <w:adjustRightInd w:val="0"/>
                    <w:snapToGrid w:val="0"/>
                    <w:jc w:val="center"/>
                    <w:rPr>
                      <w:bCs/>
                      <w:color w:val="auto"/>
                      <w:szCs w:val="21"/>
                    </w:rPr>
                  </w:pPr>
                  <w:r>
                    <w:rPr>
                      <w:rFonts w:hint="eastAsia"/>
                      <w:bCs/>
                      <w:color w:val="auto"/>
                      <w:szCs w:val="21"/>
                    </w:rPr>
                    <w:t>粉煤灰</w:t>
                  </w:r>
                </w:p>
              </w:tc>
              <w:tc>
                <w:tcPr>
                  <w:tcW w:w="1313" w:type="dxa"/>
                  <w:vAlign w:val="center"/>
                </w:tcPr>
                <w:p>
                  <w:pPr>
                    <w:adjustRightInd w:val="0"/>
                    <w:snapToGrid w:val="0"/>
                    <w:jc w:val="center"/>
                    <w:rPr>
                      <w:bCs/>
                      <w:color w:val="auto"/>
                      <w:szCs w:val="21"/>
                    </w:rPr>
                  </w:pPr>
                  <w:r>
                    <w:rPr>
                      <w:rFonts w:hint="eastAsia"/>
                      <w:bCs/>
                      <w:color w:val="auto"/>
                      <w:szCs w:val="21"/>
                    </w:rPr>
                    <w:t>50.6</w:t>
                  </w:r>
                </w:p>
              </w:tc>
              <w:tc>
                <w:tcPr>
                  <w:tcW w:w="985" w:type="dxa"/>
                  <w:vAlign w:val="center"/>
                </w:tcPr>
                <w:p>
                  <w:pPr>
                    <w:adjustRightInd w:val="0"/>
                    <w:snapToGrid w:val="0"/>
                    <w:jc w:val="center"/>
                    <w:rPr>
                      <w:color w:val="auto"/>
                      <w:szCs w:val="21"/>
                    </w:rPr>
                  </w:pPr>
                  <w:r>
                    <w:rPr>
                      <w:rFonts w:hint="eastAsia"/>
                      <w:color w:val="auto"/>
                      <w:szCs w:val="21"/>
                    </w:rPr>
                    <w:t>0</w:t>
                  </w:r>
                </w:p>
              </w:tc>
              <w:tc>
                <w:tcPr>
                  <w:tcW w:w="1313" w:type="dxa"/>
                  <w:vAlign w:val="center"/>
                </w:tcPr>
                <w:p>
                  <w:pPr>
                    <w:adjustRightInd w:val="0"/>
                    <w:snapToGrid w:val="0"/>
                    <w:jc w:val="center"/>
                    <w:rPr>
                      <w:bCs/>
                      <w:color w:val="auto"/>
                      <w:szCs w:val="21"/>
                    </w:rPr>
                  </w:pPr>
                  <w:r>
                    <w:rPr>
                      <w:rFonts w:hint="eastAsia"/>
                      <w:bCs/>
                      <w:color w:val="auto"/>
                      <w:szCs w:val="21"/>
                    </w:rPr>
                    <w:t>50.6</w:t>
                  </w:r>
                </w:p>
              </w:tc>
              <w:tc>
                <w:tcPr>
                  <w:tcW w:w="1313" w:type="dxa"/>
                  <w:vAlign w:val="center"/>
                </w:tcPr>
                <w:p>
                  <w:pPr>
                    <w:adjustRightInd w:val="0"/>
                    <w:snapToGrid w:val="0"/>
                    <w:jc w:val="center"/>
                    <w:rPr>
                      <w:bCs/>
                      <w:color w:val="auto"/>
                      <w:szCs w:val="21"/>
                    </w:rPr>
                  </w:pPr>
                  <w:r>
                    <w:rPr>
                      <w:rFonts w:hint="eastAsia"/>
                      <w:bCs/>
                      <w:color w:val="auto"/>
                      <w:szCs w:val="21"/>
                    </w:rPr>
                    <w:t>0</w:t>
                  </w:r>
                </w:p>
              </w:tc>
              <w:tc>
                <w:tcPr>
                  <w:tcW w:w="1216" w:type="dxa"/>
                  <w:vAlign w:val="center"/>
                </w:tcPr>
                <w:p>
                  <w:pPr>
                    <w:adjustRightInd w:val="0"/>
                    <w:snapToGrid w:val="0"/>
                    <w:jc w:val="center"/>
                    <w:rPr>
                      <w:bCs/>
                      <w:color w:val="auto"/>
                      <w:szCs w:val="21"/>
                    </w:rPr>
                  </w:pPr>
                  <w:r>
                    <w:rPr>
                      <w:rFonts w:hint="eastAsia"/>
                      <w:bCs/>
                      <w:color w:val="auto"/>
                      <w:szCs w:val="21"/>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0" w:type="dxa"/>
                  <w:vMerge w:val="continue"/>
                  <w:vAlign w:val="center"/>
                </w:tcPr>
                <w:p>
                  <w:pPr>
                    <w:adjustRightInd w:val="0"/>
                    <w:snapToGrid w:val="0"/>
                    <w:jc w:val="center"/>
                    <w:rPr>
                      <w:color w:val="auto"/>
                      <w:szCs w:val="21"/>
                    </w:rPr>
                  </w:pPr>
                </w:p>
              </w:tc>
              <w:tc>
                <w:tcPr>
                  <w:tcW w:w="1084" w:type="dxa"/>
                  <w:vAlign w:val="center"/>
                </w:tcPr>
                <w:p>
                  <w:pPr>
                    <w:adjustRightInd w:val="0"/>
                    <w:snapToGrid w:val="0"/>
                    <w:jc w:val="center"/>
                    <w:rPr>
                      <w:bCs/>
                      <w:color w:val="auto"/>
                      <w:szCs w:val="21"/>
                    </w:rPr>
                  </w:pPr>
                  <w:r>
                    <w:rPr>
                      <w:rFonts w:hint="eastAsia"/>
                      <w:bCs/>
                      <w:color w:val="auto"/>
                      <w:szCs w:val="21"/>
                    </w:rPr>
                    <w:t>脱硫石膏</w:t>
                  </w:r>
                </w:p>
              </w:tc>
              <w:tc>
                <w:tcPr>
                  <w:tcW w:w="1313" w:type="dxa"/>
                  <w:vAlign w:val="center"/>
                </w:tcPr>
                <w:p>
                  <w:pPr>
                    <w:adjustRightInd w:val="0"/>
                    <w:snapToGrid w:val="0"/>
                    <w:jc w:val="center"/>
                    <w:rPr>
                      <w:bCs/>
                      <w:color w:val="auto"/>
                      <w:szCs w:val="21"/>
                    </w:rPr>
                  </w:pPr>
                  <w:r>
                    <w:rPr>
                      <w:rFonts w:hint="eastAsia"/>
                      <w:bCs/>
                      <w:color w:val="auto"/>
                      <w:szCs w:val="21"/>
                    </w:rPr>
                    <w:t>131.9</w:t>
                  </w:r>
                </w:p>
              </w:tc>
              <w:tc>
                <w:tcPr>
                  <w:tcW w:w="985" w:type="dxa"/>
                  <w:vAlign w:val="center"/>
                </w:tcPr>
                <w:p>
                  <w:pPr>
                    <w:adjustRightInd w:val="0"/>
                    <w:snapToGrid w:val="0"/>
                    <w:jc w:val="center"/>
                    <w:rPr>
                      <w:color w:val="auto"/>
                      <w:szCs w:val="21"/>
                    </w:rPr>
                  </w:pPr>
                  <w:r>
                    <w:rPr>
                      <w:rFonts w:hint="eastAsia"/>
                      <w:color w:val="auto"/>
                      <w:szCs w:val="21"/>
                    </w:rPr>
                    <w:t>0</w:t>
                  </w:r>
                </w:p>
              </w:tc>
              <w:tc>
                <w:tcPr>
                  <w:tcW w:w="1313" w:type="dxa"/>
                  <w:vAlign w:val="center"/>
                </w:tcPr>
                <w:p>
                  <w:pPr>
                    <w:adjustRightInd w:val="0"/>
                    <w:snapToGrid w:val="0"/>
                    <w:jc w:val="center"/>
                    <w:rPr>
                      <w:bCs/>
                      <w:color w:val="auto"/>
                      <w:szCs w:val="21"/>
                    </w:rPr>
                  </w:pPr>
                  <w:r>
                    <w:rPr>
                      <w:rFonts w:hint="eastAsia"/>
                      <w:bCs/>
                      <w:color w:val="auto"/>
                      <w:szCs w:val="21"/>
                    </w:rPr>
                    <w:t>131.9</w:t>
                  </w:r>
                </w:p>
              </w:tc>
              <w:tc>
                <w:tcPr>
                  <w:tcW w:w="1313" w:type="dxa"/>
                  <w:vAlign w:val="center"/>
                </w:tcPr>
                <w:p>
                  <w:pPr>
                    <w:adjustRightInd w:val="0"/>
                    <w:snapToGrid w:val="0"/>
                    <w:jc w:val="center"/>
                    <w:rPr>
                      <w:bCs/>
                      <w:color w:val="auto"/>
                      <w:szCs w:val="21"/>
                    </w:rPr>
                  </w:pPr>
                  <w:r>
                    <w:rPr>
                      <w:rFonts w:hint="eastAsia"/>
                      <w:bCs/>
                      <w:color w:val="auto"/>
                      <w:szCs w:val="21"/>
                    </w:rPr>
                    <w:t>0</w:t>
                  </w:r>
                </w:p>
              </w:tc>
              <w:tc>
                <w:tcPr>
                  <w:tcW w:w="1216" w:type="dxa"/>
                  <w:vAlign w:val="center"/>
                </w:tcPr>
                <w:p>
                  <w:pPr>
                    <w:adjustRightInd w:val="0"/>
                    <w:snapToGrid w:val="0"/>
                    <w:jc w:val="center"/>
                    <w:rPr>
                      <w:bCs/>
                      <w:color w:val="auto"/>
                      <w:szCs w:val="21"/>
                    </w:rPr>
                  </w:pPr>
                  <w:r>
                    <w:rPr>
                      <w:rFonts w:hint="eastAsia"/>
                      <w:bCs/>
                      <w:color w:val="auto"/>
                      <w:szCs w:val="21"/>
                    </w:rPr>
                    <w:t>-131.9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50" w:type="dxa"/>
                  <w:vMerge w:val="continue"/>
                  <w:vAlign w:val="center"/>
                </w:tcPr>
                <w:p>
                  <w:pPr>
                    <w:adjustRightInd w:val="0"/>
                    <w:snapToGrid w:val="0"/>
                    <w:jc w:val="center"/>
                    <w:rPr>
                      <w:color w:val="auto"/>
                      <w:szCs w:val="21"/>
                    </w:rPr>
                  </w:pPr>
                </w:p>
              </w:tc>
              <w:tc>
                <w:tcPr>
                  <w:tcW w:w="1084" w:type="dxa"/>
                  <w:vAlign w:val="center"/>
                </w:tcPr>
                <w:p>
                  <w:pPr>
                    <w:adjustRightInd w:val="0"/>
                    <w:snapToGrid w:val="0"/>
                    <w:jc w:val="center"/>
                    <w:rPr>
                      <w:bCs/>
                      <w:color w:val="auto"/>
                      <w:szCs w:val="21"/>
                    </w:rPr>
                  </w:pPr>
                  <w:r>
                    <w:rPr>
                      <w:bCs/>
                      <w:color w:val="auto"/>
                      <w:szCs w:val="21"/>
                    </w:rPr>
                    <w:t>废树脂</w:t>
                  </w:r>
                </w:p>
              </w:tc>
              <w:tc>
                <w:tcPr>
                  <w:tcW w:w="1313" w:type="dxa"/>
                  <w:vAlign w:val="center"/>
                </w:tcPr>
                <w:p>
                  <w:pPr>
                    <w:adjustRightInd w:val="0"/>
                    <w:snapToGrid w:val="0"/>
                    <w:jc w:val="center"/>
                    <w:rPr>
                      <w:bCs/>
                      <w:color w:val="auto"/>
                      <w:szCs w:val="21"/>
                    </w:rPr>
                  </w:pPr>
                  <w:r>
                    <w:rPr>
                      <w:rFonts w:hint="eastAsia"/>
                      <w:bCs/>
                      <w:color w:val="auto"/>
                      <w:szCs w:val="21"/>
                    </w:rPr>
                    <w:t>0.025</w:t>
                  </w:r>
                </w:p>
              </w:tc>
              <w:tc>
                <w:tcPr>
                  <w:tcW w:w="985" w:type="dxa"/>
                  <w:vAlign w:val="center"/>
                </w:tcPr>
                <w:p>
                  <w:pPr>
                    <w:adjustRightInd w:val="0"/>
                    <w:snapToGrid w:val="0"/>
                    <w:jc w:val="center"/>
                    <w:rPr>
                      <w:color w:val="auto"/>
                      <w:szCs w:val="21"/>
                    </w:rPr>
                  </w:pPr>
                  <w:r>
                    <w:rPr>
                      <w:color w:val="auto"/>
                      <w:szCs w:val="21"/>
                    </w:rPr>
                    <w:t>0.02</w:t>
                  </w:r>
                </w:p>
              </w:tc>
              <w:tc>
                <w:tcPr>
                  <w:tcW w:w="1313" w:type="dxa"/>
                  <w:vAlign w:val="center"/>
                </w:tcPr>
                <w:p>
                  <w:pPr>
                    <w:adjustRightInd w:val="0"/>
                    <w:snapToGrid w:val="0"/>
                    <w:jc w:val="center"/>
                    <w:rPr>
                      <w:color w:val="auto"/>
                      <w:szCs w:val="21"/>
                    </w:rPr>
                  </w:pPr>
                  <w:r>
                    <w:rPr>
                      <w:rFonts w:hint="eastAsia"/>
                      <w:bCs/>
                      <w:color w:val="auto"/>
                      <w:szCs w:val="21"/>
                    </w:rPr>
                    <w:t>0.025</w:t>
                  </w:r>
                </w:p>
              </w:tc>
              <w:tc>
                <w:tcPr>
                  <w:tcW w:w="1313" w:type="dxa"/>
                  <w:vAlign w:val="center"/>
                </w:tcPr>
                <w:p>
                  <w:pPr>
                    <w:adjustRightInd w:val="0"/>
                    <w:snapToGrid w:val="0"/>
                    <w:jc w:val="center"/>
                    <w:rPr>
                      <w:color w:val="auto"/>
                      <w:szCs w:val="21"/>
                    </w:rPr>
                  </w:pPr>
                  <w:r>
                    <w:rPr>
                      <w:color w:val="auto"/>
                      <w:szCs w:val="21"/>
                    </w:rPr>
                    <w:t>0.02</w:t>
                  </w:r>
                </w:p>
              </w:tc>
              <w:tc>
                <w:tcPr>
                  <w:tcW w:w="1216" w:type="dxa"/>
                  <w:vAlign w:val="center"/>
                </w:tcPr>
                <w:p>
                  <w:pPr>
                    <w:adjustRightInd w:val="0"/>
                    <w:snapToGrid w:val="0"/>
                    <w:jc w:val="center"/>
                    <w:rPr>
                      <w:color w:val="auto"/>
                      <w:szCs w:val="21"/>
                    </w:rPr>
                  </w:pPr>
                  <w:r>
                    <w:rPr>
                      <w:rFonts w:hint="eastAsia"/>
                      <w:color w:val="auto"/>
                      <w:szCs w:val="21"/>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0" w:type="dxa"/>
                  <w:vMerge w:val="continue"/>
                  <w:vAlign w:val="center"/>
                </w:tcPr>
                <w:p>
                  <w:pPr>
                    <w:adjustRightInd w:val="0"/>
                    <w:snapToGrid w:val="0"/>
                    <w:jc w:val="center"/>
                    <w:rPr>
                      <w:color w:val="auto"/>
                      <w:szCs w:val="21"/>
                    </w:rPr>
                  </w:pPr>
                </w:p>
              </w:tc>
              <w:tc>
                <w:tcPr>
                  <w:tcW w:w="1084" w:type="dxa"/>
                  <w:vAlign w:val="center"/>
                </w:tcPr>
                <w:p>
                  <w:pPr>
                    <w:adjustRightInd w:val="0"/>
                    <w:snapToGrid w:val="0"/>
                    <w:jc w:val="center"/>
                    <w:rPr>
                      <w:bCs/>
                      <w:color w:val="auto"/>
                      <w:szCs w:val="21"/>
                    </w:rPr>
                  </w:pPr>
                  <w:r>
                    <w:rPr>
                      <w:bCs/>
                      <w:color w:val="auto"/>
                      <w:szCs w:val="21"/>
                    </w:rPr>
                    <w:t>废盐袋</w:t>
                  </w:r>
                </w:p>
              </w:tc>
              <w:tc>
                <w:tcPr>
                  <w:tcW w:w="1313" w:type="dxa"/>
                  <w:vAlign w:val="center"/>
                </w:tcPr>
                <w:p>
                  <w:pPr>
                    <w:adjustRightInd w:val="0"/>
                    <w:snapToGrid w:val="0"/>
                    <w:jc w:val="center"/>
                    <w:rPr>
                      <w:bCs/>
                      <w:color w:val="auto"/>
                      <w:szCs w:val="21"/>
                    </w:rPr>
                  </w:pPr>
                  <w:r>
                    <w:rPr>
                      <w:rFonts w:hint="eastAsia"/>
                      <w:bCs/>
                      <w:color w:val="auto"/>
                      <w:szCs w:val="21"/>
                    </w:rPr>
                    <w:t>0.020</w:t>
                  </w:r>
                </w:p>
              </w:tc>
              <w:tc>
                <w:tcPr>
                  <w:tcW w:w="985" w:type="dxa"/>
                  <w:vAlign w:val="center"/>
                </w:tcPr>
                <w:p>
                  <w:pPr>
                    <w:adjustRightInd w:val="0"/>
                    <w:snapToGrid w:val="0"/>
                    <w:jc w:val="center"/>
                    <w:rPr>
                      <w:color w:val="auto"/>
                      <w:szCs w:val="21"/>
                    </w:rPr>
                  </w:pPr>
                  <w:r>
                    <w:rPr>
                      <w:color w:val="auto"/>
                      <w:szCs w:val="21"/>
                    </w:rPr>
                    <w:t>0.</w:t>
                  </w:r>
                  <w:r>
                    <w:rPr>
                      <w:rFonts w:hint="eastAsia"/>
                      <w:color w:val="auto"/>
                      <w:szCs w:val="21"/>
                    </w:rPr>
                    <w:t>016</w:t>
                  </w:r>
                </w:p>
              </w:tc>
              <w:tc>
                <w:tcPr>
                  <w:tcW w:w="1313" w:type="dxa"/>
                  <w:vAlign w:val="center"/>
                </w:tcPr>
                <w:p>
                  <w:pPr>
                    <w:adjustRightInd w:val="0"/>
                    <w:snapToGrid w:val="0"/>
                    <w:jc w:val="center"/>
                    <w:rPr>
                      <w:color w:val="auto"/>
                      <w:szCs w:val="21"/>
                    </w:rPr>
                  </w:pPr>
                  <w:r>
                    <w:rPr>
                      <w:rFonts w:hint="eastAsia"/>
                      <w:bCs/>
                      <w:color w:val="auto"/>
                      <w:szCs w:val="21"/>
                    </w:rPr>
                    <w:t>0.020</w:t>
                  </w:r>
                </w:p>
              </w:tc>
              <w:tc>
                <w:tcPr>
                  <w:tcW w:w="1313" w:type="dxa"/>
                  <w:vAlign w:val="center"/>
                </w:tcPr>
                <w:p>
                  <w:pPr>
                    <w:adjustRightInd w:val="0"/>
                    <w:snapToGrid w:val="0"/>
                    <w:jc w:val="center"/>
                    <w:rPr>
                      <w:color w:val="auto"/>
                      <w:szCs w:val="21"/>
                    </w:rPr>
                  </w:pPr>
                  <w:r>
                    <w:rPr>
                      <w:rFonts w:hint="eastAsia"/>
                      <w:color w:val="auto"/>
                      <w:szCs w:val="21"/>
                    </w:rPr>
                    <w:t>0.016</w:t>
                  </w:r>
                </w:p>
              </w:tc>
              <w:tc>
                <w:tcPr>
                  <w:tcW w:w="1216" w:type="dxa"/>
                  <w:vAlign w:val="center"/>
                </w:tcPr>
                <w:p>
                  <w:pPr>
                    <w:adjustRightInd w:val="0"/>
                    <w:snapToGrid w:val="0"/>
                    <w:jc w:val="center"/>
                    <w:rPr>
                      <w:color w:val="auto"/>
                      <w:szCs w:val="21"/>
                    </w:rPr>
                  </w:pPr>
                  <w:r>
                    <w:rPr>
                      <w:rFonts w:hint="eastAsia"/>
                      <w:color w:val="auto"/>
                      <w:szCs w:val="21"/>
                    </w:rPr>
                    <w:t>-0.004</w:t>
                  </w:r>
                </w:p>
              </w:tc>
            </w:tr>
          </w:tbl>
          <w:p>
            <w:pPr>
              <w:adjustRightInd w:val="0"/>
              <w:snapToGrid w:val="0"/>
              <w:spacing w:line="360" w:lineRule="auto"/>
              <w:rPr>
                <w:b/>
                <w:color w:val="auto"/>
                <w:kern w:val="0"/>
                <w:sz w:val="28"/>
                <w:szCs w:val="28"/>
              </w:rPr>
            </w:pPr>
          </w:p>
        </w:tc>
      </w:tr>
    </w:tbl>
    <w:p>
      <w:pPr>
        <w:adjustRightInd w:val="0"/>
        <w:snapToGrid w:val="0"/>
        <w:spacing w:line="360" w:lineRule="auto"/>
        <w:rPr>
          <w:b/>
          <w:color w:val="auto"/>
          <w:kern w:val="0"/>
          <w:sz w:val="28"/>
          <w:szCs w:val="28"/>
        </w:rPr>
      </w:pPr>
    </w:p>
    <w:p>
      <w:pPr>
        <w:adjustRightInd w:val="0"/>
        <w:snapToGrid w:val="0"/>
        <w:spacing w:line="360" w:lineRule="auto"/>
        <w:rPr>
          <w:b/>
          <w:color w:val="auto"/>
          <w:kern w:val="0"/>
          <w:sz w:val="28"/>
          <w:szCs w:val="28"/>
        </w:rPr>
        <w:sectPr>
          <w:pgSz w:w="11907" w:h="16840"/>
          <w:pgMar w:top="1701" w:right="1531" w:bottom="2127" w:left="1531" w:header="851" w:footer="851" w:gutter="0"/>
          <w:cols w:space="720" w:num="1"/>
          <w:docGrid w:linePitch="312" w:charSpace="0"/>
        </w:sectPr>
      </w:pPr>
    </w:p>
    <w:p>
      <w:pPr>
        <w:pStyle w:val="20"/>
        <w:jc w:val="center"/>
        <w:outlineLvl w:val="0"/>
        <w:rPr>
          <w:rFonts w:ascii="Times New Roman" w:hAnsi="Times New Roman" w:eastAsia="黑体"/>
          <w:snapToGrid w:val="0"/>
          <w:color w:val="auto"/>
          <w:sz w:val="30"/>
          <w:szCs w:val="30"/>
        </w:rPr>
      </w:pPr>
      <w:bookmarkStart w:id="16" w:name="_Toc145602886"/>
      <w:r>
        <w:rPr>
          <w:rFonts w:ascii="Times New Roman" w:hAnsi="Times New Roman" w:eastAsia="黑体"/>
          <w:snapToGrid w:val="0"/>
          <w:color w:val="auto"/>
          <w:sz w:val="30"/>
          <w:szCs w:val="30"/>
        </w:rPr>
        <w:t>五、</w:t>
      </w:r>
      <w:bookmarkStart w:id="17" w:name="_Hlk54167917"/>
      <w:r>
        <w:rPr>
          <w:rFonts w:ascii="Times New Roman" w:hAnsi="Times New Roman" w:eastAsia="黑体"/>
          <w:snapToGrid w:val="0"/>
          <w:color w:val="auto"/>
          <w:sz w:val="30"/>
          <w:szCs w:val="30"/>
        </w:rPr>
        <w:t>环境保护措施监督检查清单</w:t>
      </w:r>
      <w:bookmarkEnd w:id="16"/>
      <w:bookmarkEnd w:id="17"/>
    </w:p>
    <w:tbl>
      <w:tblPr>
        <w:tblStyle w:val="24"/>
        <w:tblW w:w="900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2064"/>
        <w:gridCol w:w="1122"/>
        <w:gridCol w:w="2289"/>
        <w:gridCol w:w="23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57" w:type="dxa"/>
            <w:tcBorders>
              <w:tl2br w:val="single" w:color="auto" w:sz="4" w:space="0"/>
            </w:tcBorders>
          </w:tcPr>
          <w:p>
            <w:pPr>
              <w:adjustRightInd w:val="0"/>
              <w:snapToGrid w:val="0"/>
              <w:ind w:firstLine="480" w:firstLineChars="200"/>
              <w:rPr>
                <w:color w:val="auto"/>
                <w:sz w:val="24"/>
              </w:rPr>
            </w:pPr>
            <w:r>
              <w:rPr>
                <w:color w:val="auto"/>
                <w:sz w:val="24"/>
              </w:rPr>
              <w:t>内容</w:t>
            </w:r>
          </w:p>
          <w:p>
            <w:pPr>
              <w:adjustRightInd w:val="0"/>
              <w:snapToGrid w:val="0"/>
              <w:rPr>
                <w:color w:val="auto"/>
                <w:sz w:val="24"/>
              </w:rPr>
            </w:pPr>
            <w:r>
              <w:rPr>
                <w:color w:val="auto"/>
                <w:sz w:val="24"/>
              </w:rPr>
              <w:t>要素</w:t>
            </w:r>
          </w:p>
        </w:tc>
        <w:tc>
          <w:tcPr>
            <w:tcW w:w="2064" w:type="dxa"/>
            <w:vAlign w:val="center"/>
          </w:tcPr>
          <w:p>
            <w:pPr>
              <w:adjustRightInd w:val="0"/>
              <w:snapToGrid w:val="0"/>
              <w:jc w:val="center"/>
              <w:rPr>
                <w:color w:val="auto"/>
                <w:sz w:val="24"/>
              </w:rPr>
            </w:pPr>
            <w:r>
              <w:rPr>
                <w:color w:val="auto"/>
                <w:sz w:val="24"/>
              </w:rPr>
              <w:t>排放口(编号、</w:t>
            </w:r>
          </w:p>
          <w:p>
            <w:pPr>
              <w:adjustRightInd w:val="0"/>
              <w:snapToGrid w:val="0"/>
              <w:jc w:val="center"/>
              <w:rPr>
                <w:color w:val="auto"/>
                <w:sz w:val="24"/>
              </w:rPr>
            </w:pPr>
            <w:r>
              <w:rPr>
                <w:color w:val="auto"/>
                <w:sz w:val="24"/>
              </w:rPr>
              <w:t>名称)/污染源</w:t>
            </w:r>
          </w:p>
        </w:tc>
        <w:tc>
          <w:tcPr>
            <w:tcW w:w="1122" w:type="dxa"/>
            <w:vAlign w:val="center"/>
          </w:tcPr>
          <w:p>
            <w:pPr>
              <w:adjustRightInd w:val="0"/>
              <w:snapToGrid w:val="0"/>
              <w:jc w:val="center"/>
              <w:rPr>
                <w:color w:val="auto"/>
                <w:sz w:val="24"/>
              </w:rPr>
            </w:pPr>
            <w:r>
              <w:rPr>
                <w:color w:val="auto"/>
                <w:sz w:val="24"/>
              </w:rPr>
              <w:t>污染物项目</w:t>
            </w:r>
          </w:p>
        </w:tc>
        <w:tc>
          <w:tcPr>
            <w:tcW w:w="2289" w:type="dxa"/>
            <w:vAlign w:val="center"/>
          </w:tcPr>
          <w:p>
            <w:pPr>
              <w:adjustRightInd w:val="0"/>
              <w:snapToGrid w:val="0"/>
              <w:jc w:val="center"/>
              <w:rPr>
                <w:color w:val="auto"/>
                <w:sz w:val="24"/>
              </w:rPr>
            </w:pPr>
            <w:r>
              <w:rPr>
                <w:color w:val="auto"/>
                <w:sz w:val="24"/>
              </w:rPr>
              <w:t>环境保护措施</w:t>
            </w:r>
          </w:p>
        </w:tc>
        <w:tc>
          <w:tcPr>
            <w:tcW w:w="2377" w:type="dxa"/>
            <w:vAlign w:val="center"/>
          </w:tcPr>
          <w:p>
            <w:pPr>
              <w:adjustRightInd w:val="0"/>
              <w:snapToGrid w:val="0"/>
              <w:jc w:val="center"/>
              <w:rPr>
                <w:color w:val="auto"/>
                <w:sz w:val="24"/>
              </w:rPr>
            </w:pPr>
            <w:r>
              <w:rPr>
                <w:color w:val="auto"/>
                <w:sz w:val="24"/>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157" w:type="dxa"/>
            <w:vMerge w:val="restart"/>
            <w:vAlign w:val="center"/>
          </w:tcPr>
          <w:p>
            <w:pPr>
              <w:adjustRightInd w:val="0"/>
              <w:snapToGrid w:val="0"/>
              <w:jc w:val="center"/>
              <w:rPr>
                <w:color w:val="auto"/>
                <w:sz w:val="24"/>
              </w:rPr>
            </w:pPr>
            <w:r>
              <w:rPr>
                <w:color w:val="auto"/>
                <w:sz w:val="24"/>
              </w:rPr>
              <w:t>大气环境</w:t>
            </w:r>
          </w:p>
        </w:tc>
        <w:tc>
          <w:tcPr>
            <w:tcW w:w="2064" w:type="dxa"/>
            <w:vAlign w:val="center"/>
          </w:tcPr>
          <w:p>
            <w:pPr>
              <w:adjustRightInd w:val="0"/>
              <w:snapToGrid w:val="0"/>
              <w:jc w:val="center"/>
              <w:rPr>
                <w:color w:val="auto"/>
                <w:sz w:val="24"/>
              </w:rPr>
            </w:pPr>
            <w:r>
              <w:rPr>
                <w:color w:val="auto"/>
                <w:sz w:val="24"/>
              </w:rPr>
              <w:t>锅炉烟囱出口DA001</w:t>
            </w:r>
          </w:p>
        </w:tc>
        <w:tc>
          <w:tcPr>
            <w:tcW w:w="1122" w:type="dxa"/>
            <w:vMerge w:val="restart"/>
            <w:vAlign w:val="center"/>
          </w:tcPr>
          <w:p>
            <w:pPr>
              <w:adjustRightInd w:val="0"/>
              <w:snapToGrid w:val="0"/>
              <w:jc w:val="center"/>
              <w:rPr>
                <w:color w:val="auto"/>
                <w:sz w:val="24"/>
              </w:rPr>
            </w:pPr>
            <w:r>
              <w:rPr>
                <w:color w:val="auto"/>
                <w:sz w:val="24"/>
              </w:rPr>
              <w:t>颗粒物、SO</w:t>
            </w:r>
            <w:r>
              <w:rPr>
                <w:color w:val="auto"/>
                <w:sz w:val="24"/>
                <w:vertAlign w:val="subscript"/>
              </w:rPr>
              <w:t>2</w:t>
            </w:r>
            <w:r>
              <w:rPr>
                <w:color w:val="auto"/>
                <w:sz w:val="24"/>
              </w:rPr>
              <w:t>、NO</w:t>
            </w:r>
            <w:r>
              <w:rPr>
                <w:color w:val="auto"/>
                <w:sz w:val="24"/>
                <w:vertAlign w:val="subscript"/>
              </w:rPr>
              <w:t>x</w:t>
            </w:r>
            <w:r>
              <w:rPr>
                <w:color w:val="auto"/>
                <w:sz w:val="24"/>
              </w:rPr>
              <w:t xml:space="preserve"> </w:t>
            </w:r>
          </w:p>
        </w:tc>
        <w:tc>
          <w:tcPr>
            <w:tcW w:w="2289" w:type="dxa"/>
            <w:vAlign w:val="center"/>
          </w:tcPr>
          <w:p>
            <w:pPr>
              <w:adjustRightInd w:val="0"/>
              <w:snapToGrid w:val="0"/>
              <w:jc w:val="center"/>
              <w:rPr>
                <w:color w:val="auto"/>
                <w:sz w:val="24"/>
              </w:rPr>
            </w:pPr>
            <w:r>
              <w:rPr>
                <w:rFonts w:hint="eastAsia"/>
                <w:color w:val="auto"/>
                <w:sz w:val="24"/>
              </w:rPr>
              <w:t>内置</w:t>
            </w:r>
            <w:r>
              <w:rPr>
                <w:color w:val="auto"/>
                <w:sz w:val="24"/>
              </w:rPr>
              <w:t>低氮燃烧器+</w:t>
            </w:r>
            <w:r>
              <w:rPr>
                <w:rFonts w:hint="eastAsia"/>
                <w:color w:val="auto"/>
                <w:sz w:val="24"/>
              </w:rPr>
              <w:t>16.8</w:t>
            </w:r>
            <w:r>
              <w:rPr>
                <w:color w:val="auto"/>
                <w:sz w:val="24"/>
              </w:rPr>
              <w:t>m高烟囱</w:t>
            </w:r>
          </w:p>
        </w:tc>
        <w:tc>
          <w:tcPr>
            <w:tcW w:w="2377" w:type="dxa"/>
            <w:vMerge w:val="restart"/>
            <w:vAlign w:val="center"/>
          </w:tcPr>
          <w:p>
            <w:pPr>
              <w:adjustRightInd w:val="0"/>
              <w:snapToGrid w:val="0"/>
              <w:jc w:val="center"/>
              <w:rPr>
                <w:color w:val="auto"/>
                <w:sz w:val="24"/>
              </w:rPr>
            </w:pPr>
            <w:r>
              <w:rPr>
                <w:color w:val="auto"/>
                <w:sz w:val="24"/>
              </w:rPr>
              <w:t>颗粒物、SO</w:t>
            </w:r>
            <w:r>
              <w:rPr>
                <w:color w:val="auto"/>
                <w:sz w:val="24"/>
                <w:vertAlign w:val="subscript"/>
              </w:rPr>
              <w:t>2</w:t>
            </w:r>
            <w:r>
              <w:rPr>
                <w:color w:val="auto"/>
                <w:sz w:val="24"/>
              </w:rPr>
              <w:t>执行《锅炉大气污染物排放标准》（DB61/1226-2018）中表3相关排放限值要求，NO</w:t>
            </w:r>
            <w:r>
              <w:rPr>
                <w:color w:val="auto"/>
                <w:sz w:val="24"/>
                <w:vertAlign w:val="subscript"/>
              </w:rPr>
              <w:t>x</w:t>
            </w:r>
            <w:r>
              <w:rPr>
                <w:rFonts w:hint="eastAsia"/>
                <w:color w:val="auto"/>
                <w:szCs w:val="21"/>
                <w:lang w:bidi="ar"/>
              </w:rPr>
              <w:t>参照执行《关于印发西安市大气污染治理专项行动方案（2023-2027年）的通知》（市字[2023]32号）中规定。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157" w:type="dxa"/>
            <w:vMerge w:val="continue"/>
            <w:vAlign w:val="center"/>
          </w:tcPr>
          <w:p>
            <w:pPr>
              <w:adjustRightInd w:val="0"/>
              <w:snapToGrid w:val="0"/>
              <w:jc w:val="center"/>
              <w:rPr>
                <w:color w:val="auto"/>
                <w:sz w:val="24"/>
              </w:rPr>
            </w:pPr>
          </w:p>
        </w:tc>
        <w:tc>
          <w:tcPr>
            <w:tcW w:w="2064" w:type="dxa"/>
            <w:vAlign w:val="center"/>
          </w:tcPr>
          <w:p>
            <w:pPr>
              <w:adjustRightInd w:val="0"/>
              <w:snapToGrid w:val="0"/>
              <w:jc w:val="center"/>
              <w:rPr>
                <w:color w:val="auto"/>
                <w:sz w:val="24"/>
              </w:rPr>
            </w:pPr>
            <w:r>
              <w:rPr>
                <w:color w:val="auto"/>
                <w:sz w:val="24"/>
              </w:rPr>
              <w:t>锅炉烟囱出口DA002</w:t>
            </w:r>
          </w:p>
        </w:tc>
        <w:tc>
          <w:tcPr>
            <w:tcW w:w="1122" w:type="dxa"/>
            <w:vMerge w:val="continue"/>
            <w:vAlign w:val="center"/>
          </w:tcPr>
          <w:p>
            <w:pPr>
              <w:adjustRightInd w:val="0"/>
              <w:snapToGrid w:val="0"/>
              <w:jc w:val="center"/>
              <w:rPr>
                <w:color w:val="auto"/>
                <w:sz w:val="24"/>
              </w:rPr>
            </w:pPr>
          </w:p>
        </w:tc>
        <w:tc>
          <w:tcPr>
            <w:tcW w:w="2289" w:type="dxa"/>
            <w:vAlign w:val="center"/>
          </w:tcPr>
          <w:p>
            <w:pPr>
              <w:adjustRightInd w:val="0"/>
              <w:snapToGrid w:val="0"/>
              <w:jc w:val="center"/>
              <w:rPr>
                <w:color w:val="auto"/>
                <w:sz w:val="24"/>
              </w:rPr>
            </w:pPr>
            <w:r>
              <w:rPr>
                <w:rFonts w:hint="eastAsia"/>
                <w:color w:val="auto"/>
                <w:sz w:val="24"/>
              </w:rPr>
              <w:t>内置</w:t>
            </w:r>
            <w:r>
              <w:rPr>
                <w:color w:val="auto"/>
                <w:sz w:val="24"/>
              </w:rPr>
              <w:t>低氮燃烧器+19.8m高烟囱</w:t>
            </w:r>
          </w:p>
        </w:tc>
        <w:tc>
          <w:tcPr>
            <w:tcW w:w="2377" w:type="dxa"/>
            <w:vMerge w:val="continue"/>
            <w:vAlign w:val="center"/>
          </w:tcPr>
          <w:p>
            <w:pPr>
              <w:adjustRightInd w:val="0"/>
              <w:snapToGrid w:val="0"/>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157" w:type="dxa"/>
            <w:vMerge w:val="continue"/>
            <w:vAlign w:val="center"/>
          </w:tcPr>
          <w:p>
            <w:pPr>
              <w:adjustRightInd w:val="0"/>
              <w:snapToGrid w:val="0"/>
              <w:jc w:val="center"/>
              <w:rPr>
                <w:color w:val="auto"/>
                <w:sz w:val="24"/>
              </w:rPr>
            </w:pPr>
          </w:p>
        </w:tc>
        <w:tc>
          <w:tcPr>
            <w:tcW w:w="2064" w:type="dxa"/>
            <w:vAlign w:val="center"/>
          </w:tcPr>
          <w:p>
            <w:pPr>
              <w:adjustRightInd w:val="0"/>
              <w:snapToGrid w:val="0"/>
              <w:jc w:val="center"/>
              <w:rPr>
                <w:color w:val="auto"/>
                <w:sz w:val="24"/>
              </w:rPr>
            </w:pPr>
            <w:r>
              <w:rPr>
                <w:color w:val="auto"/>
                <w:sz w:val="24"/>
              </w:rPr>
              <w:t>锅炉烟囱出口DA003</w:t>
            </w:r>
          </w:p>
        </w:tc>
        <w:tc>
          <w:tcPr>
            <w:tcW w:w="1122" w:type="dxa"/>
            <w:vMerge w:val="continue"/>
            <w:vAlign w:val="center"/>
          </w:tcPr>
          <w:p>
            <w:pPr>
              <w:adjustRightInd w:val="0"/>
              <w:snapToGrid w:val="0"/>
              <w:jc w:val="center"/>
              <w:rPr>
                <w:color w:val="auto"/>
                <w:sz w:val="24"/>
              </w:rPr>
            </w:pPr>
          </w:p>
        </w:tc>
        <w:tc>
          <w:tcPr>
            <w:tcW w:w="2289" w:type="dxa"/>
            <w:vAlign w:val="center"/>
          </w:tcPr>
          <w:p>
            <w:pPr>
              <w:adjustRightInd w:val="0"/>
              <w:snapToGrid w:val="0"/>
              <w:jc w:val="center"/>
              <w:rPr>
                <w:color w:val="auto"/>
                <w:sz w:val="24"/>
              </w:rPr>
            </w:pPr>
            <w:r>
              <w:rPr>
                <w:rFonts w:hint="eastAsia"/>
                <w:color w:val="auto"/>
                <w:sz w:val="24"/>
              </w:rPr>
              <w:t>内置</w:t>
            </w:r>
            <w:r>
              <w:rPr>
                <w:color w:val="auto"/>
                <w:sz w:val="24"/>
              </w:rPr>
              <w:t>低氮燃烧器+19.8m高烟囱</w:t>
            </w:r>
          </w:p>
        </w:tc>
        <w:tc>
          <w:tcPr>
            <w:tcW w:w="2377" w:type="dxa"/>
            <w:vMerge w:val="continue"/>
            <w:vAlign w:val="center"/>
          </w:tcPr>
          <w:p>
            <w:pPr>
              <w:adjustRightInd w:val="0"/>
              <w:snapToGrid w:val="0"/>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157" w:type="dxa"/>
            <w:vMerge w:val="continue"/>
            <w:vAlign w:val="center"/>
          </w:tcPr>
          <w:p>
            <w:pPr>
              <w:adjustRightInd w:val="0"/>
              <w:snapToGrid w:val="0"/>
              <w:jc w:val="center"/>
              <w:rPr>
                <w:color w:val="auto"/>
                <w:sz w:val="24"/>
              </w:rPr>
            </w:pPr>
          </w:p>
        </w:tc>
        <w:tc>
          <w:tcPr>
            <w:tcW w:w="2064" w:type="dxa"/>
            <w:vAlign w:val="center"/>
          </w:tcPr>
          <w:p>
            <w:pPr>
              <w:adjustRightInd w:val="0"/>
              <w:snapToGrid w:val="0"/>
              <w:jc w:val="center"/>
              <w:rPr>
                <w:color w:val="auto"/>
                <w:sz w:val="24"/>
              </w:rPr>
            </w:pPr>
            <w:r>
              <w:rPr>
                <w:color w:val="auto"/>
                <w:sz w:val="24"/>
              </w:rPr>
              <w:t>蒸汽发生器烟囱出口DA004</w:t>
            </w:r>
          </w:p>
        </w:tc>
        <w:tc>
          <w:tcPr>
            <w:tcW w:w="1122" w:type="dxa"/>
            <w:vMerge w:val="continue"/>
            <w:vAlign w:val="center"/>
          </w:tcPr>
          <w:p>
            <w:pPr>
              <w:adjustRightInd w:val="0"/>
              <w:snapToGrid w:val="0"/>
              <w:jc w:val="center"/>
              <w:rPr>
                <w:color w:val="auto"/>
                <w:sz w:val="24"/>
              </w:rPr>
            </w:pPr>
          </w:p>
        </w:tc>
        <w:tc>
          <w:tcPr>
            <w:tcW w:w="2289" w:type="dxa"/>
            <w:vAlign w:val="center"/>
          </w:tcPr>
          <w:p>
            <w:pPr>
              <w:adjustRightInd w:val="0"/>
              <w:snapToGrid w:val="0"/>
              <w:jc w:val="center"/>
              <w:rPr>
                <w:color w:val="auto"/>
                <w:sz w:val="24"/>
              </w:rPr>
            </w:pPr>
            <w:r>
              <w:rPr>
                <w:rFonts w:hint="eastAsia"/>
                <w:color w:val="auto"/>
                <w:sz w:val="24"/>
              </w:rPr>
              <w:t>内置</w:t>
            </w:r>
            <w:r>
              <w:rPr>
                <w:color w:val="auto"/>
                <w:sz w:val="24"/>
              </w:rPr>
              <w:t>低氮燃烧器+19.8m高烟囱</w:t>
            </w:r>
          </w:p>
        </w:tc>
        <w:tc>
          <w:tcPr>
            <w:tcW w:w="2377" w:type="dxa"/>
            <w:vMerge w:val="continue"/>
            <w:vAlign w:val="center"/>
          </w:tcPr>
          <w:p>
            <w:pPr>
              <w:adjustRightInd w:val="0"/>
              <w:snapToGrid w:val="0"/>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57" w:type="dxa"/>
            <w:vMerge w:val="continue"/>
            <w:vAlign w:val="center"/>
          </w:tcPr>
          <w:p>
            <w:pPr>
              <w:adjustRightInd w:val="0"/>
              <w:snapToGrid w:val="0"/>
              <w:jc w:val="center"/>
              <w:rPr>
                <w:color w:val="auto"/>
                <w:sz w:val="24"/>
              </w:rPr>
            </w:pPr>
          </w:p>
        </w:tc>
        <w:tc>
          <w:tcPr>
            <w:tcW w:w="2064" w:type="dxa"/>
            <w:vAlign w:val="center"/>
          </w:tcPr>
          <w:p>
            <w:pPr>
              <w:adjustRightInd w:val="0"/>
              <w:snapToGrid w:val="0"/>
              <w:jc w:val="center"/>
              <w:rPr>
                <w:color w:val="auto"/>
                <w:sz w:val="24"/>
              </w:rPr>
            </w:pPr>
            <w:r>
              <w:rPr>
                <w:color w:val="auto"/>
                <w:sz w:val="24"/>
              </w:rPr>
              <w:t>蒸汽发生器烟囱出口DA005</w:t>
            </w:r>
          </w:p>
        </w:tc>
        <w:tc>
          <w:tcPr>
            <w:tcW w:w="1122" w:type="dxa"/>
            <w:vMerge w:val="continue"/>
            <w:vAlign w:val="center"/>
          </w:tcPr>
          <w:p>
            <w:pPr>
              <w:adjustRightInd w:val="0"/>
              <w:snapToGrid w:val="0"/>
              <w:jc w:val="center"/>
              <w:rPr>
                <w:color w:val="auto"/>
                <w:sz w:val="24"/>
              </w:rPr>
            </w:pPr>
          </w:p>
        </w:tc>
        <w:tc>
          <w:tcPr>
            <w:tcW w:w="2289" w:type="dxa"/>
            <w:vAlign w:val="center"/>
          </w:tcPr>
          <w:p>
            <w:pPr>
              <w:adjustRightInd w:val="0"/>
              <w:snapToGrid w:val="0"/>
              <w:jc w:val="center"/>
              <w:rPr>
                <w:color w:val="auto"/>
                <w:sz w:val="24"/>
              </w:rPr>
            </w:pPr>
            <w:r>
              <w:rPr>
                <w:rFonts w:hint="eastAsia"/>
                <w:color w:val="auto"/>
                <w:sz w:val="24"/>
              </w:rPr>
              <w:t>内置</w:t>
            </w:r>
            <w:r>
              <w:rPr>
                <w:color w:val="auto"/>
                <w:sz w:val="24"/>
              </w:rPr>
              <w:t>低氮燃烧器+19.8m高烟囱</w:t>
            </w:r>
          </w:p>
        </w:tc>
        <w:tc>
          <w:tcPr>
            <w:tcW w:w="2377" w:type="dxa"/>
            <w:vMerge w:val="continue"/>
            <w:vAlign w:val="center"/>
          </w:tcPr>
          <w:p>
            <w:pPr>
              <w:adjustRightInd w:val="0"/>
              <w:snapToGrid w:val="0"/>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1157" w:type="dxa"/>
            <w:vAlign w:val="center"/>
          </w:tcPr>
          <w:p>
            <w:pPr>
              <w:adjustRightInd w:val="0"/>
              <w:snapToGrid w:val="0"/>
              <w:jc w:val="center"/>
              <w:rPr>
                <w:color w:val="auto"/>
                <w:sz w:val="24"/>
              </w:rPr>
            </w:pPr>
            <w:r>
              <w:rPr>
                <w:color w:val="auto"/>
                <w:sz w:val="24"/>
              </w:rPr>
              <w:t>地表水环境</w:t>
            </w:r>
          </w:p>
        </w:tc>
        <w:tc>
          <w:tcPr>
            <w:tcW w:w="2064" w:type="dxa"/>
            <w:vAlign w:val="center"/>
          </w:tcPr>
          <w:p>
            <w:pPr>
              <w:adjustRightInd w:val="0"/>
              <w:snapToGrid w:val="0"/>
              <w:jc w:val="center"/>
              <w:rPr>
                <w:color w:val="auto"/>
                <w:sz w:val="24"/>
              </w:rPr>
            </w:pPr>
            <w:r>
              <w:rPr>
                <w:color w:val="auto"/>
                <w:kern w:val="0"/>
                <w:sz w:val="24"/>
                <w:lang w:bidi="ar"/>
              </w:rPr>
              <w:t>软化水系统废水、浓水和锅炉排污水</w:t>
            </w:r>
          </w:p>
        </w:tc>
        <w:tc>
          <w:tcPr>
            <w:tcW w:w="1122" w:type="dxa"/>
            <w:vAlign w:val="center"/>
          </w:tcPr>
          <w:p>
            <w:pPr>
              <w:adjustRightInd w:val="0"/>
              <w:snapToGrid w:val="0"/>
              <w:jc w:val="center"/>
              <w:rPr>
                <w:color w:val="auto"/>
                <w:sz w:val="24"/>
              </w:rPr>
            </w:pPr>
            <w:r>
              <w:rPr>
                <w:color w:val="auto"/>
                <w:sz w:val="24"/>
              </w:rPr>
              <w:t>SS</w:t>
            </w:r>
            <w:r>
              <w:rPr>
                <w:rFonts w:hint="eastAsia"/>
                <w:color w:val="auto"/>
                <w:sz w:val="24"/>
              </w:rPr>
              <w:t>、COD</w:t>
            </w:r>
          </w:p>
        </w:tc>
        <w:tc>
          <w:tcPr>
            <w:tcW w:w="2289" w:type="dxa"/>
            <w:vAlign w:val="center"/>
          </w:tcPr>
          <w:p>
            <w:pPr>
              <w:adjustRightInd w:val="0"/>
              <w:snapToGrid w:val="0"/>
              <w:jc w:val="center"/>
              <w:rPr>
                <w:color w:val="auto"/>
                <w:sz w:val="24"/>
              </w:rPr>
            </w:pPr>
            <w:r>
              <w:rPr>
                <w:color w:val="auto"/>
                <w:kern w:val="0"/>
                <w:sz w:val="24"/>
                <w:lang w:bidi="ar"/>
              </w:rPr>
              <w:t>依托医院现有污水站处理</w:t>
            </w:r>
          </w:p>
        </w:tc>
        <w:tc>
          <w:tcPr>
            <w:tcW w:w="2377" w:type="dxa"/>
            <w:vAlign w:val="center"/>
          </w:tcPr>
          <w:p>
            <w:pPr>
              <w:adjustRightInd w:val="0"/>
              <w:snapToGrid w:val="0"/>
              <w:jc w:val="center"/>
              <w:rPr>
                <w:color w:val="auto"/>
                <w:sz w:val="24"/>
              </w:rPr>
            </w:pPr>
            <w:r>
              <w:rPr>
                <w:color w:val="auto"/>
                <w:kern w:val="0"/>
                <w:sz w:val="24"/>
                <w:lang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57" w:type="dxa"/>
            <w:vAlign w:val="center"/>
          </w:tcPr>
          <w:p>
            <w:pPr>
              <w:adjustRightInd w:val="0"/>
              <w:snapToGrid w:val="0"/>
              <w:jc w:val="center"/>
              <w:rPr>
                <w:color w:val="auto"/>
                <w:kern w:val="0"/>
                <w:sz w:val="24"/>
                <w:lang w:bidi="ar"/>
              </w:rPr>
            </w:pPr>
            <w:r>
              <w:rPr>
                <w:color w:val="auto"/>
                <w:kern w:val="0"/>
                <w:sz w:val="24"/>
                <w:lang w:bidi="ar"/>
              </w:rPr>
              <w:t>声环境</w:t>
            </w:r>
          </w:p>
        </w:tc>
        <w:tc>
          <w:tcPr>
            <w:tcW w:w="2064" w:type="dxa"/>
            <w:vAlign w:val="center"/>
          </w:tcPr>
          <w:p>
            <w:pPr>
              <w:adjustRightInd w:val="0"/>
              <w:snapToGrid w:val="0"/>
              <w:jc w:val="center"/>
              <w:rPr>
                <w:color w:val="auto"/>
                <w:kern w:val="0"/>
                <w:sz w:val="24"/>
                <w:lang w:bidi="ar"/>
              </w:rPr>
            </w:pPr>
            <w:r>
              <w:rPr>
                <w:color w:val="auto"/>
                <w:kern w:val="0"/>
                <w:sz w:val="24"/>
                <w:lang w:bidi="ar"/>
              </w:rPr>
              <w:t>锅炉、蒸汽发生器、水泵等设备运行产生的噪声</w:t>
            </w:r>
          </w:p>
        </w:tc>
        <w:tc>
          <w:tcPr>
            <w:tcW w:w="1122" w:type="dxa"/>
            <w:vAlign w:val="center"/>
          </w:tcPr>
          <w:p>
            <w:pPr>
              <w:adjustRightInd w:val="0"/>
              <w:snapToGrid w:val="0"/>
              <w:jc w:val="center"/>
              <w:rPr>
                <w:color w:val="auto"/>
                <w:kern w:val="0"/>
                <w:sz w:val="24"/>
                <w:lang w:bidi="ar"/>
              </w:rPr>
            </w:pPr>
            <w:r>
              <w:rPr>
                <w:color w:val="auto"/>
                <w:kern w:val="0"/>
                <w:sz w:val="24"/>
                <w:lang w:bidi="ar"/>
              </w:rPr>
              <w:t>噪声</w:t>
            </w:r>
          </w:p>
        </w:tc>
        <w:tc>
          <w:tcPr>
            <w:tcW w:w="2289" w:type="dxa"/>
            <w:vAlign w:val="center"/>
          </w:tcPr>
          <w:p>
            <w:pPr>
              <w:adjustRightInd w:val="0"/>
              <w:snapToGrid w:val="0"/>
              <w:jc w:val="center"/>
              <w:rPr>
                <w:color w:val="auto"/>
                <w:kern w:val="0"/>
                <w:sz w:val="24"/>
                <w:lang w:bidi="ar"/>
              </w:rPr>
            </w:pPr>
            <w:r>
              <w:rPr>
                <w:color w:val="auto"/>
                <w:kern w:val="0"/>
                <w:sz w:val="24"/>
                <w:lang w:bidi="ar"/>
              </w:rPr>
              <w:t>用低噪声、低振动设备、基础减振、厂房隔声，软连接等</w:t>
            </w:r>
          </w:p>
        </w:tc>
        <w:tc>
          <w:tcPr>
            <w:tcW w:w="2377" w:type="dxa"/>
            <w:vAlign w:val="center"/>
          </w:tcPr>
          <w:p>
            <w:pPr>
              <w:adjustRightInd w:val="0"/>
              <w:snapToGrid w:val="0"/>
              <w:jc w:val="center"/>
              <w:rPr>
                <w:color w:val="auto"/>
                <w:sz w:val="24"/>
              </w:rPr>
            </w:pPr>
            <w:r>
              <w:rPr>
                <w:color w:val="auto"/>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57" w:type="dxa"/>
            <w:vAlign w:val="center"/>
          </w:tcPr>
          <w:p>
            <w:pPr>
              <w:adjustRightInd w:val="0"/>
              <w:snapToGrid w:val="0"/>
              <w:jc w:val="center"/>
              <w:rPr>
                <w:color w:val="auto"/>
                <w:sz w:val="24"/>
              </w:rPr>
            </w:pPr>
            <w:r>
              <w:rPr>
                <w:color w:val="auto"/>
                <w:sz w:val="24"/>
              </w:rPr>
              <w:t>电磁辐射</w:t>
            </w:r>
          </w:p>
        </w:tc>
        <w:tc>
          <w:tcPr>
            <w:tcW w:w="2064" w:type="dxa"/>
            <w:vAlign w:val="center"/>
          </w:tcPr>
          <w:p>
            <w:pPr>
              <w:adjustRightInd w:val="0"/>
              <w:snapToGrid w:val="0"/>
              <w:jc w:val="center"/>
              <w:rPr>
                <w:color w:val="auto"/>
                <w:sz w:val="24"/>
              </w:rPr>
            </w:pPr>
            <w:r>
              <w:rPr>
                <w:color w:val="auto"/>
                <w:sz w:val="24"/>
              </w:rPr>
              <w:t>/</w:t>
            </w:r>
          </w:p>
        </w:tc>
        <w:tc>
          <w:tcPr>
            <w:tcW w:w="1122" w:type="dxa"/>
            <w:vAlign w:val="center"/>
          </w:tcPr>
          <w:p>
            <w:pPr>
              <w:adjustRightInd w:val="0"/>
              <w:snapToGrid w:val="0"/>
              <w:jc w:val="center"/>
              <w:rPr>
                <w:color w:val="auto"/>
                <w:sz w:val="24"/>
              </w:rPr>
            </w:pPr>
            <w:r>
              <w:rPr>
                <w:color w:val="auto"/>
                <w:sz w:val="24"/>
              </w:rPr>
              <w:t>/</w:t>
            </w:r>
          </w:p>
        </w:tc>
        <w:tc>
          <w:tcPr>
            <w:tcW w:w="2289" w:type="dxa"/>
            <w:vAlign w:val="center"/>
          </w:tcPr>
          <w:p>
            <w:pPr>
              <w:adjustRightInd w:val="0"/>
              <w:snapToGrid w:val="0"/>
              <w:jc w:val="center"/>
              <w:rPr>
                <w:color w:val="auto"/>
                <w:sz w:val="24"/>
              </w:rPr>
            </w:pPr>
            <w:r>
              <w:rPr>
                <w:color w:val="auto"/>
                <w:sz w:val="24"/>
              </w:rPr>
              <w:t>/</w:t>
            </w:r>
          </w:p>
        </w:tc>
        <w:tc>
          <w:tcPr>
            <w:tcW w:w="2377" w:type="dxa"/>
            <w:vAlign w:val="center"/>
          </w:tcPr>
          <w:p>
            <w:pPr>
              <w:adjustRightInd w:val="0"/>
              <w:snapToGrid w:val="0"/>
              <w:jc w:val="center"/>
              <w:rPr>
                <w:color w:val="auto"/>
                <w:sz w:val="24"/>
              </w:rPr>
            </w:pPr>
            <w:r>
              <w:rPr>
                <w:color w:val="auto"/>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157" w:type="dxa"/>
            <w:vAlign w:val="center"/>
          </w:tcPr>
          <w:p>
            <w:pPr>
              <w:adjustRightInd w:val="0"/>
              <w:snapToGrid w:val="0"/>
              <w:jc w:val="center"/>
              <w:rPr>
                <w:color w:val="auto"/>
                <w:kern w:val="0"/>
                <w:sz w:val="24"/>
                <w:lang w:bidi="ar"/>
              </w:rPr>
            </w:pPr>
            <w:r>
              <w:rPr>
                <w:color w:val="auto"/>
                <w:kern w:val="0"/>
                <w:sz w:val="24"/>
                <w:lang w:bidi="ar"/>
              </w:rPr>
              <w:t>固体废物</w:t>
            </w:r>
          </w:p>
        </w:tc>
        <w:tc>
          <w:tcPr>
            <w:tcW w:w="7852" w:type="dxa"/>
            <w:gridSpan w:val="4"/>
            <w:vAlign w:val="center"/>
          </w:tcPr>
          <w:p>
            <w:pPr>
              <w:adjustRightInd w:val="0"/>
              <w:snapToGrid w:val="0"/>
              <w:jc w:val="center"/>
              <w:rPr>
                <w:color w:val="auto"/>
                <w:kern w:val="0"/>
                <w:sz w:val="24"/>
                <w:lang w:bidi="ar"/>
              </w:rPr>
            </w:pPr>
            <w:r>
              <w:rPr>
                <w:color w:val="auto"/>
                <w:kern w:val="0"/>
                <w:sz w:val="24"/>
                <w:lang w:bidi="ar"/>
              </w:rPr>
              <w:t>项目运营过程中固体废弃物主要是软水制备产生的废树脂及废盐袋。废树脂由软水设备厂家定期更换并带走，确保产生的废树脂全部妥善处置。废盐袋外售物资回收公司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157" w:type="dxa"/>
            <w:vAlign w:val="center"/>
          </w:tcPr>
          <w:p>
            <w:pPr>
              <w:adjustRightInd w:val="0"/>
              <w:snapToGrid w:val="0"/>
              <w:jc w:val="center"/>
              <w:rPr>
                <w:color w:val="auto"/>
                <w:sz w:val="24"/>
              </w:rPr>
            </w:pPr>
            <w:r>
              <w:rPr>
                <w:color w:val="auto"/>
                <w:sz w:val="24"/>
              </w:rPr>
              <w:t>土壤及地下水</w:t>
            </w:r>
          </w:p>
          <w:p>
            <w:pPr>
              <w:adjustRightInd w:val="0"/>
              <w:snapToGrid w:val="0"/>
              <w:jc w:val="center"/>
              <w:rPr>
                <w:color w:val="auto"/>
                <w:sz w:val="24"/>
              </w:rPr>
            </w:pPr>
            <w:r>
              <w:rPr>
                <w:color w:val="auto"/>
                <w:sz w:val="24"/>
              </w:rPr>
              <w:t>污染防治措施</w:t>
            </w:r>
          </w:p>
        </w:tc>
        <w:tc>
          <w:tcPr>
            <w:tcW w:w="7852" w:type="dxa"/>
            <w:gridSpan w:val="4"/>
            <w:vAlign w:val="center"/>
          </w:tcPr>
          <w:p>
            <w:pPr>
              <w:adjustRightInd w:val="0"/>
              <w:snapToGrid w:val="0"/>
              <w:jc w:val="center"/>
              <w:rPr>
                <w:color w:val="auto"/>
                <w:sz w:val="24"/>
              </w:rPr>
            </w:pPr>
            <w:r>
              <w:rPr>
                <w:color w:val="auto"/>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157" w:type="dxa"/>
            <w:vAlign w:val="center"/>
          </w:tcPr>
          <w:p>
            <w:pPr>
              <w:adjustRightInd w:val="0"/>
              <w:snapToGrid w:val="0"/>
              <w:jc w:val="center"/>
              <w:rPr>
                <w:color w:val="auto"/>
                <w:sz w:val="24"/>
              </w:rPr>
            </w:pPr>
            <w:r>
              <w:rPr>
                <w:color w:val="auto"/>
                <w:sz w:val="24"/>
              </w:rPr>
              <w:t>生态保护措施</w:t>
            </w:r>
          </w:p>
        </w:tc>
        <w:tc>
          <w:tcPr>
            <w:tcW w:w="7852" w:type="dxa"/>
            <w:gridSpan w:val="4"/>
            <w:vAlign w:val="center"/>
          </w:tcPr>
          <w:p>
            <w:pPr>
              <w:adjustRightInd w:val="0"/>
              <w:snapToGrid w:val="0"/>
              <w:jc w:val="center"/>
              <w:rPr>
                <w:color w:val="auto"/>
                <w:sz w:val="24"/>
              </w:rPr>
            </w:pPr>
            <w:r>
              <w:rPr>
                <w:color w:val="auto"/>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157" w:type="dxa"/>
            <w:vAlign w:val="center"/>
          </w:tcPr>
          <w:p>
            <w:pPr>
              <w:adjustRightInd w:val="0"/>
              <w:snapToGrid w:val="0"/>
              <w:jc w:val="center"/>
              <w:rPr>
                <w:color w:val="auto"/>
                <w:spacing w:val="-8"/>
                <w:sz w:val="24"/>
              </w:rPr>
            </w:pPr>
            <w:r>
              <w:rPr>
                <w:color w:val="auto"/>
                <w:spacing w:val="-8"/>
                <w:sz w:val="24"/>
              </w:rPr>
              <w:t>环境风险</w:t>
            </w:r>
          </w:p>
          <w:p>
            <w:pPr>
              <w:adjustRightInd w:val="0"/>
              <w:snapToGrid w:val="0"/>
              <w:jc w:val="center"/>
              <w:rPr>
                <w:color w:val="auto"/>
                <w:spacing w:val="-8"/>
                <w:sz w:val="24"/>
              </w:rPr>
            </w:pPr>
            <w:r>
              <w:rPr>
                <w:color w:val="auto"/>
                <w:spacing w:val="-8"/>
                <w:sz w:val="24"/>
              </w:rPr>
              <w:t>防范措施</w:t>
            </w:r>
          </w:p>
        </w:tc>
        <w:tc>
          <w:tcPr>
            <w:tcW w:w="7852" w:type="dxa"/>
            <w:gridSpan w:val="4"/>
            <w:vAlign w:val="center"/>
          </w:tcPr>
          <w:p>
            <w:pPr>
              <w:adjustRightInd w:val="0"/>
              <w:snapToGrid w:val="0"/>
              <w:spacing w:line="360" w:lineRule="auto"/>
              <w:ind w:firstLine="480" w:firstLineChars="200"/>
              <w:jc w:val="left"/>
              <w:rPr>
                <w:color w:val="auto"/>
                <w:sz w:val="24"/>
              </w:rPr>
            </w:pPr>
            <w:r>
              <w:rPr>
                <w:color w:val="auto"/>
                <w:sz w:val="24"/>
              </w:rPr>
              <w:t>加强日常管理及维护保养，工作人员规范操作；设置安全防护系统，包括消防系统、防雷防静电系统、泄漏报警装置、应急器材等。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157" w:type="dxa"/>
            <w:vAlign w:val="center"/>
          </w:tcPr>
          <w:p>
            <w:pPr>
              <w:adjustRightInd w:val="0"/>
              <w:snapToGrid w:val="0"/>
              <w:jc w:val="center"/>
              <w:rPr>
                <w:color w:val="auto"/>
                <w:spacing w:val="-8"/>
                <w:sz w:val="24"/>
              </w:rPr>
            </w:pPr>
            <w:r>
              <w:rPr>
                <w:color w:val="auto"/>
                <w:spacing w:val="-8"/>
                <w:sz w:val="24"/>
              </w:rPr>
              <w:t>其他环境</w:t>
            </w:r>
          </w:p>
          <w:p>
            <w:pPr>
              <w:adjustRightInd w:val="0"/>
              <w:snapToGrid w:val="0"/>
              <w:jc w:val="center"/>
              <w:rPr>
                <w:color w:val="auto"/>
                <w:spacing w:val="-8"/>
                <w:sz w:val="24"/>
              </w:rPr>
            </w:pPr>
            <w:r>
              <w:rPr>
                <w:color w:val="auto"/>
                <w:spacing w:val="-8"/>
                <w:sz w:val="24"/>
              </w:rPr>
              <w:t>管理要求</w:t>
            </w:r>
          </w:p>
        </w:tc>
        <w:tc>
          <w:tcPr>
            <w:tcW w:w="7852" w:type="dxa"/>
            <w:gridSpan w:val="4"/>
            <w:vAlign w:val="center"/>
          </w:tcPr>
          <w:p>
            <w:pPr>
              <w:spacing w:line="360" w:lineRule="auto"/>
              <w:ind w:firstLine="480" w:firstLineChars="200"/>
              <w:rPr>
                <w:color w:val="auto"/>
                <w:sz w:val="24"/>
              </w:rPr>
            </w:pPr>
            <w:r>
              <w:rPr>
                <w:color w:val="auto"/>
                <w:sz w:val="24"/>
              </w:rPr>
              <w:t>（1）环境管理</w:t>
            </w:r>
          </w:p>
          <w:p>
            <w:pPr>
              <w:spacing w:line="360" w:lineRule="auto"/>
              <w:ind w:firstLine="480" w:firstLineChars="200"/>
              <w:rPr>
                <w:color w:val="auto"/>
                <w:sz w:val="24"/>
              </w:rPr>
            </w:pPr>
            <w:r>
              <w:rPr>
                <w:color w:val="auto"/>
                <w:sz w:val="24"/>
              </w:rPr>
              <w:t>本项目的污染物排放水平与</w:t>
            </w:r>
            <w:r>
              <w:rPr>
                <w:rFonts w:hint="eastAsia"/>
                <w:color w:val="auto"/>
                <w:sz w:val="24"/>
              </w:rPr>
              <w:t>院</w:t>
            </w:r>
            <w:r>
              <w:rPr>
                <w:color w:val="auto"/>
                <w:sz w:val="24"/>
              </w:rPr>
              <w:t>区环境管理水平密切相关，因此在采取环境保护工程措施和生态保护措公用施的同时，必须加强环境管理。</w:t>
            </w:r>
          </w:p>
          <w:p>
            <w:pPr>
              <w:spacing w:line="360" w:lineRule="auto"/>
              <w:ind w:firstLine="480" w:firstLineChars="200"/>
              <w:rPr>
                <w:color w:val="auto"/>
                <w:sz w:val="24"/>
              </w:rPr>
            </w:pPr>
            <w:r>
              <w:rPr>
                <w:color w:val="auto"/>
                <w:sz w:val="24"/>
              </w:rPr>
              <w:t>1）贯彻执行国家和地方各项环保方针、政策和法规，将环境指标纳入生产计划指标，建立企业内部的环境保护机构、制订与其相适应的管理规章制度及细则；</w:t>
            </w:r>
          </w:p>
          <w:p>
            <w:pPr>
              <w:spacing w:line="360" w:lineRule="auto"/>
              <w:ind w:firstLine="480" w:firstLineChars="200"/>
              <w:rPr>
                <w:color w:val="auto"/>
                <w:sz w:val="24"/>
              </w:rPr>
            </w:pPr>
            <w:r>
              <w:rPr>
                <w:color w:val="auto"/>
                <w:sz w:val="24"/>
              </w:rPr>
              <w:t>2）加强对</w:t>
            </w:r>
            <w:r>
              <w:rPr>
                <w:rFonts w:hint="eastAsia"/>
                <w:color w:val="auto"/>
                <w:sz w:val="24"/>
              </w:rPr>
              <w:t>人员</w:t>
            </w:r>
            <w:r>
              <w:rPr>
                <w:color w:val="auto"/>
                <w:sz w:val="24"/>
              </w:rPr>
              <w:t>的环保教育，包括业务能力、操作技术、环保管理知识的教育，以增强他们的环保意识，提高管理水平；</w:t>
            </w:r>
          </w:p>
          <w:p>
            <w:pPr>
              <w:spacing w:line="360" w:lineRule="auto"/>
              <w:ind w:firstLine="480" w:firstLineChars="200"/>
              <w:rPr>
                <w:color w:val="auto"/>
                <w:sz w:val="24"/>
              </w:rPr>
            </w:pPr>
            <w:r>
              <w:rPr>
                <w:color w:val="auto"/>
                <w:sz w:val="24"/>
              </w:rPr>
              <w:t>3）建立</w:t>
            </w:r>
            <w:r>
              <w:rPr>
                <w:rFonts w:hint="eastAsia"/>
                <w:color w:val="auto"/>
                <w:sz w:val="24"/>
              </w:rPr>
              <w:t>锅炉房内</w:t>
            </w:r>
            <w:r>
              <w:rPr>
                <w:color w:val="auto"/>
                <w:sz w:val="24"/>
              </w:rPr>
              <w:t>设备维护、维修制度，定期检查各设备运行情况，杜绝事故发生；</w:t>
            </w:r>
          </w:p>
          <w:p>
            <w:pPr>
              <w:spacing w:line="360" w:lineRule="auto"/>
              <w:ind w:firstLine="480" w:firstLineChars="200"/>
              <w:rPr>
                <w:color w:val="auto"/>
                <w:sz w:val="24"/>
              </w:rPr>
            </w:pPr>
            <w:r>
              <w:rPr>
                <w:color w:val="auto"/>
                <w:sz w:val="24"/>
              </w:rPr>
              <w:t>4）根据《固定污染源排污许可分类管理名录》（2019 年版）、《排污许可证申请与核发技术规范总则》(HJ942—2018)、《排污许可证申请与核发技术规范 锅炉》（HJ953-2018）申报排污许可证。定期在国家排污许可证管理信息平台填报信息，填报排污许可证执行报告等。</w:t>
            </w:r>
          </w:p>
          <w:p>
            <w:pPr>
              <w:spacing w:line="360" w:lineRule="auto"/>
              <w:ind w:firstLine="480" w:firstLineChars="200"/>
              <w:rPr>
                <w:color w:val="auto"/>
                <w:sz w:val="24"/>
              </w:rPr>
            </w:pPr>
            <w:r>
              <w:rPr>
                <w:color w:val="auto"/>
                <w:sz w:val="24"/>
              </w:rPr>
              <w:t>（2）排污口规范化</w:t>
            </w:r>
          </w:p>
          <w:p>
            <w:pPr>
              <w:spacing w:line="360" w:lineRule="auto"/>
              <w:ind w:firstLine="480" w:firstLineChars="200"/>
              <w:rPr>
                <w:color w:val="auto"/>
                <w:sz w:val="24"/>
              </w:rPr>
            </w:pPr>
            <w:r>
              <w:rPr>
                <w:color w:val="auto"/>
                <w:sz w:val="24"/>
              </w:rPr>
              <w:t>1）固定噪声源</w:t>
            </w:r>
          </w:p>
          <w:p>
            <w:pPr>
              <w:spacing w:line="360" w:lineRule="auto"/>
              <w:ind w:firstLine="480" w:firstLineChars="200"/>
              <w:rPr>
                <w:color w:val="auto"/>
                <w:sz w:val="24"/>
              </w:rPr>
            </w:pPr>
            <w:r>
              <w:rPr>
                <w:color w:val="auto"/>
                <w:sz w:val="24"/>
              </w:rPr>
              <w:t>在固定噪声源对厂界噪声影响最大处，设置环境保护图形标志牌。</w:t>
            </w:r>
          </w:p>
          <w:p>
            <w:pPr>
              <w:spacing w:line="360" w:lineRule="auto"/>
              <w:ind w:firstLine="480" w:firstLineChars="200"/>
              <w:rPr>
                <w:color w:val="auto"/>
                <w:sz w:val="24"/>
              </w:rPr>
            </w:pPr>
            <w:r>
              <w:rPr>
                <w:color w:val="auto"/>
                <w:sz w:val="24"/>
              </w:rPr>
              <w:t>2）废气烟囱</w:t>
            </w:r>
          </w:p>
          <w:p>
            <w:pPr>
              <w:spacing w:line="360" w:lineRule="auto"/>
              <w:ind w:firstLine="480" w:firstLineChars="200"/>
              <w:rPr>
                <w:color w:val="auto"/>
                <w:sz w:val="24"/>
              </w:rPr>
            </w:pPr>
            <w:r>
              <w:rPr>
                <w:rFonts w:hint="eastAsia" w:ascii="宋体" w:hAnsi="宋体" w:cs="宋体"/>
                <w:color w:val="auto"/>
                <w:sz w:val="24"/>
              </w:rPr>
              <w:t>①</w:t>
            </w:r>
            <w:r>
              <w:rPr>
                <w:color w:val="auto"/>
                <w:sz w:val="24"/>
              </w:rPr>
              <w:t>烟囱设置便于采样、监测的采样口和采样监测平台。依据《固定污染源排气中颗粒物测定与气态污染物采样方法》（GB/T16157-1996）及其修改单的要求，其采用位置优先选择在垂直管段，并设置在距离弯头、阀门、变径管下游方向不小于6倍直径和距离上述部件上游方向不小于3倍直径处。采样口内径应不小于 80mm，长度应不大于50mm，不使用时采用盖板、管堵或管帽封闭。采样平台面积应不小于1.5m</w:t>
            </w:r>
            <w:r>
              <w:rPr>
                <w:color w:val="auto"/>
                <w:sz w:val="24"/>
                <w:vertAlign w:val="superscript"/>
              </w:rPr>
              <w:t>2</w:t>
            </w:r>
            <w:r>
              <w:rPr>
                <w:color w:val="auto"/>
                <w:sz w:val="24"/>
              </w:rPr>
              <w:t>，并设有1.1m 高的护栏，采样口距离平台面约为1.2～1.3m。</w:t>
            </w:r>
          </w:p>
          <w:p>
            <w:pPr>
              <w:spacing w:line="360" w:lineRule="auto"/>
              <w:ind w:firstLine="480" w:firstLineChars="200"/>
              <w:rPr>
                <w:color w:val="auto"/>
                <w:sz w:val="24"/>
              </w:rPr>
            </w:pPr>
            <w:r>
              <w:rPr>
                <w:rFonts w:hint="eastAsia" w:ascii="宋体" w:hAnsi="宋体" w:cs="宋体"/>
                <w:color w:val="auto"/>
                <w:sz w:val="24"/>
              </w:rPr>
              <w:t>②</w:t>
            </w:r>
            <w:r>
              <w:rPr>
                <w:color w:val="auto"/>
                <w:sz w:val="24"/>
              </w:rPr>
              <w:t>废气净化设施的出口设置采样口。</w:t>
            </w:r>
          </w:p>
          <w:p>
            <w:pPr>
              <w:spacing w:line="360" w:lineRule="auto"/>
              <w:ind w:firstLine="480" w:firstLineChars="200"/>
              <w:rPr>
                <w:color w:val="auto"/>
                <w:sz w:val="24"/>
              </w:rPr>
            </w:pPr>
            <w:r>
              <w:rPr>
                <w:rFonts w:hint="eastAsia" w:ascii="宋体" w:hAnsi="宋体" w:cs="宋体"/>
                <w:color w:val="auto"/>
                <w:sz w:val="24"/>
              </w:rPr>
              <w:t>③</w:t>
            </w:r>
            <w:r>
              <w:rPr>
                <w:color w:val="auto"/>
                <w:sz w:val="24"/>
              </w:rPr>
              <w:t>在烟囱附近地面醒目处设置环境保护图形标志牌。</w:t>
            </w:r>
          </w:p>
          <w:p>
            <w:pPr>
              <w:adjustRightInd w:val="0"/>
              <w:snapToGrid w:val="0"/>
              <w:spacing w:line="360" w:lineRule="auto"/>
              <w:ind w:firstLine="480" w:firstLineChars="200"/>
              <w:jc w:val="left"/>
              <w:rPr>
                <w:color w:val="auto"/>
                <w:kern w:val="24"/>
                <w:sz w:val="24"/>
              </w:rPr>
            </w:pPr>
            <w:r>
              <w:rPr>
                <w:color w:val="auto"/>
                <w:kern w:val="24"/>
                <w:sz w:val="24"/>
              </w:rPr>
              <w:t>（3）环境保护图形标志</w:t>
            </w:r>
          </w:p>
          <w:p>
            <w:pPr>
              <w:adjustRightInd w:val="0"/>
              <w:snapToGrid w:val="0"/>
              <w:spacing w:line="360" w:lineRule="auto"/>
              <w:ind w:firstLine="480" w:firstLineChars="200"/>
              <w:rPr>
                <w:color w:val="auto"/>
                <w:kern w:val="24"/>
                <w:sz w:val="24"/>
              </w:rPr>
            </w:pPr>
            <w:r>
              <w:rPr>
                <w:color w:val="auto"/>
                <w:kern w:val="24"/>
                <w:sz w:val="24"/>
              </w:rPr>
              <w:t>在厂区的噪声排放源、废气排放口应设置环境保护图形标志，图形符号分为提示图形和警告图形符号两种，分别按GB15562.1-1995、GB15562.2-1995 执行。环境保护图形符号见表</w:t>
            </w:r>
            <w:r>
              <w:rPr>
                <w:rFonts w:hint="eastAsia"/>
                <w:color w:val="auto"/>
                <w:kern w:val="24"/>
                <w:sz w:val="24"/>
              </w:rPr>
              <w:t>41</w:t>
            </w:r>
            <w:r>
              <w:rPr>
                <w:color w:val="auto"/>
                <w:kern w:val="24"/>
                <w:sz w:val="24"/>
              </w:rPr>
              <w:t>。</w:t>
            </w:r>
          </w:p>
          <w:p>
            <w:pPr>
              <w:adjustRightInd w:val="0"/>
              <w:snapToGrid w:val="0"/>
              <w:spacing w:line="360" w:lineRule="auto"/>
              <w:ind w:firstLine="442" w:firstLineChars="200"/>
              <w:jc w:val="center"/>
              <w:rPr>
                <w:b/>
                <w:bCs/>
                <w:color w:val="auto"/>
                <w:spacing w:val="-10"/>
                <w:kern w:val="24"/>
                <w:sz w:val="24"/>
              </w:rPr>
            </w:pPr>
            <w:r>
              <w:rPr>
                <w:b/>
                <w:bCs/>
                <w:color w:val="auto"/>
                <w:spacing w:val="-10"/>
                <w:kern w:val="24"/>
                <w:sz w:val="24"/>
              </w:rPr>
              <w:t>表</w:t>
            </w:r>
            <w:r>
              <w:rPr>
                <w:rFonts w:hint="eastAsia"/>
                <w:b/>
                <w:bCs/>
                <w:color w:val="auto"/>
                <w:spacing w:val="-10"/>
                <w:kern w:val="24"/>
                <w:sz w:val="24"/>
              </w:rPr>
              <w:t xml:space="preserve">41  </w:t>
            </w:r>
            <w:r>
              <w:rPr>
                <w:b/>
                <w:bCs/>
                <w:color w:val="auto"/>
                <w:spacing w:val="-10"/>
                <w:kern w:val="24"/>
                <w:sz w:val="24"/>
              </w:rPr>
              <w:t>环境保护图形符号一览表</w:t>
            </w:r>
          </w:p>
          <w:tbl>
            <w:tblPr>
              <w:tblStyle w:val="24"/>
              <w:tblW w:w="7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1886"/>
              <w:gridCol w:w="2038"/>
              <w:gridCol w:w="1254"/>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9" w:type="dxa"/>
                  <w:vAlign w:val="center"/>
                </w:tcPr>
                <w:p>
                  <w:pPr>
                    <w:adjustRightInd w:val="0"/>
                    <w:snapToGrid w:val="0"/>
                    <w:spacing w:before="24" w:beforeLines="10" w:after="24" w:afterLines="10" w:line="259" w:lineRule="auto"/>
                    <w:jc w:val="center"/>
                    <w:rPr>
                      <w:rFonts w:eastAsiaTheme="minorEastAsia"/>
                      <w:color w:val="auto"/>
                      <w:kern w:val="0"/>
                      <w:szCs w:val="21"/>
                    </w:rPr>
                  </w:pPr>
                  <w:r>
                    <w:rPr>
                      <w:rFonts w:eastAsiaTheme="minorEastAsia"/>
                      <w:color w:val="auto"/>
                      <w:kern w:val="0"/>
                      <w:szCs w:val="21"/>
                    </w:rPr>
                    <w:t>序号</w:t>
                  </w:r>
                </w:p>
              </w:tc>
              <w:tc>
                <w:tcPr>
                  <w:tcW w:w="1886" w:type="dxa"/>
                  <w:vAlign w:val="center"/>
                </w:tcPr>
                <w:p>
                  <w:pPr>
                    <w:adjustRightInd w:val="0"/>
                    <w:snapToGrid w:val="0"/>
                    <w:spacing w:before="24" w:beforeLines="10" w:after="24" w:afterLines="10" w:line="259" w:lineRule="auto"/>
                    <w:jc w:val="center"/>
                    <w:rPr>
                      <w:rFonts w:eastAsiaTheme="minorEastAsia"/>
                      <w:color w:val="auto"/>
                      <w:kern w:val="0"/>
                      <w:szCs w:val="21"/>
                    </w:rPr>
                  </w:pPr>
                  <w:r>
                    <w:rPr>
                      <w:rFonts w:eastAsiaTheme="minorEastAsia"/>
                      <w:color w:val="auto"/>
                      <w:kern w:val="0"/>
                      <w:szCs w:val="21"/>
                    </w:rPr>
                    <w:t>提示图形符号</w:t>
                  </w:r>
                </w:p>
              </w:tc>
              <w:tc>
                <w:tcPr>
                  <w:tcW w:w="2038" w:type="dxa"/>
                  <w:vAlign w:val="center"/>
                </w:tcPr>
                <w:p>
                  <w:pPr>
                    <w:adjustRightInd w:val="0"/>
                    <w:snapToGrid w:val="0"/>
                    <w:spacing w:before="24" w:beforeLines="10" w:after="24" w:afterLines="10" w:line="259" w:lineRule="auto"/>
                    <w:jc w:val="center"/>
                    <w:rPr>
                      <w:rFonts w:eastAsiaTheme="minorEastAsia"/>
                      <w:color w:val="auto"/>
                      <w:kern w:val="0"/>
                      <w:szCs w:val="21"/>
                    </w:rPr>
                  </w:pPr>
                  <w:r>
                    <w:rPr>
                      <w:rFonts w:eastAsiaTheme="minorEastAsia"/>
                      <w:color w:val="auto"/>
                      <w:kern w:val="0"/>
                      <w:szCs w:val="21"/>
                    </w:rPr>
                    <w:t>警告图形符号</w:t>
                  </w:r>
                </w:p>
              </w:tc>
              <w:tc>
                <w:tcPr>
                  <w:tcW w:w="1254" w:type="dxa"/>
                  <w:vAlign w:val="center"/>
                </w:tcPr>
                <w:p>
                  <w:pPr>
                    <w:adjustRightInd w:val="0"/>
                    <w:snapToGrid w:val="0"/>
                    <w:spacing w:before="24" w:beforeLines="10" w:after="24" w:afterLines="10" w:line="259" w:lineRule="auto"/>
                    <w:jc w:val="center"/>
                    <w:rPr>
                      <w:rFonts w:eastAsiaTheme="minorEastAsia"/>
                      <w:color w:val="auto"/>
                      <w:kern w:val="0"/>
                      <w:szCs w:val="21"/>
                    </w:rPr>
                  </w:pPr>
                  <w:r>
                    <w:rPr>
                      <w:rFonts w:eastAsiaTheme="minorEastAsia"/>
                      <w:color w:val="auto"/>
                      <w:kern w:val="0"/>
                      <w:szCs w:val="21"/>
                    </w:rPr>
                    <w:t>名称</w:t>
                  </w:r>
                </w:p>
              </w:tc>
              <w:tc>
                <w:tcPr>
                  <w:tcW w:w="1818" w:type="dxa"/>
                  <w:vAlign w:val="center"/>
                </w:tcPr>
                <w:p>
                  <w:pPr>
                    <w:adjustRightInd w:val="0"/>
                    <w:snapToGrid w:val="0"/>
                    <w:spacing w:before="24" w:beforeLines="10" w:after="24" w:afterLines="10" w:line="259" w:lineRule="auto"/>
                    <w:jc w:val="center"/>
                    <w:rPr>
                      <w:rFonts w:eastAsiaTheme="minorEastAsia"/>
                      <w:color w:val="auto"/>
                      <w:kern w:val="0"/>
                      <w:szCs w:val="21"/>
                    </w:rPr>
                  </w:pPr>
                  <w:r>
                    <w:rPr>
                      <w:rFonts w:eastAsiaTheme="minorEastAsia"/>
                      <w:color w:val="auto"/>
                      <w:kern w:val="0"/>
                      <w:szCs w:val="21"/>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9" w:type="dxa"/>
                  <w:vAlign w:val="center"/>
                </w:tcPr>
                <w:p>
                  <w:pPr>
                    <w:adjustRightInd w:val="0"/>
                    <w:snapToGrid w:val="0"/>
                    <w:spacing w:before="24" w:beforeLines="10" w:after="24" w:afterLines="10" w:line="259" w:lineRule="auto"/>
                    <w:jc w:val="center"/>
                    <w:rPr>
                      <w:rFonts w:eastAsiaTheme="minorEastAsia"/>
                      <w:color w:val="auto"/>
                      <w:kern w:val="0"/>
                      <w:szCs w:val="21"/>
                    </w:rPr>
                  </w:pPr>
                  <w:r>
                    <w:rPr>
                      <w:rFonts w:eastAsiaTheme="minorEastAsia"/>
                      <w:color w:val="auto"/>
                      <w:kern w:val="0"/>
                      <w:szCs w:val="21"/>
                    </w:rPr>
                    <w:t>1</w:t>
                  </w:r>
                </w:p>
              </w:tc>
              <w:tc>
                <w:tcPr>
                  <w:tcW w:w="1886" w:type="dxa"/>
                  <w:vAlign w:val="center"/>
                </w:tcPr>
                <w:p>
                  <w:pPr>
                    <w:adjustRightInd w:val="0"/>
                    <w:snapToGrid w:val="0"/>
                    <w:spacing w:before="24" w:beforeLines="10" w:after="24" w:afterLines="10" w:line="259" w:lineRule="auto"/>
                    <w:jc w:val="center"/>
                    <w:rPr>
                      <w:rFonts w:eastAsiaTheme="minorEastAsia"/>
                      <w:color w:val="auto"/>
                      <w:kern w:val="0"/>
                      <w:szCs w:val="21"/>
                    </w:rPr>
                  </w:pPr>
                  <w:r>
                    <w:rPr>
                      <w:rFonts w:eastAsiaTheme="minorEastAsia"/>
                      <w:color w:val="auto"/>
                      <w:kern w:val="0"/>
                      <w:szCs w:val="21"/>
                    </w:rPr>
                    <w:drawing>
                      <wp:inline distT="0" distB="0" distL="114300" distR="114300">
                        <wp:extent cx="848360" cy="857250"/>
                        <wp:effectExtent l="0" t="0" r="8890" b="0"/>
                        <wp:docPr id="213" name="图片 15" descr="1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15" descr="13003"/>
                                <pic:cNvPicPr>
                                  <a:picLocks noChangeAspect="1"/>
                                </pic:cNvPicPr>
                              </pic:nvPicPr>
                              <pic:blipFill>
                                <a:blip r:embed="rId19"/>
                                <a:stretch>
                                  <a:fillRect/>
                                </a:stretch>
                              </pic:blipFill>
                              <pic:spPr>
                                <a:xfrm>
                                  <a:off x="0" y="0"/>
                                  <a:ext cx="848360" cy="857250"/>
                                </a:xfrm>
                                <a:prstGeom prst="rect">
                                  <a:avLst/>
                                </a:prstGeom>
                                <a:noFill/>
                                <a:ln w="9525">
                                  <a:noFill/>
                                </a:ln>
                              </pic:spPr>
                            </pic:pic>
                          </a:graphicData>
                        </a:graphic>
                      </wp:inline>
                    </w:drawing>
                  </w:r>
                </w:p>
              </w:tc>
              <w:tc>
                <w:tcPr>
                  <w:tcW w:w="2038" w:type="dxa"/>
                  <w:vAlign w:val="center"/>
                </w:tcPr>
                <w:p>
                  <w:pPr>
                    <w:adjustRightInd w:val="0"/>
                    <w:snapToGrid w:val="0"/>
                    <w:spacing w:before="24" w:beforeLines="10" w:after="24" w:afterLines="10" w:line="259" w:lineRule="auto"/>
                    <w:jc w:val="center"/>
                    <w:rPr>
                      <w:rFonts w:eastAsiaTheme="minorEastAsia"/>
                      <w:color w:val="auto"/>
                      <w:kern w:val="0"/>
                      <w:szCs w:val="21"/>
                    </w:rPr>
                  </w:pPr>
                  <w:r>
                    <w:rPr>
                      <w:rFonts w:eastAsiaTheme="minorEastAsia"/>
                      <w:color w:val="auto"/>
                      <w:kern w:val="0"/>
                      <w:szCs w:val="21"/>
                    </w:rPr>
                    <w:drawing>
                      <wp:inline distT="0" distB="0" distL="114300" distR="114300">
                        <wp:extent cx="885825" cy="886460"/>
                        <wp:effectExtent l="0" t="0" r="9525" b="8890"/>
                        <wp:docPr id="214" name="图片 1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16" descr="4"/>
                                <pic:cNvPicPr>
                                  <a:picLocks noChangeAspect="1"/>
                                </pic:cNvPicPr>
                              </pic:nvPicPr>
                              <pic:blipFill>
                                <a:blip r:embed="rId20"/>
                                <a:stretch>
                                  <a:fillRect/>
                                </a:stretch>
                              </pic:blipFill>
                              <pic:spPr>
                                <a:xfrm>
                                  <a:off x="0" y="0"/>
                                  <a:ext cx="885825" cy="886460"/>
                                </a:xfrm>
                                <a:prstGeom prst="rect">
                                  <a:avLst/>
                                </a:prstGeom>
                                <a:noFill/>
                                <a:ln w="9525">
                                  <a:noFill/>
                                </a:ln>
                              </pic:spPr>
                            </pic:pic>
                          </a:graphicData>
                        </a:graphic>
                      </wp:inline>
                    </w:drawing>
                  </w:r>
                </w:p>
              </w:tc>
              <w:tc>
                <w:tcPr>
                  <w:tcW w:w="1254" w:type="dxa"/>
                  <w:vAlign w:val="center"/>
                </w:tcPr>
                <w:p>
                  <w:pPr>
                    <w:adjustRightInd w:val="0"/>
                    <w:snapToGrid w:val="0"/>
                    <w:spacing w:before="24" w:beforeLines="10" w:after="24" w:afterLines="10" w:line="259" w:lineRule="auto"/>
                    <w:jc w:val="center"/>
                    <w:rPr>
                      <w:rFonts w:eastAsiaTheme="minorEastAsia"/>
                      <w:color w:val="auto"/>
                      <w:kern w:val="0"/>
                      <w:szCs w:val="21"/>
                    </w:rPr>
                  </w:pPr>
                  <w:r>
                    <w:rPr>
                      <w:rFonts w:eastAsiaTheme="minorEastAsia"/>
                      <w:color w:val="auto"/>
                      <w:kern w:val="0"/>
                      <w:szCs w:val="21"/>
                    </w:rPr>
                    <w:t>废气排放口</w:t>
                  </w:r>
                </w:p>
              </w:tc>
              <w:tc>
                <w:tcPr>
                  <w:tcW w:w="1818" w:type="dxa"/>
                  <w:vAlign w:val="center"/>
                </w:tcPr>
                <w:p>
                  <w:pPr>
                    <w:adjustRightInd w:val="0"/>
                    <w:snapToGrid w:val="0"/>
                    <w:spacing w:before="24" w:beforeLines="10" w:after="24" w:afterLines="10" w:line="259" w:lineRule="auto"/>
                    <w:jc w:val="center"/>
                    <w:rPr>
                      <w:rFonts w:eastAsiaTheme="minorEastAsia"/>
                      <w:color w:val="auto"/>
                      <w:kern w:val="0"/>
                      <w:szCs w:val="21"/>
                    </w:rPr>
                  </w:pPr>
                  <w:r>
                    <w:rPr>
                      <w:rFonts w:eastAsiaTheme="minorEastAsia"/>
                      <w:color w:val="auto"/>
                      <w:kern w:val="0"/>
                      <w:szCs w:val="21"/>
                    </w:rPr>
                    <w:t>表示废气向大气环境排放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9" w:type="dxa"/>
                  <w:vAlign w:val="center"/>
                </w:tcPr>
                <w:p>
                  <w:pPr>
                    <w:adjustRightInd w:val="0"/>
                    <w:snapToGrid w:val="0"/>
                    <w:spacing w:before="24" w:beforeLines="10" w:after="24" w:afterLines="10" w:line="259" w:lineRule="auto"/>
                    <w:jc w:val="center"/>
                    <w:rPr>
                      <w:rFonts w:eastAsiaTheme="minorEastAsia"/>
                      <w:color w:val="auto"/>
                      <w:kern w:val="0"/>
                      <w:szCs w:val="21"/>
                    </w:rPr>
                  </w:pPr>
                  <w:r>
                    <w:rPr>
                      <w:rFonts w:eastAsiaTheme="minorEastAsia"/>
                      <w:color w:val="auto"/>
                      <w:kern w:val="0"/>
                      <w:szCs w:val="21"/>
                    </w:rPr>
                    <w:t>2</w:t>
                  </w:r>
                </w:p>
              </w:tc>
              <w:tc>
                <w:tcPr>
                  <w:tcW w:w="1886" w:type="dxa"/>
                  <w:vAlign w:val="center"/>
                </w:tcPr>
                <w:p>
                  <w:pPr>
                    <w:adjustRightInd w:val="0"/>
                    <w:snapToGrid w:val="0"/>
                    <w:spacing w:before="24" w:beforeLines="10" w:after="24" w:afterLines="10" w:line="259" w:lineRule="auto"/>
                    <w:jc w:val="center"/>
                    <w:rPr>
                      <w:rFonts w:eastAsiaTheme="minorEastAsia"/>
                      <w:color w:val="auto"/>
                      <w:kern w:val="0"/>
                      <w:szCs w:val="21"/>
                    </w:rPr>
                  </w:pPr>
                  <w:r>
                    <w:rPr>
                      <w:rFonts w:eastAsiaTheme="minorEastAsia"/>
                      <w:color w:val="auto"/>
                      <w:kern w:val="0"/>
                      <w:szCs w:val="21"/>
                    </w:rPr>
                    <w:drawing>
                      <wp:inline distT="0" distB="0" distL="114300" distR="114300">
                        <wp:extent cx="847725" cy="847725"/>
                        <wp:effectExtent l="0" t="0" r="9525" b="9525"/>
                        <wp:docPr id="217" name="图片 19" descr="200602201518049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19" descr="200602201518049853"/>
                                <pic:cNvPicPr>
                                  <a:picLocks noChangeAspect="1"/>
                                </pic:cNvPicPr>
                              </pic:nvPicPr>
                              <pic:blipFill>
                                <a:blip r:embed="rId21"/>
                                <a:stretch>
                                  <a:fillRect/>
                                </a:stretch>
                              </pic:blipFill>
                              <pic:spPr>
                                <a:xfrm>
                                  <a:off x="0" y="0"/>
                                  <a:ext cx="847725" cy="847725"/>
                                </a:xfrm>
                                <a:prstGeom prst="rect">
                                  <a:avLst/>
                                </a:prstGeom>
                                <a:noFill/>
                                <a:ln w="9525">
                                  <a:noFill/>
                                </a:ln>
                              </pic:spPr>
                            </pic:pic>
                          </a:graphicData>
                        </a:graphic>
                      </wp:inline>
                    </w:drawing>
                  </w:r>
                </w:p>
              </w:tc>
              <w:tc>
                <w:tcPr>
                  <w:tcW w:w="2038" w:type="dxa"/>
                  <w:vAlign w:val="center"/>
                </w:tcPr>
                <w:p>
                  <w:pPr>
                    <w:adjustRightInd w:val="0"/>
                    <w:snapToGrid w:val="0"/>
                    <w:spacing w:before="24" w:beforeLines="10" w:after="24" w:afterLines="10" w:line="259" w:lineRule="auto"/>
                    <w:jc w:val="center"/>
                    <w:rPr>
                      <w:rFonts w:eastAsiaTheme="minorEastAsia"/>
                      <w:color w:val="auto"/>
                      <w:kern w:val="0"/>
                      <w:szCs w:val="21"/>
                    </w:rPr>
                  </w:pPr>
                  <w:r>
                    <w:rPr>
                      <w:rFonts w:eastAsiaTheme="minorEastAsia"/>
                      <w:color w:val="auto"/>
                      <w:kern w:val="0"/>
                      <w:szCs w:val="21"/>
                    </w:rPr>
                    <w:drawing>
                      <wp:inline distT="0" distB="0" distL="114300" distR="114300">
                        <wp:extent cx="952500" cy="845820"/>
                        <wp:effectExtent l="0" t="0" r="0" b="11430"/>
                        <wp:docPr id="218" name="图片 20" descr="20060220151901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20" descr="200602201519018631"/>
                                <pic:cNvPicPr>
                                  <a:picLocks noChangeAspect="1"/>
                                </pic:cNvPicPr>
                              </pic:nvPicPr>
                              <pic:blipFill>
                                <a:blip r:embed="rId22"/>
                                <a:stretch>
                                  <a:fillRect/>
                                </a:stretch>
                              </pic:blipFill>
                              <pic:spPr>
                                <a:xfrm>
                                  <a:off x="0" y="0"/>
                                  <a:ext cx="952500" cy="845820"/>
                                </a:xfrm>
                                <a:prstGeom prst="rect">
                                  <a:avLst/>
                                </a:prstGeom>
                                <a:noFill/>
                                <a:ln w="9525">
                                  <a:noFill/>
                                </a:ln>
                              </pic:spPr>
                            </pic:pic>
                          </a:graphicData>
                        </a:graphic>
                      </wp:inline>
                    </w:drawing>
                  </w:r>
                </w:p>
              </w:tc>
              <w:tc>
                <w:tcPr>
                  <w:tcW w:w="1254" w:type="dxa"/>
                  <w:vAlign w:val="center"/>
                </w:tcPr>
                <w:p>
                  <w:pPr>
                    <w:adjustRightInd w:val="0"/>
                    <w:snapToGrid w:val="0"/>
                    <w:spacing w:before="24" w:beforeLines="10" w:after="24" w:afterLines="10" w:line="259" w:lineRule="auto"/>
                    <w:jc w:val="center"/>
                    <w:rPr>
                      <w:rFonts w:eastAsiaTheme="minorEastAsia"/>
                      <w:color w:val="auto"/>
                      <w:kern w:val="0"/>
                      <w:szCs w:val="21"/>
                    </w:rPr>
                  </w:pPr>
                  <w:r>
                    <w:rPr>
                      <w:rFonts w:eastAsiaTheme="minorEastAsia"/>
                      <w:color w:val="auto"/>
                      <w:kern w:val="0"/>
                      <w:szCs w:val="21"/>
                    </w:rPr>
                    <w:t>噪声排放源</w:t>
                  </w:r>
                </w:p>
              </w:tc>
              <w:tc>
                <w:tcPr>
                  <w:tcW w:w="1818" w:type="dxa"/>
                  <w:vAlign w:val="center"/>
                </w:tcPr>
                <w:p>
                  <w:pPr>
                    <w:adjustRightInd w:val="0"/>
                    <w:snapToGrid w:val="0"/>
                    <w:spacing w:before="24" w:beforeLines="10" w:after="24" w:afterLines="10" w:line="259" w:lineRule="auto"/>
                    <w:jc w:val="center"/>
                    <w:rPr>
                      <w:rFonts w:eastAsiaTheme="minorEastAsia"/>
                      <w:color w:val="auto"/>
                      <w:kern w:val="0"/>
                      <w:szCs w:val="21"/>
                    </w:rPr>
                  </w:pPr>
                  <w:r>
                    <w:rPr>
                      <w:rFonts w:eastAsiaTheme="minorEastAsia"/>
                      <w:color w:val="auto"/>
                      <w:kern w:val="0"/>
                      <w:szCs w:val="21"/>
                    </w:rPr>
                    <w:t>表示噪声向外环境排放</w:t>
                  </w:r>
                </w:p>
              </w:tc>
            </w:tr>
          </w:tbl>
          <w:p>
            <w:pPr>
              <w:pStyle w:val="33"/>
              <w:rPr>
                <w:rFonts w:ascii="Times New Roman" w:cs="Times New Roman"/>
                <w:color w:val="auto"/>
              </w:rPr>
            </w:pPr>
          </w:p>
          <w:p>
            <w:pPr>
              <w:pStyle w:val="33"/>
              <w:rPr>
                <w:rFonts w:ascii="Times New Roman" w:cs="Times New Roman"/>
                <w:color w:val="auto"/>
              </w:rPr>
            </w:pPr>
          </w:p>
          <w:p>
            <w:pPr>
              <w:pStyle w:val="33"/>
              <w:rPr>
                <w:rFonts w:ascii="Times New Roman" w:cs="Times New Roman"/>
                <w:color w:val="auto"/>
              </w:rPr>
            </w:pPr>
          </w:p>
          <w:p>
            <w:pPr>
              <w:pStyle w:val="33"/>
              <w:rPr>
                <w:rFonts w:ascii="Times New Roman" w:cs="Times New Roman"/>
                <w:color w:val="auto"/>
              </w:rPr>
            </w:pPr>
          </w:p>
          <w:p>
            <w:pPr>
              <w:pStyle w:val="33"/>
              <w:rPr>
                <w:rFonts w:ascii="Times New Roman" w:cs="Times New Roman"/>
                <w:color w:val="auto"/>
              </w:rPr>
            </w:pPr>
          </w:p>
        </w:tc>
      </w:tr>
    </w:tbl>
    <w:p>
      <w:pPr>
        <w:pStyle w:val="20"/>
        <w:jc w:val="center"/>
        <w:outlineLvl w:val="0"/>
        <w:rPr>
          <w:rFonts w:ascii="Times New Roman" w:hAnsi="Times New Roman" w:eastAsia="黑体"/>
          <w:snapToGrid w:val="0"/>
          <w:color w:val="auto"/>
          <w:sz w:val="30"/>
          <w:szCs w:val="30"/>
        </w:rPr>
      </w:pPr>
      <w:r>
        <w:rPr>
          <w:rFonts w:ascii="Times New Roman" w:hAnsi="Times New Roman"/>
          <w:snapToGrid w:val="0"/>
          <w:color w:val="auto"/>
        </w:rPr>
        <w:br w:type="page"/>
      </w:r>
      <w:bookmarkStart w:id="18" w:name="_Toc145602887"/>
      <w:r>
        <w:rPr>
          <w:rFonts w:ascii="Times New Roman" w:hAnsi="Times New Roman" w:eastAsia="黑体"/>
          <w:snapToGrid w:val="0"/>
          <w:color w:val="auto"/>
          <w:sz w:val="30"/>
          <w:szCs w:val="30"/>
        </w:rPr>
        <w:t>六、结论</w:t>
      </w:r>
      <w:bookmarkEnd w:id="18"/>
    </w:p>
    <w:tbl>
      <w:tblPr>
        <w:tblStyle w:val="24"/>
        <w:tblW w:w="88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vAlign w:val="center"/>
          </w:tcPr>
          <w:p>
            <w:pPr>
              <w:pStyle w:val="43"/>
              <w:spacing w:line="360" w:lineRule="auto"/>
              <w:ind w:firstLine="480" w:firstLineChars="200"/>
              <w:jc w:val="center"/>
              <w:rPr>
                <w:rFonts w:ascii="Times New Roman" w:hAnsi="Times New Roman" w:cs="Times New Roman"/>
                <w:color w:val="auto"/>
              </w:rPr>
            </w:pPr>
            <w:r>
              <w:rPr>
                <w:rFonts w:ascii="Times New Roman" w:hAnsi="Times New Roman" w:cs="Times New Roman"/>
                <w:bCs/>
                <w:color w:val="auto"/>
              </w:rPr>
              <w:t>从环境保护角度分析，本项目环境影响是可行的。</w:t>
            </w:r>
          </w:p>
        </w:tc>
      </w:tr>
    </w:tbl>
    <w:p>
      <w:pPr>
        <w:rPr>
          <w:color w:val="auto"/>
        </w:rPr>
        <w:sectPr>
          <w:pgSz w:w="11906" w:h="16838"/>
          <w:pgMar w:top="1701" w:right="1531" w:bottom="1701" w:left="1531" w:header="851" w:footer="851" w:gutter="0"/>
          <w:cols w:space="720" w:num="1"/>
          <w:docGrid w:linePitch="312" w:charSpace="0"/>
        </w:sectPr>
      </w:pPr>
    </w:p>
    <w:p>
      <w:pPr>
        <w:pStyle w:val="20"/>
        <w:adjustRightInd w:val="0"/>
        <w:snapToGrid w:val="0"/>
        <w:spacing w:before="0" w:beforeAutospacing="0" w:after="0" w:afterAutospacing="0"/>
        <w:outlineLvl w:val="0"/>
        <w:rPr>
          <w:rFonts w:ascii="Times New Roman" w:hAnsi="Times New Roman" w:eastAsia="黑体"/>
          <w:snapToGrid w:val="0"/>
          <w:color w:val="auto"/>
          <w:sz w:val="32"/>
          <w:szCs w:val="32"/>
        </w:rPr>
      </w:pPr>
      <w:bookmarkStart w:id="19" w:name="_Toc145602888"/>
      <w:r>
        <w:rPr>
          <w:rFonts w:ascii="Times New Roman" w:hAnsi="Times New Roman" w:eastAsia="黑体"/>
          <w:snapToGrid w:val="0"/>
          <w:color w:val="auto"/>
          <w:sz w:val="32"/>
          <w:szCs w:val="32"/>
        </w:rPr>
        <w:t>附表</w:t>
      </w:r>
      <w:bookmarkEnd w:id="19"/>
    </w:p>
    <w:p>
      <w:pPr>
        <w:pStyle w:val="20"/>
        <w:spacing w:before="0" w:beforeAutospacing="0" w:after="0" w:afterAutospacing="0"/>
        <w:jc w:val="center"/>
        <w:outlineLvl w:val="0"/>
        <w:rPr>
          <w:rFonts w:ascii="Times New Roman" w:hAnsi="Times New Roman" w:eastAsia="方正小标宋_GBK"/>
          <w:snapToGrid w:val="0"/>
          <w:color w:val="auto"/>
          <w:sz w:val="36"/>
          <w:szCs w:val="36"/>
        </w:rPr>
      </w:pPr>
      <w:bookmarkStart w:id="20" w:name="_Toc145602889"/>
      <w:r>
        <w:rPr>
          <w:rFonts w:ascii="Times New Roman" w:hAnsi="Times New Roman" w:eastAsia="方正小标宋_GBK"/>
          <w:snapToGrid w:val="0"/>
          <w:color w:val="auto"/>
          <w:sz w:val="36"/>
          <w:szCs w:val="36"/>
        </w:rPr>
        <w:t>建设项目污染物排放量汇总表</w:t>
      </w:r>
      <w:bookmarkEnd w:id="20"/>
    </w:p>
    <w:tbl>
      <w:tblPr>
        <w:tblStyle w:val="24"/>
        <w:tblW w:w="1392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418"/>
        <w:gridCol w:w="1702"/>
        <w:gridCol w:w="1277"/>
        <w:gridCol w:w="1702"/>
        <w:gridCol w:w="1560"/>
        <w:gridCol w:w="1762"/>
        <w:gridCol w:w="1637"/>
        <w:gridCol w:w="12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3" w:hRule="atLeast"/>
          <w:tblHeader/>
        </w:trPr>
        <w:tc>
          <w:tcPr>
            <w:tcW w:w="1589" w:type="dxa"/>
            <w:tcBorders>
              <w:tl2br w:val="single" w:color="auto" w:sz="4" w:space="0"/>
            </w:tcBorders>
            <w:tcMar>
              <w:left w:w="28" w:type="dxa"/>
              <w:right w:w="28" w:type="dxa"/>
            </w:tcMar>
            <w:vAlign w:val="center"/>
          </w:tcPr>
          <w:p>
            <w:pPr>
              <w:pStyle w:val="46"/>
              <w:spacing w:beforeLines="0" w:afterLines="0" w:line="240" w:lineRule="auto"/>
              <w:jc w:val="right"/>
              <w:rPr>
                <w:rFonts w:ascii="Times New Roman"/>
                <w:snapToGrid w:val="0"/>
                <w:color w:val="auto"/>
                <w:spacing w:val="-6"/>
                <w:kern w:val="21"/>
                <w:szCs w:val="21"/>
              </w:rPr>
            </w:pPr>
            <w:r>
              <w:rPr>
                <w:rFonts w:ascii="Times New Roman"/>
                <w:snapToGrid w:val="0"/>
                <w:color w:val="auto"/>
                <w:spacing w:val="-6"/>
                <w:kern w:val="21"/>
                <w:szCs w:val="21"/>
              </w:rPr>
              <w:t>项目</w:t>
            </w:r>
          </w:p>
          <w:p>
            <w:pPr>
              <w:pStyle w:val="46"/>
              <w:spacing w:beforeLines="0" w:afterLines="0" w:line="240" w:lineRule="auto"/>
              <w:jc w:val="left"/>
              <w:rPr>
                <w:rFonts w:ascii="Times New Roman"/>
                <w:snapToGrid w:val="0"/>
                <w:color w:val="auto"/>
                <w:spacing w:val="-6"/>
                <w:kern w:val="21"/>
                <w:szCs w:val="21"/>
              </w:rPr>
            </w:pPr>
            <w:r>
              <w:rPr>
                <w:rFonts w:ascii="Times New Roman"/>
                <w:snapToGrid w:val="0"/>
                <w:color w:val="auto"/>
                <w:spacing w:val="-6"/>
                <w:kern w:val="21"/>
                <w:szCs w:val="21"/>
              </w:rPr>
              <w:t>分类</w:t>
            </w:r>
          </w:p>
        </w:tc>
        <w:tc>
          <w:tcPr>
            <w:tcW w:w="1418" w:type="dxa"/>
            <w:tcMar>
              <w:left w:w="28" w:type="dxa"/>
              <w:right w:w="28" w:type="dxa"/>
            </w:tcMar>
            <w:vAlign w:val="center"/>
          </w:tcPr>
          <w:p>
            <w:pPr>
              <w:pStyle w:val="46"/>
              <w:spacing w:beforeLines="0" w:afterLines="0" w:line="240" w:lineRule="auto"/>
              <w:rPr>
                <w:rFonts w:ascii="Times New Roman"/>
                <w:snapToGrid w:val="0"/>
                <w:color w:val="auto"/>
                <w:spacing w:val="-6"/>
                <w:kern w:val="21"/>
                <w:szCs w:val="21"/>
              </w:rPr>
            </w:pPr>
            <w:r>
              <w:rPr>
                <w:rFonts w:ascii="Times New Roman"/>
                <w:snapToGrid w:val="0"/>
                <w:color w:val="auto"/>
                <w:spacing w:val="-6"/>
                <w:kern w:val="21"/>
                <w:szCs w:val="21"/>
              </w:rPr>
              <w:t>污染物名称</w:t>
            </w:r>
          </w:p>
        </w:tc>
        <w:tc>
          <w:tcPr>
            <w:tcW w:w="1702" w:type="dxa"/>
            <w:tcMar>
              <w:left w:w="28" w:type="dxa"/>
              <w:right w:w="28" w:type="dxa"/>
            </w:tcMar>
            <w:vAlign w:val="center"/>
          </w:tcPr>
          <w:p>
            <w:pPr>
              <w:pStyle w:val="46"/>
              <w:spacing w:beforeLines="0" w:afterLines="0" w:line="240" w:lineRule="auto"/>
              <w:rPr>
                <w:rFonts w:ascii="Times New Roman"/>
                <w:snapToGrid w:val="0"/>
                <w:color w:val="auto"/>
                <w:spacing w:val="-6"/>
                <w:kern w:val="21"/>
                <w:szCs w:val="21"/>
              </w:rPr>
            </w:pPr>
            <w:r>
              <w:rPr>
                <w:rFonts w:ascii="Times New Roman"/>
                <w:snapToGrid w:val="0"/>
                <w:color w:val="auto"/>
                <w:spacing w:val="-6"/>
                <w:kern w:val="21"/>
                <w:szCs w:val="21"/>
              </w:rPr>
              <w:t>现有工程</w:t>
            </w:r>
          </w:p>
          <w:p>
            <w:pPr>
              <w:pStyle w:val="46"/>
              <w:spacing w:beforeLines="0" w:afterLines="0" w:line="240" w:lineRule="auto"/>
              <w:rPr>
                <w:rFonts w:ascii="Times New Roman"/>
                <w:snapToGrid w:val="0"/>
                <w:color w:val="auto"/>
                <w:spacing w:val="-6"/>
                <w:kern w:val="21"/>
                <w:szCs w:val="21"/>
              </w:rPr>
            </w:pPr>
            <w:r>
              <w:rPr>
                <w:rFonts w:ascii="Times New Roman"/>
                <w:snapToGrid w:val="0"/>
                <w:color w:val="auto"/>
                <w:spacing w:val="-6"/>
                <w:kern w:val="21"/>
                <w:szCs w:val="21"/>
              </w:rPr>
              <w:t>排放量（固体废物产生量）</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1 \* GB3 \* MERGEFORMAT </w:instrText>
            </w:r>
            <w:r>
              <w:rPr>
                <w:rFonts w:ascii="Times New Roman"/>
                <w:snapToGrid w:val="0"/>
                <w:color w:val="auto"/>
                <w:spacing w:val="-6"/>
                <w:kern w:val="21"/>
                <w:szCs w:val="21"/>
              </w:rPr>
              <w:fldChar w:fldCharType="separate"/>
            </w:r>
            <w:r>
              <w:rPr>
                <w:rFonts w:hint="eastAsia" w:hAnsi="宋体" w:cs="宋体"/>
                <w:color w:val="auto"/>
                <w:kern w:val="2"/>
                <w:szCs w:val="21"/>
              </w:rPr>
              <w:t>①</w:t>
            </w:r>
            <w:r>
              <w:rPr>
                <w:rFonts w:ascii="Times New Roman"/>
                <w:snapToGrid w:val="0"/>
                <w:color w:val="auto"/>
                <w:spacing w:val="-6"/>
                <w:kern w:val="21"/>
                <w:szCs w:val="21"/>
              </w:rPr>
              <w:fldChar w:fldCharType="end"/>
            </w:r>
          </w:p>
        </w:tc>
        <w:tc>
          <w:tcPr>
            <w:tcW w:w="1277" w:type="dxa"/>
            <w:tcMar>
              <w:left w:w="28" w:type="dxa"/>
              <w:right w:w="28" w:type="dxa"/>
            </w:tcMar>
            <w:vAlign w:val="center"/>
          </w:tcPr>
          <w:p>
            <w:pPr>
              <w:pStyle w:val="46"/>
              <w:spacing w:beforeLines="0" w:afterLines="0" w:line="240" w:lineRule="auto"/>
              <w:rPr>
                <w:rFonts w:ascii="Times New Roman"/>
                <w:snapToGrid w:val="0"/>
                <w:color w:val="auto"/>
                <w:spacing w:val="-6"/>
                <w:kern w:val="21"/>
                <w:szCs w:val="21"/>
              </w:rPr>
            </w:pPr>
            <w:r>
              <w:rPr>
                <w:rFonts w:ascii="Times New Roman"/>
                <w:snapToGrid w:val="0"/>
                <w:color w:val="auto"/>
                <w:spacing w:val="-6"/>
                <w:kern w:val="21"/>
                <w:szCs w:val="21"/>
              </w:rPr>
              <w:t>现有工程</w:t>
            </w:r>
          </w:p>
          <w:p>
            <w:pPr>
              <w:pStyle w:val="46"/>
              <w:spacing w:beforeLines="0" w:afterLines="0" w:line="240" w:lineRule="auto"/>
              <w:rPr>
                <w:rFonts w:ascii="Times New Roman"/>
                <w:snapToGrid w:val="0"/>
                <w:color w:val="auto"/>
                <w:spacing w:val="-6"/>
                <w:kern w:val="21"/>
                <w:szCs w:val="21"/>
              </w:rPr>
            </w:pPr>
            <w:r>
              <w:rPr>
                <w:rFonts w:ascii="Times New Roman"/>
                <w:snapToGrid w:val="0"/>
                <w:color w:val="auto"/>
                <w:spacing w:val="-6"/>
                <w:kern w:val="21"/>
                <w:szCs w:val="21"/>
              </w:rPr>
              <w:t>许可排放量</w:t>
            </w:r>
          </w:p>
          <w:p>
            <w:pPr>
              <w:pStyle w:val="46"/>
              <w:spacing w:beforeLines="0" w:afterLines="0" w:line="240" w:lineRule="auto"/>
              <w:rPr>
                <w:rFonts w:ascii="Times New Roman"/>
                <w:snapToGrid w:val="0"/>
                <w:color w:val="auto"/>
                <w:spacing w:val="-6"/>
                <w:kern w:val="21"/>
                <w:szCs w:val="21"/>
              </w:rPr>
            </w:pP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2 \* GB3 \* MERGEFORMAT </w:instrText>
            </w:r>
            <w:r>
              <w:rPr>
                <w:rFonts w:ascii="Times New Roman"/>
                <w:snapToGrid w:val="0"/>
                <w:color w:val="auto"/>
                <w:spacing w:val="-6"/>
                <w:kern w:val="21"/>
                <w:szCs w:val="21"/>
              </w:rPr>
              <w:fldChar w:fldCharType="separate"/>
            </w:r>
            <w:r>
              <w:rPr>
                <w:rFonts w:hint="eastAsia" w:hAnsi="宋体" w:cs="宋体"/>
                <w:snapToGrid w:val="0"/>
                <w:color w:val="auto"/>
                <w:spacing w:val="-6"/>
                <w:kern w:val="21"/>
                <w:szCs w:val="21"/>
              </w:rPr>
              <w:t>②</w:t>
            </w:r>
            <w:r>
              <w:rPr>
                <w:rFonts w:ascii="Times New Roman"/>
                <w:snapToGrid w:val="0"/>
                <w:color w:val="auto"/>
                <w:spacing w:val="-6"/>
                <w:kern w:val="21"/>
                <w:szCs w:val="21"/>
              </w:rPr>
              <w:fldChar w:fldCharType="end"/>
            </w:r>
          </w:p>
        </w:tc>
        <w:tc>
          <w:tcPr>
            <w:tcW w:w="1702" w:type="dxa"/>
            <w:tcMar>
              <w:left w:w="28" w:type="dxa"/>
              <w:right w:w="28" w:type="dxa"/>
            </w:tcMar>
            <w:vAlign w:val="center"/>
          </w:tcPr>
          <w:p>
            <w:pPr>
              <w:pStyle w:val="46"/>
              <w:spacing w:beforeLines="0" w:afterLines="0" w:line="240" w:lineRule="auto"/>
              <w:rPr>
                <w:rFonts w:ascii="Times New Roman"/>
                <w:snapToGrid w:val="0"/>
                <w:color w:val="auto"/>
                <w:spacing w:val="-6"/>
                <w:kern w:val="21"/>
                <w:szCs w:val="21"/>
              </w:rPr>
            </w:pPr>
            <w:r>
              <w:rPr>
                <w:rFonts w:ascii="Times New Roman"/>
                <w:snapToGrid w:val="0"/>
                <w:color w:val="auto"/>
                <w:spacing w:val="-6"/>
                <w:kern w:val="21"/>
                <w:szCs w:val="21"/>
              </w:rPr>
              <w:t>在建工程</w:t>
            </w:r>
          </w:p>
          <w:p>
            <w:pPr>
              <w:pStyle w:val="46"/>
              <w:spacing w:beforeLines="0" w:afterLines="0" w:line="240" w:lineRule="auto"/>
              <w:rPr>
                <w:rFonts w:ascii="Times New Roman"/>
                <w:snapToGrid w:val="0"/>
                <w:color w:val="auto"/>
                <w:spacing w:val="-6"/>
                <w:kern w:val="21"/>
                <w:szCs w:val="21"/>
              </w:rPr>
            </w:pPr>
            <w:r>
              <w:rPr>
                <w:rFonts w:ascii="Times New Roman"/>
                <w:snapToGrid w:val="0"/>
                <w:color w:val="auto"/>
                <w:spacing w:val="-6"/>
                <w:kern w:val="21"/>
                <w:szCs w:val="21"/>
              </w:rPr>
              <w:t>排放量（固体废物产生量）</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3 \* GB3 \* MERGEFORMAT </w:instrText>
            </w:r>
            <w:r>
              <w:rPr>
                <w:rFonts w:ascii="Times New Roman"/>
                <w:snapToGrid w:val="0"/>
                <w:color w:val="auto"/>
                <w:spacing w:val="-6"/>
                <w:kern w:val="21"/>
                <w:szCs w:val="21"/>
              </w:rPr>
              <w:fldChar w:fldCharType="separate"/>
            </w:r>
            <w:r>
              <w:rPr>
                <w:rFonts w:hint="eastAsia" w:hAnsi="宋体" w:cs="宋体"/>
                <w:color w:val="auto"/>
                <w:kern w:val="2"/>
                <w:szCs w:val="21"/>
              </w:rPr>
              <w:t>③</w:t>
            </w:r>
            <w:r>
              <w:rPr>
                <w:rFonts w:ascii="Times New Roman"/>
                <w:snapToGrid w:val="0"/>
                <w:color w:val="auto"/>
                <w:spacing w:val="-6"/>
                <w:kern w:val="21"/>
                <w:szCs w:val="21"/>
              </w:rPr>
              <w:fldChar w:fldCharType="end"/>
            </w:r>
          </w:p>
        </w:tc>
        <w:tc>
          <w:tcPr>
            <w:tcW w:w="1560" w:type="dxa"/>
            <w:tcMar>
              <w:left w:w="28" w:type="dxa"/>
              <w:right w:w="28" w:type="dxa"/>
            </w:tcMar>
            <w:vAlign w:val="center"/>
          </w:tcPr>
          <w:p>
            <w:pPr>
              <w:pStyle w:val="46"/>
              <w:spacing w:beforeLines="0" w:afterLines="0" w:line="240" w:lineRule="auto"/>
              <w:rPr>
                <w:rFonts w:ascii="Times New Roman"/>
                <w:snapToGrid w:val="0"/>
                <w:color w:val="auto"/>
                <w:spacing w:val="-6"/>
                <w:kern w:val="21"/>
                <w:szCs w:val="21"/>
              </w:rPr>
            </w:pPr>
            <w:r>
              <w:rPr>
                <w:rFonts w:ascii="Times New Roman"/>
                <w:snapToGrid w:val="0"/>
                <w:color w:val="auto"/>
                <w:spacing w:val="-6"/>
                <w:kern w:val="21"/>
                <w:szCs w:val="21"/>
              </w:rPr>
              <w:t>本项目</w:t>
            </w:r>
          </w:p>
          <w:p>
            <w:pPr>
              <w:pStyle w:val="46"/>
              <w:spacing w:beforeLines="0" w:afterLines="0" w:line="240" w:lineRule="auto"/>
              <w:rPr>
                <w:rFonts w:ascii="Times New Roman"/>
                <w:snapToGrid w:val="0"/>
                <w:color w:val="auto"/>
                <w:spacing w:val="-6"/>
                <w:kern w:val="21"/>
                <w:szCs w:val="21"/>
              </w:rPr>
            </w:pPr>
            <w:r>
              <w:rPr>
                <w:rFonts w:ascii="Times New Roman"/>
                <w:snapToGrid w:val="0"/>
                <w:color w:val="auto"/>
                <w:spacing w:val="-6"/>
                <w:kern w:val="21"/>
                <w:szCs w:val="21"/>
              </w:rPr>
              <w:t>排放量（固体废物产生量）</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4 \* GB3 \* MERGEFORMAT </w:instrText>
            </w:r>
            <w:r>
              <w:rPr>
                <w:rFonts w:ascii="Times New Roman"/>
                <w:snapToGrid w:val="0"/>
                <w:color w:val="auto"/>
                <w:spacing w:val="-6"/>
                <w:kern w:val="21"/>
                <w:szCs w:val="21"/>
              </w:rPr>
              <w:fldChar w:fldCharType="separate"/>
            </w:r>
            <w:r>
              <w:rPr>
                <w:rFonts w:hint="eastAsia" w:hAnsi="宋体" w:cs="宋体"/>
                <w:color w:val="auto"/>
                <w:kern w:val="2"/>
                <w:szCs w:val="21"/>
              </w:rPr>
              <w:t>④</w:t>
            </w:r>
            <w:r>
              <w:rPr>
                <w:rFonts w:ascii="Times New Roman"/>
                <w:snapToGrid w:val="0"/>
                <w:color w:val="auto"/>
                <w:spacing w:val="-6"/>
                <w:kern w:val="21"/>
                <w:szCs w:val="21"/>
              </w:rPr>
              <w:fldChar w:fldCharType="end"/>
            </w:r>
          </w:p>
        </w:tc>
        <w:tc>
          <w:tcPr>
            <w:tcW w:w="1762" w:type="dxa"/>
            <w:tcMar>
              <w:left w:w="28" w:type="dxa"/>
              <w:right w:w="28" w:type="dxa"/>
            </w:tcMar>
            <w:vAlign w:val="center"/>
          </w:tcPr>
          <w:p>
            <w:pPr>
              <w:pStyle w:val="46"/>
              <w:spacing w:beforeLines="0" w:afterLines="0" w:line="240" w:lineRule="auto"/>
              <w:rPr>
                <w:rFonts w:ascii="Times New Roman"/>
                <w:snapToGrid w:val="0"/>
                <w:color w:val="auto"/>
                <w:spacing w:val="-16"/>
                <w:kern w:val="21"/>
                <w:szCs w:val="21"/>
              </w:rPr>
            </w:pPr>
            <w:r>
              <w:rPr>
                <w:rFonts w:ascii="Times New Roman"/>
                <w:snapToGrid w:val="0"/>
                <w:color w:val="auto"/>
                <w:spacing w:val="-16"/>
                <w:kern w:val="21"/>
                <w:szCs w:val="21"/>
              </w:rPr>
              <w:t>以新带老削减量</w:t>
            </w:r>
          </w:p>
          <w:p>
            <w:pPr>
              <w:pStyle w:val="46"/>
              <w:spacing w:beforeLines="0" w:afterLines="0" w:line="240" w:lineRule="auto"/>
              <w:rPr>
                <w:rFonts w:ascii="Times New Roman"/>
                <w:snapToGrid w:val="0"/>
                <w:color w:val="auto"/>
                <w:spacing w:val="-16"/>
                <w:kern w:val="21"/>
                <w:szCs w:val="21"/>
              </w:rPr>
            </w:pPr>
            <w:r>
              <w:rPr>
                <w:rFonts w:ascii="Times New Roman"/>
                <w:snapToGrid w:val="0"/>
                <w:color w:val="auto"/>
                <w:spacing w:val="-16"/>
                <w:kern w:val="21"/>
                <w:szCs w:val="21"/>
              </w:rPr>
              <w:t>（新建项目不填）</w:t>
            </w:r>
            <w:r>
              <w:rPr>
                <w:rFonts w:ascii="Times New Roman"/>
                <w:snapToGrid w:val="0"/>
                <w:color w:val="auto"/>
                <w:spacing w:val="-16"/>
                <w:kern w:val="21"/>
                <w:szCs w:val="21"/>
              </w:rPr>
              <w:fldChar w:fldCharType="begin"/>
            </w:r>
            <w:r>
              <w:rPr>
                <w:rFonts w:ascii="Times New Roman"/>
                <w:snapToGrid w:val="0"/>
                <w:color w:val="auto"/>
                <w:spacing w:val="-16"/>
                <w:kern w:val="21"/>
                <w:szCs w:val="21"/>
              </w:rPr>
              <w:instrText xml:space="preserve"> = 5 \* GB3 \* MERGEFORMAT </w:instrText>
            </w:r>
            <w:r>
              <w:rPr>
                <w:rFonts w:ascii="Times New Roman"/>
                <w:snapToGrid w:val="0"/>
                <w:color w:val="auto"/>
                <w:spacing w:val="-16"/>
                <w:kern w:val="21"/>
                <w:szCs w:val="21"/>
              </w:rPr>
              <w:fldChar w:fldCharType="separate"/>
            </w:r>
            <w:r>
              <w:rPr>
                <w:rFonts w:hint="eastAsia" w:hAnsi="宋体" w:cs="宋体"/>
                <w:color w:val="auto"/>
                <w:kern w:val="2"/>
                <w:szCs w:val="21"/>
              </w:rPr>
              <w:t>⑤</w:t>
            </w:r>
            <w:r>
              <w:rPr>
                <w:rFonts w:ascii="Times New Roman"/>
                <w:snapToGrid w:val="0"/>
                <w:color w:val="auto"/>
                <w:spacing w:val="-16"/>
                <w:kern w:val="21"/>
                <w:szCs w:val="21"/>
              </w:rPr>
              <w:fldChar w:fldCharType="end"/>
            </w:r>
          </w:p>
        </w:tc>
        <w:tc>
          <w:tcPr>
            <w:tcW w:w="1637" w:type="dxa"/>
            <w:tcMar>
              <w:left w:w="28" w:type="dxa"/>
              <w:right w:w="28" w:type="dxa"/>
            </w:tcMar>
            <w:vAlign w:val="center"/>
          </w:tcPr>
          <w:p>
            <w:pPr>
              <w:pStyle w:val="46"/>
              <w:spacing w:beforeLines="0" w:afterLines="0" w:line="240" w:lineRule="auto"/>
              <w:rPr>
                <w:rFonts w:ascii="Times New Roman"/>
                <w:snapToGrid w:val="0"/>
                <w:color w:val="auto"/>
                <w:spacing w:val="-16"/>
                <w:kern w:val="21"/>
                <w:szCs w:val="21"/>
              </w:rPr>
            </w:pPr>
            <w:r>
              <w:rPr>
                <w:rFonts w:ascii="Times New Roman"/>
                <w:snapToGrid w:val="0"/>
                <w:color w:val="auto"/>
                <w:spacing w:val="-16"/>
                <w:kern w:val="21"/>
                <w:szCs w:val="21"/>
              </w:rPr>
              <w:t>本项目建成后</w:t>
            </w:r>
          </w:p>
          <w:p>
            <w:pPr>
              <w:pStyle w:val="46"/>
              <w:spacing w:beforeLines="0" w:afterLines="0" w:line="240" w:lineRule="auto"/>
              <w:rPr>
                <w:rFonts w:ascii="Times New Roman"/>
                <w:snapToGrid w:val="0"/>
                <w:color w:val="auto"/>
                <w:spacing w:val="-16"/>
                <w:kern w:val="21"/>
                <w:szCs w:val="21"/>
              </w:rPr>
            </w:pPr>
            <w:r>
              <w:rPr>
                <w:rFonts w:ascii="Times New Roman"/>
                <w:snapToGrid w:val="0"/>
                <w:color w:val="auto"/>
                <w:spacing w:val="-16"/>
                <w:kern w:val="21"/>
                <w:szCs w:val="21"/>
              </w:rPr>
              <w:t>全厂排放量（固体废物产生量）</w:t>
            </w:r>
            <w:r>
              <w:rPr>
                <w:rFonts w:ascii="Times New Roman"/>
                <w:snapToGrid w:val="0"/>
                <w:color w:val="auto"/>
                <w:spacing w:val="-16"/>
                <w:kern w:val="21"/>
                <w:szCs w:val="21"/>
              </w:rPr>
              <w:fldChar w:fldCharType="begin"/>
            </w:r>
            <w:r>
              <w:rPr>
                <w:rFonts w:ascii="Times New Roman"/>
                <w:snapToGrid w:val="0"/>
                <w:color w:val="auto"/>
                <w:spacing w:val="-16"/>
                <w:kern w:val="21"/>
                <w:szCs w:val="21"/>
              </w:rPr>
              <w:instrText xml:space="preserve"> = 6 \* GB3 \* MERGEFORMAT </w:instrText>
            </w:r>
            <w:r>
              <w:rPr>
                <w:rFonts w:ascii="Times New Roman"/>
                <w:snapToGrid w:val="0"/>
                <w:color w:val="auto"/>
                <w:spacing w:val="-16"/>
                <w:kern w:val="21"/>
                <w:szCs w:val="21"/>
              </w:rPr>
              <w:fldChar w:fldCharType="separate"/>
            </w:r>
            <w:r>
              <w:rPr>
                <w:rFonts w:hint="eastAsia" w:hAnsi="宋体" w:cs="宋体"/>
                <w:color w:val="auto"/>
                <w:kern w:val="2"/>
                <w:szCs w:val="21"/>
              </w:rPr>
              <w:t>⑥</w:t>
            </w:r>
            <w:r>
              <w:rPr>
                <w:rFonts w:ascii="Times New Roman"/>
                <w:snapToGrid w:val="0"/>
                <w:color w:val="auto"/>
                <w:spacing w:val="-16"/>
                <w:kern w:val="21"/>
                <w:szCs w:val="21"/>
              </w:rPr>
              <w:fldChar w:fldCharType="end"/>
            </w:r>
          </w:p>
        </w:tc>
        <w:tc>
          <w:tcPr>
            <w:tcW w:w="1273" w:type="dxa"/>
            <w:tcMar>
              <w:left w:w="28" w:type="dxa"/>
              <w:right w:w="28" w:type="dxa"/>
            </w:tcMar>
            <w:vAlign w:val="center"/>
          </w:tcPr>
          <w:p>
            <w:pPr>
              <w:pStyle w:val="46"/>
              <w:spacing w:beforeLines="0" w:afterLines="0" w:line="240" w:lineRule="auto"/>
              <w:rPr>
                <w:rFonts w:ascii="Times New Roman"/>
                <w:snapToGrid w:val="0"/>
                <w:color w:val="auto"/>
                <w:spacing w:val="-6"/>
                <w:kern w:val="21"/>
                <w:szCs w:val="21"/>
              </w:rPr>
            </w:pPr>
            <w:r>
              <w:rPr>
                <w:rFonts w:ascii="Times New Roman"/>
                <w:snapToGrid w:val="0"/>
                <w:color w:val="auto"/>
                <w:spacing w:val="-6"/>
                <w:kern w:val="21"/>
                <w:szCs w:val="21"/>
              </w:rPr>
              <w:t>变化量</w:t>
            </w:r>
          </w:p>
          <w:p>
            <w:pPr>
              <w:pStyle w:val="46"/>
              <w:spacing w:beforeLines="0" w:afterLines="0" w:line="240" w:lineRule="auto"/>
              <w:rPr>
                <w:rFonts w:ascii="Times New Roman"/>
                <w:snapToGrid w:val="0"/>
                <w:color w:val="auto"/>
                <w:spacing w:val="-6"/>
                <w:kern w:val="21"/>
                <w:szCs w:val="21"/>
              </w:rPr>
            </w:pP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7 \* GB3 \* MERGEFORMAT </w:instrText>
            </w:r>
            <w:r>
              <w:rPr>
                <w:rFonts w:ascii="Times New Roman"/>
                <w:snapToGrid w:val="0"/>
                <w:color w:val="auto"/>
                <w:spacing w:val="-6"/>
                <w:kern w:val="21"/>
                <w:szCs w:val="21"/>
              </w:rPr>
              <w:fldChar w:fldCharType="separate"/>
            </w:r>
            <w:r>
              <w:rPr>
                <w:rFonts w:hint="eastAsia" w:hAnsi="宋体" w:cs="宋体"/>
                <w:color w:val="auto"/>
                <w:kern w:val="2"/>
                <w:szCs w:val="21"/>
              </w:rPr>
              <w:t>⑦</w:t>
            </w:r>
            <w:r>
              <w:rPr>
                <w:rFonts w:ascii="Times New Roman"/>
                <w:snapToGrid w:val="0"/>
                <w:color w:val="auto"/>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9" w:type="dxa"/>
            <w:vMerge w:val="restart"/>
            <w:vAlign w:val="center"/>
          </w:tcPr>
          <w:p>
            <w:pPr>
              <w:pStyle w:val="46"/>
              <w:spacing w:beforeLines="0" w:afterLines="0" w:line="240" w:lineRule="auto"/>
              <w:rPr>
                <w:rFonts w:ascii="Times New Roman"/>
                <w:snapToGrid w:val="0"/>
                <w:color w:val="auto"/>
                <w:kern w:val="21"/>
                <w:szCs w:val="21"/>
              </w:rPr>
            </w:pPr>
            <w:r>
              <w:rPr>
                <w:rFonts w:ascii="Times New Roman"/>
                <w:snapToGrid w:val="0"/>
                <w:color w:val="auto"/>
                <w:kern w:val="21"/>
                <w:szCs w:val="21"/>
              </w:rPr>
              <w:t>废气</w:t>
            </w:r>
          </w:p>
        </w:tc>
        <w:tc>
          <w:tcPr>
            <w:tcW w:w="1418" w:type="dxa"/>
            <w:vAlign w:val="center"/>
          </w:tcPr>
          <w:p>
            <w:pPr>
              <w:adjustRightInd w:val="0"/>
              <w:snapToGrid w:val="0"/>
              <w:jc w:val="center"/>
              <w:rPr>
                <w:color w:val="auto"/>
                <w:szCs w:val="21"/>
              </w:rPr>
            </w:pPr>
            <w:r>
              <w:rPr>
                <w:color w:val="auto"/>
                <w:szCs w:val="21"/>
              </w:rPr>
              <w:t>NO</w:t>
            </w:r>
            <w:r>
              <w:rPr>
                <w:color w:val="auto"/>
                <w:szCs w:val="21"/>
                <w:vertAlign w:val="subscript"/>
              </w:rPr>
              <w:t>X</w:t>
            </w:r>
          </w:p>
        </w:tc>
        <w:tc>
          <w:tcPr>
            <w:tcW w:w="1702" w:type="dxa"/>
            <w:vAlign w:val="center"/>
          </w:tcPr>
          <w:p>
            <w:pPr>
              <w:adjustRightInd w:val="0"/>
              <w:snapToGrid w:val="0"/>
              <w:jc w:val="center"/>
              <w:rPr>
                <w:color w:val="auto"/>
                <w:szCs w:val="21"/>
              </w:rPr>
            </w:pPr>
            <w:r>
              <w:rPr>
                <w:rFonts w:hint="eastAsia"/>
                <w:color w:val="auto"/>
                <w:szCs w:val="21"/>
              </w:rPr>
              <w:t>19.48</w:t>
            </w:r>
            <w:r>
              <w:rPr>
                <w:color w:val="auto"/>
                <w:szCs w:val="21"/>
              </w:rPr>
              <w:t xml:space="preserve"> t/a</w:t>
            </w:r>
          </w:p>
        </w:tc>
        <w:tc>
          <w:tcPr>
            <w:tcW w:w="1277" w:type="dxa"/>
            <w:vAlign w:val="center"/>
          </w:tcPr>
          <w:p>
            <w:pPr>
              <w:jc w:val="center"/>
              <w:rPr>
                <w:snapToGrid w:val="0"/>
                <w:color w:val="auto"/>
                <w:kern w:val="21"/>
                <w:szCs w:val="21"/>
              </w:rPr>
            </w:pPr>
            <w:r>
              <w:rPr>
                <w:snapToGrid w:val="0"/>
                <w:color w:val="auto"/>
                <w:kern w:val="21"/>
                <w:szCs w:val="21"/>
              </w:rPr>
              <w:t>/</w:t>
            </w:r>
          </w:p>
        </w:tc>
        <w:tc>
          <w:tcPr>
            <w:tcW w:w="1702" w:type="dxa"/>
            <w:vAlign w:val="center"/>
          </w:tcPr>
          <w:p>
            <w:pPr>
              <w:adjustRightInd w:val="0"/>
              <w:snapToGrid w:val="0"/>
              <w:jc w:val="center"/>
              <w:rPr>
                <w:color w:val="auto"/>
                <w:szCs w:val="21"/>
              </w:rPr>
            </w:pPr>
            <w:r>
              <w:rPr>
                <w:color w:val="auto"/>
                <w:szCs w:val="21"/>
              </w:rPr>
              <w:t>0</w:t>
            </w:r>
          </w:p>
        </w:tc>
        <w:tc>
          <w:tcPr>
            <w:tcW w:w="1560" w:type="dxa"/>
            <w:vAlign w:val="center"/>
          </w:tcPr>
          <w:p>
            <w:pPr>
              <w:adjustRightInd w:val="0"/>
              <w:snapToGrid w:val="0"/>
              <w:jc w:val="center"/>
              <w:rPr>
                <w:color w:val="auto"/>
                <w:szCs w:val="21"/>
              </w:rPr>
            </w:pPr>
            <w:r>
              <w:rPr>
                <w:rFonts w:hint="eastAsia"/>
                <w:color w:val="auto"/>
                <w:szCs w:val="21"/>
              </w:rPr>
              <w:t>0.976</w:t>
            </w:r>
            <w:r>
              <w:rPr>
                <w:snapToGrid w:val="0"/>
                <w:color w:val="auto"/>
                <w:kern w:val="21"/>
                <w:szCs w:val="21"/>
              </w:rPr>
              <w:t>t/a</w:t>
            </w:r>
          </w:p>
        </w:tc>
        <w:tc>
          <w:tcPr>
            <w:tcW w:w="1762" w:type="dxa"/>
            <w:vAlign w:val="center"/>
          </w:tcPr>
          <w:p>
            <w:pPr>
              <w:adjustRightInd w:val="0"/>
              <w:snapToGrid w:val="0"/>
              <w:jc w:val="center"/>
              <w:rPr>
                <w:color w:val="auto"/>
                <w:szCs w:val="21"/>
              </w:rPr>
            </w:pPr>
            <w:r>
              <w:rPr>
                <w:rFonts w:hint="eastAsia"/>
                <w:color w:val="auto"/>
                <w:szCs w:val="21"/>
              </w:rPr>
              <w:t>19.48</w:t>
            </w:r>
            <w:r>
              <w:rPr>
                <w:color w:val="auto"/>
                <w:szCs w:val="21"/>
              </w:rPr>
              <w:t xml:space="preserve"> t/a</w:t>
            </w:r>
          </w:p>
        </w:tc>
        <w:tc>
          <w:tcPr>
            <w:tcW w:w="1637" w:type="dxa"/>
            <w:vAlign w:val="center"/>
          </w:tcPr>
          <w:p>
            <w:pPr>
              <w:adjustRightInd w:val="0"/>
              <w:snapToGrid w:val="0"/>
              <w:jc w:val="center"/>
              <w:rPr>
                <w:color w:val="auto"/>
                <w:szCs w:val="21"/>
              </w:rPr>
            </w:pPr>
            <w:r>
              <w:rPr>
                <w:rFonts w:hint="eastAsia"/>
                <w:color w:val="auto"/>
                <w:szCs w:val="21"/>
              </w:rPr>
              <w:t>0.976</w:t>
            </w:r>
            <w:r>
              <w:rPr>
                <w:snapToGrid w:val="0"/>
                <w:color w:val="auto"/>
                <w:kern w:val="21"/>
                <w:szCs w:val="21"/>
              </w:rPr>
              <w:t>t/a</w:t>
            </w:r>
          </w:p>
        </w:tc>
        <w:tc>
          <w:tcPr>
            <w:tcW w:w="1273" w:type="dxa"/>
            <w:vAlign w:val="center"/>
          </w:tcPr>
          <w:p>
            <w:pPr>
              <w:adjustRightInd w:val="0"/>
              <w:snapToGrid w:val="0"/>
              <w:jc w:val="center"/>
              <w:rPr>
                <w:color w:val="auto"/>
                <w:szCs w:val="21"/>
              </w:rPr>
            </w:pPr>
            <w:r>
              <w:rPr>
                <w:color w:val="auto"/>
                <w:szCs w:val="21"/>
              </w:rPr>
              <w:t>-</w:t>
            </w:r>
            <w:r>
              <w:rPr>
                <w:rFonts w:hint="eastAsia"/>
                <w:color w:val="auto"/>
                <w:szCs w:val="21"/>
              </w:rPr>
              <w:t>18.504</w:t>
            </w:r>
            <w:r>
              <w:rPr>
                <w:snapToGrid w:val="0"/>
                <w:color w:val="auto"/>
                <w:kern w:val="21"/>
                <w:szCs w:val="21"/>
              </w:rPr>
              <w:t xml:space="preserve"> 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9" w:type="dxa"/>
            <w:vMerge w:val="continue"/>
            <w:vAlign w:val="center"/>
          </w:tcPr>
          <w:p>
            <w:pPr>
              <w:pStyle w:val="46"/>
              <w:spacing w:beforeLines="0" w:afterLines="0" w:line="240" w:lineRule="auto"/>
              <w:rPr>
                <w:rFonts w:ascii="Times New Roman"/>
                <w:snapToGrid w:val="0"/>
                <w:color w:val="auto"/>
                <w:kern w:val="21"/>
                <w:szCs w:val="21"/>
              </w:rPr>
            </w:pPr>
          </w:p>
        </w:tc>
        <w:tc>
          <w:tcPr>
            <w:tcW w:w="1418" w:type="dxa"/>
            <w:vAlign w:val="center"/>
          </w:tcPr>
          <w:p>
            <w:pPr>
              <w:adjustRightInd w:val="0"/>
              <w:snapToGrid w:val="0"/>
              <w:jc w:val="center"/>
              <w:rPr>
                <w:color w:val="auto"/>
                <w:szCs w:val="21"/>
              </w:rPr>
            </w:pPr>
            <w:r>
              <w:rPr>
                <w:color w:val="auto"/>
                <w:szCs w:val="21"/>
              </w:rPr>
              <w:t>SO</w:t>
            </w:r>
            <w:r>
              <w:rPr>
                <w:color w:val="auto"/>
                <w:szCs w:val="21"/>
                <w:vertAlign w:val="subscript"/>
              </w:rPr>
              <w:t>2</w:t>
            </w:r>
          </w:p>
        </w:tc>
        <w:tc>
          <w:tcPr>
            <w:tcW w:w="1702" w:type="dxa"/>
            <w:vAlign w:val="center"/>
          </w:tcPr>
          <w:p>
            <w:pPr>
              <w:adjustRightInd w:val="0"/>
              <w:snapToGrid w:val="0"/>
              <w:jc w:val="center"/>
              <w:rPr>
                <w:color w:val="auto"/>
                <w:szCs w:val="21"/>
              </w:rPr>
            </w:pPr>
            <w:r>
              <w:rPr>
                <w:rFonts w:hint="eastAsia"/>
                <w:color w:val="auto"/>
                <w:szCs w:val="21"/>
              </w:rPr>
              <w:t>37.28</w:t>
            </w:r>
            <w:r>
              <w:rPr>
                <w:color w:val="auto"/>
                <w:szCs w:val="21"/>
              </w:rPr>
              <w:t xml:space="preserve"> t/a</w:t>
            </w:r>
          </w:p>
        </w:tc>
        <w:tc>
          <w:tcPr>
            <w:tcW w:w="1277" w:type="dxa"/>
            <w:vAlign w:val="center"/>
          </w:tcPr>
          <w:p>
            <w:pPr>
              <w:jc w:val="center"/>
              <w:rPr>
                <w:snapToGrid w:val="0"/>
                <w:color w:val="auto"/>
                <w:kern w:val="21"/>
                <w:szCs w:val="21"/>
              </w:rPr>
            </w:pPr>
            <w:r>
              <w:rPr>
                <w:snapToGrid w:val="0"/>
                <w:color w:val="auto"/>
                <w:kern w:val="21"/>
                <w:szCs w:val="21"/>
              </w:rPr>
              <w:t>/</w:t>
            </w:r>
          </w:p>
        </w:tc>
        <w:tc>
          <w:tcPr>
            <w:tcW w:w="1702" w:type="dxa"/>
            <w:vAlign w:val="center"/>
          </w:tcPr>
          <w:p>
            <w:pPr>
              <w:adjustRightInd w:val="0"/>
              <w:snapToGrid w:val="0"/>
              <w:jc w:val="center"/>
              <w:rPr>
                <w:color w:val="auto"/>
                <w:szCs w:val="21"/>
              </w:rPr>
            </w:pPr>
            <w:r>
              <w:rPr>
                <w:color w:val="auto"/>
                <w:szCs w:val="21"/>
              </w:rPr>
              <w:t>0</w:t>
            </w:r>
          </w:p>
        </w:tc>
        <w:tc>
          <w:tcPr>
            <w:tcW w:w="1560" w:type="dxa"/>
            <w:vAlign w:val="center"/>
          </w:tcPr>
          <w:p>
            <w:pPr>
              <w:adjustRightInd w:val="0"/>
              <w:snapToGrid w:val="0"/>
              <w:jc w:val="center"/>
              <w:rPr>
                <w:color w:val="auto"/>
                <w:szCs w:val="21"/>
              </w:rPr>
            </w:pPr>
            <w:r>
              <w:rPr>
                <w:rFonts w:hint="eastAsia"/>
                <w:color w:val="auto"/>
                <w:szCs w:val="21"/>
              </w:rPr>
              <w:t>0.0397</w:t>
            </w:r>
            <w:r>
              <w:rPr>
                <w:snapToGrid w:val="0"/>
                <w:color w:val="auto"/>
                <w:kern w:val="21"/>
                <w:szCs w:val="21"/>
              </w:rPr>
              <w:t xml:space="preserve"> t/a</w:t>
            </w:r>
          </w:p>
        </w:tc>
        <w:tc>
          <w:tcPr>
            <w:tcW w:w="1762" w:type="dxa"/>
            <w:vAlign w:val="center"/>
          </w:tcPr>
          <w:p>
            <w:pPr>
              <w:adjustRightInd w:val="0"/>
              <w:snapToGrid w:val="0"/>
              <w:jc w:val="center"/>
              <w:rPr>
                <w:color w:val="auto"/>
                <w:szCs w:val="21"/>
              </w:rPr>
            </w:pPr>
            <w:r>
              <w:rPr>
                <w:rFonts w:hint="eastAsia"/>
                <w:color w:val="auto"/>
                <w:szCs w:val="21"/>
              </w:rPr>
              <w:t>37.28</w:t>
            </w:r>
            <w:r>
              <w:rPr>
                <w:color w:val="auto"/>
                <w:szCs w:val="21"/>
              </w:rPr>
              <w:t xml:space="preserve"> t/a</w:t>
            </w:r>
          </w:p>
        </w:tc>
        <w:tc>
          <w:tcPr>
            <w:tcW w:w="1637" w:type="dxa"/>
            <w:vAlign w:val="center"/>
          </w:tcPr>
          <w:p>
            <w:pPr>
              <w:adjustRightInd w:val="0"/>
              <w:snapToGrid w:val="0"/>
              <w:jc w:val="center"/>
              <w:rPr>
                <w:color w:val="auto"/>
                <w:szCs w:val="21"/>
              </w:rPr>
            </w:pPr>
            <w:r>
              <w:rPr>
                <w:rFonts w:hint="eastAsia"/>
                <w:color w:val="auto"/>
                <w:szCs w:val="21"/>
              </w:rPr>
              <w:t>0.0397</w:t>
            </w:r>
            <w:r>
              <w:rPr>
                <w:snapToGrid w:val="0"/>
                <w:color w:val="auto"/>
                <w:kern w:val="21"/>
                <w:szCs w:val="21"/>
              </w:rPr>
              <w:t xml:space="preserve"> t/a</w:t>
            </w:r>
          </w:p>
        </w:tc>
        <w:tc>
          <w:tcPr>
            <w:tcW w:w="1273" w:type="dxa"/>
            <w:vAlign w:val="center"/>
          </w:tcPr>
          <w:p>
            <w:pPr>
              <w:adjustRightInd w:val="0"/>
              <w:snapToGrid w:val="0"/>
              <w:jc w:val="center"/>
              <w:rPr>
                <w:color w:val="auto"/>
                <w:szCs w:val="21"/>
              </w:rPr>
            </w:pPr>
            <w:r>
              <w:rPr>
                <w:color w:val="auto"/>
                <w:szCs w:val="21"/>
              </w:rPr>
              <w:t>-</w:t>
            </w:r>
            <w:r>
              <w:rPr>
                <w:rFonts w:hint="eastAsia"/>
                <w:color w:val="auto"/>
                <w:szCs w:val="21"/>
              </w:rPr>
              <w:t>37.2403</w:t>
            </w:r>
            <w:r>
              <w:rPr>
                <w:snapToGrid w:val="0"/>
                <w:color w:val="auto"/>
                <w:kern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9" w:type="dxa"/>
            <w:vMerge w:val="continue"/>
            <w:vAlign w:val="center"/>
          </w:tcPr>
          <w:p>
            <w:pPr>
              <w:pStyle w:val="46"/>
              <w:spacing w:beforeLines="0" w:afterLines="0" w:line="240" w:lineRule="auto"/>
              <w:rPr>
                <w:rFonts w:ascii="Times New Roman"/>
                <w:snapToGrid w:val="0"/>
                <w:color w:val="auto"/>
                <w:kern w:val="21"/>
                <w:szCs w:val="21"/>
              </w:rPr>
            </w:pPr>
          </w:p>
        </w:tc>
        <w:tc>
          <w:tcPr>
            <w:tcW w:w="1418" w:type="dxa"/>
            <w:vAlign w:val="center"/>
          </w:tcPr>
          <w:p>
            <w:pPr>
              <w:adjustRightInd w:val="0"/>
              <w:snapToGrid w:val="0"/>
              <w:jc w:val="center"/>
              <w:rPr>
                <w:color w:val="auto"/>
                <w:szCs w:val="21"/>
              </w:rPr>
            </w:pPr>
            <w:r>
              <w:rPr>
                <w:color w:val="auto"/>
                <w:szCs w:val="21"/>
              </w:rPr>
              <w:t>颗粒物</w:t>
            </w:r>
          </w:p>
        </w:tc>
        <w:tc>
          <w:tcPr>
            <w:tcW w:w="1702" w:type="dxa"/>
            <w:vAlign w:val="center"/>
          </w:tcPr>
          <w:p>
            <w:pPr>
              <w:adjustRightInd w:val="0"/>
              <w:snapToGrid w:val="0"/>
              <w:jc w:val="center"/>
              <w:rPr>
                <w:color w:val="auto"/>
                <w:szCs w:val="21"/>
              </w:rPr>
            </w:pPr>
            <w:r>
              <w:rPr>
                <w:rFonts w:hint="eastAsia"/>
                <w:color w:val="auto"/>
                <w:szCs w:val="21"/>
              </w:rPr>
              <w:t>8.44</w:t>
            </w:r>
            <w:r>
              <w:rPr>
                <w:color w:val="auto"/>
                <w:szCs w:val="21"/>
              </w:rPr>
              <w:t xml:space="preserve"> t/a</w:t>
            </w:r>
          </w:p>
        </w:tc>
        <w:tc>
          <w:tcPr>
            <w:tcW w:w="1277" w:type="dxa"/>
            <w:vAlign w:val="center"/>
          </w:tcPr>
          <w:p>
            <w:pPr>
              <w:jc w:val="center"/>
              <w:rPr>
                <w:snapToGrid w:val="0"/>
                <w:color w:val="auto"/>
                <w:kern w:val="21"/>
                <w:szCs w:val="21"/>
              </w:rPr>
            </w:pPr>
            <w:r>
              <w:rPr>
                <w:snapToGrid w:val="0"/>
                <w:color w:val="auto"/>
                <w:kern w:val="21"/>
                <w:szCs w:val="21"/>
              </w:rPr>
              <w:t>/</w:t>
            </w:r>
          </w:p>
        </w:tc>
        <w:tc>
          <w:tcPr>
            <w:tcW w:w="1702" w:type="dxa"/>
            <w:vAlign w:val="center"/>
          </w:tcPr>
          <w:p>
            <w:pPr>
              <w:adjustRightInd w:val="0"/>
              <w:snapToGrid w:val="0"/>
              <w:jc w:val="center"/>
              <w:rPr>
                <w:color w:val="auto"/>
                <w:szCs w:val="21"/>
              </w:rPr>
            </w:pPr>
            <w:r>
              <w:rPr>
                <w:color w:val="auto"/>
                <w:szCs w:val="21"/>
              </w:rPr>
              <w:t>0</w:t>
            </w:r>
          </w:p>
        </w:tc>
        <w:tc>
          <w:tcPr>
            <w:tcW w:w="1560" w:type="dxa"/>
            <w:vAlign w:val="center"/>
          </w:tcPr>
          <w:p>
            <w:pPr>
              <w:adjustRightInd w:val="0"/>
              <w:snapToGrid w:val="0"/>
              <w:jc w:val="center"/>
              <w:rPr>
                <w:color w:val="auto"/>
                <w:szCs w:val="21"/>
              </w:rPr>
            </w:pPr>
            <w:r>
              <w:rPr>
                <w:rFonts w:hint="eastAsia"/>
                <w:color w:val="auto"/>
                <w:szCs w:val="21"/>
              </w:rPr>
              <w:t>0.267</w:t>
            </w:r>
            <w:r>
              <w:rPr>
                <w:snapToGrid w:val="0"/>
                <w:color w:val="auto"/>
                <w:kern w:val="21"/>
                <w:szCs w:val="21"/>
              </w:rPr>
              <w:t xml:space="preserve"> t/a</w:t>
            </w:r>
          </w:p>
        </w:tc>
        <w:tc>
          <w:tcPr>
            <w:tcW w:w="1762" w:type="dxa"/>
            <w:vAlign w:val="center"/>
          </w:tcPr>
          <w:p>
            <w:pPr>
              <w:adjustRightInd w:val="0"/>
              <w:snapToGrid w:val="0"/>
              <w:jc w:val="center"/>
              <w:rPr>
                <w:color w:val="auto"/>
                <w:szCs w:val="21"/>
              </w:rPr>
            </w:pPr>
            <w:r>
              <w:rPr>
                <w:rFonts w:hint="eastAsia"/>
                <w:color w:val="auto"/>
                <w:szCs w:val="21"/>
              </w:rPr>
              <w:t>8.44</w:t>
            </w:r>
            <w:r>
              <w:rPr>
                <w:color w:val="auto"/>
                <w:szCs w:val="21"/>
              </w:rPr>
              <w:t>t/a</w:t>
            </w:r>
          </w:p>
        </w:tc>
        <w:tc>
          <w:tcPr>
            <w:tcW w:w="1637" w:type="dxa"/>
            <w:vAlign w:val="center"/>
          </w:tcPr>
          <w:p>
            <w:pPr>
              <w:adjustRightInd w:val="0"/>
              <w:snapToGrid w:val="0"/>
              <w:jc w:val="center"/>
              <w:rPr>
                <w:color w:val="auto"/>
                <w:szCs w:val="21"/>
              </w:rPr>
            </w:pPr>
            <w:r>
              <w:rPr>
                <w:rFonts w:hint="eastAsia"/>
                <w:color w:val="auto"/>
                <w:szCs w:val="21"/>
              </w:rPr>
              <w:t>0.267</w:t>
            </w:r>
            <w:r>
              <w:rPr>
                <w:snapToGrid w:val="0"/>
                <w:color w:val="auto"/>
                <w:kern w:val="21"/>
                <w:szCs w:val="21"/>
              </w:rPr>
              <w:t xml:space="preserve"> t/a</w:t>
            </w:r>
          </w:p>
        </w:tc>
        <w:tc>
          <w:tcPr>
            <w:tcW w:w="1273" w:type="dxa"/>
            <w:vAlign w:val="center"/>
          </w:tcPr>
          <w:p>
            <w:pPr>
              <w:adjustRightInd w:val="0"/>
              <w:snapToGrid w:val="0"/>
              <w:jc w:val="center"/>
              <w:rPr>
                <w:color w:val="auto"/>
                <w:szCs w:val="21"/>
              </w:rPr>
            </w:pPr>
            <w:r>
              <w:rPr>
                <w:color w:val="auto"/>
                <w:szCs w:val="21"/>
              </w:rPr>
              <w:t>-</w:t>
            </w:r>
            <w:r>
              <w:rPr>
                <w:rFonts w:hint="eastAsia"/>
                <w:color w:val="auto"/>
                <w:szCs w:val="21"/>
              </w:rPr>
              <w:t>8.173</w:t>
            </w:r>
            <w:r>
              <w:rPr>
                <w:snapToGrid w:val="0"/>
                <w:color w:val="auto"/>
                <w:kern w:val="21"/>
                <w:szCs w:val="21"/>
              </w:rPr>
              <w:t xml:space="preserve"> 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589" w:type="dxa"/>
            <w:vMerge w:val="restart"/>
            <w:vAlign w:val="center"/>
          </w:tcPr>
          <w:p>
            <w:pPr>
              <w:pStyle w:val="46"/>
              <w:spacing w:beforeLines="0" w:afterLines="0" w:line="240" w:lineRule="auto"/>
              <w:rPr>
                <w:rFonts w:ascii="Times New Roman"/>
                <w:snapToGrid w:val="0"/>
                <w:color w:val="auto"/>
                <w:kern w:val="21"/>
                <w:szCs w:val="21"/>
              </w:rPr>
            </w:pPr>
            <w:r>
              <w:rPr>
                <w:rFonts w:ascii="Times New Roman"/>
                <w:snapToGrid w:val="0"/>
                <w:color w:val="auto"/>
                <w:kern w:val="21"/>
                <w:szCs w:val="21"/>
              </w:rPr>
              <w:t>废水</w:t>
            </w:r>
          </w:p>
        </w:tc>
        <w:tc>
          <w:tcPr>
            <w:tcW w:w="1418" w:type="dxa"/>
            <w:vAlign w:val="center"/>
          </w:tcPr>
          <w:p>
            <w:pPr>
              <w:pStyle w:val="22"/>
              <w:ind w:firstLine="210"/>
              <w:jc w:val="center"/>
              <w:rPr>
                <w:color w:val="auto"/>
                <w:szCs w:val="21"/>
              </w:rPr>
            </w:pPr>
            <w:r>
              <w:rPr>
                <w:color w:val="auto"/>
                <w:szCs w:val="21"/>
              </w:rPr>
              <w:t>SS</w:t>
            </w:r>
          </w:p>
        </w:tc>
        <w:tc>
          <w:tcPr>
            <w:tcW w:w="1702" w:type="dxa"/>
            <w:vAlign w:val="center"/>
          </w:tcPr>
          <w:p>
            <w:pPr>
              <w:adjustRightInd w:val="0"/>
              <w:snapToGrid w:val="0"/>
              <w:jc w:val="center"/>
              <w:rPr>
                <w:color w:val="auto"/>
                <w:szCs w:val="21"/>
              </w:rPr>
            </w:pPr>
            <w:r>
              <w:rPr>
                <w:rFonts w:hint="eastAsia"/>
                <w:color w:val="auto"/>
                <w:szCs w:val="21"/>
              </w:rPr>
              <w:t>0.065</w:t>
            </w:r>
            <w:r>
              <w:rPr>
                <w:color w:val="auto"/>
                <w:szCs w:val="21"/>
              </w:rPr>
              <w:t xml:space="preserve"> t/a</w:t>
            </w:r>
          </w:p>
        </w:tc>
        <w:tc>
          <w:tcPr>
            <w:tcW w:w="1277" w:type="dxa"/>
            <w:vAlign w:val="center"/>
          </w:tcPr>
          <w:p>
            <w:pPr>
              <w:adjustRightInd w:val="0"/>
              <w:snapToGrid w:val="0"/>
              <w:jc w:val="center"/>
              <w:rPr>
                <w:color w:val="auto"/>
                <w:szCs w:val="21"/>
              </w:rPr>
            </w:pPr>
            <w:r>
              <w:rPr>
                <w:color w:val="auto"/>
                <w:szCs w:val="21"/>
              </w:rPr>
              <w:t>/</w:t>
            </w:r>
          </w:p>
        </w:tc>
        <w:tc>
          <w:tcPr>
            <w:tcW w:w="1702" w:type="dxa"/>
            <w:vAlign w:val="center"/>
          </w:tcPr>
          <w:p>
            <w:pPr>
              <w:adjustRightInd w:val="0"/>
              <w:snapToGrid w:val="0"/>
              <w:jc w:val="center"/>
              <w:rPr>
                <w:color w:val="auto"/>
                <w:szCs w:val="21"/>
              </w:rPr>
            </w:pPr>
            <w:r>
              <w:rPr>
                <w:color w:val="auto"/>
                <w:szCs w:val="21"/>
              </w:rPr>
              <w:t>0</w:t>
            </w:r>
          </w:p>
        </w:tc>
        <w:tc>
          <w:tcPr>
            <w:tcW w:w="1560" w:type="dxa"/>
            <w:vAlign w:val="center"/>
          </w:tcPr>
          <w:p>
            <w:pPr>
              <w:adjustRightInd w:val="0"/>
              <w:snapToGrid w:val="0"/>
              <w:jc w:val="center"/>
              <w:rPr>
                <w:color w:val="auto"/>
                <w:szCs w:val="21"/>
              </w:rPr>
            </w:pPr>
            <w:r>
              <w:rPr>
                <w:color w:val="auto"/>
                <w:szCs w:val="21"/>
              </w:rPr>
              <w:t>0.0</w:t>
            </w:r>
            <w:r>
              <w:rPr>
                <w:rFonts w:hint="eastAsia"/>
                <w:color w:val="auto"/>
                <w:szCs w:val="21"/>
              </w:rPr>
              <w:t>68</w:t>
            </w:r>
            <w:r>
              <w:rPr>
                <w:color w:val="auto"/>
                <w:szCs w:val="21"/>
              </w:rPr>
              <w:t>t/a</w:t>
            </w:r>
          </w:p>
        </w:tc>
        <w:tc>
          <w:tcPr>
            <w:tcW w:w="1762" w:type="dxa"/>
            <w:vAlign w:val="center"/>
          </w:tcPr>
          <w:p>
            <w:pPr>
              <w:adjustRightInd w:val="0"/>
              <w:snapToGrid w:val="0"/>
              <w:jc w:val="center"/>
              <w:rPr>
                <w:color w:val="auto"/>
                <w:szCs w:val="21"/>
              </w:rPr>
            </w:pPr>
            <w:r>
              <w:rPr>
                <w:rFonts w:hint="eastAsia"/>
                <w:color w:val="auto"/>
                <w:szCs w:val="21"/>
              </w:rPr>
              <w:t>0.065</w:t>
            </w:r>
            <w:r>
              <w:rPr>
                <w:color w:val="auto"/>
                <w:szCs w:val="21"/>
              </w:rPr>
              <w:t xml:space="preserve"> t/a</w:t>
            </w:r>
          </w:p>
        </w:tc>
        <w:tc>
          <w:tcPr>
            <w:tcW w:w="1637" w:type="dxa"/>
            <w:vAlign w:val="center"/>
          </w:tcPr>
          <w:p>
            <w:pPr>
              <w:adjustRightInd w:val="0"/>
              <w:snapToGrid w:val="0"/>
              <w:jc w:val="center"/>
              <w:rPr>
                <w:color w:val="auto"/>
                <w:szCs w:val="21"/>
              </w:rPr>
            </w:pPr>
            <w:r>
              <w:rPr>
                <w:color w:val="auto"/>
                <w:szCs w:val="21"/>
              </w:rPr>
              <w:t>0.0</w:t>
            </w:r>
            <w:r>
              <w:rPr>
                <w:rFonts w:hint="eastAsia"/>
                <w:color w:val="auto"/>
                <w:szCs w:val="21"/>
              </w:rPr>
              <w:t>68</w:t>
            </w:r>
            <w:r>
              <w:rPr>
                <w:color w:val="auto"/>
                <w:szCs w:val="21"/>
              </w:rPr>
              <w:t xml:space="preserve"> t/a</w:t>
            </w:r>
          </w:p>
        </w:tc>
        <w:tc>
          <w:tcPr>
            <w:tcW w:w="1273" w:type="dxa"/>
            <w:vAlign w:val="center"/>
          </w:tcPr>
          <w:p>
            <w:pPr>
              <w:adjustRightInd w:val="0"/>
              <w:snapToGrid w:val="0"/>
              <w:jc w:val="center"/>
              <w:rPr>
                <w:color w:val="auto"/>
                <w:szCs w:val="21"/>
              </w:rPr>
            </w:pPr>
            <w:r>
              <w:rPr>
                <w:rFonts w:hint="eastAsia"/>
                <w:color w:val="auto"/>
                <w:szCs w:val="21"/>
              </w:rPr>
              <w:t>+0.003</w:t>
            </w:r>
            <w:r>
              <w:rPr>
                <w:color w:val="auto"/>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589" w:type="dxa"/>
            <w:vMerge w:val="continue"/>
            <w:vAlign w:val="center"/>
          </w:tcPr>
          <w:p>
            <w:pPr>
              <w:pStyle w:val="46"/>
              <w:spacing w:beforeLines="0" w:afterLines="0" w:line="240" w:lineRule="auto"/>
              <w:rPr>
                <w:rFonts w:ascii="Times New Roman"/>
                <w:snapToGrid w:val="0"/>
                <w:color w:val="auto"/>
                <w:kern w:val="21"/>
                <w:szCs w:val="21"/>
              </w:rPr>
            </w:pPr>
          </w:p>
        </w:tc>
        <w:tc>
          <w:tcPr>
            <w:tcW w:w="1418" w:type="dxa"/>
            <w:vAlign w:val="center"/>
          </w:tcPr>
          <w:p>
            <w:pPr>
              <w:pStyle w:val="22"/>
              <w:ind w:firstLine="210"/>
              <w:jc w:val="center"/>
              <w:rPr>
                <w:color w:val="auto"/>
                <w:szCs w:val="21"/>
              </w:rPr>
            </w:pPr>
            <w:r>
              <w:rPr>
                <w:color w:val="auto"/>
                <w:szCs w:val="21"/>
              </w:rPr>
              <w:t>COD</w:t>
            </w:r>
          </w:p>
        </w:tc>
        <w:tc>
          <w:tcPr>
            <w:tcW w:w="1702" w:type="dxa"/>
            <w:vAlign w:val="center"/>
          </w:tcPr>
          <w:p>
            <w:pPr>
              <w:adjustRightInd w:val="0"/>
              <w:snapToGrid w:val="0"/>
              <w:jc w:val="center"/>
              <w:rPr>
                <w:color w:val="auto"/>
                <w:szCs w:val="21"/>
              </w:rPr>
            </w:pPr>
            <w:r>
              <w:rPr>
                <w:rFonts w:hint="eastAsia"/>
                <w:color w:val="auto"/>
                <w:szCs w:val="21"/>
              </w:rPr>
              <w:t>0.065</w:t>
            </w:r>
            <w:r>
              <w:rPr>
                <w:color w:val="auto"/>
                <w:szCs w:val="21"/>
              </w:rPr>
              <w:t xml:space="preserve"> t/a</w:t>
            </w:r>
          </w:p>
        </w:tc>
        <w:tc>
          <w:tcPr>
            <w:tcW w:w="1277" w:type="dxa"/>
            <w:vAlign w:val="center"/>
          </w:tcPr>
          <w:p>
            <w:pPr>
              <w:adjustRightInd w:val="0"/>
              <w:snapToGrid w:val="0"/>
              <w:jc w:val="center"/>
              <w:rPr>
                <w:color w:val="auto"/>
                <w:szCs w:val="21"/>
              </w:rPr>
            </w:pPr>
            <w:r>
              <w:rPr>
                <w:color w:val="auto"/>
                <w:szCs w:val="21"/>
              </w:rPr>
              <w:t>/</w:t>
            </w:r>
          </w:p>
        </w:tc>
        <w:tc>
          <w:tcPr>
            <w:tcW w:w="1702" w:type="dxa"/>
            <w:vAlign w:val="center"/>
          </w:tcPr>
          <w:p>
            <w:pPr>
              <w:adjustRightInd w:val="0"/>
              <w:snapToGrid w:val="0"/>
              <w:jc w:val="center"/>
              <w:rPr>
                <w:color w:val="auto"/>
                <w:szCs w:val="21"/>
              </w:rPr>
            </w:pPr>
            <w:r>
              <w:rPr>
                <w:color w:val="auto"/>
                <w:szCs w:val="21"/>
              </w:rPr>
              <w:t>0</w:t>
            </w:r>
          </w:p>
        </w:tc>
        <w:tc>
          <w:tcPr>
            <w:tcW w:w="1560" w:type="dxa"/>
            <w:vAlign w:val="center"/>
          </w:tcPr>
          <w:p>
            <w:pPr>
              <w:adjustRightInd w:val="0"/>
              <w:snapToGrid w:val="0"/>
              <w:jc w:val="center"/>
              <w:rPr>
                <w:color w:val="auto"/>
                <w:szCs w:val="21"/>
              </w:rPr>
            </w:pPr>
            <w:r>
              <w:rPr>
                <w:color w:val="auto"/>
                <w:szCs w:val="21"/>
              </w:rPr>
              <w:t>0.0</w:t>
            </w:r>
            <w:r>
              <w:rPr>
                <w:rFonts w:hint="eastAsia"/>
                <w:color w:val="auto"/>
                <w:szCs w:val="21"/>
              </w:rPr>
              <w:t>68</w:t>
            </w:r>
            <w:r>
              <w:rPr>
                <w:color w:val="auto"/>
                <w:szCs w:val="21"/>
              </w:rPr>
              <w:t>t/a</w:t>
            </w:r>
          </w:p>
        </w:tc>
        <w:tc>
          <w:tcPr>
            <w:tcW w:w="1762" w:type="dxa"/>
            <w:vAlign w:val="center"/>
          </w:tcPr>
          <w:p>
            <w:pPr>
              <w:adjustRightInd w:val="0"/>
              <w:snapToGrid w:val="0"/>
              <w:jc w:val="center"/>
              <w:rPr>
                <w:color w:val="auto"/>
                <w:szCs w:val="21"/>
              </w:rPr>
            </w:pPr>
            <w:r>
              <w:rPr>
                <w:rFonts w:hint="eastAsia"/>
                <w:color w:val="auto"/>
                <w:szCs w:val="21"/>
              </w:rPr>
              <w:t>0.065</w:t>
            </w:r>
            <w:r>
              <w:rPr>
                <w:color w:val="auto"/>
                <w:szCs w:val="21"/>
              </w:rPr>
              <w:t xml:space="preserve"> t/a</w:t>
            </w:r>
          </w:p>
        </w:tc>
        <w:tc>
          <w:tcPr>
            <w:tcW w:w="1637" w:type="dxa"/>
            <w:vAlign w:val="center"/>
          </w:tcPr>
          <w:p>
            <w:pPr>
              <w:adjustRightInd w:val="0"/>
              <w:snapToGrid w:val="0"/>
              <w:jc w:val="center"/>
              <w:rPr>
                <w:color w:val="auto"/>
                <w:szCs w:val="21"/>
              </w:rPr>
            </w:pPr>
            <w:r>
              <w:rPr>
                <w:color w:val="auto"/>
                <w:szCs w:val="21"/>
              </w:rPr>
              <w:t>0.0</w:t>
            </w:r>
            <w:r>
              <w:rPr>
                <w:rFonts w:hint="eastAsia"/>
                <w:color w:val="auto"/>
                <w:szCs w:val="21"/>
              </w:rPr>
              <w:t>68</w:t>
            </w:r>
            <w:r>
              <w:rPr>
                <w:color w:val="auto"/>
                <w:szCs w:val="21"/>
              </w:rPr>
              <w:t xml:space="preserve"> t/a</w:t>
            </w:r>
          </w:p>
        </w:tc>
        <w:tc>
          <w:tcPr>
            <w:tcW w:w="1273" w:type="dxa"/>
            <w:vAlign w:val="center"/>
          </w:tcPr>
          <w:p>
            <w:pPr>
              <w:adjustRightInd w:val="0"/>
              <w:snapToGrid w:val="0"/>
              <w:jc w:val="center"/>
              <w:rPr>
                <w:color w:val="auto"/>
                <w:szCs w:val="21"/>
              </w:rPr>
            </w:pPr>
            <w:r>
              <w:rPr>
                <w:rFonts w:hint="eastAsia"/>
                <w:color w:val="auto"/>
                <w:szCs w:val="21"/>
              </w:rPr>
              <w:t>+0.003</w:t>
            </w:r>
            <w:r>
              <w:rPr>
                <w:color w:val="auto"/>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589" w:type="dxa"/>
            <w:vMerge w:val="restart"/>
            <w:vAlign w:val="center"/>
          </w:tcPr>
          <w:p>
            <w:pPr>
              <w:pStyle w:val="46"/>
              <w:spacing w:beforeLines="0" w:afterLines="0" w:line="240" w:lineRule="auto"/>
              <w:rPr>
                <w:rFonts w:ascii="Times New Roman"/>
                <w:snapToGrid w:val="0"/>
                <w:color w:val="auto"/>
                <w:kern w:val="21"/>
                <w:szCs w:val="21"/>
              </w:rPr>
            </w:pPr>
            <w:r>
              <w:rPr>
                <w:rFonts w:ascii="Times New Roman"/>
                <w:snapToGrid w:val="0"/>
                <w:color w:val="auto"/>
                <w:kern w:val="21"/>
                <w:szCs w:val="21"/>
              </w:rPr>
              <w:t>一般工业</w:t>
            </w:r>
          </w:p>
          <w:p>
            <w:pPr>
              <w:pStyle w:val="46"/>
              <w:spacing w:before="24" w:after="24" w:line="240" w:lineRule="auto"/>
              <w:rPr>
                <w:rFonts w:ascii="Times New Roman"/>
                <w:snapToGrid w:val="0"/>
                <w:color w:val="auto"/>
                <w:kern w:val="21"/>
                <w:szCs w:val="21"/>
              </w:rPr>
            </w:pPr>
            <w:r>
              <w:rPr>
                <w:rFonts w:ascii="Times New Roman"/>
                <w:snapToGrid w:val="0"/>
                <w:color w:val="auto"/>
                <w:kern w:val="21"/>
                <w:szCs w:val="21"/>
              </w:rPr>
              <w:t>固体废物</w:t>
            </w:r>
          </w:p>
        </w:tc>
        <w:tc>
          <w:tcPr>
            <w:tcW w:w="1418" w:type="dxa"/>
            <w:vAlign w:val="center"/>
          </w:tcPr>
          <w:p>
            <w:pPr>
              <w:adjustRightInd w:val="0"/>
              <w:snapToGrid w:val="0"/>
              <w:jc w:val="center"/>
              <w:rPr>
                <w:bCs/>
                <w:color w:val="auto"/>
                <w:szCs w:val="21"/>
              </w:rPr>
            </w:pPr>
            <w:r>
              <w:rPr>
                <w:bCs/>
                <w:color w:val="auto"/>
                <w:szCs w:val="21"/>
              </w:rPr>
              <w:t>炉渣</w:t>
            </w:r>
          </w:p>
        </w:tc>
        <w:tc>
          <w:tcPr>
            <w:tcW w:w="1702" w:type="dxa"/>
            <w:vAlign w:val="center"/>
          </w:tcPr>
          <w:p>
            <w:pPr>
              <w:adjustRightInd w:val="0"/>
              <w:snapToGrid w:val="0"/>
              <w:jc w:val="center"/>
              <w:rPr>
                <w:bCs/>
                <w:color w:val="auto"/>
                <w:szCs w:val="21"/>
              </w:rPr>
            </w:pPr>
            <w:r>
              <w:rPr>
                <w:rFonts w:hint="eastAsia"/>
                <w:bCs/>
                <w:color w:val="auto"/>
                <w:szCs w:val="21"/>
              </w:rPr>
              <w:t>432.9</w:t>
            </w:r>
            <w:r>
              <w:rPr>
                <w:color w:val="auto"/>
                <w:szCs w:val="21"/>
              </w:rPr>
              <w:t>t/a</w:t>
            </w:r>
          </w:p>
        </w:tc>
        <w:tc>
          <w:tcPr>
            <w:tcW w:w="1277" w:type="dxa"/>
            <w:vAlign w:val="center"/>
          </w:tcPr>
          <w:p>
            <w:pPr>
              <w:jc w:val="center"/>
              <w:rPr>
                <w:snapToGrid w:val="0"/>
                <w:color w:val="auto"/>
                <w:kern w:val="21"/>
                <w:szCs w:val="21"/>
              </w:rPr>
            </w:pPr>
            <w:r>
              <w:rPr>
                <w:snapToGrid w:val="0"/>
                <w:color w:val="auto"/>
                <w:kern w:val="21"/>
                <w:szCs w:val="21"/>
              </w:rPr>
              <w:t>/</w:t>
            </w:r>
          </w:p>
        </w:tc>
        <w:tc>
          <w:tcPr>
            <w:tcW w:w="1702" w:type="dxa"/>
            <w:vAlign w:val="center"/>
          </w:tcPr>
          <w:p>
            <w:pPr>
              <w:jc w:val="center"/>
              <w:rPr>
                <w:snapToGrid w:val="0"/>
                <w:color w:val="auto"/>
                <w:kern w:val="21"/>
                <w:szCs w:val="21"/>
              </w:rPr>
            </w:pPr>
            <w:r>
              <w:rPr>
                <w:snapToGrid w:val="0"/>
                <w:color w:val="auto"/>
                <w:kern w:val="21"/>
                <w:szCs w:val="21"/>
              </w:rPr>
              <w:t>0</w:t>
            </w:r>
          </w:p>
        </w:tc>
        <w:tc>
          <w:tcPr>
            <w:tcW w:w="1560" w:type="dxa"/>
            <w:vAlign w:val="center"/>
          </w:tcPr>
          <w:p>
            <w:pPr>
              <w:jc w:val="center"/>
              <w:rPr>
                <w:snapToGrid w:val="0"/>
                <w:color w:val="auto"/>
                <w:kern w:val="21"/>
                <w:szCs w:val="21"/>
              </w:rPr>
            </w:pPr>
            <w:r>
              <w:rPr>
                <w:snapToGrid w:val="0"/>
                <w:color w:val="auto"/>
                <w:kern w:val="21"/>
                <w:szCs w:val="21"/>
              </w:rPr>
              <w:t>0</w:t>
            </w:r>
          </w:p>
        </w:tc>
        <w:tc>
          <w:tcPr>
            <w:tcW w:w="1762" w:type="dxa"/>
            <w:vAlign w:val="center"/>
          </w:tcPr>
          <w:p>
            <w:pPr>
              <w:adjustRightInd w:val="0"/>
              <w:snapToGrid w:val="0"/>
              <w:jc w:val="center"/>
              <w:rPr>
                <w:bCs/>
                <w:color w:val="auto"/>
                <w:szCs w:val="21"/>
              </w:rPr>
            </w:pPr>
            <w:r>
              <w:rPr>
                <w:rFonts w:hint="eastAsia"/>
                <w:bCs/>
                <w:color w:val="auto"/>
                <w:szCs w:val="21"/>
              </w:rPr>
              <w:t>432.9</w:t>
            </w:r>
            <w:r>
              <w:rPr>
                <w:color w:val="auto"/>
                <w:szCs w:val="21"/>
              </w:rPr>
              <w:t>t/a</w:t>
            </w:r>
          </w:p>
        </w:tc>
        <w:tc>
          <w:tcPr>
            <w:tcW w:w="1637" w:type="dxa"/>
            <w:vAlign w:val="center"/>
          </w:tcPr>
          <w:p>
            <w:pPr>
              <w:adjustRightInd w:val="0"/>
              <w:snapToGrid w:val="0"/>
              <w:jc w:val="center"/>
              <w:rPr>
                <w:bCs/>
                <w:color w:val="auto"/>
                <w:szCs w:val="21"/>
              </w:rPr>
            </w:pPr>
            <w:r>
              <w:rPr>
                <w:snapToGrid w:val="0"/>
                <w:color w:val="auto"/>
                <w:kern w:val="21"/>
                <w:szCs w:val="21"/>
              </w:rPr>
              <w:t>0</w:t>
            </w:r>
          </w:p>
        </w:tc>
        <w:tc>
          <w:tcPr>
            <w:tcW w:w="1273" w:type="dxa"/>
            <w:vAlign w:val="center"/>
          </w:tcPr>
          <w:p>
            <w:pPr>
              <w:adjustRightInd w:val="0"/>
              <w:snapToGrid w:val="0"/>
              <w:jc w:val="center"/>
              <w:rPr>
                <w:bCs/>
                <w:color w:val="auto"/>
                <w:szCs w:val="21"/>
              </w:rPr>
            </w:pPr>
            <w:r>
              <w:rPr>
                <w:bCs/>
                <w:color w:val="auto"/>
                <w:szCs w:val="21"/>
              </w:rPr>
              <w:t>-</w:t>
            </w:r>
            <w:r>
              <w:rPr>
                <w:rFonts w:hint="eastAsia"/>
                <w:bCs/>
                <w:color w:val="auto"/>
                <w:szCs w:val="21"/>
              </w:rPr>
              <w:t>432.9</w:t>
            </w:r>
            <w:r>
              <w:rPr>
                <w:color w:val="auto"/>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9" w:type="dxa"/>
            <w:vMerge w:val="continue"/>
            <w:vAlign w:val="center"/>
          </w:tcPr>
          <w:p>
            <w:pPr>
              <w:pStyle w:val="46"/>
              <w:spacing w:beforeLines="0" w:afterLines="0" w:line="240" w:lineRule="auto"/>
              <w:rPr>
                <w:rFonts w:ascii="Times New Roman"/>
                <w:snapToGrid w:val="0"/>
                <w:color w:val="auto"/>
                <w:kern w:val="21"/>
                <w:szCs w:val="21"/>
              </w:rPr>
            </w:pPr>
          </w:p>
        </w:tc>
        <w:tc>
          <w:tcPr>
            <w:tcW w:w="1418" w:type="dxa"/>
            <w:vAlign w:val="center"/>
          </w:tcPr>
          <w:p>
            <w:pPr>
              <w:adjustRightInd w:val="0"/>
              <w:snapToGrid w:val="0"/>
              <w:jc w:val="center"/>
              <w:rPr>
                <w:bCs/>
                <w:color w:val="auto"/>
                <w:szCs w:val="21"/>
              </w:rPr>
            </w:pPr>
            <w:r>
              <w:rPr>
                <w:bCs/>
                <w:color w:val="auto"/>
                <w:szCs w:val="21"/>
              </w:rPr>
              <w:t>粉煤灰</w:t>
            </w:r>
          </w:p>
        </w:tc>
        <w:tc>
          <w:tcPr>
            <w:tcW w:w="1702" w:type="dxa"/>
            <w:vAlign w:val="center"/>
          </w:tcPr>
          <w:p>
            <w:pPr>
              <w:adjustRightInd w:val="0"/>
              <w:snapToGrid w:val="0"/>
              <w:jc w:val="center"/>
              <w:rPr>
                <w:bCs/>
                <w:color w:val="auto"/>
                <w:szCs w:val="21"/>
              </w:rPr>
            </w:pPr>
            <w:r>
              <w:rPr>
                <w:rFonts w:hint="eastAsia"/>
                <w:bCs/>
                <w:color w:val="auto"/>
                <w:szCs w:val="21"/>
              </w:rPr>
              <w:t>50.6</w:t>
            </w:r>
            <w:r>
              <w:rPr>
                <w:color w:val="auto"/>
                <w:szCs w:val="21"/>
              </w:rPr>
              <w:t xml:space="preserve"> t/a</w:t>
            </w:r>
          </w:p>
        </w:tc>
        <w:tc>
          <w:tcPr>
            <w:tcW w:w="1277" w:type="dxa"/>
            <w:vAlign w:val="center"/>
          </w:tcPr>
          <w:p>
            <w:pPr>
              <w:jc w:val="center"/>
              <w:rPr>
                <w:snapToGrid w:val="0"/>
                <w:color w:val="auto"/>
                <w:kern w:val="21"/>
                <w:szCs w:val="21"/>
              </w:rPr>
            </w:pPr>
            <w:r>
              <w:rPr>
                <w:snapToGrid w:val="0"/>
                <w:color w:val="auto"/>
                <w:kern w:val="21"/>
                <w:szCs w:val="21"/>
              </w:rPr>
              <w:t>/</w:t>
            </w:r>
          </w:p>
        </w:tc>
        <w:tc>
          <w:tcPr>
            <w:tcW w:w="1702" w:type="dxa"/>
            <w:vAlign w:val="center"/>
          </w:tcPr>
          <w:p>
            <w:pPr>
              <w:jc w:val="center"/>
              <w:rPr>
                <w:snapToGrid w:val="0"/>
                <w:color w:val="auto"/>
                <w:kern w:val="21"/>
                <w:szCs w:val="21"/>
              </w:rPr>
            </w:pPr>
            <w:r>
              <w:rPr>
                <w:snapToGrid w:val="0"/>
                <w:color w:val="auto"/>
                <w:kern w:val="21"/>
                <w:szCs w:val="21"/>
              </w:rPr>
              <w:t>0</w:t>
            </w:r>
          </w:p>
        </w:tc>
        <w:tc>
          <w:tcPr>
            <w:tcW w:w="1560" w:type="dxa"/>
            <w:vAlign w:val="center"/>
          </w:tcPr>
          <w:p>
            <w:pPr>
              <w:jc w:val="center"/>
              <w:rPr>
                <w:snapToGrid w:val="0"/>
                <w:color w:val="auto"/>
                <w:kern w:val="21"/>
                <w:szCs w:val="21"/>
              </w:rPr>
            </w:pPr>
            <w:r>
              <w:rPr>
                <w:snapToGrid w:val="0"/>
                <w:color w:val="auto"/>
                <w:kern w:val="21"/>
                <w:szCs w:val="21"/>
              </w:rPr>
              <w:t>0</w:t>
            </w:r>
          </w:p>
        </w:tc>
        <w:tc>
          <w:tcPr>
            <w:tcW w:w="1762" w:type="dxa"/>
            <w:vAlign w:val="center"/>
          </w:tcPr>
          <w:p>
            <w:pPr>
              <w:adjustRightInd w:val="0"/>
              <w:snapToGrid w:val="0"/>
              <w:jc w:val="center"/>
              <w:rPr>
                <w:bCs/>
                <w:color w:val="auto"/>
                <w:szCs w:val="21"/>
              </w:rPr>
            </w:pPr>
            <w:r>
              <w:rPr>
                <w:rFonts w:hint="eastAsia"/>
                <w:bCs/>
                <w:color w:val="auto"/>
                <w:szCs w:val="21"/>
              </w:rPr>
              <w:t>50.6</w:t>
            </w:r>
            <w:r>
              <w:rPr>
                <w:color w:val="auto"/>
                <w:szCs w:val="21"/>
              </w:rPr>
              <w:t xml:space="preserve"> t/a</w:t>
            </w:r>
          </w:p>
        </w:tc>
        <w:tc>
          <w:tcPr>
            <w:tcW w:w="1637" w:type="dxa"/>
            <w:vAlign w:val="center"/>
          </w:tcPr>
          <w:p>
            <w:pPr>
              <w:adjustRightInd w:val="0"/>
              <w:snapToGrid w:val="0"/>
              <w:jc w:val="center"/>
              <w:rPr>
                <w:bCs/>
                <w:color w:val="auto"/>
                <w:szCs w:val="21"/>
              </w:rPr>
            </w:pPr>
            <w:r>
              <w:rPr>
                <w:snapToGrid w:val="0"/>
                <w:color w:val="auto"/>
                <w:kern w:val="21"/>
                <w:szCs w:val="21"/>
              </w:rPr>
              <w:t>0</w:t>
            </w:r>
          </w:p>
        </w:tc>
        <w:tc>
          <w:tcPr>
            <w:tcW w:w="1273" w:type="dxa"/>
            <w:vAlign w:val="center"/>
          </w:tcPr>
          <w:p>
            <w:pPr>
              <w:adjustRightInd w:val="0"/>
              <w:snapToGrid w:val="0"/>
              <w:jc w:val="center"/>
              <w:rPr>
                <w:bCs/>
                <w:color w:val="auto"/>
                <w:szCs w:val="21"/>
              </w:rPr>
            </w:pPr>
            <w:r>
              <w:rPr>
                <w:bCs/>
                <w:color w:val="auto"/>
                <w:szCs w:val="21"/>
              </w:rPr>
              <w:t>-</w:t>
            </w:r>
            <w:r>
              <w:rPr>
                <w:rFonts w:hint="eastAsia"/>
                <w:bCs/>
                <w:color w:val="auto"/>
                <w:szCs w:val="21"/>
              </w:rPr>
              <w:t>50.6</w:t>
            </w:r>
            <w:r>
              <w:rPr>
                <w:color w:val="auto"/>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9" w:type="dxa"/>
            <w:vMerge w:val="continue"/>
            <w:vAlign w:val="center"/>
          </w:tcPr>
          <w:p>
            <w:pPr>
              <w:pStyle w:val="46"/>
              <w:spacing w:beforeLines="0" w:afterLines="0" w:line="240" w:lineRule="auto"/>
              <w:rPr>
                <w:rFonts w:ascii="Times New Roman"/>
                <w:snapToGrid w:val="0"/>
                <w:color w:val="auto"/>
                <w:kern w:val="21"/>
                <w:szCs w:val="21"/>
              </w:rPr>
            </w:pPr>
          </w:p>
        </w:tc>
        <w:tc>
          <w:tcPr>
            <w:tcW w:w="1418" w:type="dxa"/>
            <w:vAlign w:val="center"/>
          </w:tcPr>
          <w:p>
            <w:pPr>
              <w:adjustRightInd w:val="0"/>
              <w:snapToGrid w:val="0"/>
              <w:jc w:val="center"/>
              <w:rPr>
                <w:bCs/>
                <w:color w:val="auto"/>
                <w:szCs w:val="21"/>
              </w:rPr>
            </w:pPr>
            <w:r>
              <w:rPr>
                <w:rFonts w:hint="eastAsia"/>
                <w:bCs/>
                <w:color w:val="auto"/>
                <w:szCs w:val="21"/>
              </w:rPr>
              <w:t>脱硫石膏</w:t>
            </w:r>
          </w:p>
        </w:tc>
        <w:tc>
          <w:tcPr>
            <w:tcW w:w="1702" w:type="dxa"/>
            <w:vAlign w:val="center"/>
          </w:tcPr>
          <w:p>
            <w:pPr>
              <w:adjustRightInd w:val="0"/>
              <w:snapToGrid w:val="0"/>
              <w:jc w:val="center"/>
              <w:rPr>
                <w:bCs/>
                <w:color w:val="auto"/>
                <w:szCs w:val="21"/>
              </w:rPr>
            </w:pPr>
            <w:r>
              <w:rPr>
                <w:rFonts w:hint="eastAsia"/>
                <w:bCs/>
                <w:color w:val="auto"/>
                <w:szCs w:val="21"/>
              </w:rPr>
              <w:t>131.9t/a</w:t>
            </w:r>
          </w:p>
        </w:tc>
        <w:tc>
          <w:tcPr>
            <w:tcW w:w="1277" w:type="dxa"/>
            <w:vAlign w:val="center"/>
          </w:tcPr>
          <w:p>
            <w:pPr>
              <w:jc w:val="center"/>
              <w:rPr>
                <w:snapToGrid w:val="0"/>
                <w:color w:val="auto"/>
                <w:kern w:val="21"/>
                <w:szCs w:val="21"/>
              </w:rPr>
            </w:pPr>
            <w:r>
              <w:rPr>
                <w:snapToGrid w:val="0"/>
                <w:color w:val="auto"/>
                <w:kern w:val="21"/>
                <w:szCs w:val="21"/>
              </w:rPr>
              <w:t>/</w:t>
            </w:r>
          </w:p>
        </w:tc>
        <w:tc>
          <w:tcPr>
            <w:tcW w:w="1702" w:type="dxa"/>
            <w:vAlign w:val="center"/>
          </w:tcPr>
          <w:p>
            <w:pPr>
              <w:jc w:val="center"/>
              <w:rPr>
                <w:snapToGrid w:val="0"/>
                <w:color w:val="auto"/>
                <w:kern w:val="21"/>
                <w:szCs w:val="21"/>
              </w:rPr>
            </w:pPr>
            <w:r>
              <w:rPr>
                <w:snapToGrid w:val="0"/>
                <w:color w:val="auto"/>
                <w:kern w:val="21"/>
                <w:szCs w:val="21"/>
              </w:rPr>
              <w:t>0</w:t>
            </w:r>
          </w:p>
        </w:tc>
        <w:tc>
          <w:tcPr>
            <w:tcW w:w="1560" w:type="dxa"/>
            <w:vAlign w:val="center"/>
          </w:tcPr>
          <w:p>
            <w:pPr>
              <w:jc w:val="center"/>
              <w:rPr>
                <w:snapToGrid w:val="0"/>
                <w:color w:val="auto"/>
                <w:kern w:val="21"/>
                <w:szCs w:val="21"/>
              </w:rPr>
            </w:pPr>
            <w:r>
              <w:rPr>
                <w:snapToGrid w:val="0"/>
                <w:color w:val="auto"/>
                <w:kern w:val="21"/>
                <w:szCs w:val="21"/>
              </w:rPr>
              <w:t>0</w:t>
            </w:r>
          </w:p>
        </w:tc>
        <w:tc>
          <w:tcPr>
            <w:tcW w:w="1762" w:type="dxa"/>
            <w:vAlign w:val="center"/>
          </w:tcPr>
          <w:p>
            <w:pPr>
              <w:adjustRightInd w:val="0"/>
              <w:snapToGrid w:val="0"/>
              <w:jc w:val="center"/>
              <w:rPr>
                <w:bCs/>
                <w:color w:val="auto"/>
                <w:szCs w:val="21"/>
              </w:rPr>
            </w:pPr>
            <w:r>
              <w:rPr>
                <w:rFonts w:hint="eastAsia"/>
                <w:bCs/>
                <w:color w:val="auto"/>
                <w:szCs w:val="21"/>
              </w:rPr>
              <w:t>131.9t/a</w:t>
            </w:r>
          </w:p>
        </w:tc>
        <w:tc>
          <w:tcPr>
            <w:tcW w:w="1637" w:type="dxa"/>
            <w:vAlign w:val="center"/>
          </w:tcPr>
          <w:p>
            <w:pPr>
              <w:adjustRightInd w:val="0"/>
              <w:snapToGrid w:val="0"/>
              <w:jc w:val="center"/>
              <w:rPr>
                <w:bCs/>
                <w:color w:val="auto"/>
                <w:szCs w:val="21"/>
              </w:rPr>
            </w:pPr>
            <w:r>
              <w:rPr>
                <w:snapToGrid w:val="0"/>
                <w:color w:val="auto"/>
                <w:kern w:val="21"/>
                <w:szCs w:val="21"/>
              </w:rPr>
              <w:t>0</w:t>
            </w:r>
          </w:p>
        </w:tc>
        <w:tc>
          <w:tcPr>
            <w:tcW w:w="1273" w:type="dxa"/>
            <w:vAlign w:val="center"/>
          </w:tcPr>
          <w:p>
            <w:pPr>
              <w:adjustRightInd w:val="0"/>
              <w:snapToGrid w:val="0"/>
              <w:jc w:val="center"/>
              <w:rPr>
                <w:bCs/>
                <w:color w:val="auto"/>
                <w:szCs w:val="21"/>
              </w:rPr>
            </w:pPr>
            <w:r>
              <w:rPr>
                <w:rFonts w:hint="eastAsia"/>
                <w:bCs/>
                <w:color w:val="auto"/>
                <w:szCs w:val="21"/>
              </w:rPr>
              <w:t>-131.9t/a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9" w:type="dxa"/>
            <w:vMerge w:val="continue"/>
            <w:vAlign w:val="center"/>
          </w:tcPr>
          <w:p>
            <w:pPr>
              <w:pStyle w:val="46"/>
              <w:spacing w:beforeLines="0" w:afterLines="0" w:line="240" w:lineRule="auto"/>
              <w:rPr>
                <w:rFonts w:ascii="Times New Roman"/>
                <w:snapToGrid w:val="0"/>
                <w:color w:val="auto"/>
                <w:kern w:val="21"/>
                <w:szCs w:val="21"/>
              </w:rPr>
            </w:pPr>
          </w:p>
        </w:tc>
        <w:tc>
          <w:tcPr>
            <w:tcW w:w="1418" w:type="dxa"/>
            <w:vAlign w:val="center"/>
          </w:tcPr>
          <w:p>
            <w:pPr>
              <w:adjustRightInd w:val="0"/>
              <w:snapToGrid w:val="0"/>
              <w:jc w:val="center"/>
              <w:rPr>
                <w:bCs/>
                <w:color w:val="auto"/>
                <w:szCs w:val="21"/>
              </w:rPr>
            </w:pPr>
            <w:r>
              <w:rPr>
                <w:bCs/>
                <w:color w:val="auto"/>
                <w:szCs w:val="21"/>
              </w:rPr>
              <w:t>废树脂</w:t>
            </w:r>
          </w:p>
        </w:tc>
        <w:tc>
          <w:tcPr>
            <w:tcW w:w="1702" w:type="dxa"/>
            <w:vAlign w:val="center"/>
          </w:tcPr>
          <w:p>
            <w:pPr>
              <w:adjustRightInd w:val="0"/>
              <w:snapToGrid w:val="0"/>
              <w:jc w:val="center"/>
              <w:rPr>
                <w:bCs/>
                <w:color w:val="auto"/>
                <w:szCs w:val="21"/>
              </w:rPr>
            </w:pPr>
            <w:r>
              <w:rPr>
                <w:bCs/>
                <w:color w:val="auto"/>
                <w:szCs w:val="21"/>
              </w:rPr>
              <w:t>0.025</w:t>
            </w:r>
            <w:r>
              <w:rPr>
                <w:color w:val="auto"/>
                <w:szCs w:val="21"/>
              </w:rPr>
              <w:t xml:space="preserve"> t/a</w:t>
            </w:r>
          </w:p>
        </w:tc>
        <w:tc>
          <w:tcPr>
            <w:tcW w:w="1277" w:type="dxa"/>
            <w:vAlign w:val="center"/>
          </w:tcPr>
          <w:p>
            <w:pPr>
              <w:jc w:val="center"/>
              <w:rPr>
                <w:snapToGrid w:val="0"/>
                <w:color w:val="auto"/>
                <w:kern w:val="21"/>
                <w:szCs w:val="21"/>
              </w:rPr>
            </w:pPr>
            <w:r>
              <w:rPr>
                <w:snapToGrid w:val="0"/>
                <w:color w:val="auto"/>
                <w:kern w:val="21"/>
                <w:szCs w:val="21"/>
              </w:rPr>
              <w:t>/</w:t>
            </w:r>
          </w:p>
        </w:tc>
        <w:tc>
          <w:tcPr>
            <w:tcW w:w="1702" w:type="dxa"/>
            <w:vAlign w:val="center"/>
          </w:tcPr>
          <w:p>
            <w:pPr>
              <w:jc w:val="center"/>
              <w:rPr>
                <w:snapToGrid w:val="0"/>
                <w:color w:val="auto"/>
                <w:kern w:val="21"/>
                <w:szCs w:val="21"/>
              </w:rPr>
            </w:pPr>
            <w:r>
              <w:rPr>
                <w:snapToGrid w:val="0"/>
                <w:color w:val="auto"/>
                <w:kern w:val="21"/>
                <w:szCs w:val="21"/>
              </w:rPr>
              <w:t>0</w:t>
            </w:r>
          </w:p>
        </w:tc>
        <w:tc>
          <w:tcPr>
            <w:tcW w:w="1560" w:type="dxa"/>
            <w:vAlign w:val="center"/>
          </w:tcPr>
          <w:p>
            <w:pPr>
              <w:pStyle w:val="46"/>
              <w:spacing w:beforeLines="0" w:afterLines="0" w:line="240" w:lineRule="auto"/>
              <w:rPr>
                <w:rFonts w:ascii="Times New Roman"/>
                <w:snapToGrid w:val="0"/>
                <w:color w:val="auto"/>
                <w:kern w:val="21"/>
                <w:szCs w:val="21"/>
              </w:rPr>
            </w:pPr>
            <w:r>
              <w:rPr>
                <w:rFonts w:ascii="Times New Roman"/>
                <w:snapToGrid w:val="0"/>
                <w:color w:val="auto"/>
                <w:kern w:val="21"/>
                <w:szCs w:val="21"/>
              </w:rPr>
              <w:t>0.02</w:t>
            </w:r>
            <w:r>
              <w:rPr>
                <w:rFonts w:ascii="Times New Roman"/>
                <w:color w:val="auto"/>
                <w:szCs w:val="21"/>
              </w:rPr>
              <w:t xml:space="preserve"> t/a</w:t>
            </w:r>
          </w:p>
        </w:tc>
        <w:tc>
          <w:tcPr>
            <w:tcW w:w="1762" w:type="dxa"/>
            <w:vAlign w:val="center"/>
          </w:tcPr>
          <w:p>
            <w:pPr>
              <w:adjustRightInd w:val="0"/>
              <w:snapToGrid w:val="0"/>
              <w:jc w:val="center"/>
              <w:rPr>
                <w:bCs/>
                <w:color w:val="auto"/>
                <w:szCs w:val="21"/>
              </w:rPr>
            </w:pPr>
            <w:r>
              <w:rPr>
                <w:bCs/>
                <w:color w:val="auto"/>
                <w:szCs w:val="21"/>
              </w:rPr>
              <w:t>0.025</w:t>
            </w:r>
            <w:r>
              <w:rPr>
                <w:color w:val="auto"/>
                <w:szCs w:val="21"/>
              </w:rPr>
              <w:t xml:space="preserve"> t/a</w:t>
            </w:r>
          </w:p>
        </w:tc>
        <w:tc>
          <w:tcPr>
            <w:tcW w:w="1637" w:type="dxa"/>
            <w:vAlign w:val="center"/>
          </w:tcPr>
          <w:p>
            <w:pPr>
              <w:pStyle w:val="46"/>
              <w:spacing w:beforeLines="0" w:afterLines="0" w:line="240" w:lineRule="auto"/>
              <w:rPr>
                <w:rFonts w:ascii="Times New Roman"/>
                <w:snapToGrid w:val="0"/>
                <w:color w:val="auto"/>
                <w:kern w:val="21"/>
                <w:szCs w:val="21"/>
              </w:rPr>
            </w:pPr>
            <w:r>
              <w:rPr>
                <w:rFonts w:ascii="Times New Roman"/>
                <w:snapToGrid w:val="0"/>
                <w:color w:val="auto"/>
                <w:kern w:val="21"/>
                <w:szCs w:val="21"/>
              </w:rPr>
              <w:t>0.02</w:t>
            </w:r>
            <w:r>
              <w:rPr>
                <w:rFonts w:ascii="Times New Roman"/>
                <w:color w:val="auto"/>
                <w:szCs w:val="21"/>
              </w:rPr>
              <w:t xml:space="preserve"> t/a</w:t>
            </w:r>
          </w:p>
        </w:tc>
        <w:tc>
          <w:tcPr>
            <w:tcW w:w="1273" w:type="dxa"/>
            <w:vAlign w:val="center"/>
          </w:tcPr>
          <w:p>
            <w:pPr>
              <w:pStyle w:val="46"/>
              <w:spacing w:beforeLines="0" w:afterLines="0" w:line="240" w:lineRule="auto"/>
              <w:rPr>
                <w:rFonts w:ascii="Times New Roman"/>
                <w:snapToGrid w:val="0"/>
                <w:color w:val="auto"/>
                <w:kern w:val="21"/>
                <w:szCs w:val="21"/>
              </w:rPr>
            </w:pPr>
            <w:r>
              <w:rPr>
                <w:rFonts w:ascii="Times New Roman"/>
                <w:snapToGrid w:val="0"/>
                <w:color w:val="auto"/>
                <w:kern w:val="21"/>
                <w:szCs w:val="21"/>
              </w:rPr>
              <w:t>-0.005</w:t>
            </w:r>
            <w:r>
              <w:rPr>
                <w:rFonts w:ascii="Times New Roman"/>
                <w:color w:val="auto"/>
                <w:szCs w:val="21"/>
              </w:rPr>
              <w:t xml:space="preserve"> </w:t>
            </w:r>
            <w:r>
              <w:rPr>
                <w:rFonts w:ascii="Times New Roman"/>
                <w:color w:val="auto"/>
                <w:kern w:val="2"/>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9" w:type="dxa"/>
            <w:vMerge w:val="continue"/>
            <w:vAlign w:val="center"/>
          </w:tcPr>
          <w:p>
            <w:pPr>
              <w:pStyle w:val="46"/>
              <w:spacing w:beforeLines="0" w:afterLines="0" w:line="240" w:lineRule="auto"/>
              <w:rPr>
                <w:rFonts w:ascii="Times New Roman"/>
                <w:snapToGrid w:val="0"/>
                <w:color w:val="auto"/>
                <w:kern w:val="21"/>
                <w:szCs w:val="21"/>
              </w:rPr>
            </w:pPr>
          </w:p>
        </w:tc>
        <w:tc>
          <w:tcPr>
            <w:tcW w:w="1418" w:type="dxa"/>
            <w:vAlign w:val="center"/>
          </w:tcPr>
          <w:p>
            <w:pPr>
              <w:adjustRightInd w:val="0"/>
              <w:snapToGrid w:val="0"/>
              <w:jc w:val="center"/>
              <w:rPr>
                <w:bCs/>
                <w:color w:val="auto"/>
                <w:szCs w:val="21"/>
              </w:rPr>
            </w:pPr>
            <w:r>
              <w:rPr>
                <w:bCs/>
                <w:color w:val="auto"/>
                <w:szCs w:val="21"/>
              </w:rPr>
              <w:t>废盐袋</w:t>
            </w:r>
          </w:p>
        </w:tc>
        <w:tc>
          <w:tcPr>
            <w:tcW w:w="1702" w:type="dxa"/>
            <w:vAlign w:val="center"/>
          </w:tcPr>
          <w:p>
            <w:pPr>
              <w:adjustRightInd w:val="0"/>
              <w:snapToGrid w:val="0"/>
              <w:jc w:val="center"/>
              <w:rPr>
                <w:bCs/>
                <w:color w:val="auto"/>
                <w:szCs w:val="21"/>
              </w:rPr>
            </w:pPr>
            <w:r>
              <w:rPr>
                <w:bCs/>
                <w:color w:val="auto"/>
                <w:szCs w:val="21"/>
              </w:rPr>
              <w:t>0.020</w:t>
            </w:r>
            <w:r>
              <w:rPr>
                <w:color w:val="auto"/>
                <w:szCs w:val="21"/>
              </w:rPr>
              <w:t xml:space="preserve"> t/a</w:t>
            </w:r>
          </w:p>
        </w:tc>
        <w:tc>
          <w:tcPr>
            <w:tcW w:w="1277" w:type="dxa"/>
            <w:vAlign w:val="center"/>
          </w:tcPr>
          <w:p>
            <w:pPr>
              <w:jc w:val="center"/>
              <w:rPr>
                <w:snapToGrid w:val="0"/>
                <w:color w:val="auto"/>
                <w:kern w:val="21"/>
                <w:szCs w:val="21"/>
              </w:rPr>
            </w:pPr>
            <w:r>
              <w:rPr>
                <w:snapToGrid w:val="0"/>
                <w:color w:val="auto"/>
                <w:kern w:val="21"/>
                <w:szCs w:val="21"/>
              </w:rPr>
              <w:t>/</w:t>
            </w:r>
          </w:p>
        </w:tc>
        <w:tc>
          <w:tcPr>
            <w:tcW w:w="1702" w:type="dxa"/>
            <w:vAlign w:val="center"/>
          </w:tcPr>
          <w:p>
            <w:pPr>
              <w:jc w:val="center"/>
              <w:rPr>
                <w:snapToGrid w:val="0"/>
                <w:color w:val="auto"/>
                <w:kern w:val="21"/>
                <w:szCs w:val="21"/>
              </w:rPr>
            </w:pPr>
            <w:r>
              <w:rPr>
                <w:snapToGrid w:val="0"/>
                <w:color w:val="auto"/>
                <w:kern w:val="21"/>
                <w:szCs w:val="21"/>
              </w:rPr>
              <w:t>0</w:t>
            </w:r>
          </w:p>
        </w:tc>
        <w:tc>
          <w:tcPr>
            <w:tcW w:w="1560" w:type="dxa"/>
            <w:vAlign w:val="center"/>
          </w:tcPr>
          <w:p>
            <w:pPr>
              <w:pStyle w:val="46"/>
              <w:spacing w:beforeLines="0" w:afterLines="0" w:line="240" w:lineRule="auto"/>
              <w:rPr>
                <w:rFonts w:ascii="Times New Roman"/>
                <w:snapToGrid w:val="0"/>
                <w:color w:val="auto"/>
                <w:kern w:val="21"/>
                <w:szCs w:val="21"/>
              </w:rPr>
            </w:pPr>
            <w:r>
              <w:rPr>
                <w:rFonts w:ascii="Times New Roman"/>
                <w:snapToGrid w:val="0"/>
                <w:color w:val="auto"/>
                <w:kern w:val="21"/>
                <w:szCs w:val="21"/>
              </w:rPr>
              <w:t>0.016</w:t>
            </w:r>
            <w:r>
              <w:rPr>
                <w:rFonts w:ascii="Times New Roman"/>
                <w:color w:val="auto"/>
                <w:szCs w:val="21"/>
              </w:rPr>
              <w:t xml:space="preserve"> t/a</w:t>
            </w:r>
          </w:p>
        </w:tc>
        <w:tc>
          <w:tcPr>
            <w:tcW w:w="1762" w:type="dxa"/>
            <w:vAlign w:val="center"/>
          </w:tcPr>
          <w:p>
            <w:pPr>
              <w:adjustRightInd w:val="0"/>
              <w:snapToGrid w:val="0"/>
              <w:jc w:val="center"/>
              <w:rPr>
                <w:bCs/>
                <w:color w:val="auto"/>
                <w:szCs w:val="21"/>
              </w:rPr>
            </w:pPr>
            <w:r>
              <w:rPr>
                <w:bCs/>
                <w:color w:val="auto"/>
                <w:szCs w:val="21"/>
              </w:rPr>
              <w:t>0.020</w:t>
            </w:r>
            <w:r>
              <w:rPr>
                <w:color w:val="auto"/>
                <w:szCs w:val="21"/>
              </w:rPr>
              <w:t xml:space="preserve"> t/a</w:t>
            </w:r>
          </w:p>
        </w:tc>
        <w:tc>
          <w:tcPr>
            <w:tcW w:w="1637" w:type="dxa"/>
            <w:vAlign w:val="center"/>
          </w:tcPr>
          <w:p>
            <w:pPr>
              <w:pStyle w:val="46"/>
              <w:spacing w:beforeLines="0" w:afterLines="0" w:line="240" w:lineRule="auto"/>
              <w:rPr>
                <w:rFonts w:ascii="Times New Roman"/>
                <w:snapToGrid w:val="0"/>
                <w:color w:val="auto"/>
                <w:kern w:val="21"/>
                <w:szCs w:val="21"/>
              </w:rPr>
            </w:pPr>
            <w:r>
              <w:rPr>
                <w:rFonts w:ascii="Times New Roman"/>
                <w:snapToGrid w:val="0"/>
                <w:color w:val="auto"/>
                <w:kern w:val="21"/>
                <w:szCs w:val="21"/>
              </w:rPr>
              <w:t>0.016</w:t>
            </w:r>
            <w:r>
              <w:rPr>
                <w:rFonts w:ascii="Times New Roman"/>
                <w:color w:val="auto"/>
                <w:szCs w:val="21"/>
              </w:rPr>
              <w:t xml:space="preserve"> t/a</w:t>
            </w:r>
          </w:p>
        </w:tc>
        <w:tc>
          <w:tcPr>
            <w:tcW w:w="1273" w:type="dxa"/>
            <w:vAlign w:val="center"/>
          </w:tcPr>
          <w:p>
            <w:pPr>
              <w:pStyle w:val="46"/>
              <w:spacing w:beforeLines="0" w:afterLines="0" w:line="240" w:lineRule="auto"/>
              <w:rPr>
                <w:rFonts w:ascii="Times New Roman"/>
                <w:snapToGrid w:val="0"/>
                <w:color w:val="auto"/>
                <w:kern w:val="21"/>
                <w:szCs w:val="21"/>
              </w:rPr>
            </w:pPr>
            <w:r>
              <w:rPr>
                <w:rFonts w:ascii="Times New Roman"/>
                <w:snapToGrid w:val="0"/>
                <w:color w:val="auto"/>
                <w:kern w:val="21"/>
                <w:szCs w:val="21"/>
              </w:rPr>
              <w:t>-0.004</w:t>
            </w:r>
            <w:r>
              <w:rPr>
                <w:rFonts w:ascii="Times New Roman"/>
                <w:color w:val="auto"/>
                <w:szCs w:val="21"/>
              </w:rPr>
              <w:t xml:space="preserve"> </w:t>
            </w:r>
            <w:r>
              <w:rPr>
                <w:rFonts w:ascii="Times New Roman"/>
                <w:color w:val="auto"/>
                <w:kern w:val="2"/>
                <w:szCs w:val="21"/>
              </w:rPr>
              <w:t>t/a</w:t>
            </w:r>
          </w:p>
        </w:tc>
      </w:tr>
    </w:tbl>
    <w:p>
      <w:pPr>
        <w:pStyle w:val="46"/>
        <w:spacing w:before="192" w:beforeLines="80" w:after="24"/>
        <w:jc w:val="left"/>
        <w:rPr>
          <w:rFonts w:ascii="Times New Roman"/>
          <w:color w:val="auto"/>
        </w:rPr>
      </w:pPr>
      <w:r>
        <w:rPr>
          <w:rFonts w:ascii="Times New Roman"/>
          <w:snapToGrid w:val="0"/>
          <w:color w:val="auto"/>
          <w:kern w:val="21"/>
          <w:szCs w:val="21"/>
        </w:rPr>
        <w:t>注：</w:t>
      </w:r>
      <w:r>
        <w:rPr>
          <w:rFonts w:ascii="Times New Roman"/>
          <w:snapToGrid w:val="0"/>
          <w:color w:val="auto"/>
          <w:spacing w:val="-16"/>
          <w:kern w:val="21"/>
          <w:szCs w:val="21"/>
        </w:rPr>
        <w:fldChar w:fldCharType="begin"/>
      </w:r>
      <w:r>
        <w:rPr>
          <w:rFonts w:ascii="Times New Roman"/>
          <w:snapToGrid w:val="0"/>
          <w:color w:val="auto"/>
          <w:spacing w:val="-16"/>
          <w:kern w:val="21"/>
          <w:szCs w:val="21"/>
        </w:rPr>
        <w:instrText xml:space="preserve"> = 6 \* GB3 \* MERGEFORMAT </w:instrText>
      </w:r>
      <w:r>
        <w:rPr>
          <w:rFonts w:ascii="Times New Roman"/>
          <w:snapToGrid w:val="0"/>
          <w:color w:val="auto"/>
          <w:spacing w:val="-16"/>
          <w:kern w:val="21"/>
          <w:szCs w:val="21"/>
        </w:rPr>
        <w:fldChar w:fldCharType="separate"/>
      </w:r>
      <w:r>
        <w:rPr>
          <w:rFonts w:hint="eastAsia" w:hAnsi="宋体" w:cs="宋体"/>
          <w:color w:val="auto"/>
          <w:szCs w:val="21"/>
        </w:rPr>
        <w:t>⑥</w:t>
      </w:r>
      <w:r>
        <w:rPr>
          <w:rFonts w:ascii="Times New Roman"/>
          <w:snapToGrid w:val="0"/>
          <w:color w:val="auto"/>
          <w:spacing w:val="-16"/>
          <w:kern w:val="21"/>
          <w:szCs w:val="21"/>
        </w:rPr>
        <w:fldChar w:fldCharType="end"/>
      </w:r>
      <w:r>
        <w:rPr>
          <w:rFonts w:ascii="Times New Roman"/>
          <w:snapToGrid w:val="0"/>
          <w:color w:val="auto"/>
          <w:spacing w:val="-1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1 \* GB3 \* MERGEFORMAT </w:instrText>
      </w:r>
      <w:r>
        <w:rPr>
          <w:rFonts w:ascii="Times New Roman"/>
          <w:snapToGrid w:val="0"/>
          <w:color w:val="auto"/>
          <w:spacing w:val="-6"/>
          <w:kern w:val="21"/>
          <w:szCs w:val="21"/>
        </w:rPr>
        <w:fldChar w:fldCharType="separate"/>
      </w:r>
      <w:r>
        <w:rPr>
          <w:rFonts w:hint="eastAsia" w:hAnsi="宋体" w:cs="宋体"/>
          <w:color w:val="auto"/>
          <w:szCs w:val="21"/>
        </w:rPr>
        <w:t>①</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3 \* GB3 \* MERGEFORMAT </w:instrText>
      </w:r>
      <w:r>
        <w:rPr>
          <w:rFonts w:ascii="Times New Roman"/>
          <w:snapToGrid w:val="0"/>
          <w:color w:val="auto"/>
          <w:spacing w:val="-6"/>
          <w:kern w:val="21"/>
          <w:szCs w:val="21"/>
        </w:rPr>
        <w:fldChar w:fldCharType="separate"/>
      </w:r>
      <w:r>
        <w:rPr>
          <w:rFonts w:hint="eastAsia" w:hAnsi="宋体" w:cs="宋体"/>
          <w:color w:val="auto"/>
          <w:szCs w:val="21"/>
        </w:rPr>
        <w:t>③</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4 \* GB3 \* MERGEFORMAT </w:instrText>
      </w:r>
      <w:r>
        <w:rPr>
          <w:rFonts w:ascii="Times New Roman"/>
          <w:snapToGrid w:val="0"/>
          <w:color w:val="auto"/>
          <w:spacing w:val="-6"/>
          <w:kern w:val="21"/>
          <w:szCs w:val="21"/>
        </w:rPr>
        <w:fldChar w:fldCharType="separate"/>
      </w:r>
      <w:r>
        <w:rPr>
          <w:rFonts w:hint="eastAsia" w:hAnsi="宋体" w:cs="宋体"/>
          <w:color w:val="auto"/>
          <w:szCs w:val="21"/>
        </w:rPr>
        <w:t>④</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16"/>
          <w:kern w:val="21"/>
          <w:szCs w:val="21"/>
        </w:rPr>
        <w:fldChar w:fldCharType="begin"/>
      </w:r>
      <w:r>
        <w:rPr>
          <w:rFonts w:ascii="Times New Roman"/>
          <w:snapToGrid w:val="0"/>
          <w:color w:val="auto"/>
          <w:spacing w:val="-16"/>
          <w:kern w:val="21"/>
          <w:szCs w:val="21"/>
        </w:rPr>
        <w:instrText xml:space="preserve"> = 5 \* GB3 \* MERGEFORMAT </w:instrText>
      </w:r>
      <w:r>
        <w:rPr>
          <w:rFonts w:ascii="Times New Roman"/>
          <w:snapToGrid w:val="0"/>
          <w:color w:val="auto"/>
          <w:spacing w:val="-16"/>
          <w:kern w:val="21"/>
          <w:szCs w:val="21"/>
        </w:rPr>
        <w:fldChar w:fldCharType="separate"/>
      </w:r>
      <w:r>
        <w:rPr>
          <w:rFonts w:hint="eastAsia" w:hAnsi="宋体" w:cs="宋体"/>
          <w:color w:val="auto"/>
          <w:szCs w:val="21"/>
        </w:rPr>
        <w:t>⑤</w:t>
      </w:r>
      <w:r>
        <w:rPr>
          <w:rFonts w:ascii="Times New Roman"/>
          <w:snapToGrid w:val="0"/>
          <w:color w:val="auto"/>
          <w:spacing w:val="-16"/>
          <w:kern w:val="21"/>
          <w:szCs w:val="21"/>
        </w:rPr>
        <w:fldChar w:fldCharType="end"/>
      </w:r>
      <w:r>
        <w:rPr>
          <w:rFonts w:ascii="Times New Roman"/>
          <w:snapToGrid w:val="0"/>
          <w:color w:val="auto"/>
          <w:spacing w:val="-1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7 \* GB3 \* MERGEFORMAT </w:instrText>
      </w:r>
      <w:r>
        <w:rPr>
          <w:rFonts w:ascii="Times New Roman"/>
          <w:snapToGrid w:val="0"/>
          <w:color w:val="auto"/>
          <w:spacing w:val="-6"/>
          <w:kern w:val="21"/>
          <w:szCs w:val="21"/>
        </w:rPr>
        <w:fldChar w:fldCharType="separate"/>
      </w:r>
      <w:r>
        <w:rPr>
          <w:rFonts w:hint="eastAsia" w:hAnsi="宋体" w:cs="宋体"/>
          <w:color w:val="auto"/>
          <w:szCs w:val="21"/>
        </w:rPr>
        <w:t>⑦</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16"/>
          <w:kern w:val="21"/>
          <w:szCs w:val="21"/>
        </w:rPr>
        <w:fldChar w:fldCharType="begin"/>
      </w:r>
      <w:r>
        <w:rPr>
          <w:rFonts w:ascii="Times New Roman"/>
          <w:snapToGrid w:val="0"/>
          <w:color w:val="auto"/>
          <w:spacing w:val="-16"/>
          <w:kern w:val="21"/>
          <w:szCs w:val="21"/>
        </w:rPr>
        <w:instrText xml:space="preserve"> = 6 \* GB3 \* MERGEFORMAT </w:instrText>
      </w:r>
      <w:r>
        <w:rPr>
          <w:rFonts w:ascii="Times New Roman"/>
          <w:snapToGrid w:val="0"/>
          <w:color w:val="auto"/>
          <w:spacing w:val="-16"/>
          <w:kern w:val="21"/>
          <w:szCs w:val="21"/>
        </w:rPr>
        <w:fldChar w:fldCharType="separate"/>
      </w:r>
      <w:r>
        <w:rPr>
          <w:rFonts w:hint="eastAsia" w:hAnsi="宋体" w:cs="宋体"/>
          <w:color w:val="auto"/>
          <w:szCs w:val="21"/>
        </w:rPr>
        <w:t>⑥</w:t>
      </w:r>
      <w:r>
        <w:rPr>
          <w:rFonts w:ascii="Times New Roman"/>
          <w:snapToGrid w:val="0"/>
          <w:color w:val="auto"/>
          <w:spacing w:val="-16"/>
          <w:kern w:val="21"/>
          <w:szCs w:val="21"/>
        </w:rPr>
        <w:fldChar w:fldCharType="end"/>
      </w:r>
      <w:r>
        <w:rPr>
          <w:rFonts w:ascii="Times New Roman"/>
          <w:snapToGrid w:val="0"/>
          <w:color w:val="auto"/>
          <w:spacing w:val="-1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1 \* GB3 \* MERGEFORMAT </w:instrText>
      </w:r>
      <w:r>
        <w:rPr>
          <w:rFonts w:ascii="Times New Roman"/>
          <w:snapToGrid w:val="0"/>
          <w:color w:val="auto"/>
          <w:spacing w:val="-6"/>
          <w:kern w:val="21"/>
          <w:szCs w:val="21"/>
        </w:rPr>
        <w:fldChar w:fldCharType="separate"/>
      </w:r>
      <w:r>
        <w:rPr>
          <w:rFonts w:hint="eastAsia" w:hAnsi="宋体" w:cs="宋体"/>
          <w:color w:val="auto"/>
          <w:szCs w:val="21"/>
        </w:rPr>
        <w:t>①</w:t>
      </w:r>
      <w:r>
        <w:rPr>
          <w:rFonts w:ascii="Times New Roman"/>
          <w:snapToGrid w:val="0"/>
          <w:color w:val="auto"/>
          <w:spacing w:val="-6"/>
          <w:kern w:val="21"/>
          <w:szCs w:val="21"/>
        </w:rPr>
        <w:fldChar w:fldCharType="end"/>
      </w:r>
    </w:p>
    <w:sectPr>
      <w:footerReference r:id="rId6" w:type="default"/>
      <w:pgSz w:w="16838" w:h="11906" w:orient="landscape"/>
      <w:pgMar w:top="1531" w:right="1701" w:bottom="1531" w:left="170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TimesNewRomanPSMT">
    <w:altName w:val="微软雅黑"/>
    <w:panose1 w:val="00000000000000000000"/>
    <w:charset w:val="86"/>
    <w:family w:val="auto"/>
    <w:pitch w:val="default"/>
    <w:sig w:usb0="00000000" w:usb1="00000000" w:usb2="00000010" w:usb3="00000000" w:csb0="0006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Yu Gothic UI Semilight">
    <w:altName w:val="Meiryo UI"/>
    <w:panose1 w:val="020B0400000000000000"/>
    <w:charset w:val="80"/>
    <w:family w:val="swiss"/>
    <w:pitch w:val="default"/>
    <w:sig w:usb0="00000000" w:usb1="00000000" w:usb2="00000016" w:usb3="00000000" w:csb0="2002009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9"/>
      </w:rPr>
    </w:pPr>
    <w:r>
      <w:fldChar w:fldCharType="begin"/>
    </w:r>
    <w:r>
      <w:rPr>
        <w:rStyle w:val="29"/>
      </w:rPr>
      <w:instrText xml:space="preserve">PAGE  </w:instrText>
    </w:r>
    <w:r>
      <w:fldChar w:fldCharType="separate"/>
    </w:r>
    <w:r>
      <w:rPr>
        <w:rStyle w:val="29"/>
      </w:rPr>
      <w:t>11</w:t>
    </w:r>
    <w:r>
      <w:fldChar w:fldCharType="end"/>
    </w:r>
  </w:p>
  <w:p>
    <w:pPr>
      <w:pStyle w:val="1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r>
      <mc:AlternateContent>
        <mc:Choice Requires="wps">
          <w:drawing>
            <wp:anchor distT="0" distB="0" distL="114300" distR="114300" simplePos="0" relativeHeight="251659264" behindDoc="0" locked="0" layoutInCell="1" allowOverlap="1">
              <wp:simplePos x="0" y="0"/>
              <wp:positionH relativeFrom="margin">
                <wp:posOffset>2772410</wp:posOffset>
              </wp:positionH>
              <wp:positionV relativeFrom="paragraph">
                <wp:posOffset>-191770</wp:posOffset>
              </wp:positionV>
              <wp:extent cx="254635" cy="278130"/>
              <wp:effectExtent l="0" t="0" r="12700" b="7620"/>
              <wp:wrapNone/>
              <wp:docPr id="2" name="文本框 2"/>
              <wp:cNvGraphicFramePr/>
              <a:graphic xmlns:a="http://schemas.openxmlformats.org/drawingml/2006/main">
                <a:graphicData uri="http://schemas.microsoft.com/office/word/2010/wordprocessingShape">
                  <wps:wsp>
                    <wps:cNvSpPr txBox="1"/>
                    <wps:spPr>
                      <a:xfrm>
                        <a:off x="0" y="0"/>
                        <a:ext cx="254442" cy="27829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18.3pt;margin-top:-15.1pt;height:21.9pt;width:20.05pt;mso-position-horizontal-relative:margin;z-index:251659264;mso-width-relative:page;mso-height-relative:page;" filled="f" stroked="f" coordsize="21600,21600" o:gfxdata="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uP+JrdgAAAAKAQAADwAAAAAAAAABACAAAAAiAAAAZHJzL2Rvd25yZXYueG1s&#10;UEsBAhQAFAAAAAgAh07iQG7epPkxAgAAVQQAAA4AAAAAAAAAAQAgAAAAJwEAAGRycy9lMm9Eb2Mu&#10;eG1sUEsFBgAAAAAGAAYAWQEAAMoFAAAAAA==&#10;">
              <v:fill on="f" focussize="0,0"/>
              <v:stroke on="f" weight="0.5pt"/>
              <v:imagedata o:title=""/>
              <o:lock v:ext="edit" aspectratio="f"/>
              <v:textbox inset="0mm,0mm,0mm,0mm">
                <w:txbxContent>
                  <w:p>
                    <w:pPr>
                      <w:pStyle w:val="15"/>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Style w:val="29"/>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51</w:t>
                    </w:r>
                    <w:r>
                      <w:fldChar w:fldCharType="end"/>
                    </w:r>
                  </w:p>
                </w:txbxContent>
              </v:textbox>
            </v:shape>
          </w:pict>
        </mc:Fallback>
      </mc:AlternateContent>
    </w:r>
  </w:p>
  <w:p>
    <w:pPr>
      <w:pStyle w:val="15"/>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F75A02"/>
    <w:multiLevelType w:val="singleLevel"/>
    <w:tmpl w:val="FDF75A02"/>
    <w:lvl w:ilvl="0" w:tentative="0">
      <w:start w:val="1"/>
      <w:numFmt w:val="chineseCounting"/>
      <w:suff w:val="nothing"/>
      <w:lvlText w:val="%1、"/>
      <w:lvlJc w:val="left"/>
      <w:rPr>
        <w:rFonts w:hint="eastAsia"/>
      </w:rPr>
    </w:lvl>
  </w:abstractNum>
  <w:abstractNum w:abstractNumId="1">
    <w:nsid w:val="04C77906"/>
    <w:multiLevelType w:val="singleLevel"/>
    <w:tmpl w:val="04C77906"/>
    <w:lvl w:ilvl="0" w:tentative="0">
      <w:start w:val="1"/>
      <w:numFmt w:val="decimal"/>
      <w:suff w:val="nothing"/>
      <w:lvlText w:val="%1、"/>
      <w:lvlJc w:val="left"/>
    </w:lvl>
  </w:abstractNum>
  <w:abstractNum w:abstractNumId="2">
    <w:nsid w:val="2FD4C83C"/>
    <w:multiLevelType w:val="singleLevel"/>
    <w:tmpl w:val="2FD4C83C"/>
    <w:lvl w:ilvl="0" w:tentative="0">
      <w:start w:val="1"/>
      <w:numFmt w:val="bullet"/>
      <w:pStyle w:val="10"/>
      <w:lvlText w:val=""/>
      <w:lvlJc w:val="left"/>
      <w:pPr>
        <w:tabs>
          <w:tab w:val="left" w:pos="2040"/>
        </w:tabs>
        <w:ind w:left="204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doNotHyphenateCaps/>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xMDM0ZDA0NDdjNjdiZWI4NTRkZDEwYzRhNThiZjIifQ=="/>
  </w:docVars>
  <w:rsids>
    <w:rsidRoot w:val="00A14947"/>
    <w:rsid w:val="00000465"/>
    <w:rsid w:val="000010CD"/>
    <w:rsid w:val="00001309"/>
    <w:rsid w:val="0000152C"/>
    <w:rsid w:val="000028C5"/>
    <w:rsid w:val="00002F8C"/>
    <w:rsid w:val="000033DC"/>
    <w:rsid w:val="000060B3"/>
    <w:rsid w:val="00007B38"/>
    <w:rsid w:val="00007DB0"/>
    <w:rsid w:val="000107D6"/>
    <w:rsid w:val="00011709"/>
    <w:rsid w:val="00011BEF"/>
    <w:rsid w:val="000130D3"/>
    <w:rsid w:val="00013E6F"/>
    <w:rsid w:val="00014828"/>
    <w:rsid w:val="000149D5"/>
    <w:rsid w:val="00016D47"/>
    <w:rsid w:val="00021EA4"/>
    <w:rsid w:val="00022941"/>
    <w:rsid w:val="00022B1F"/>
    <w:rsid w:val="000233B4"/>
    <w:rsid w:val="0002351B"/>
    <w:rsid w:val="00023863"/>
    <w:rsid w:val="000264BD"/>
    <w:rsid w:val="00026DD2"/>
    <w:rsid w:val="000306E2"/>
    <w:rsid w:val="0003147F"/>
    <w:rsid w:val="00032E49"/>
    <w:rsid w:val="00033247"/>
    <w:rsid w:val="00033D3B"/>
    <w:rsid w:val="0003474F"/>
    <w:rsid w:val="0003574E"/>
    <w:rsid w:val="0003695D"/>
    <w:rsid w:val="0004036C"/>
    <w:rsid w:val="00040B3A"/>
    <w:rsid w:val="00041B5A"/>
    <w:rsid w:val="000424BD"/>
    <w:rsid w:val="00042B09"/>
    <w:rsid w:val="00042EC8"/>
    <w:rsid w:val="00042EF0"/>
    <w:rsid w:val="0004364B"/>
    <w:rsid w:val="00043B09"/>
    <w:rsid w:val="00043B9D"/>
    <w:rsid w:val="000446EF"/>
    <w:rsid w:val="00044A2D"/>
    <w:rsid w:val="00046044"/>
    <w:rsid w:val="00047B5A"/>
    <w:rsid w:val="00050244"/>
    <w:rsid w:val="0005243E"/>
    <w:rsid w:val="00052CAF"/>
    <w:rsid w:val="00054351"/>
    <w:rsid w:val="0005690E"/>
    <w:rsid w:val="0006027F"/>
    <w:rsid w:val="00060330"/>
    <w:rsid w:val="00060651"/>
    <w:rsid w:val="000612B6"/>
    <w:rsid w:val="00061B1F"/>
    <w:rsid w:val="000627DB"/>
    <w:rsid w:val="00064CC2"/>
    <w:rsid w:val="00065AC4"/>
    <w:rsid w:val="00067578"/>
    <w:rsid w:val="0007038E"/>
    <w:rsid w:val="0007131F"/>
    <w:rsid w:val="00072587"/>
    <w:rsid w:val="000733B4"/>
    <w:rsid w:val="000733C4"/>
    <w:rsid w:val="00073FA9"/>
    <w:rsid w:val="00074783"/>
    <w:rsid w:val="00076628"/>
    <w:rsid w:val="00077086"/>
    <w:rsid w:val="0007713D"/>
    <w:rsid w:val="00077D4F"/>
    <w:rsid w:val="0008070B"/>
    <w:rsid w:val="000810AC"/>
    <w:rsid w:val="00081A02"/>
    <w:rsid w:val="00081AA0"/>
    <w:rsid w:val="00082066"/>
    <w:rsid w:val="00082231"/>
    <w:rsid w:val="00083170"/>
    <w:rsid w:val="00083B87"/>
    <w:rsid w:val="000840FB"/>
    <w:rsid w:val="000844D4"/>
    <w:rsid w:val="000847FE"/>
    <w:rsid w:val="000853A8"/>
    <w:rsid w:val="00085A08"/>
    <w:rsid w:val="00091440"/>
    <w:rsid w:val="00091CCE"/>
    <w:rsid w:val="00092D38"/>
    <w:rsid w:val="0009377B"/>
    <w:rsid w:val="00093AF6"/>
    <w:rsid w:val="00094278"/>
    <w:rsid w:val="0009438E"/>
    <w:rsid w:val="000943E1"/>
    <w:rsid w:val="00094B4F"/>
    <w:rsid w:val="00095444"/>
    <w:rsid w:val="000A0A3B"/>
    <w:rsid w:val="000A1F98"/>
    <w:rsid w:val="000A20C9"/>
    <w:rsid w:val="000A2D7F"/>
    <w:rsid w:val="000A31B9"/>
    <w:rsid w:val="000A35A0"/>
    <w:rsid w:val="000A44F3"/>
    <w:rsid w:val="000A4A5F"/>
    <w:rsid w:val="000A534D"/>
    <w:rsid w:val="000B058F"/>
    <w:rsid w:val="000B2A7A"/>
    <w:rsid w:val="000B2FBC"/>
    <w:rsid w:val="000B3A6E"/>
    <w:rsid w:val="000B4467"/>
    <w:rsid w:val="000B48E3"/>
    <w:rsid w:val="000B4DB9"/>
    <w:rsid w:val="000B550A"/>
    <w:rsid w:val="000B5CEC"/>
    <w:rsid w:val="000B60FF"/>
    <w:rsid w:val="000B70B4"/>
    <w:rsid w:val="000C0172"/>
    <w:rsid w:val="000C09AC"/>
    <w:rsid w:val="000C3B73"/>
    <w:rsid w:val="000C5294"/>
    <w:rsid w:val="000C6D49"/>
    <w:rsid w:val="000C6E80"/>
    <w:rsid w:val="000C767F"/>
    <w:rsid w:val="000D0FC9"/>
    <w:rsid w:val="000D3AD7"/>
    <w:rsid w:val="000D5902"/>
    <w:rsid w:val="000D5A44"/>
    <w:rsid w:val="000D78B0"/>
    <w:rsid w:val="000E08C9"/>
    <w:rsid w:val="000E3ED2"/>
    <w:rsid w:val="000E4694"/>
    <w:rsid w:val="000E52D1"/>
    <w:rsid w:val="000E5479"/>
    <w:rsid w:val="000E5FEA"/>
    <w:rsid w:val="000E6400"/>
    <w:rsid w:val="000E677B"/>
    <w:rsid w:val="000E7446"/>
    <w:rsid w:val="000E76A3"/>
    <w:rsid w:val="000F1083"/>
    <w:rsid w:val="000F30F7"/>
    <w:rsid w:val="000F52F1"/>
    <w:rsid w:val="000F69A5"/>
    <w:rsid w:val="00101BC5"/>
    <w:rsid w:val="00103F78"/>
    <w:rsid w:val="00104561"/>
    <w:rsid w:val="00104F11"/>
    <w:rsid w:val="00106FA5"/>
    <w:rsid w:val="001105FF"/>
    <w:rsid w:val="001106C6"/>
    <w:rsid w:val="00111E8A"/>
    <w:rsid w:val="00112F61"/>
    <w:rsid w:val="001133AB"/>
    <w:rsid w:val="001139B0"/>
    <w:rsid w:val="00113F0D"/>
    <w:rsid w:val="001145DB"/>
    <w:rsid w:val="001154FD"/>
    <w:rsid w:val="00115A7D"/>
    <w:rsid w:val="00115D48"/>
    <w:rsid w:val="0011769D"/>
    <w:rsid w:val="001211A8"/>
    <w:rsid w:val="00122A20"/>
    <w:rsid w:val="0012332C"/>
    <w:rsid w:val="00124EF1"/>
    <w:rsid w:val="00126971"/>
    <w:rsid w:val="00127C0F"/>
    <w:rsid w:val="00127E1E"/>
    <w:rsid w:val="00130987"/>
    <w:rsid w:val="00131F42"/>
    <w:rsid w:val="00132684"/>
    <w:rsid w:val="001357F1"/>
    <w:rsid w:val="001379FD"/>
    <w:rsid w:val="00140FA8"/>
    <w:rsid w:val="0014108E"/>
    <w:rsid w:val="0014120A"/>
    <w:rsid w:val="00142FEB"/>
    <w:rsid w:val="00143A2D"/>
    <w:rsid w:val="00144A56"/>
    <w:rsid w:val="00144A59"/>
    <w:rsid w:val="00145106"/>
    <w:rsid w:val="0014536E"/>
    <w:rsid w:val="00145A41"/>
    <w:rsid w:val="00146D16"/>
    <w:rsid w:val="00151675"/>
    <w:rsid w:val="001518A7"/>
    <w:rsid w:val="001521F3"/>
    <w:rsid w:val="00153982"/>
    <w:rsid w:val="00153A68"/>
    <w:rsid w:val="00155020"/>
    <w:rsid w:val="00157402"/>
    <w:rsid w:val="00157435"/>
    <w:rsid w:val="0016047D"/>
    <w:rsid w:val="00161485"/>
    <w:rsid w:val="0016165E"/>
    <w:rsid w:val="00162361"/>
    <w:rsid w:val="00162AD0"/>
    <w:rsid w:val="00166543"/>
    <w:rsid w:val="00167481"/>
    <w:rsid w:val="00170C47"/>
    <w:rsid w:val="0017191D"/>
    <w:rsid w:val="00172F60"/>
    <w:rsid w:val="001732A5"/>
    <w:rsid w:val="00173722"/>
    <w:rsid w:val="00173872"/>
    <w:rsid w:val="00173D55"/>
    <w:rsid w:val="00174556"/>
    <w:rsid w:val="0017504D"/>
    <w:rsid w:val="00175274"/>
    <w:rsid w:val="00175923"/>
    <w:rsid w:val="00175C73"/>
    <w:rsid w:val="0017671A"/>
    <w:rsid w:val="00177422"/>
    <w:rsid w:val="001823AC"/>
    <w:rsid w:val="00182782"/>
    <w:rsid w:val="00184590"/>
    <w:rsid w:val="00186CE2"/>
    <w:rsid w:val="001870D1"/>
    <w:rsid w:val="0018781E"/>
    <w:rsid w:val="0019262D"/>
    <w:rsid w:val="00192EB4"/>
    <w:rsid w:val="00193DFE"/>
    <w:rsid w:val="00194309"/>
    <w:rsid w:val="0019453E"/>
    <w:rsid w:val="00194598"/>
    <w:rsid w:val="0019574F"/>
    <w:rsid w:val="00195DC5"/>
    <w:rsid w:val="00196037"/>
    <w:rsid w:val="00196149"/>
    <w:rsid w:val="00196C26"/>
    <w:rsid w:val="00196D7D"/>
    <w:rsid w:val="0019718E"/>
    <w:rsid w:val="0019739A"/>
    <w:rsid w:val="00197978"/>
    <w:rsid w:val="001979D1"/>
    <w:rsid w:val="001A1B35"/>
    <w:rsid w:val="001A1E0B"/>
    <w:rsid w:val="001A22F8"/>
    <w:rsid w:val="001A27E2"/>
    <w:rsid w:val="001A2E54"/>
    <w:rsid w:val="001A393C"/>
    <w:rsid w:val="001A4386"/>
    <w:rsid w:val="001A48A2"/>
    <w:rsid w:val="001A53EB"/>
    <w:rsid w:val="001A6889"/>
    <w:rsid w:val="001A6F61"/>
    <w:rsid w:val="001B6F96"/>
    <w:rsid w:val="001B72B8"/>
    <w:rsid w:val="001B7334"/>
    <w:rsid w:val="001B798E"/>
    <w:rsid w:val="001C0233"/>
    <w:rsid w:val="001C1721"/>
    <w:rsid w:val="001C178A"/>
    <w:rsid w:val="001C36F5"/>
    <w:rsid w:val="001C3AC7"/>
    <w:rsid w:val="001C3B50"/>
    <w:rsid w:val="001C4647"/>
    <w:rsid w:val="001C531E"/>
    <w:rsid w:val="001C5340"/>
    <w:rsid w:val="001C5DF8"/>
    <w:rsid w:val="001C5F3F"/>
    <w:rsid w:val="001C69B3"/>
    <w:rsid w:val="001C6AB7"/>
    <w:rsid w:val="001C7541"/>
    <w:rsid w:val="001C7E1E"/>
    <w:rsid w:val="001D0DD9"/>
    <w:rsid w:val="001D11A5"/>
    <w:rsid w:val="001D187A"/>
    <w:rsid w:val="001D1A7D"/>
    <w:rsid w:val="001D1B40"/>
    <w:rsid w:val="001D5595"/>
    <w:rsid w:val="001D5D6C"/>
    <w:rsid w:val="001D5E49"/>
    <w:rsid w:val="001D664E"/>
    <w:rsid w:val="001D6EDC"/>
    <w:rsid w:val="001D7874"/>
    <w:rsid w:val="001D7B81"/>
    <w:rsid w:val="001D7F22"/>
    <w:rsid w:val="001E0834"/>
    <w:rsid w:val="001E0A21"/>
    <w:rsid w:val="001E12C0"/>
    <w:rsid w:val="001E1A99"/>
    <w:rsid w:val="001E3C11"/>
    <w:rsid w:val="001E41D6"/>
    <w:rsid w:val="001E4E90"/>
    <w:rsid w:val="001E5E25"/>
    <w:rsid w:val="001E6EBA"/>
    <w:rsid w:val="001E73C8"/>
    <w:rsid w:val="001E7924"/>
    <w:rsid w:val="001F0F17"/>
    <w:rsid w:val="001F22F2"/>
    <w:rsid w:val="001F282E"/>
    <w:rsid w:val="001F2EF4"/>
    <w:rsid w:val="001F32CA"/>
    <w:rsid w:val="001F3347"/>
    <w:rsid w:val="001F5F65"/>
    <w:rsid w:val="001F69E4"/>
    <w:rsid w:val="001F7AD9"/>
    <w:rsid w:val="00200498"/>
    <w:rsid w:val="00203791"/>
    <w:rsid w:val="00203B55"/>
    <w:rsid w:val="00203E03"/>
    <w:rsid w:val="00204AA5"/>
    <w:rsid w:val="00210F44"/>
    <w:rsid w:val="00211E8A"/>
    <w:rsid w:val="00212242"/>
    <w:rsid w:val="002125B4"/>
    <w:rsid w:val="00214764"/>
    <w:rsid w:val="00214B71"/>
    <w:rsid w:val="00214CE9"/>
    <w:rsid w:val="002152D4"/>
    <w:rsid w:val="002155B8"/>
    <w:rsid w:val="002157CA"/>
    <w:rsid w:val="00216053"/>
    <w:rsid w:val="002164D9"/>
    <w:rsid w:val="002203BC"/>
    <w:rsid w:val="0022059E"/>
    <w:rsid w:val="0022073A"/>
    <w:rsid w:val="0022081D"/>
    <w:rsid w:val="00220A3D"/>
    <w:rsid w:val="00221B26"/>
    <w:rsid w:val="00221B63"/>
    <w:rsid w:val="00221BA5"/>
    <w:rsid w:val="00222A17"/>
    <w:rsid w:val="00224839"/>
    <w:rsid w:val="002249B2"/>
    <w:rsid w:val="002249D5"/>
    <w:rsid w:val="002249F5"/>
    <w:rsid w:val="002264E1"/>
    <w:rsid w:val="00226574"/>
    <w:rsid w:val="002278EC"/>
    <w:rsid w:val="0023040D"/>
    <w:rsid w:val="00230894"/>
    <w:rsid w:val="00232132"/>
    <w:rsid w:val="0023280E"/>
    <w:rsid w:val="0023382E"/>
    <w:rsid w:val="002353F0"/>
    <w:rsid w:val="00235A3D"/>
    <w:rsid w:val="002377D1"/>
    <w:rsid w:val="00237E1E"/>
    <w:rsid w:val="00240405"/>
    <w:rsid w:val="00242A9B"/>
    <w:rsid w:val="00243982"/>
    <w:rsid w:val="00244493"/>
    <w:rsid w:val="00246830"/>
    <w:rsid w:val="00247495"/>
    <w:rsid w:val="0025067D"/>
    <w:rsid w:val="002506BC"/>
    <w:rsid w:val="00251BB8"/>
    <w:rsid w:val="00252EF5"/>
    <w:rsid w:val="002531DA"/>
    <w:rsid w:val="00254345"/>
    <w:rsid w:val="00254DE1"/>
    <w:rsid w:val="00257548"/>
    <w:rsid w:val="00257DFF"/>
    <w:rsid w:val="00260152"/>
    <w:rsid w:val="00260722"/>
    <w:rsid w:val="00262151"/>
    <w:rsid w:val="00262CE8"/>
    <w:rsid w:val="002640DD"/>
    <w:rsid w:val="00264557"/>
    <w:rsid w:val="00265976"/>
    <w:rsid w:val="002703C9"/>
    <w:rsid w:val="00270851"/>
    <w:rsid w:val="002714BE"/>
    <w:rsid w:val="00272C6D"/>
    <w:rsid w:val="00273E14"/>
    <w:rsid w:val="002761B7"/>
    <w:rsid w:val="002805AB"/>
    <w:rsid w:val="0028258D"/>
    <w:rsid w:val="00282C11"/>
    <w:rsid w:val="00283776"/>
    <w:rsid w:val="002839DA"/>
    <w:rsid w:val="00284204"/>
    <w:rsid w:val="0028422C"/>
    <w:rsid w:val="002871D9"/>
    <w:rsid w:val="002872A4"/>
    <w:rsid w:val="00287ED1"/>
    <w:rsid w:val="00290172"/>
    <w:rsid w:val="00291773"/>
    <w:rsid w:val="00291D10"/>
    <w:rsid w:val="00292216"/>
    <w:rsid w:val="0029376D"/>
    <w:rsid w:val="00293A03"/>
    <w:rsid w:val="002949FC"/>
    <w:rsid w:val="00295ECA"/>
    <w:rsid w:val="002A0F4A"/>
    <w:rsid w:val="002A159E"/>
    <w:rsid w:val="002A168C"/>
    <w:rsid w:val="002A2BEF"/>
    <w:rsid w:val="002A3009"/>
    <w:rsid w:val="002A3DC7"/>
    <w:rsid w:val="002A5CB1"/>
    <w:rsid w:val="002A60F6"/>
    <w:rsid w:val="002A738D"/>
    <w:rsid w:val="002A7C71"/>
    <w:rsid w:val="002A7F79"/>
    <w:rsid w:val="002B032F"/>
    <w:rsid w:val="002B100E"/>
    <w:rsid w:val="002B28D7"/>
    <w:rsid w:val="002B42D6"/>
    <w:rsid w:val="002B46B0"/>
    <w:rsid w:val="002B49E2"/>
    <w:rsid w:val="002B7B00"/>
    <w:rsid w:val="002B7C44"/>
    <w:rsid w:val="002C05BE"/>
    <w:rsid w:val="002C2B17"/>
    <w:rsid w:val="002C30E8"/>
    <w:rsid w:val="002C3AA4"/>
    <w:rsid w:val="002C3C48"/>
    <w:rsid w:val="002C5F37"/>
    <w:rsid w:val="002C674E"/>
    <w:rsid w:val="002C67F8"/>
    <w:rsid w:val="002D0C5D"/>
    <w:rsid w:val="002D1404"/>
    <w:rsid w:val="002D18E2"/>
    <w:rsid w:val="002D3014"/>
    <w:rsid w:val="002D357A"/>
    <w:rsid w:val="002D3DD0"/>
    <w:rsid w:val="002D4803"/>
    <w:rsid w:val="002D50CC"/>
    <w:rsid w:val="002D6872"/>
    <w:rsid w:val="002D77D9"/>
    <w:rsid w:val="002E0809"/>
    <w:rsid w:val="002E1F3A"/>
    <w:rsid w:val="002E298A"/>
    <w:rsid w:val="002E46FD"/>
    <w:rsid w:val="002E4E59"/>
    <w:rsid w:val="002E4EB7"/>
    <w:rsid w:val="002E5111"/>
    <w:rsid w:val="002E559D"/>
    <w:rsid w:val="002E58AD"/>
    <w:rsid w:val="002E5A29"/>
    <w:rsid w:val="002E5E54"/>
    <w:rsid w:val="002E6051"/>
    <w:rsid w:val="002E6A61"/>
    <w:rsid w:val="002E7331"/>
    <w:rsid w:val="002F03A7"/>
    <w:rsid w:val="002F1E88"/>
    <w:rsid w:val="002F2B53"/>
    <w:rsid w:val="002F3692"/>
    <w:rsid w:val="002F39A2"/>
    <w:rsid w:val="002F470A"/>
    <w:rsid w:val="002F4A85"/>
    <w:rsid w:val="002F663D"/>
    <w:rsid w:val="002F66F8"/>
    <w:rsid w:val="002F71FA"/>
    <w:rsid w:val="002F7DB6"/>
    <w:rsid w:val="003003C4"/>
    <w:rsid w:val="00301978"/>
    <w:rsid w:val="003027BB"/>
    <w:rsid w:val="0030288F"/>
    <w:rsid w:val="003031D0"/>
    <w:rsid w:val="0030332C"/>
    <w:rsid w:val="00304495"/>
    <w:rsid w:val="003051C2"/>
    <w:rsid w:val="00305668"/>
    <w:rsid w:val="00305866"/>
    <w:rsid w:val="00306116"/>
    <w:rsid w:val="00311B48"/>
    <w:rsid w:val="00312296"/>
    <w:rsid w:val="00313138"/>
    <w:rsid w:val="003140DF"/>
    <w:rsid w:val="00314F0E"/>
    <w:rsid w:val="0031592E"/>
    <w:rsid w:val="0031622E"/>
    <w:rsid w:val="00316432"/>
    <w:rsid w:val="00316F3C"/>
    <w:rsid w:val="00317D26"/>
    <w:rsid w:val="00320956"/>
    <w:rsid w:val="00320B78"/>
    <w:rsid w:val="003211A8"/>
    <w:rsid w:val="003214D5"/>
    <w:rsid w:val="00321D8E"/>
    <w:rsid w:val="00323DBF"/>
    <w:rsid w:val="003242C8"/>
    <w:rsid w:val="003243A9"/>
    <w:rsid w:val="003246B6"/>
    <w:rsid w:val="0032556D"/>
    <w:rsid w:val="00325928"/>
    <w:rsid w:val="00326296"/>
    <w:rsid w:val="00332863"/>
    <w:rsid w:val="00332FC3"/>
    <w:rsid w:val="003330CC"/>
    <w:rsid w:val="00333936"/>
    <w:rsid w:val="003344A5"/>
    <w:rsid w:val="0033480A"/>
    <w:rsid w:val="003358BC"/>
    <w:rsid w:val="0033613B"/>
    <w:rsid w:val="0033684D"/>
    <w:rsid w:val="00337B42"/>
    <w:rsid w:val="00337D99"/>
    <w:rsid w:val="0034045A"/>
    <w:rsid w:val="00341126"/>
    <w:rsid w:val="00341B42"/>
    <w:rsid w:val="00343029"/>
    <w:rsid w:val="0034348F"/>
    <w:rsid w:val="00345010"/>
    <w:rsid w:val="00345E37"/>
    <w:rsid w:val="00346343"/>
    <w:rsid w:val="00346F17"/>
    <w:rsid w:val="0034736B"/>
    <w:rsid w:val="00351B48"/>
    <w:rsid w:val="00353EBE"/>
    <w:rsid w:val="0035525D"/>
    <w:rsid w:val="00355F65"/>
    <w:rsid w:val="00356653"/>
    <w:rsid w:val="003571FB"/>
    <w:rsid w:val="0035743F"/>
    <w:rsid w:val="00357A56"/>
    <w:rsid w:val="00357BE2"/>
    <w:rsid w:val="0036009F"/>
    <w:rsid w:val="00360D62"/>
    <w:rsid w:val="00361456"/>
    <w:rsid w:val="0036170C"/>
    <w:rsid w:val="00361F8B"/>
    <w:rsid w:val="00362B5D"/>
    <w:rsid w:val="00363B95"/>
    <w:rsid w:val="003659EA"/>
    <w:rsid w:val="00366E0F"/>
    <w:rsid w:val="00371B20"/>
    <w:rsid w:val="00372645"/>
    <w:rsid w:val="00373332"/>
    <w:rsid w:val="0037368E"/>
    <w:rsid w:val="00374F7E"/>
    <w:rsid w:val="00375AA0"/>
    <w:rsid w:val="00380B72"/>
    <w:rsid w:val="00381A72"/>
    <w:rsid w:val="0038215E"/>
    <w:rsid w:val="003843F5"/>
    <w:rsid w:val="00384676"/>
    <w:rsid w:val="00385C16"/>
    <w:rsid w:val="00387179"/>
    <w:rsid w:val="00390857"/>
    <w:rsid w:val="00390B8A"/>
    <w:rsid w:val="00391F42"/>
    <w:rsid w:val="00394828"/>
    <w:rsid w:val="00396CB0"/>
    <w:rsid w:val="00397DEB"/>
    <w:rsid w:val="003A07AA"/>
    <w:rsid w:val="003A0DE4"/>
    <w:rsid w:val="003A18ED"/>
    <w:rsid w:val="003A2B41"/>
    <w:rsid w:val="003A441A"/>
    <w:rsid w:val="003A4BF3"/>
    <w:rsid w:val="003A4F7C"/>
    <w:rsid w:val="003A56AA"/>
    <w:rsid w:val="003A578D"/>
    <w:rsid w:val="003A608C"/>
    <w:rsid w:val="003A6302"/>
    <w:rsid w:val="003A6334"/>
    <w:rsid w:val="003A633E"/>
    <w:rsid w:val="003A7E0E"/>
    <w:rsid w:val="003B0808"/>
    <w:rsid w:val="003B0F62"/>
    <w:rsid w:val="003B116E"/>
    <w:rsid w:val="003B25A8"/>
    <w:rsid w:val="003B2723"/>
    <w:rsid w:val="003B3B93"/>
    <w:rsid w:val="003B3C65"/>
    <w:rsid w:val="003B420D"/>
    <w:rsid w:val="003B59C0"/>
    <w:rsid w:val="003B71C8"/>
    <w:rsid w:val="003C0028"/>
    <w:rsid w:val="003C0307"/>
    <w:rsid w:val="003C1CA7"/>
    <w:rsid w:val="003C1D7E"/>
    <w:rsid w:val="003C3665"/>
    <w:rsid w:val="003C56B7"/>
    <w:rsid w:val="003C6C16"/>
    <w:rsid w:val="003D457B"/>
    <w:rsid w:val="003D48CE"/>
    <w:rsid w:val="003D490C"/>
    <w:rsid w:val="003D4F16"/>
    <w:rsid w:val="003D62E0"/>
    <w:rsid w:val="003D65D2"/>
    <w:rsid w:val="003D794D"/>
    <w:rsid w:val="003D7B95"/>
    <w:rsid w:val="003E191E"/>
    <w:rsid w:val="003E213A"/>
    <w:rsid w:val="003E2F1C"/>
    <w:rsid w:val="003E2F92"/>
    <w:rsid w:val="003E3058"/>
    <w:rsid w:val="003E47BA"/>
    <w:rsid w:val="003E5267"/>
    <w:rsid w:val="003E5B0E"/>
    <w:rsid w:val="003E76A9"/>
    <w:rsid w:val="003F05A2"/>
    <w:rsid w:val="003F0704"/>
    <w:rsid w:val="003F0809"/>
    <w:rsid w:val="003F2CB8"/>
    <w:rsid w:val="003F3961"/>
    <w:rsid w:val="003F3E55"/>
    <w:rsid w:val="003F422B"/>
    <w:rsid w:val="003F57B4"/>
    <w:rsid w:val="003F6A8C"/>
    <w:rsid w:val="003F6D48"/>
    <w:rsid w:val="003F755C"/>
    <w:rsid w:val="003F7D7F"/>
    <w:rsid w:val="00400A66"/>
    <w:rsid w:val="00404EDD"/>
    <w:rsid w:val="00404F72"/>
    <w:rsid w:val="00406024"/>
    <w:rsid w:val="0040634D"/>
    <w:rsid w:val="00406F01"/>
    <w:rsid w:val="00407FFC"/>
    <w:rsid w:val="00411747"/>
    <w:rsid w:val="004122E9"/>
    <w:rsid w:val="00412345"/>
    <w:rsid w:val="0041292B"/>
    <w:rsid w:val="00413AE9"/>
    <w:rsid w:val="00413CF1"/>
    <w:rsid w:val="004141DB"/>
    <w:rsid w:val="00414551"/>
    <w:rsid w:val="00414950"/>
    <w:rsid w:val="0041556F"/>
    <w:rsid w:val="00415CC3"/>
    <w:rsid w:val="00416566"/>
    <w:rsid w:val="00416D50"/>
    <w:rsid w:val="00416FD5"/>
    <w:rsid w:val="004175A1"/>
    <w:rsid w:val="00417708"/>
    <w:rsid w:val="00417772"/>
    <w:rsid w:val="00417E6C"/>
    <w:rsid w:val="00420E6A"/>
    <w:rsid w:val="00421A32"/>
    <w:rsid w:val="00421D62"/>
    <w:rsid w:val="00424962"/>
    <w:rsid w:val="00424D5D"/>
    <w:rsid w:val="004253E8"/>
    <w:rsid w:val="00425527"/>
    <w:rsid w:val="00425A9E"/>
    <w:rsid w:val="00426D6B"/>
    <w:rsid w:val="0043181C"/>
    <w:rsid w:val="00431E6C"/>
    <w:rsid w:val="0043269F"/>
    <w:rsid w:val="00433242"/>
    <w:rsid w:val="00433CE7"/>
    <w:rsid w:val="0043612B"/>
    <w:rsid w:val="00436C53"/>
    <w:rsid w:val="00437706"/>
    <w:rsid w:val="00440171"/>
    <w:rsid w:val="00442CB2"/>
    <w:rsid w:val="0044423C"/>
    <w:rsid w:val="0044482E"/>
    <w:rsid w:val="0044492F"/>
    <w:rsid w:val="00445293"/>
    <w:rsid w:val="00445A8A"/>
    <w:rsid w:val="00446025"/>
    <w:rsid w:val="00446506"/>
    <w:rsid w:val="00447E2A"/>
    <w:rsid w:val="00447E9D"/>
    <w:rsid w:val="00451AF6"/>
    <w:rsid w:val="00452738"/>
    <w:rsid w:val="00452B0D"/>
    <w:rsid w:val="00452B4C"/>
    <w:rsid w:val="004539CF"/>
    <w:rsid w:val="00453BE7"/>
    <w:rsid w:val="00453CA7"/>
    <w:rsid w:val="0045481E"/>
    <w:rsid w:val="00454F49"/>
    <w:rsid w:val="00456091"/>
    <w:rsid w:val="00456932"/>
    <w:rsid w:val="00456BDB"/>
    <w:rsid w:val="00460A11"/>
    <w:rsid w:val="00460C97"/>
    <w:rsid w:val="0046148C"/>
    <w:rsid w:val="004624BF"/>
    <w:rsid w:val="0046378A"/>
    <w:rsid w:val="004652BD"/>
    <w:rsid w:val="00466321"/>
    <w:rsid w:val="00466738"/>
    <w:rsid w:val="00466E20"/>
    <w:rsid w:val="004704E0"/>
    <w:rsid w:val="00472F3F"/>
    <w:rsid w:val="004747A1"/>
    <w:rsid w:val="00474ACF"/>
    <w:rsid w:val="0047708F"/>
    <w:rsid w:val="00481D8E"/>
    <w:rsid w:val="00484A58"/>
    <w:rsid w:val="00484B9B"/>
    <w:rsid w:val="004855F6"/>
    <w:rsid w:val="0048661E"/>
    <w:rsid w:val="00486BD3"/>
    <w:rsid w:val="00486D1D"/>
    <w:rsid w:val="00487BD8"/>
    <w:rsid w:val="0049000C"/>
    <w:rsid w:val="00491DA2"/>
    <w:rsid w:val="00493C5F"/>
    <w:rsid w:val="0049432A"/>
    <w:rsid w:val="00494670"/>
    <w:rsid w:val="00494D73"/>
    <w:rsid w:val="004954A9"/>
    <w:rsid w:val="0049640A"/>
    <w:rsid w:val="004967EA"/>
    <w:rsid w:val="004A0E9E"/>
    <w:rsid w:val="004A234C"/>
    <w:rsid w:val="004A29F3"/>
    <w:rsid w:val="004A3823"/>
    <w:rsid w:val="004A4D04"/>
    <w:rsid w:val="004A646F"/>
    <w:rsid w:val="004A743F"/>
    <w:rsid w:val="004A7BDE"/>
    <w:rsid w:val="004A7D7F"/>
    <w:rsid w:val="004B0EA0"/>
    <w:rsid w:val="004B1635"/>
    <w:rsid w:val="004B16E5"/>
    <w:rsid w:val="004B1E4A"/>
    <w:rsid w:val="004B29EA"/>
    <w:rsid w:val="004B4CA4"/>
    <w:rsid w:val="004B5C36"/>
    <w:rsid w:val="004B68F7"/>
    <w:rsid w:val="004B6F56"/>
    <w:rsid w:val="004C3584"/>
    <w:rsid w:val="004C35A9"/>
    <w:rsid w:val="004C4465"/>
    <w:rsid w:val="004C5316"/>
    <w:rsid w:val="004C55D4"/>
    <w:rsid w:val="004C592C"/>
    <w:rsid w:val="004C5FCE"/>
    <w:rsid w:val="004C6DD6"/>
    <w:rsid w:val="004D04B1"/>
    <w:rsid w:val="004D1626"/>
    <w:rsid w:val="004D7FE1"/>
    <w:rsid w:val="004E2148"/>
    <w:rsid w:val="004E4D4F"/>
    <w:rsid w:val="004E6946"/>
    <w:rsid w:val="004F06D1"/>
    <w:rsid w:val="004F1AD8"/>
    <w:rsid w:val="004F2593"/>
    <w:rsid w:val="004F32BC"/>
    <w:rsid w:val="004F70AB"/>
    <w:rsid w:val="004F7224"/>
    <w:rsid w:val="00500470"/>
    <w:rsid w:val="00501FFE"/>
    <w:rsid w:val="00502DC6"/>
    <w:rsid w:val="0050359E"/>
    <w:rsid w:val="0050382B"/>
    <w:rsid w:val="005039CB"/>
    <w:rsid w:val="00504DD5"/>
    <w:rsid w:val="0050558F"/>
    <w:rsid w:val="00505BA7"/>
    <w:rsid w:val="00505F90"/>
    <w:rsid w:val="00506286"/>
    <w:rsid w:val="00506C6C"/>
    <w:rsid w:val="00510813"/>
    <w:rsid w:val="00510A81"/>
    <w:rsid w:val="00511990"/>
    <w:rsid w:val="00511DE0"/>
    <w:rsid w:val="00512A74"/>
    <w:rsid w:val="005136F7"/>
    <w:rsid w:val="005139A9"/>
    <w:rsid w:val="005145DC"/>
    <w:rsid w:val="00514870"/>
    <w:rsid w:val="00514B9B"/>
    <w:rsid w:val="00515E71"/>
    <w:rsid w:val="00516DFB"/>
    <w:rsid w:val="00517F02"/>
    <w:rsid w:val="0052032B"/>
    <w:rsid w:val="005209CF"/>
    <w:rsid w:val="00520A26"/>
    <w:rsid w:val="00520A35"/>
    <w:rsid w:val="00520C1F"/>
    <w:rsid w:val="00523662"/>
    <w:rsid w:val="00524303"/>
    <w:rsid w:val="005258A2"/>
    <w:rsid w:val="0052619A"/>
    <w:rsid w:val="00526FE3"/>
    <w:rsid w:val="005308B5"/>
    <w:rsid w:val="00530A4F"/>
    <w:rsid w:val="00531DAD"/>
    <w:rsid w:val="005320F1"/>
    <w:rsid w:val="005321AE"/>
    <w:rsid w:val="00532BDB"/>
    <w:rsid w:val="0053485E"/>
    <w:rsid w:val="00534F1C"/>
    <w:rsid w:val="00535616"/>
    <w:rsid w:val="00535B06"/>
    <w:rsid w:val="00536BF1"/>
    <w:rsid w:val="00537067"/>
    <w:rsid w:val="00537AF3"/>
    <w:rsid w:val="005401AE"/>
    <w:rsid w:val="00542E07"/>
    <w:rsid w:val="00544046"/>
    <w:rsid w:val="005447E2"/>
    <w:rsid w:val="00544BCD"/>
    <w:rsid w:val="00545424"/>
    <w:rsid w:val="005458E1"/>
    <w:rsid w:val="00545E0B"/>
    <w:rsid w:val="0054716C"/>
    <w:rsid w:val="00547AB6"/>
    <w:rsid w:val="00551427"/>
    <w:rsid w:val="00551E60"/>
    <w:rsid w:val="00552BF8"/>
    <w:rsid w:val="00554A7B"/>
    <w:rsid w:val="00554ACF"/>
    <w:rsid w:val="0055572C"/>
    <w:rsid w:val="0055701B"/>
    <w:rsid w:val="00560120"/>
    <w:rsid w:val="0056106A"/>
    <w:rsid w:val="00563E67"/>
    <w:rsid w:val="00564257"/>
    <w:rsid w:val="00564D9C"/>
    <w:rsid w:val="00566802"/>
    <w:rsid w:val="00566A44"/>
    <w:rsid w:val="00567981"/>
    <w:rsid w:val="005720AE"/>
    <w:rsid w:val="00572728"/>
    <w:rsid w:val="00573B41"/>
    <w:rsid w:val="0057516B"/>
    <w:rsid w:val="0057553C"/>
    <w:rsid w:val="00576789"/>
    <w:rsid w:val="00580257"/>
    <w:rsid w:val="00580F1E"/>
    <w:rsid w:val="005810DC"/>
    <w:rsid w:val="005810F7"/>
    <w:rsid w:val="005817E3"/>
    <w:rsid w:val="005818FC"/>
    <w:rsid w:val="0058314D"/>
    <w:rsid w:val="005853B8"/>
    <w:rsid w:val="0058554D"/>
    <w:rsid w:val="00587269"/>
    <w:rsid w:val="00587ADD"/>
    <w:rsid w:val="00587F3F"/>
    <w:rsid w:val="00587F82"/>
    <w:rsid w:val="005905D2"/>
    <w:rsid w:val="0059255E"/>
    <w:rsid w:val="00592963"/>
    <w:rsid w:val="00592FF4"/>
    <w:rsid w:val="00594D77"/>
    <w:rsid w:val="005950A0"/>
    <w:rsid w:val="0059521D"/>
    <w:rsid w:val="00595A95"/>
    <w:rsid w:val="0059636E"/>
    <w:rsid w:val="005969E4"/>
    <w:rsid w:val="005A06B7"/>
    <w:rsid w:val="005A11D8"/>
    <w:rsid w:val="005A1759"/>
    <w:rsid w:val="005A255E"/>
    <w:rsid w:val="005A2EA0"/>
    <w:rsid w:val="005A5EBF"/>
    <w:rsid w:val="005A5F85"/>
    <w:rsid w:val="005A68A7"/>
    <w:rsid w:val="005A6E20"/>
    <w:rsid w:val="005A6ED2"/>
    <w:rsid w:val="005A7DA4"/>
    <w:rsid w:val="005A7FDC"/>
    <w:rsid w:val="005B082D"/>
    <w:rsid w:val="005B1446"/>
    <w:rsid w:val="005B1D69"/>
    <w:rsid w:val="005B2B24"/>
    <w:rsid w:val="005B2F4C"/>
    <w:rsid w:val="005B3039"/>
    <w:rsid w:val="005B3461"/>
    <w:rsid w:val="005B3DEC"/>
    <w:rsid w:val="005B4C73"/>
    <w:rsid w:val="005B5615"/>
    <w:rsid w:val="005B64DD"/>
    <w:rsid w:val="005B6DED"/>
    <w:rsid w:val="005C0EC3"/>
    <w:rsid w:val="005C2A2B"/>
    <w:rsid w:val="005C53FF"/>
    <w:rsid w:val="005C5596"/>
    <w:rsid w:val="005C6F28"/>
    <w:rsid w:val="005C721C"/>
    <w:rsid w:val="005D16AA"/>
    <w:rsid w:val="005D289C"/>
    <w:rsid w:val="005D2C6E"/>
    <w:rsid w:val="005D36AB"/>
    <w:rsid w:val="005D3B70"/>
    <w:rsid w:val="005D3DB7"/>
    <w:rsid w:val="005D4157"/>
    <w:rsid w:val="005D46B5"/>
    <w:rsid w:val="005E25FC"/>
    <w:rsid w:val="005E3964"/>
    <w:rsid w:val="005E461D"/>
    <w:rsid w:val="005E54A0"/>
    <w:rsid w:val="005E6C0C"/>
    <w:rsid w:val="005E6D42"/>
    <w:rsid w:val="005E76D6"/>
    <w:rsid w:val="005F0FA0"/>
    <w:rsid w:val="005F198F"/>
    <w:rsid w:val="005F225C"/>
    <w:rsid w:val="005F2657"/>
    <w:rsid w:val="005F324B"/>
    <w:rsid w:val="005F6B63"/>
    <w:rsid w:val="005F7D3B"/>
    <w:rsid w:val="00602080"/>
    <w:rsid w:val="00602384"/>
    <w:rsid w:val="0060408A"/>
    <w:rsid w:val="00604EC1"/>
    <w:rsid w:val="00606C37"/>
    <w:rsid w:val="00607F1A"/>
    <w:rsid w:val="00610677"/>
    <w:rsid w:val="00611A68"/>
    <w:rsid w:val="0061372C"/>
    <w:rsid w:val="00614C7B"/>
    <w:rsid w:val="00615254"/>
    <w:rsid w:val="006152A4"/>
    <w:rsid w:val="006153AE"/>
    <w:rsid w:val="00617CC3"/>
    <w:rsid w:val="006208F3"/>
    <w:rsid w:val="006219D7"/>
    <w:rsid w:val="00623B17"/>
    <w:rsid w:val="00627E47"/>
    <w:rsid w:val="00630AB3"/>
    <w:rsid w:val="00631440"/>
    <w:rsid w:val="00631C57"/>
    <w:rsid w:val="006333F7"/>
    <w:rsid w:val="006344D1"/>
    <w:rsid w:val="00635D30"/>
    <w:rsid w:val="00636DE0"/>
    <w:rsid w:val="006377A6"/>
    <w:rsid w:val="00637A3D"/>
    <w:rsid w:val="00640891"/>
    <w:rsid w:val="006411EF"/>
    <w:rsid w:val="00642172"/>
    <w:rsid w:val="00642CCC"/>
    <w:rsid w:val="00643E35"/>
    <w:rsid w:val="00646DCF"/>
    <w:rsid w:val="00647DC4"/>
    <w:rsid w:val="00652161"/>
    <w:rsid w:val="0065224A"/>
    <w:rsid w:val="00652ADA"/>
    <w:rsid w:val="00652CFC"/>
    <w:rsid w:val="0065340E"/>
    <w:rsid w:val="006552F7"/>
    <w:rsid w:val="0065546F"/>
    <w:rsid w:val="00656040"/>
    <w:rsid w:val="0065646F"/>
    <w:rsid w:val="006565D4"/>
    <w:rsid w:val="00660CCD"/>
    <w:rsid w:val="00661321"/>
    <w:rsid w:val="0066264A"/>
    <w:rsid w:val="00662890"/>
    <w:rsid w:val="00664031"/>
    <w:rsid w:val="0066498E"/>
    <w:rsid w:val="006704CA"/>
    <w:rsid w:val="00670B77"/>
    <w:rsid w:val="006721B1"/>
    <w:rsid w:val="00672DC3"/>
    <w:rsid w:val="00673DE6"/>
    <w:rsid w:val="0067416B"/>
    <w:rsid w:val="0067434C"/>
    <w:rsid w:val="0067441C"/>
    <w:rsid w:val="006748A1"/>
    <w:rsid w:val="006748B8"/>
    <w:rsid w:val="006766A6"/>
    <w:rsid w:val="006775C3"/>
    <w:rsid w:val="0068250D"/>
    <w:rsid w:val="00685E0D"/>
    <w:rsid w:val="0068739C"/>
    <w:rsid w:val="00690E63"/>
    <w:rsid w:val="0069177C"/>
    <w:rsid w:val="00692524"/>
    <w:rsid w:val="0069290A"/>
    <w:rsid w:val="0069517D"/>
    <w:rsid w:val="0069775A"/>
    <w:rsid w:val="00697813"/>
    <w:rsid w:val="006A2141"/>
    <w:rsid w:val="006A3EE8"/>
    <w:rsid w:val="006A472E"/>
    <w:rsid w:val="006A4968"/>
    <w:rsid w:val="006A5394"/>
    <w:rsid w:val="006A5B85"/>
    <w:rsid w:val="006A5CD3"/>
    <w:rsid w:val="006A709D"/>
    <w:rsid w:val="006A72BF"/>
    <w:rsid w:val="006A7D93"/>
    <w:rsid w:val="006B0396"/>
    <w:rsid w:val="006B03F2"/>
    <w:rsid w:val="006B3542"/>
    <w:rsid w:val="006B37DC"/>
    <w:rsid w:val="006B3A73"/>
    <w:rsid w:val="006B3C37"/>
    <w:rsid w:val="006B432D"/>
    <w:rsid w:val="006B4F68"/>
    <w:rsid w:val="006B59D9"/>
    <w:rsid w:val="006B5AF3"/>
    <w:rsid w:val="006C0592"/>
    <w:rsid w:val="006C11E4"/>
    <w:rsid w:val="006C272E"/>
    <w:rsid w:val="006C2FE5"/>
    <w:rsid w:val="006C4785"/>
    <w:rsid w:val="006C5479"/>
    <w:rsid w:val="006C7494"/>
    <w:rsid w:val="006C7958"/>
    <w:rsid w:val="006C7F42"/>
    <w:rsid w:val="006D13B5"/>
    <w:rsid w:val="006D228B"/>
    <w:rsid w:val="006D236A"/>
    <w:rsid w:val="006D4890"/>
    <w:rsid w:val="006D4B9B"/>
    <w:rsid w:val="006D66F0"/>
    <w:rsid w:val="006D6C71"/>
    <w:rsid w:val="006E00C7"/>
    <w:rsid w:val="006E12DA"/>
    <w:rsid w:val="006E12FF"/>
    <w:rsid w:val="006E2F6F"/>
    <w:rsid w:val="006E3352"/>
    <w:rsid w:val="006E37CA"/>
    <w:rsid w:val="006E5E83"/>
    <w:rsid w:val="006E607E"/>
    <w:rsid w:val="006E6925"/>
    <w:rsid w:val="006F07F1"/>
    <w:rsid w:val="006F1467"/>
    <w:rsid w:val="006F4007"/>
    <w:rsid w:val="006F585E"/>
    <w:rsid w:val="007001C0"/>
    <w:rsid w:val="00702B19"/>
    <w:rsid w:val="00702CD0"/>
    <w:rsid w:val="00703794"/>
    <w:rsid w:val="007039CD"/>
    <w:rsid w:val="00704898"/>
    <w:rsid w:val="007053EB"/>
    <w:rsid w:val="0070620E"/>
    <w:rsid w:val="00706C5D"/>
    <w:rsid w:val="00707146"/>
    <w:rsid w:val="007072EA"/>
    <w:rsid w:val="00707496"/>
    <w:rsid w:val="00711C11"/>
    <w:rsid w:val="00715111"/>
    <w:rsid w:val="00720C76"/>
    <w:rsid w:val="007212F8"/>
    <w:rsid w:val="00722683"/>
    <w:rsid w:val="00722BDA"/>
    <w:rsid w:val="00722DF8"/>
    <w:rsid w:val="00726CDA"/>
    <w:rsid w:val="00726F5A"/>
    <w:rsid w:val="00730D61"/>
    <w:rsid w:val="0073137C"/>
    <w:rsid w:val="00731571"/>
    <w:rsid w:val="00732922"/>
    <w:rsid w:val="007366B6"/>
    <w:rsid w:val="00737D37"/>
    <w:rsid w:val="007413DF"/>
    <w:rsid w:val="00741F8E"/>
    <w:rsid w:val="00742FAB"/>
    <w:rsid w:val="007443F3"/>
    <w:rsid w:val="0074566A"/>
    <w:rsid w:val="00747692"/>
    <w:rsid w:val="00747A88"/>
    <w:rsid w:val="00747E20"/>
    <w:rsid w:val="007500E2"/>
    <w:rsid w:val="0075077B"/>
    <w:rsid w:val="00750E9A"/>
    <w:rsid w:val="00751084"/>
    <w:rsid w:val="0075118F"/>
    <w:rsid w:val="0075162E"/>
    <w:rsid w:val="00754034"/>
    <w:rsid w:val="00756556"/>
    <w:rsid w:val="0076071B"/>
    <w:rsid w:val="007618C4"/>
    <w:rsid w:val="007657C9"/>
    <w:rsid w:val="00765BE0"/>
    <w:rsid w:val="007676D7"/>
    <w:rsid w:val="00767980"/>
    <w:rsid w:val="00770064"/>
    <w:rsid w:val="00770300"/>
    <w:rsid w:val="007707A5"/>
    <w:rsid w:val="0077082E"/>
    <w:rsid w:val="0077086E"/>
    <w:rsid w:val="00770B19"/>
    <w:rsid w:val="00771101"/>
    <w:rsid w:val="00771C30"/>
    <w:rsid w:val="00771D98"/>
    <w:rsid w:val="00772819"/>
    <w:rsid w:val="00773A8B"/>
    <w:rsid w:val="0077463F"/>
    <w:rsid w:val="00775A88"/>
    <w:rsid w:val="0077759C"/>
    <w:rsid w:val="007817FD"/>
    <w:rsid w:val="00781F0E"/>
    <w:rsid w:val="007824B9"/>
    <w:rsid w:val="007836EA"/>
    <w:rsid w:val="00784CDA"/>
    <w:rsid w:val="007854AF"/>
    <w:rsid w:val="00785918"/>
    <w:rsid w:val="007906C4"/>
    <w:rsid w:val="007909B2"/>
    <w:rsid w:val="007911A8"/>
    <w:rsid w:val="00792472"/>
    <w:rsid w:val="00792716"/>
    <w:rsid w:val="0079364B"/>
    <w:rsid w:val="007940EA"/>
    <w:rsid w:val="0079416B"/>
    <w:rsid w:val="0079443E"/>
    <w:rsid w:val="007967E8"/>
    <w:rsid w:val="007A13DD"/>
    <w:rsid w:val="007A2170"/>
    <w:rsid w:val="007A22BF"/>
    <w:rsid w:val="007A3323"/>
    <w:rsid w:val="007A5598"/>
    <w:rsid w:val="007A72B6"/>
    <w:rsid w:val="007A7731"/>
    <w:rsid w:val="007B019B"/>
    <w:rsid w:val="007B0E35"/>
    <w:rsid w:val="007B1763"/>
    <w:rsid w:val="007B220C"/>
    <w:rsid w:val="007B2491"/>
    <w:rsid w:val="007B29D9"/>
    <w:rsid w:val="007B3277"/>
    <w:rsid w:val="007B3720"/>
    <w:rsid w:val="007B5FAC"/>
    <w:rsid w:val="007B6EFE"/>
    <w:rsid w:val="007B72B8"/>
    <w:rsid w:val="007B7592"/>
    <w:rsid w:val="007B7A58"/>
    <w:rsid w:val="007B7B87"/>
    <w:rsid w:val="007C21B5"/>
    <w:rsid w:val="007C2606"/>
    <w:rsid w:val="007C2ADD"/>
    <w:rsid w:val="007C496B"/>
    <w:rsid w:val="007C502E"/>
    <w:rsid w:val="007C5140"/>
    <w:rsid w:val="007C5600"/>
    <w:rsid w:val="007C5A69"/>
    <w:rsid w:val="007D1B69"/>
    <w:rsid w:val="007D2261"/>
    <w:rsid w:val="007D25A5"/>
    <w:rsid w:val="007D2BC1"/>
    <w:rsid w:val="007D2F0B"/>
    <w:rsid w:val="007D4119"/>
    <w:rsid w:val="007D5670"/>
    <w:rsid w:val="007D64FD"/>
    <w:rsid w:val="007D698A"/>
    <w:rsid w:val="007E1F2F"/>
    <w:rsid w:val="007E32A5"/>
    <w:rsid w:val="007E35D5"/>
    <w:rsid w:val="007E4438"/>
    <w:rsid w:val="007E46FE"/>
    <w:rsid w:val="007E4BD2"/>
    <w:rsid w:val="007E5398"/>
    <w:rsid w:val="007E566E"/>
    <w:rsid w:val="007F33F4"/>
    <w:rsid w:val="007F3E80"/>
    <w:rsid w:val="007F5CFD"/>
    <w:rsid w:val="007F6267"/>
    <w:rsid w:val="007F65A8"/>
    <w:rsid w:val="00801393"/>
    <w:rsid w:val="0080162B"/>
    <w:rsid w:val="0080221C"/>
    <w:rsid w:val="00802614"/>
    <w:rsid w:val="00802F88"/>
    <w:rsid w:val="00805369"/>
    <w:rsid w:val="0080580E"/>
    <w:rsid w:val="0080657F"/>
    <w:rsid w:val="00806D30"/>
    <w:rsid w:val="00807E87"/>
    <w:rsid w:val="0081260C"/>
    <w:rsid w:val="0081293E"/>
    <w:rsid w:val="00813E28"/>
    <w:rsid w:val="00814868"/>
    <w:rsid w:val="00815465"/>
    <w:rsid w:val="008177FF"/>
    <w:rsid w:val="00817E9A"/>
    <w:rsid w:val="00817F8C"/>
    <w:rsid w:val="00820DCB"/>
    <w:rsid w:val="00821367"/>
    <w:rsid w:val="008228E5"/>
    <w:rsid w:val="00823B19"/>
    <w:rsid w:val="0082494B"/>
    <w:rsid w:val="0082557A"/>
    <w:rsid w:val="00826BEF"/>
    <w:rsid w:val="0083014D"/>
    <w:rsid w:val="008306BD"/>
    <w:rsid w:val="00830F2A"/>
    <w:rsid w:val="00831729"/>
    <w:rsid w:val="00831A80"/>
    <w:rsid w:val="00832395"/>
    <w:rsid w:val="00833513"/>
    <w:rsid w:val="00833707"/>
    <w:rsid w:val="00833743"/>
    <w:rsid w:val="008340A4"/>
    <w:rsid w:val="008359C3"/>
    <w:rsid w:val="00840F31"/>
    <w:rsid w:val="008418A3"/>
    <w:rsid w:val="008423CB"/>
    <w:rsid w:val="0084324C"/>
    <w:rsid w:val="0084417C"/>
    <w:rsid w:val="008447D3"/>
    <w:rsid w:val="008449FE"/>
    <w:rsid w:val="0084518B"/>
    <w:rsid w:val="008458C3"/>
    <w:rsid w:val="00850FE1"/>
    <w:rsid w:val="00851E2B"/>
    <w:rsid w:val="00852464"/>
    <w:rsid w:val="008553D2"/>
    <w:rsid w:val="008558F5"/>
    <w:rsid w:val="008559D2"/>
    <w:rsid w:val="008562F5"/>
    <w:rsid w:val="00856DEB"/>
    <w:rsid w:val="00860F7D"/>
    <w:rsid w:val="0086265B"/>
    <w:rsid w:val="00863A53"/>
    <w:rsid w:val="00864236"/>
    <w:rsid w:val="00864C83"/>
    <w:rsid w:val="0086547E"/>
    <w:rsid w:val="00867794"/>
    <w:rsid w:val="00867B55"/>
    <w:rsid w:val="0087135F"/>
    <w:rsid w:val="00872D94"/>
    <w:rsid w:val="00873D72"/>
    <w:rsid w:val="00874003"/>
    <w:rsid w:val="0087528D"/>
    <w:rsid w:val="00876577"/>
    <w:rsid w:val="00876D27"/>
    <w:rsid w:val="008776AE"/>
    <w:rsid w:val="008779C2"/>
    <w:rsid w:val="00880364"/>
    <w:rsid w:val="008824BF"/>
    <w:rsid w:val="00882D5C"/>
    <w:rsid w:val="0088379F"/>
    <w:rsid w:val="008859D0"/>
    <w:rsid w:val="008873ED"/>
    <w:rsid w:val="00887543"/>
    <w:rsid w:val="00891592"/>
    <w:rsid w:val="00891E9E"/>
    <w:rsid w:val="00893528"/>
    <w:rsid w:val="008936FB"/>
    <w:rsid w:val="00893792"/>
    <w:rsid w:val="00893D35"/>
    <w:rsid w:val="00894D16"/>
    <w:rsid w:val="00896496"/>
    <w:rsid w:val="008A1488"/>
    <w:rsid w:val="008A2509"/>
    <w:rsid w:val="008A2A11"/>
    <w:rsid w:val="008A2F68"/>
    <w:rsid w:val="008A3FDB"/>
    <w:rsid w:val="008B0682"/>
    <w:rsid w:val="008B259A"/>
    <w:rsid w:val="008B2AB4"/>
    <w:rsid w:val="008B4E06"/>
    <w:rsid w:val="008B4FA6"/>
    <w:rsid w:val="008B5282"/>
    <w:rsid w:val="008B5332"/>
    <w:rsid w:val="008B7C17"/>
    <w:rsid w:val="008C00AB"/>
    <w:rsid w:val="008C042A"/>
    <w:rsid w:val="008C2D01"/>
    <w:rsid w:val="008C40E6"/>
    <w:rsid w:val="008C4628"/>
    <w:rsid w:val="008C593E"/>
    <w:rsid w:val="008C5A56"/>
    <w:rsid w:val="008C6206"/>
    <w:rsid w:val="008D0A0B"/>
    <w:rsid w:val="008D0F7A"/>
    <w:rsid w:val="008D1581"/>
    <w:rsid w:val="008D19BD"/>
    <w:rsid w:val="008D31D5"/>
    <w:rsid w:val="008D68E4"/>
    <w:rsid w:val="008D6B8A"/>
    <w:rsid w:val="008D76D9"/>
    <w:rsid w:val="008E0506"/>
    <w:rsid w:val="008E09EE"/>
    <w:rsid w:val="008E0C8B"/>
    <w:rsid w:val="008E0CFF"/>
    <w:rsid w:val="008E2157"/>
    <w:rsid w:val="008E22D9"/>
    <w:rsid w:val="008E43E2"/>
    <w:rsid w:val="008E494D"/>
    <w:rsid w:val="008E5D6B"/>
    <w:rsid w:val="008E76F0"/>
    <w:rsid w:val="008F15FE"/>
    <w:rsid w:val="008F2D29"/>
    <w:rsid w:val="008F3260"/>
    <w:rsid w:val="008F3B8A"/>
    <w:rsid w:val="008F406D"/>
    <w:rsid w:val="008F5187"/>
    <w:rsid w:val="008F60D8"/>
    <w:rsid w:val="008F754F"/>
    <w:rsid w:val="00901AB3"/>
    <w:rsid w:val="00902727"/>
    <w:rsid w:val="00902918"/>
    <w:rsid w:val="00902AD2"/>
    <w:rsid w:val="00902AD8"/>
    <w:rsid w:val="00902B02"/>
    <w:rsid w:val="0090312B"/>
    <w:rsid w:val="00903E84"/>
    <w:rsid w:val="00906034"/>
    <w:rsid w:val="009105AF"/>
    <w:rsid w:val="0091088E"/>
    <w:rsid w:val="00912745"/>
    <w:rsid w:val="0091344F"/>
    <w:rsid w:val="0091421D"/>
    <w:rsid w:val="00915077"/>
    <w:rsid w:val="0091507A"/>
    <w:rsid w:val="009153E7"/>
    <w:rsid w:val="009153F4"/>
    <w:rsid w:val="0091637A"/>
    <w:rsid w:val="00916454"/>
    <w:rsid w:val="0091736D"/>
    <w:rsid w:val="00921BE6"/>
    <w:rsid w:val="00921C4F"/>
    <w:rsid w:val="0092205E"/>
    <w:rsid w:val="0092248A"/>
    <w:rsid w:val="0092440A"/>
    <w:rsid w:val="009265F2"/>
    <w:rsid w:val="00930286"/>
    <w:rsid w:val="0093037A"/>
    <w:rsid w:val="00930899"/>
    <w:rsid w:val="00931CDC"/>
    <w:rsid w:val="0093545F"/>
    <w:rsid w:val="00940C29"/>
    <w:rsid w:val="0094154D"/>
    <w:rsid w:val="00942251"/>
    <w:rsid w:val="00942D26"/>
    <w:rsid w:val="00943CA0"/>
    <w:rsid w:val="0094500B"/>
    <w:rsid w:val="0094502F"/>
    <w:rsid w:val="00945D19"/>
    <w:rsid w:val="00946120"/>
    <w:rsid w:val="009462C6"/>
    <w:rsid w:val="00946EF8"/>
    <w:rsid w:val="00950191"/>
    <w:rsid w:val="0095155F"/>
    <w:rsid w:val="009531AA"/>
    <w:rsid w:val="00954429"/>
    <w:rsid w:val="00956344"/>
    <w:rsid w:val="009563CE"/>
    <w:rsid w:val="00956869"/>
    <w:rsid w:val="00956C1E"/>
    <w:rsid w:val="009570D1"/>
    <w:rsid w:val="00960BF9"/>
    <w:rsid w:val="00961A3C"/>
    <w:rsid w:val="00962332"/>
    <w:rsid w:val="00964ABD"/>
    <w:rsid w:val="00965437"/>
    <w:rsid w:val="00966BEC"/>
    <w:rsid w:val="00970A55"/>
    <w:rsid w:val="009720D1"/>
    <w:rsid w:val="00973C5F"/>
    <w:rsid w:val="009748C1"/>
    <w:rsid w:val="00975B37"/>
    <w:rsid w:val="00976328"/>
    <w:rsid w:val="0097680D"/>
    <w:rsid w:val="009774ED"/>
    <w:rsid w:val="0097786B"/>
    <w:rsid w:val="00980AB0"/>
    <w:rsid w:val="0098184D"/>
    <w:rsid w:val="00981EBE"/>
    <w:rsid w:val="00982438"/>
    <w:rsid w:val="009826D3"/>
    <w:rsid w:val="00983152"/>
    <w:rsid w:val="0098404C"/>
    <w:rsid w:val="00985283"/>
    <w:rsid w:val="00986A80"/>
    <w:rsid w:val="009875F5"/>
    <w:rsid w:val="00987DE0"/>
    <w:rsid w:val="009908D4"/>
    <w:rsid w:val="00990972"/>
    <w:rsid w:val="00990AF5"/>
    <w:rsid w:val="009912BB"/>
    <w:rsid w:val="00991835"/>
    <w:rsid w:val="009954A4"/>
    <w:rsid w:val="00995992"/>
    <w:rsid w:val="00995AC4"/>
    <w:rsid w:val="009974A6"/>
    <w:rsid w:val="00997506"/>
    <w:rsid w:val="00997F07"/>
    <w:rsid w:val="009A009C"/>
    <w:rsid w:val="009A03E5"/>
    <w:rsid w:val="009A0F3B"/>
    <w:rsid w:val="009A14B3"/>
    <w:rsid w:val="009A1BB4"/>
    <w:rsid w:val="009A241C"/>
    <w:rsid w:val="009A2628"/>
    <w:rsid w:val="009A2850"/>
    <w:rsid w:val="009A2C28"/>
    <w:rsid w:val="009A3200"/>
    <w:rsid w:val="009A4076"/>
    <w:rsid w:val="009A508E"/>
    <w:rsid w:val="009A62E3"/>
    <w:rsid w:val="009A6C09"/>
    <w:rsid w:val="009A6ED7"/>
    <w:rsid w:val="009A72B1"/>
    <w:rsid w:val="009A7770"/>
    <w:rsid w:val="009B0897"/>
    <w:rsid w:val="009B13CB"/>
    <w:rsid w:val="009B1988"/>
    <w:rsid w:val="009B2577"/>
    <w:rsid w:val="009B2E3F"/>
    <w:rsid w:val="009B376C"/>
    <w:rsid w:val="009B3EA8"/>
    <w:rsid w:val="009B3F85"/>
    <w:rsid w:val="009B40A3"/>
    <w:rsid w:val="009B41AB"/>
    <w:rsid w:val="009B4756"/>
    <w:rsid w:val="009B5649"/>
    <w:rsid w:val="009B5F15"/>
    <w:rsid w:val="009B6B46"/>
    <w:rsid w:val="009B700C"/>
    <w:rsid w:val="009B7BD9"/>
    <w:rsid w:val="009C16E1"/>
    <w:rsid w:val="009C17F7"/>
    <w:rsid w:val="009C1E55"/>
    <w:rsid w:val="009C3FB8"/>
    <w:rsid w:val="009C4D97"/>
    <w:rsid w:val="009C7A47"/>
    <w:rsid w:val="009C7DD5"/>
    <w:rsid w:val="009D4AD1"/>
    <w:rsid w:val="009D62B2"/>
    <w:rsid w:val="009D6355"/>
    <w:rsid w:val="009D74B2"/>
    <w:rsid w:val="009D76A6"/>
    <w:rsid w:val="009E04B9"/>
    <w:rsid w:val="009E1B2A"/>
    <w:rsid w:val="009E1F07"/>
    <w:rsid w:val="009E227D"/>
    <w:rsid w:val="009E23AE"/>
    <w:rsid w:val="009E34CD"/>
    <w:rsid w:val="009E471E"/>
    <w:rsid w:val="009E5019"/>
    <w:rsid w:val="009E51EB"/>
    <w:rsid w:val="009E5744"/>
    <w:rsid w:val="009E79C3"/>
    <w:rsid w:val="009F0517"/>
    <w:rsid w:val="009F070D"/>
    <w:rsid w:val="009F0908"/>
    <w:rsid w:val="009F10D5"/>
    <w:rsid w:val="009F19DD"/>
    <w:rsid w:val="009F50B9"/>
    <w:rsid w:val="009F7E8A"/>
    <w:rsid w:val="00A02632"/>
    <w:rsid w:val="00A0363A"/>
    <w:rsid w:val="00A04F1B"/>
    <w:rsid w:val="00A0501B"/>
    <w:rsid w:val="00A05835"/>
    <w:rsid w:val="00A06B8D"/>
    <w:rsid w:val="00A070F9"/>
    <w:rsid w:val="00A0757E"/>
    <w:rsid w:val="00A1035A"/>
    <w:rsid w:val="00A11D42"/>
    <w:rsid w:val="00A11EAB"/>
    <w:rsid w:val="00A14947"/>
    <w:rsid w:val="00A1615C"/>
    <w:rsid w:val="00A167B4"/>
    <w:rsid w:val="00A201C6"/>
    <w:rsid w:val="00A21A58"/>
    <w:rsid w:val="00A235DC"/>
    <w:rsid w:val="00A23A60"/>
    <w:rsid w:val="00A23BC2"/>
    <w:rsid w:val="00A27001"/>
    <w:rsid w:val="00A27DCB"/>
    <w:rsid w:val="00A314DA"/>
    <w:rsid w:val="00A318B0"/>
    <w:rsid w:val="00A32A83"/>
    <w:rsid w:val="00A32ECA"/>
    <w:rsid w:val="00A33357"/>
    <w:rsid w:val="00A342E5"/>
    <w:rsid w:val="00A35213"/>
    <w:rsid w:val="00A35D04"/>
    <w:rsid w:val="00A368DB"/>
    <w:rsid w:val="00A3702C"/>
    <w:rsid w:val="00A376DD"/>
    <w:rsid w:val="00A37D5E"/>
    <w:rsid w:val="00A423AA"/>
    <w:rsid w:val="00A4357E"/>
    <w:rsid w:val="00A43988"/>
    <w:rsid w:val="00A44089"/>
    <w:rsid w:val="00A45202"/>
    <w:rsid w:val="00A465BC"/>
    <w:rsid w:val="00A46718"/>
    <w:rsid w:val="00A50D9E"/>
    <w:rsid w:val="00A50FCF"/>
    <w:rsid w:val="00A51C2D"/>
    <w:rsid w:val="00A53760"/>
    <w:rsid w:val="00A53EC6"/>
    <w:rsid w:val="00A54381"/>
    <w:rsid w:val="00A55C0F"/>
    <w:rsid w:val="00A57554"/>
    <w:rsid w:val="00A576A8"/>
    <w:rsid w:val="00A6022A"/>
    <w:rsid w:val="00A62493"/>
    <w:rsid w:val="00A6329C"/>
    <w:rsid w:val="00A633CB"/>
    <w:rsid w:val="00A63FAD"/>
    <w:rsid w:val="00A647D3"/>
    <w:rsid w:val="00A64FDB"/>
    <w:rsid w:val="00A670F7"/>
    <w:rsid w:val="00A67DA2"/>
    <w:rsid w:val="00A70AA7"/>
    <w:rsid w:val="00A7110F"/>
    <w:rsid w:val="00A761DE"/>
    <w:rsid w:val="00A80086"/>
    <w:rsid w:val="00A8135C"/>
    <w:rsid w:val="00A8184E"/>
    <w:rsid w:val="00A81C49"/>
    <w:rsid w:val="00A81D9F"/>
    <w:rsid w:val="00A81E68"/>
    <w:rsid w:val="00A81F75"/>
    <w:rsid w:val="00A82339"/>
    <w:rsid w:val="00A82CA5"/>
    <w:rsid w:val="00A83688"/>
    <w:rsid w:val="00A8374E"/>
    <w:rsid w:val="00A8377C"/>
    <w:rsid w:val="00A83C9D"/>
    <w:rsid w:val="00A84686"/>
    <w:rsid w:val="00A85DAF"/>
    <w:rsid w:val="00A86DC8"/>
    <w:rsid w:val="00A8713F"/>
    <w:rsid w:val="00A8718C"/>
    <w:rsid w:val="00A90BA1"/>
    <w:rsid w:val="00A92F6A"/>
    <w:rsid w:val="00A930F8"/>
    <w:rsid w:val="00A93B22"/>
    <w:rsid w:val="00A94760"/>
    <w:rsid w:val="00A949C0"/>
    <w:rsid w:val="00A94B29"/>
    <w:rsid w:val="00A973E8"/>
    <w:rsid w:val="00A97A9A"/>
    <w:rsid w:val="00A97DF7"/>
    <w:rsid w:val="00AA0671"/>
    <w:rsid w:val="00AA098F"/>
    <w:rsid w:val="00AA18FF"/>
    <w:rsid w:val="00AA2531"/>
    <w:rsid w:val="00AA3A9C"/>
    <w:rsid w:val="00AA5EA1"/>
    <w:rsid w:val="00AA7077"/>
    <w:rsid w:val="00AA7D70"/>
    <w:rsid w:val="00AB196D"/>
    <w:rsid w:val="00AB1E09"/>
    <w:rsid w:val="00AB1E61"/>
    <w:rsid w:val="00AB3637"/>
    <w:rsid w:val="00AB4F95"/>
    <w:rsid w:val="00AB5330"/>
    <w:rsid w:val="00AB57AB"/>
    <w:rsid w:val="00AB7747"/>
    <w:rsid w:val="00AB7F17"/>
    <w:rsid w:val="00AC050F"/>
    <w:rsid w:val="00AC14CE"/>
    <w:rsid w:val="00AC27FF"/>
    <w:rsid w:val="00AC2899"/>
    <w:rsid w:val="00AC29C7"/>
    <w:rsid w:val="00AC2A56"/>
    <w:rsid w:val="00AC3188"/>
    <w:rsid w:val="00AC43D0"/>
    <w:rsid w:val="00AC49E7"/>
    <w:rsid w:val="00AC5E0A"/>
    <w:rsid w:val="00AC6477"/>
    <w:rsid w:val="00AC6BEF"/>
    <w:rsid w:val="00AC7698"/>
    <w:rsid w:val="00AC76E2"/>
    <w:rsid w:val="00AD0457"/>
    <w:rsid w:val="00AD055E"/>
    <w:rsid w:val="00AD155C"/>
    <w:rsid w:val="00AD195A"/>
    <w:rsid w:val="00AD1DD3"/>
    <w:rsid w:val="00AD24DB"/>
    <w:rsid w:val="00AD43C5"/>
    <w:rsid w:val="00AD47A7"/>
    <w:rsid w:val="00AD4CF3"/>
    <w:rsid w:val="00AD4E9D"/>
    <w:rsid w:val="00AD642C"/>
    <w:rsid w:val="00AE13FE"/>
    <w:rsid w:val="00AE35D3"/>
    <w:rsid w:val="00AE525C"/>
    <w:rsid w:val="00AE567A"/>
    <w:rsid w:val="00AE7FCA"/>
    <w:rsid w:val="00AF0CBF"/>
    <w:rsid w:val="00AF0F0D"/>
    <w:rsid w:val="00AF1287"/>
    <w:rsid w:val="00AF1484"/>
    <w:rsid w:val="00AF1B6E"/>
    <w:rsid w:val="00AF257F"/>
    <w:rsid w:val="00AF2BFB"/>
    <w:rsid w:val="00AF33CF"/>
    <w:rsid w:val="00AF37C8"/>
    <w:rsid w:val="00AF4C00"/>
    <w:rsid w:val="00AF4D50"/>
    <w:rsid w:val="00AF4F54"/>
    <w:rsid w:val="00AF610D"/>
    <w:rsid w:val="00AF6179"/>
    <w:rsid w:val="00AF6474"/>
    <w:rsid w:val="00AF6DC9"/>
    <w:rsid w:val="00B0165E"/>
    <w:rsid w:val="00B0276A"/>
    <w:rsid w:val="00B02F04"/>
    <w:rsid w:val="00B046B2"/>
    <w:rsid w:val="00B049AD"/>
    <w:rsid w:val="00B049FA"/>
    <w:rsid w:val="00B04AD2"/>
    <w:rsid w:val="00B05E2F"/>
    <w:rsid w:val="00B1182F"/>
    <w:rsid w:val="00B11942"/>
    <w:rsid w:val="00B1295A"/>
    <w:rsid w:val="00B159D8"/>
    <w:rsid w:val="00B15ED2"/>
    <w:rsid w:val="00B169B9"/>
    <w:rsid w:val="00B174FB"/>
    <w:rsid w:val="00B17556"/>
    <w:rsid w:val="00B175F8"/>
    <w:rsid w:val="00B1791F"/>
    <w:rsid w:val="00B20A45"/>
    <w:rsid w:val="00B218D8"/>
    <w:rsid w:val="00B22700"/>
    <w:rsid w:val="00B22C5C"/>
    <w:rsid w:val="00B24367"/>
    <w:rsid w:val="00B24F30"/>
    <w:rsid w:val="00B25ABB"/>
    <w:rsid w:val="00B26CA6"/>
    <w:rsid w:val="00B2719D"/>
    <w:rsid w:val="00B30291"/>
    <w:rsid w:val="00B3180E"/>
    <w:rsid w:val="00B31ABF"/>
    <w:rsid w:val="00B3202A"/>
    <w:rsid w:val="00B3269D"/>
    <w:rsid w:val="00B33BE3"/>
    <w:rsid w:val="00B36042"/>
    <w:rsid w:val="00B3614B"/>
    <w:rsid w:val="00B36EEA"/>
    <w:rsid w:val="00B37A99"/>
    <w:rsid w:val="00B40C80"/>
    <w:rsid w:val="00B40F97"/>
    <w:rsid w:val="00B4118B"/>
    <w:rsid w:val="00B429FC"/>
    <w:rsid w:val="00B4310B"/>
    <w:rsid w:val="00B44105"/>
    <w:rsid w:val="00B45061"/>
    <w:rsid w:val="00B465ED"/>
    <w:rsid w:val="00B46A17"/>
    <w:rsid w:val="00B51DF3"/>
    <w:rsid w:val="00B525BD"/>
    <w:rsid w:val="00B52DA7"/>
    <w:rsid w:val="00B53B5D"/>
    <w:rsid w:val="00B54509"/>
    <w:rsid w:val="00B55410"/>
    <w:rsid w:val="00B572F1"/>
    <w:rsid w:val="00B5788C"/>
    <w:rsid w:val="00B6055E"/>
    <w:rsid w:val="00B6067D"/>
    <w:rsid w:val="00B6317D"/>
    <w:rsid w:val="00B63A74"/>
    <w:rsid w:val="00B651A4"/>
    <w:rsid w:val="00B70183"/>
    <w:rsid w:val="00B70EC0"/>
    <w:rsid w:val="00B7104D"/>
    <w:rsid w:val="00B7127E"/>
    <w:rsid w:val="00B718E8"/>
    <w:rsid w:val="00B71B60"/>
    <w:rsid w:val="00B72D23"/>
    <w:rsid w:val="00B7467C"/>
    <w:rsid w:val="00B75C8B"/>
    <w:rsid w:val="00B76A07"/>
    <w:rsid w:val="00B7723F"/>
    <w:rsid w:val="00B77B5E"/>
    <w:rsid w:val="00B8007D"/>
    <w:rsid w:val="00B80534"/>
    <w:rsid w:val="00B80979"/>
    <w:rsid w:val="00B80AC9"/>
    <w:rsid w:val="00B80C06"/>
    <w:rsid w:val="00B81BE2"/>
    <w:rsid w:val="00B82257"/>
    <w:rsid w:val="00B82B38"/>
    <w:rsid w:val="00B8433C"/>
    <w:rsid w:val="00B848F0"/>
    <w:rsid w:val="00B84AE9"/>
    <w:rsid w:val="00B8516D"/>
    <w:rsid w:val="00B85DD5"/>
    <w:rsid w:val="00B87491"/>
    <w:rsid w:val="00B90372"/>
    <w:rsid w:val="00B910CB"/>
    <w:rsid w:val="00B91A2A"/>
    <w:rsid w:val="00B9352C"/>
    <w:rsid w:val="00B9441C"/>
    <w:rsid w:val="00B96A45"/>
    <w:rsid w:val="00B96CC7"/>
    <w:rsid w:val="00B9729F"/>
    <w:rsid w:val="00B97796"/>
    <w:rsid w:val="00B97EB4"/>
    <w:rsid w:val="00BA02EC"/>
    <w:rsid w:val="00BA2016"/>
    <w:rsid w:val="00BA207B"/>
    <w:rsid w:val="00BA29E9"/>
    <w:rsid w:val="00BA3CBD"/>
    <w:rsid w:val="00BA5017"/>
    <w:rsid w:val="00BA6597"/>
    <w:rsid w:val="00BA668C"/>
    <w:rsid w:val="00BA670C"/>
    <w:rsid w:val="00BA7142"/>
    <w:rsid w:val="00BA7F3F"/>
    <w:rsid w:val="00BB0ADA"/>
    <w:rsid w:val="00BB1863"/>
    <w:rsid w:val="00BB2362"/>
    <w:rsid w:val="00BB237C"/>
    <w:rsid w:val="00BB3464"/>
    <w:rsid w:val="00BB41A3"/>
    <w:rsid w:val="00BB41DA"/>
    <w:rsid w:val="00BB6EFF"/>
    <w:rsid w:val="00BB72BD"/>
    <w:rsid w:val="00BC0174"/>
    <w:rsid w:val="00BC2B09"/>
    <w:rsid w:val="00BC32DC"/>
    <w:rsid w:val="00BC35B6"/>
    <w:rsid w:val="00BC3C7F"/>
    <w:rsid w:val="00BC41B2"/>
    <w:rsid w:val="00BC41E5"/>
    <w:rsid w:val="00BC5703"/>
    <w:rsid w:val="00BC605F"/>
    <w:rsid w:val="00BC78C7"/>
    <w:rsid w:val="00BD1B51"/>
    <w:rsid w:val="00BD221C"/>
    <w:rsid w:val="00BD4596"/>
    <w:rsid w:val="00BD5F20"/>
    <w:rsid w:val="00BE0B1F"/>
    <w:rsid w:val="00BE1405"/>
    <w:rsid w:val="00BE235A"/>
    <w:rsid w:val="00BE312D"/>
    <w:rsid w:val="00BE5A35"/>
    <w:rsid w:val="00BE6620"/>
    <w:rsid w:val="00BE6A9D"/>
    <w:rsid w:val="00BF0041"/>
    <w:rsid w:val="00BF0710"/>
    <w:rsid w:val="00BF1C20"/>
    <w:rsid w:val="00BF4323"/>
    <w:rsid w:val="00BF5D5C"/>
    <w:rsid w:val="00BF63B4"/>
    <w:rsid w:val="00BF65A1"/>
    <w:rsid w:val="00BF7618"/>
    <w:rsid w:val="00C00989"/>
    <w:rsid w:val="00C02121"/>
    <w:rsid w:val="00C03B6D"/>
    <w:rsid w:val="00C0497E"/>
    <w:rsid w:val="00C0498B"/>
    <w:rsid w:val="00C04D47"/>
    <w:rsid w:val="00C053DA"/>
    <w:rsid w:val="00C072B5"/>
    <w:rsid w:val="00C10148"/>
    <w:rsid w:val="00C10175"/>
    <w:rsid w:val="00C10578"/>
    <w:rsid w:val="00C1297F"/>
    <w:rsid w:val="00C13247"/>
    <w:rsid w:val="00C135BC"/>
    <w:rsid w:val="00C1484D"/>
    <w:rsid w:val="00C157CB"/>
    <w:rsid w:val="00C15C95"/>
    <w:rsid w:val="00C227A0"/>
    <w:rsid w:val="00C2293B"/>
    <w:rsid w:val="00C22EA1"/>
    <w:rsid w:val="00C235B2"/>
    <w:rsid w:val="00C242AE"/>
    <w:rsid w:val="00C24D16"/>
    <w:rsid w:val="00C2596A"/>
    <w:rsid w:val="00C2598D"/>
    <w:rsid w:val="00C27537"/>
    <w:rsid w:val="00C27C2D"/>
    <w:rsid w:val="00C300DC"/>
    <w:rsid w:val="00C3019D"/>
    <w:rsid w:val="00C31189"/>
    <w:rsid w:val="00C311E7"/>
    <w:rsid w:val="00C31BFE"/>
    <w:rsid w:val="00C328FE"/>
    <w:rsid w:val="00C33507"/>
    <w:rsid w:val="00C33571"/>
    <w:rsid w:val="00C35295"/>
    <w:rsid w:val="00C359FE"/>
    <w:rsid w:val="00C37589"/>
    <w:rsid w:val="00C4007A"/>
    <w:rsid w:val="00C4380E"/>
    <w:rsid w:val="00C4409D"/>
    <w:rsid w:val="00C44E72"/>
    <w:rsid w:val="00C4567E"/>
    <w:rsid w:val="00C45A06"/>
    <w:rsid w:val="00C47E5B"/>
    <w:rsid w:val="00C51455"/>
    <w:rsid w:val="00C51F13"/>
    <w:rsid w:val="00C5204D"/>
    <w:rsid w:val="00C522FF"/>
    <w:rsid w:val="00C526C2"/>
    <w:rsid w:val="00C53856"/>
    <w:rsid w:val="00C538C6"/>
    <w:rsid w:val="00C5609D"/>
    <w:rsid w:val="00C5753D"/>
    <w:rsid w:val="00C57541"/>
    <w:rsid w:val="00C60C6B"/>
    <w:rsid w:val="00C61E4B"/>
    <w:rsid w:val="00C62C36"/>
    <w:rsid w:val="00C62F1E"/>
    <w:rsid w:val="00C64556"/>
    <w:rsid w:val="00C64BFF"/>
    <w:rsid w:val="00C67162"/>
    <w:rsid w:val="00C67A35"/>
    <w:rsid w:val="00C704E9"/>
    <w:rsid w:val="00C71399"/>
    <w:rsid w:val="00C71B45"/>
    <w:rsid w:val="00C72DA0"/>
    <w:rsid w:val="00C73127"/>
    <w:rsid w:val="00C740B1"/>
    <w:rsid w:val="00C755FD"/>
    <w:rsid w:val="00C75C34"/>
    <w:rsid w:val="00C763C9"/>
    <w:rsid w:val="00C77B57"/>
    <w:rsid w:val="00C77F3B"/>
    <w:rsid w:val="00C80057"/>
    <w:rsid w:val="00C82117"/>
    <w:rsid w:val="00C82232"/>
    <w:rsid w:val="00C82913"/>
    <w:rsid w:val="00C82B54"/>
    <w:rsid w:val="00C83669"/>
    <w:rsid w:val="00C83E74"/>
    <w:rsid w:val="00C83F55"/>
    <w:rsid w:val="00C85EEB"/>
    <w:rsid w:val="00C86D6E"/>
    <w:rsid w:val="00C9369B"/>
    <w:rsid w:val="00C94608"/>
    <w:rsid w:val="00C953DE"/>
    <w:rsid w:val="00C96855"/>
    <w:rsid w:val="00C972B1"/>
    <w:rsid w:val="00CA17A5"/>
    <w:rsid w:val="00CA1DD8"/>
    <w:rsid w:val="00CA2223"/>
    <w:rsid w:val="00CA2CCE"/>
    <w:rsid w:val="00CA36BB"/>
    <w:rsid w:val="00CA3D08"/>
    <w:rsid w:val="00CA43FD"/>
    <w:rsid w:val="00CA4DBB"/>
    <w:rsid w:val="00CA59BC"/>
    <w:rsid w:val="00CA7EF8"/>
    <w:rsid w:val="00CB023E"/>
    <w:rsid w:val="00CB02FA"/>
    <w:rsid w:val="00CB2510"/>
    <w:rsid w:val="00CB2E0B"/>
    <w:rsid w:val="00CB69C1"/>
    <w:rsid w:val="00CB69E2"/>
    <w:rsid w:val="00CB7391"/>
    <w:rsid w:val="00CB79FF"/>
    <w:rsid w:val="00CB7B1E"/>
    <w:rsid w:val="00CC0658"/>
    <w:rsid w:val="00CC1B9F"/>
    <w:rsid w:val="00CC42D0"/>
    <w:rsid w:val="00CC457F"/>
    <w:rsid w:val="00CC489B"/>
    <w:rsid w:val="00CC63CD"/>
    <w:rsid w:val="00CC6484"/>
    <w:rsid w:val="00CC67CC"/>
    <w:rsid w:val="00CD016E"/>
    <w:rsid w:val="00CD268A"/>
    <w:rsid w:val="00CD2BCD"/>
    <w:rsid w:val="00CD3A4C"/>
    <w:rsid w:val="00CD3DC3"/>
    <w:rsid w:val="00CD4CA6"/>
    <w:rsid w:val="00CD726B"/>
    <w:rsid w:val="00CD75E5"/>
    <w:rsid w:val="00CE0BE6"/>
    <w:rsid w:val="00CE10E9"/>
    <w:rsid w:val="00CE2910"/>
    <w:rsid w:val="00CE4B05"/>
    <w:rsid w:val="00CE5393"/>
    <w:rsid w:val="00CE710C"/>
    <w:rsid w:val="00CE7621"/>
    <w:rsid w:val="00CF1074"/>
    <w:rsid w:val="00CF2EC3"/>
    <w:rsid w:val="00CF36BE"/>
    <w:rsid w:val="00CF3853"/>
    <w:rsid w:val="00CF3FC5"/>
    <w:rsid w:val="00CF6000"/>
    <w:rsid w:val="00CF728E"/>
    <w:rsid w:val="00CF7E7F"/>
    <w:rsid w:val="00D00352"/>
    <w:rsid w:val="00D003F3"/>
    <w:rsid w:val="00D02365"/>
    <w:rsid w:val="00D0364F"/>
    <w:rsid w:val="00D03CF1"/>
    <w:rsid w:val="00D040D1"/>
    <w:rsid w:val="00D049C8"/>
    <w:rsid w:val="00D06834"/>
    <w:rsid w:val="00D06A62"/>
    <w:rsid w:val="00D06EA2"/>
    <w:rsid w:val="00D131C5"/>
    <w:rsid w:val="00D141D5"/>
    <w:rsid w:val="00D14E82"/>
    <w:rsid w:val="00D15904"/>
    <w:rsid w:val="00D159DB"/>
    <w:rsid w:val="00D168A9"/>
    <w:rsid w:val="00D16A18"/>
    <w:rsid w:val="00D21823"/>
    <w:rsid w:val="00D224AF"/>
    <w:rsid w:val="00D225CC"/>
    <w:rsid w:val="00D22795"/>
    <w:rsid w:val="00D230FB"/>
    <w:rsid w:val="00D23D9F"/>
    <w:rsid w:val="00D23F99"/>
    <w:rsid w:val="00D240D8"/>
    <w:rsid w:val="00D247E3"/>
    <w:rsid w:val="00D2764D"/>
    <w:rsid w:val="00D3014C"/>
    <w:rsid w:val="00D30220"/>
    <w:rsid w:val="00D308ED"/>
    <w:rsid w:val="00D31392"/>
    <w:rsid w:val="00D31A91"/>
    <w:rsid w:val="00D31AB9"/>
    <w:rsid w:val="00D32605"/>
    <w:rsid w:val="00D3298E"/>
    <w:rsid w:val="00D3329C"/>
    <w:rsid w:val="00D33557"/>
    <w:rsid w:val="00D340EA"/>
    <w:rsid w:val="00D343E6"/>
    <w:rsid w:val="00D35511"/>
    <w:rsid w:val="00D366A0"/>
    <w:rsid w:val="00D36D86"/>
    <w:rsid w:val="00D400CF"/>
    <w:rsid w:val="00D400DD"/>
    <w:rsid w:val="00D4179C"/>
    <w:rsid w:val="00D42717"/>
    <w:rsid w:val="00D428AA"/>
    <w:rsid w:val="00D44425"/>
    <w:rsid w:val="00D447F2"/>
    <w:rsid w:val="00D46C29"/>
    <w:rsid w:val="00D4771A"/>
    <w:rsid w:val="00D5094D"/>
    <w:rsid w:val="00D50A34"/>
    <w:rsid w:val="00D50D48"/>
    <w:rsid w:val="00D51FBE"/>
    <w:rsid w:val="00D530B2"/>
    <w:rsid w:val="00D53C5D"/>
    <w:rsid w:val="00D53EFA"/>
    <w:rsid w:val="00D54D28"/>
    <w:rsid w:val="00D5743C"/>
    <w:rsid w:val="00D57ECF"/>
    <w:rsid w:val="00D61225"/>
    <w:rsid w:val="00D615E0"/>
    <w:rsid w:val="00D621C2"/>
    <w:rsid w:val="00D625BD"/>
    <w:rsid w:val="00D62B7A"/>
    <w:rsid w:val="00D6316C"/>
    <w:rsid w:val="00D637A2"/>
    <w:rsid w:val="00D637C5"/>
    <w:rsid w:val="00D639EB"/>
    <w:rsid w:val="00D65300"/>
    <w:rsid w:val="00D70C54"/>
    <w:rsid w:val="00D70F34"/>
    <w:rsid w:val="00D71C2D"/>
    <w:rsid w:val="00D71D01"/>
    <w:rsid w:val="00D71F92"/>
    <w:rsid w:val="00D7228D"/>
    <w:rsid w:val="00D72737"/>
    <w:rsid w:val="00D7290A"/>
    <w:rsid w:val="00D73ABF"/>
    <w:rsid w:val="00D747E9"/>
    <w:rsid w:val="00D75C02"/>
    <w:rsid w:val="00D77842"/>
    <w:rsid w:val="00D7789A"/>
    <w:rsid w:val="00D806AC"/>
    <w:rsid w:val="00D80CE9"/>
    <w:rsid w:val="00D82074"/>
    <w:rsid w:val="00D83A3D"/>
    <w:rsid w:val="00D84219"/>
    <w:rsid w:val="00D8426B"/>
    <w:rsid w:val="00D8443B"/>
    <w:rsid w:val="00D90F69"/>
    <w:rsid w:val="00D910EE"/>
    <w:rsid w:val="00D9211B"/>
    <w:rsid w:val="00D92341"/>
    <w:rsid w:val="00D93A47"/>
    <w:rsid w:val="00D93E56"/>
    <w:rsid w:val="00D94A7C"/>
    <w:rsid w:val="00D94FFF"/>
    <w:rsid w:val="00D95896"/>
    <w:rsid w:val="00D9598C"/>
    <w:rsid w:val="00D96B11"/>
    <w:rsid w:val="00D97D73"/>
    <w:rsid w:val="00DA35C4"/>
    <w:rsid w:val="00DA4861"/>
    <w:rsid w:val="00DA4B54"/>
    <w:rsid w:val="00DB02BB"/>
    <w:rsid w:val="00DB13C5"/>
    <w:rsid w:val="00DB2172"/>
    <w:rsid w:val="00DB2983"/>
    <w:rsid w:val="00DB4600"/>
    <w:rsid w:val="00DB480B"/>
    <w:rsid w:val="00DC0642"/>
    <w:rsid w:val="00DC1257"/>
    <w:rsid w:val="00DC2173"/>
    <w:rsid w:val="00DC2493"/>
    <w:rsid w:val="00DC38A9"/>
    <w:rsid w:val="00DC3DC0"/>
    <w:rsid w:val="00DC5230"/>
    <w:rsid w:val="00DC5B2B"/>
    <w:rsid w:val="00DC60F7"/>
    <w:rsid w:val="00DC6744"/>
    <w:rsid w:val="00DD0FE1"/>
    <w:rsid w:val="00DD24A0"/>
    <w:rsid w:val="00DD260D"/>
    <w:rsid w:val="00DD2853"/>
    <w:rsid w:val="00DD312B"/>
    <w:rsid w:val="00DD318D"/>
    <w:rsid w:val="00DD4CA8"/>
    <w:rsid w:val="00DD62B3"/>
    <w:rsid w:val="00DD6D47"/>
    <w:rsid w:val="00DD7B18"/>
    <w:rsid w:val="00DE2082"/>
    <w:rsid w:val="00DE22D5"/>
    <w:rsid w:val="00DE2350"/>
    <w:rsid w:val="00DE61F2"/>
    <w:rsid w:val="00DE6B7C"/>
    <w:rsid w:val="00DF12F4"/>
    <w:rsid w:val="00DF21E7"/>
    <w:rsid w:val="00DF2E12"/>
    <w:rsid w:val="00DF3694"/>
    <w:rsid w:val="00DF48AF"/>
    <w:rsid w:val="00DF4D04"/>
    <w:rsid w:val="00DF514A"/>
    <w:rsid w:val="00DF5607"/>
    <w:rsid w:val="00DF5EED"/>
    <w:rsid w:val="00DF6690"/>
    <w:rsid w:val="00DF675B"/>
    <w:rsid w:val="00DF6804"/>
    <w:rsid w:val="00E00839"/>
    <w:rsid w:val="00E01BD8"/>
    <w:rsid w:val="00E023C4"/>
    <w:rsid w:val="00E030AB"/>
    <w:rsid w:val="00E0358D"/>
    <w:rsid w:val="00E0365D"/>
    <w:rsid w:val="00E039D8"/>
    <w:rsid w:val="00E04173"/>
    <w:rsid w:val="00E04323"/>
    <w:rsid w:val="00E0452B"/>
    <w:rsid w:val="00E0467F"/>
    <w:rsid w:val="00E0524F"/>
    <w:rsid w:val="00E05C29"/>
    <w:rsid w:val="00E06001"/>
    <w:rsid w:val="00E0657A"/>
    <w:rsid w:val="00E070A2"/>
    <w:rsid w:val="00E11FD0"/>
    <w:rsid w:val="00E12369"/>
    <w:rsid w:val="00E13062"/>
    <w:rsid w:val="00E130BF"/>
    <w:rsid w:val="00E131B0"/>
    <w:rsid w:val="00E13E1C"/>
    <w:rsid w:val="00E149CF"/>
    <w:rsid w:val="00E154D6"/>
    <w:rsid w:val="00E166F1"/>
    <w:rsid w:val="00E16B41"/>
    <w:rsid w:val="00E17D36"/>
    <w:rsid w:val="00E2137A"/>
    <w:rsid w:val="00E24F42"/>
    <w:rsid w:val="00E263BC"/>
    <w:rsid w:val="00E2656A"/>
    <w:rsid w:val="00E26FEB"/>
    <w:rsid w:val="00E30010"/>
    <w:rsid w:val="00E31A73"/>
    <w:rsid w:val="00E33572"/>
    <w:rsid w:val="00E33AF0"/>
    <w:rsid w:val="00E34A02"/>
    <w:rsid w:val="00E34A8B"/>
    <w:rsid w:val="00E35E89"/>
    <w:rsid w:val="00E412D0"/>
    <w:rsid w:val="00E42A50"/>
    <w:rsid w:val="00E42B75"/>
    <w:rsid w:val="00E4355C"/>
    <w:rsid w:val="00E43CB5"/>
    <w:rsid w:val="00E441D5"/>
    <w:rsid w:val="00E4420D"/>
    <w:rsid w:val="00E46A63"/>
    <w:rsid w:val="00E470CA"/>
    <w:rsid w:val="00E51015"/>
    <w:rsid w:val="00E51207"/>
    <w:rsid w:val="00E51739"/>
    <w:rsid w:val="00E524BF"/>
    <w:rsid w:val="00E52975"/>
    <w:rsid w:val="00E5298F"/>
    <w:rsid w:val="00E530CF"/>
    <w:rsid w:val="00E5390E"/>
    <w:rsid w:val="00E56322"/>
    <w:rsid w:val="00E600D2"/>
    <w:rsid w:val="00E6011D"/>
    <w:rsid w:val="00E60982"/>
    <w:rsid w:val="00E62574"/>
    <w:rsid w:val="00E62C62"/>
    <w:rsid w:val="00E6323F"/>
    <w:rsid w:val="00E654C1"/>
    <w:rsid w:val="00E65735"/>
    <w:rsid w:val="00E65D97"/>
    <w:rsid w:val="00E66814"/>
    <w:rsid w:val="00E673C6"/>
    <w:rsid w:val="00E72A5A"/>
    <w:rsid w:val="00E73354"/>
    <w:rsid w:val="00E73659"/>
    <w:rsid w:val="00E740D8"/>
    <w:rsid w:val="00E7561F"/>
    <w:rsid w:val="00E76FAE"/>
    <w:rsid w:val="00E77425"/>
    <w:rsid w:val="00E777E1"/>
    <w:rsid w:val="00E77A83"/>
    <w:rsid w:val="00E8108E"/>
    <w:rsid w:val="00E82E09"/>
    <w:rsid w:val="00E83B7E"/>
    <w:rsid w:val="00E8578D"/>
    <w:rsid w:val="00E9147B"/>
    <w:rsid w:val="00E919FA"/>
    <w:rsid w:val="00E9242D"/>
    <w:rsid w:val="00E92745"/>
    <w:rsid w:val="00E95F38"/>
    <w:rsid w:val="00E9647B"/>
    <w:rsid w:val="00E96BC8"/>
    <w:rsid w:val="00EA045B"/>
    <w:rsid w:val="00EA1E21"/>
    <w:rsid w:val="00EA284E"/>
    <w:rsid w:val="00EA32B9"/>
    <w:rsid w:val="00EA43EB"/>
    <w:rsid w:val="00EB0EAC"/>
    <w:rsid w:val="00EB1FBD"/>
    <w:rsid w:val="00EB2C6B"/>
    <w:rsid w:val="00EB3346"/>
    <w:rsid w:val="00EB4E20"/>
    <w:rsid w:val="00EB5255"/>
    <w:rsid w:val="00EB5931"/>
    <w:rsid w:val="00EB5C47"/>
    <w:rsid w:val="00EB66FB"/>
    <w:rsid w:val="00EB6F3D"/>
    <w:rsid w:val="00EB7336"/>
    <w:rsid w:val="00EC0CF3"/>
    <w:rsid w:val="00EC13AD"/>
    <w:rsid w:val="00EC322F"/>
    <w:rsid w:val="00EC43B0"/>
    <w:rsid w:val="00EC48E0"/>
    <w:rsid w:val="00EC4A46"/>
    <w:rsid w:val="00EC4B70"/>
    <w:rsid w:val="00EC4C6E"/>
    <w:rsid w:val="00EC5A91"/>
    <w:rsid w:val="00EC64CF"/>
    <w:rsid w:val="00EC6D7B"/>
    <w:rsid w:val="00ED00FE"/>
    <w:rsid w:val="00ED0639"/>
    <w:rsid w:val="00ED0C14"/>
    <w:rsid w:val="00ED1486"/>
    <w:rsid w:val="00ED1CE5"/>
    <w:rsid w:val="00ED4185"/>
    <w:rsid w:val="00ED4A3A"/>
    <w:rsid w:val="00ED4A51"/>
    <w:rsid w:val="00EE0001"/>
    <w:rsid w:val="00EE03E5"/>
    <w:rsid w:val="00EE0BA5"/>
    <w:rsid w:val="00EE0EEB"/>
    <w:rsid w:val="00EE0F02"/>
    <w:rsid w:val="00EE13C3"/>
    <w:rsid w:val="00EE2696"/>
    <w:rsid w:val="00EE3624"/>
    <w:rsid w:val="00EE44FF"/>
    <w:rsid w:val="00EE5D75"/>
    <w:rsid w:val="00EE6029"/>
    <w:rsid w:val="00EF0C39"/>
    <w:rsid w:val="00EF30AF"/>
    <w:rsid w:val="00EF4755"/>
    <w:rsid w:val="00EF5C70"/>
    <w:rsid w:val="00EF5D5E"/>
    <w:rsid w:val="00EF7135"/>
    <w:rsid w:val="00F01380"/>
    <w:rsid w:val="00F01B0F"/>
    <w:rsid w:val="00F027DB"/>
    <w:rsid w:val="00F0563A"/>
    <w:rsid w:val="00F07090"/>
    <w:rsid w:val="00F07972"/>
    <w:rsid w:val="00F100C3"/>
    <w:rsid w:val="00F1173C"/>
    <w:rsid w:val="00F11BD5"/>
    <w:rsid w:val="00F13DB4"/>
    <w:rsid w:val="00F1457E"/>
    <w:rsid w:val="00F14A7A"/>
    <w:rsid w:val="00F14F74"/>
    <w:rsid w:val="00F1541A"/>
    <w:rsid w:val="00F16C7A"/>
    <w:rsid w:val="00F20771"/>
    <w:rsid w:val="00F21890"/>
    <w:rsid w:val="00F21982"/>
    <w:rsid w:val="00F21A15"/>
    <w:rsid w:val="00F224F2"/>
    <w:rsid w:val="00F22985"/>
    <w:rsid w:val="00F22E9C"/>
    <w:rsid w:val="00F244E3"/>
    <w:rsid w:val="00F24722"/>
    <w:rsid w:val="00F252B1"/>
    <w:rsid w:val="00F26993"/>
    <w:rsid w:val="00F2724B"/>
    <w:rsid w:val="00F27534"/>
    <w:rsid w:val="00F27EF2"/>
    <w:rsid w:val="00F305F9"/>
    <w:rsid w:val="00F319B9"/>
    <w:rsid w:val="00F32EC8"/>
    <w:rsid w:val="00F337F6"/>
    <w:rsid w:val="00F3383E"/>
    <w:rsid w:val="00F33F43"/>
    <w:rsid w:val="00F33F54"/>
    <w:rsid w:val="00F3453D"/>
    <w:rsid w:val="00F34713"/>
    <w:rsid w:val="00F350AD"/>
    <w:rsid w:val="00F36D7C"/>
    <w:rsid w:val="00F40C00"/>
    <w:rsid w:val="00F41B67"/>
    <w:rsid w:val="00F428D1"/>
    <w:rsid w:val="00F439CE"/>
    <w:rsid w:val="00F43EBF"/>
    <w:rsid w:val="00F44385"/>
    <w:rsid w:val="00F44479"/>
    <w:rsid w:val="00F46211"/>
    <w:rsid w:val="00F465A7"/>
    <w:rsid w:val="00F50B7C"/>
    <w:rsid w:val="00F51360"/>
    <w:rsid w:val="00F52113"/>
    <w:rsid w:val="00F52F93"/>
    <w:rsid w:val="00F550E6"/>
    <w:rsid w:val="00F55D51"/>
    <w:rsid w:val="00F564C9"/>
    <w:rsid w:val="00F60635"/>
    <w:rsid w:val="00F629AB"/>
    <w:rsid w:val="00F64756"/>
    <w:rsid w:val="00F649E0"/>
    <w:rsid w:val="00F67437"/>
    <w:rsid w:val="00F7080D"/>
    <w:rsid w:val="00F723E4"/>
    <w:rsid w:val="00F72BF6"/>
    <w:rsid w:val="00F73082"/>
    <w:rsid w:val="00F73272"/>
    <w:rsid w:val="00F74345"/>
    <w:rsid w:val="00F74A82"/>
    <w:rsid w:val="00F74F88"/>
    <w:rsid w:val="00F7718D"/>
    <w:rsid w:val="00F77ADD"/>
    <w:rsid w:val="00F80A0A"/>
    <w:rsid w:val="00F80C9E"/>
    <w:rsid w:val="00F82B19"/>
    <w:rsid w:val="00F82F10"/>
    <w:rsid w:val="00F82F15"/>
    <w:rsid w:val="00F83466"/>
    <w:rsid w:val="00F840E2"/>
    <w:rsid w:val="00F8768C"/>
    <w:rsid w:val="00F87758"/>
    <w:rsid w:val="00F87F32"/>
    <w:rsid w:val="00F90637"/>
    <w:rsid w:val="00F9212D"/>
    <w:rsid w:val="00F92A9B"/>
    <w:rsid w:val="00F9354C"/>
    <w:rsid w:val="00F93FDE"/>
    <w:rsid w:val="00F95F12"/>
    <w:rsid w:val="00F965DA"/>
    <w:rsid w:val="00F978BB"/>
    <w:rsid w:val="00FA2AEF"/>
    <w:rsid w:val="00FA2B78"/>
    <w:rsid w:val="00FA2BA9"/>
    <w:rsid w:val="00FA2C97"/>
    <w:rsid w:val="00FA314A"/>
    <w:rsid w:val="00FA39FB"/>
    <w:rsid w:val="00FA3B18"/>
    <w:rsid w:val="00FA406A"/>
    <w:rsid w:val="00FA4377"/>
    <w:rsid w:val="00FA55AA"/>
    <w:rsid w:val="00FA55C4"/>
    <w:rsid w:val="00FA5FDB"/>
    <w:rsid w:val="00FA670C"/>
    <w:rsid w:val="00FA6B81"/>
    <w:rsid w:val="00FB0044"/>
    <w:rsid w:val="00FB1FDA"/>
    <w:rsid w:val="00FB41F2"/>
    <w:rsid w:val="00FB4D16"/>
    <w:rsid w:val="00FB503A"/>
    <w:rsid w:val="00FB516C"/>
    <w:rsid w:val="00FB77C1"/>
    <w:rsid w:val="00FC1DF3"/>
    <w:rsid w:val="00FC1DF6"/>
    <w:rsid w:val="00FC2A42"/>
    <w:rsid w:val="00FC2FE7"/>
    <w:rsid w:val="00FC39B7"/>
    <w:rsid w:val="00FC4E0E"/>
    <w:rsid w:val="00FC65D9"/>
    <w:rsid w:val="00FC6A9D"/>
    <w:rsid w:val="00FC6DA8"/>
    <w:rsid w:val="00FD0236"/>
    <w:rsid w:val="00FD18F4"/>
    <w:rsid w:val="00FD1973"/>
    <w:rsid w:val="00FD2221"/>
    <w:rsid w:val="00FD2B1A"/>
    <w:rsid w:val="00FD3251"/>
    <w:rsid w:val="00FD391E"/>
    <w:rsid w:val="00FD4C35"/>
    <w:rsid w:val="00FD4F11"/>
    <w:rsid w:val="00FD52EA"/>
    <w:rsid w:val="00FD54DB"/>
    <w:rsid w:val="00FD619F"/>
    <w:rsid w:val="00FD6EBC"/>
    <w:rsid w:val="00FD7718"/>
    <w:rsid w:val="00FD7FD9"/>
    <w:rsid w:val="00FE245C"/>
    <w:rsid w:val="00FE2819"/>
    <w:rsid w:val="00FE342B"/>
    <w:rsid w:val="00FE3B04"/>
    <w:rsid w:val="00FF1CBD"/>
    <w:rsid w:val="00FF35A3"/>
    <w:rsid w:val="00FF3976"/>
    <w:rsid w:val="00FF3E28"/>
    <w:rsid w:val="00FF49F6"/>
    <w:rsid w:val="00FF64F0"/>
    <w:rsid w:val="00FF6610"/>
    <w:rsid w:val="00FF76AC"/>
    <w:rsid w:val="01290F7E"/>
    <w:rsid w:val="01296DDD"/>
    <w:rsid w:val="015D1E09"/>
    <w:rsid w:val="019C20C8"/>
    <w:rsid w:val="01D52A88"/>
    <w:rsid w:val="01D826F6"/>
    <w:rsid w:val="02207CDF"/>
    <w:rsid w:val="02417068"/>
    <w:rsid w:val="02697903"/>
    <w:rsid w:val="02912C4B"/>
    <w:rsid w:val="02DF0130"/>
    <w:rsid w:val="02F96569"/>
    <w:rsid w:val="035177A0"/>
    <w:rsid w:val="03A0120C"/>
    <w:rsid w:val="03B526DE"/>
    <w:rsid w:val="03EA7B21"/>
    <w:rsid w:val="04037A9C"/>
    <w:rsid w:val="044832AD"/>
    <w:rsid w:val="05153740"/>
    <w:rsid w:val="051F303A"/>
    <w:rsid w:val="05B044F9"/>
    <w:rsid w:val="05F64EBD"/>
    <w:rsid w:val="05F83EAE"/>
    <w:rsid w:val="05FB6D97"/>
    <w:rsid w:val="06020126"/>
    <w:rsid w:val="06383B5D"/>
    <w:rsid w:val="063E7D85"/>
    <w:rsid w:val="066A3D29"/>
    <w:rsid w:val="068C3245"/>
    <w:rsid w:val="06E83E4B"/>
    <w:rsid w:val="07293586"/>
    <w:rsid w:val="07295285"/>
    <w:rsid w:val="07313C56"/>
    <w:rsid w:val="07444D49"/>
    <w:rsid w:val="07546613"/>
    <w:rsid w:val="07636392"/>
    <w:rsid w:val="07770C56"/>
    <w:rsid w:val="07DA110E"/>
    <w:rsid w:val="07DB22A1"/>
    <w:rsid w:val="08080EF1"/>
    <w:rsid w:val="088868C4"/>
    <w:rsid w:val="08976010"/>
    <w:rsid w:val="08B16611"/>
    <w:rsid w:val="08F108DC"/>
    <w:rsid w:val="08FB15AB"/>
    <w:rsid w:val="08FE3F2C"/>
    <w:rsid w:val="09022C89"/>
    <w:rsid w:val="092217DD"/>
    <w:rsid w:val="093A2ACC"/>
    <w:rsid w:val="093A7294"/>
    <w:rsid w:val="09404AE4"/>
    <w:rsid w:val="09FF6130"/>
    <w:rsid w:val="0A263993"/>
    <w:rsid w:val="0A2D3AC2"/>
    <w:rsid w:val="0A623072"/>
    <w:rsid w:val="0A873220"/>
    <w:rsid w:val="0AA755DF"/>
    <w:rsid w:val="0AC763EC"/>
    <w:rsid w:val="0AE51AE6"/>
    <w:rsid w:val="0AF9161B"/>
    <w:rsid w:val="0B044939"/>
    <w:rsid w:val="0B120D44"/>
    <w:rsid w:val="0B6D3B2A"/>
    <w:rsid w:val="0BAD1F6E"/>
    <w:rsid w:val="0BD27BF6"/>
    <w:rsid w:val="0BEF7B94"/>
    <w:rsid w:val="0C2B1E46"/>
    <w:rsid w:val="0C3B3C7D"/>
    <w:rsid w:val="0C5E7885"/>
    <w:rsid w:val="0C977E98"/>
    <w:rsid w:val="0CA86F6B"/>
    <w:rsid w:val="0CAB2EAE"/>
    <w:rsid w:val="0CD15BEB"/>
    <w:rsid w:val="0D0568CA"/>
    <w:rsid w:val="0D223198"/>
    <w:rsid w:val="0D621C7D"/>
    <w:rsid w:val="0D6D08A4"/>
    <w:rsid w:val="0D8C0052"/>
    <w:rsid w:val="0D9D4661"/>
    <w:rsid w:val="0DBB2B1C"/>
    <w:rsid w:val="0E342E47"/>
    <w:rsid w:val="0E476062"/>
    <w:rsid w:val="0E4F1A2E"/>
    <w:rsid w:val="0E73034D"/>
    <w:rsid w:val="0EA63619"/>
    <w:rsid w:val="0EEE0519"/>
    <w:rsid w:val="0F0673D9"/>
    <w:rsid w:val="0F13775A"/>
    <w:rsid w:val="0F2E7C0B"/>
    <w:rsid w:val="0F4528FA"/>
    <w:rsid w:val="0F502FB0"/>
    <w:rsid w:val="0F5F45FE"/>
    <w:rsid w:val="0F801A3B"/>
    <w:rsid w:val="0F9A112B"/>
    <w:rsid w:val="0FA628BA"/>
    <w:rsid w:val="0FD664D7"/>
    <w:rsid w:val="0FE03F11"/>
    <w:rsid w:val="101F6BAE"/>
    <w:rsid w:val="105A0F2F"/>
    <w:rsid w:val="105B0F96"/>
    <w:rsid w:val="106D2F64"/>
    <w:rsid w:val="107A600D"/>
    <w:rsid w:val="10940477"/>
    <w:rsid w:val="10B63710"/>
    <w:rsid w:val="10C90AAB"/>
    <w:rsid w:val="10DE751D"/>
    <w:rsid w:val="10E3082B"/>
    <w:rsid w:val="10E42D2F"/>
    <w:rsid w:val="10F05C0B"/>
    <w:rsid w:val="10F10820"/>
    <w:rsid w:val="110B4E0E"/>
    <w:rsid w:val="110E608B"/>
    <w:rsid w:val="111C2F7A"/>
    <w:rsid w:val="114C04A7"/>
    <w:rsid w:val="11665CA1"/>
    <w:rsid w:val="11836295"/>
    <w:rsid w:val="118B1C0D"/>
    <w:rsid w:val="11C842B4"/>
    <w:rsid w:val="11E87DA2"/>
    <w:rsid w:val="12322004"/>
    <w:rsid w:val="12442A4D"/>
    <w:rsid w:val="12723FCA"/>
    <w:rsid w:val="127F48AC"/>
    <w:rsid w:val="128E4097"/>
    <w:rsid w:val="12912CD2"/>
    <w:rsid w:val="12EE695A"/>
    <w:rsid w:val="12FC0778"/>
    <w:rsid w:val="13066C5C"/>
    <w:rsid w:val="130C790D"/>
    <w:rsid w:val="1356138F"/>
    <w:rsid w:val="13650B7F"/>
    <w:rsid w:val="13951726"/>
    <w:rsid w:val="139610AC"/>
    <w:rsid w:val="139F1F37"/>
    <w:rsid w:val="13D56AC0"/>
    <w:rsid w:val="141C18CA"/>
    <w:rsid w:val="14370007"/>
    <w:rsid w:val="14396509"/>
    <w:rsid w:val="144E3DE2"/>
    <w:rsid w:val="149342B7"/>
    <w:rsid w:val="14B4120C"/>
    <w:rsid w:val="14C56E85"/>
    <w:rsid w:val="14DD2C3C"/>
    <w:rsid w:val="15093F48"/>
    <w:rsid w:val="151E4B3F"/>
    <w:rsid w:val="15303520"/>
    <w:rsid w:val="15505382"/>
    <w:rsid w:val="15AA0AF8"/>
    <w:rsid w:val="15B56815"/>
    <w:rsid w:val="15E03A4A"/>
    <w:rsid w:val="16087E1D"/>
    <w:rsid w:val="16445865"/>
    <w:rsid w:val="166670D7"/>
    <w:rsid w:val="16880379"/>
    <w:rsid w:val="16974E58"/>
    <w:rsid w:val="16C37AA3"/>
    <w:rsid w:val="16CA0617"/>
    <w:rsid w:val="17076251"/>
    <w:rsid w:val="17250DBF"/>
    <w:rsid w:val="17311DC3"/>
    <w:rsid w:val="17380948"/>
    <w:rsid w:val="173826EB"/>
    <w:rsid w:val="174C112B"/>
    <w:rsid w:val="17532120"/>
    <w:rsid w:val="17701D14"/>
    <w:rsid w:val="17735226"/>
    <w:rsid w:val="17785422"/>
    <w:rsid w:val="17AA12E4"/>
    <w:rsid w:val="17CF65C1"/>
    <w:rsid w:val="17F95DAE"/>
    <w:rsid w:val="17FC063B"/>
    <w:rsid w:val="18332C41"/>
    <w:rsid w:val="18342567"/>
    <w:rsid w:val="183A6432"/>
    <w:rsid w:val="187839B2"/>
    <w:rsid w:val="189F624C"/>
    <w:rsid w:val="18B75910"/>
    <w:rsid w:val="18E17794"/>
    <w:rsid w:val="18E531C4"/>
    <w:rsid w:val="18FC0CF3"/>
    <w:rsid w:val="193415F5"/>
    <w:rsid w:val="19400827"/>
    <w:rsid w:val="19537DAC"/>
    <w:rsid w:val="197D4C27"/>
    <w:rsid w:val="1A1C66C0"/>
    <w:rsid w:val="1A2F2229"/>
    <w:rsid w:val="1A42393B"/>
    <w:rsid w:val="1A621876"/>
    <w:rsid w:val="1AAC05F3"/>
    <w:rsid w:val="1AAD45DE"/>
    <w:rsid w:val="1ABA1082"/>
    <w:rsid w:val="1B017D13"/>
    <w:rsid w:val="1B046F80"/>
    <w:rsid w:val="1B06633F"/>
    <w:rsid w:val="1B3267B5"/>
    <w:rsid w:val="1B40161D"/>
    <w:rsid w:val="1B441859"/>
    <w:rsid w:val="1B4D4C73"/>
    <w:rsid w:val="1B512A05"/>
    <w:rsid w:val="1B5A4445"/>
    <w:rsid w:val="1B6606B1"/>
    <w:rsid w:val="1B750FC9"/>
    <w:rsid w:val="1C0F5871"/>
    <w:rsid w:val="1C3151BA"/>
    <w:rsid w:val="1C496BE8"/>
    <w:rsid w:val="1C4C5051"/>
    <w:rsid w:val="1C5E7925"/>
    <w:rsid w:val="1C9875F2"/>
    <w:rsid w:val="1C9B4F79"/>
    <w:rsid w:val="1CF117C1"/>
    <w:rsid w:val="1CFD070F"/>
    <w:rsid w:val="1D061BC3"/>
    <w:rsid w:val="1D37222B"/>
    <w:rsid w:val="1D5F6196"/>
    <w:rsid w:val="1D6132A5"/>
    <w:rsid w:val="1D8E56D5"/>
    <w:rsid w:val="1DCA331B"/>
    <w:rsid w:val="1E7A43DA"/>
    <w:rsid w:val="1E7B3CDB"/>
    <w:rsid w:val="1E8C5EC9"/>
    <w:rsid w:val="1EA463A0"/>
    <w:rsid w:val="1EF44B66"/>
    <w:rsid w:val="1F0D51FE"/>
    <w:rsid w:val="1F101139"/>
    <w:rsid w:val="1F27027D"/>
    <w:rsid w:val="1F2B624B"/>
    <w:rsid w:val="1F2B6788"/>
    <w:rsid w:val="1F364D8A"/>
    <w:rsid w:val="1F5C43A0"/>
    <w:rsid w:val="1F5D256F"/>
    <w:rsid w:val="1FB45B95"/>
    <w:rsid w:val="1FB507AD"/>
    <w:rsid w:val="1FE42FDE"/>
    <w:rsid w:val="1FE7539E"/>
    <w:rsid w:val="1FEE3FBB"/>
    <w:rsid w:val="20094F91"/>
    <w:rsid w:val="20671BE0"/>
    <w:rsid w:val="20963CB8"/>
    <w:rsid w:val="20A64461"/>
    <w:rsid w:val="20A81A1B"/>
    <w:rsid w:val="20B07FB6"/>
    <w:rsid w:val="20B646FB"/>
    <w:rsid w:val="20E0024E"/>
    <w:rsid w:val="21095903"/>
    <w:rsid w:val="210D635E"/>
    <w:rsid w:val="21110A1C"/>
    <w:rsid w:val="213B74B1"/>
    <w:rsid w:val="215A2310"/>
    <w:rsid w:val="2197576F"/>
    <w:rsid w:val="21A70C0A"/>
    <w:rsid w:val="21C67B16"/>
    <w:rsid w:val="21D072FB"/>
    <w:rsid w:val="21DE318A"/>
    <w:rsid w:val="21EF5B80"/>
    <w:rsid w:val="21F259F0"/>
    <w:rsid w:val="21FF6624"/>
    <w:rsid w:val="220F4787"/>
    <w:rsid w:val="223A66F1"/>
    <w:rsid w:val="22576990"/>
    <w:rsid w:val="225A3209"/>
    <w:rsid w:val="226D20ED"/>
    <w:rsid w:val="22774A06"/>
    <w:rsid w:val="22902C33"/>
    <w:rsid w:val="22B066E5"/>
    <w:rsid w:val="22D46164"/>
    <w:rsid w:val="22DC4AAA"/>
    <w:rsid w:val="22F47480"/>
    <w:rsid w:val="23036DA7"/>
    <w:rsid w:val="23047E77"/>
    <w:rsid w:val="23151DD9"/>
    <w:rsid w:val="236E42BB"/>
    <w:rsid w:val="236F2704"/>
    <w:rsid w:val="2393605B"/>
    <w:rsid w:val="239851F9"/>
    <w:rsid w:val="23A14AF7"/>
    <w:rsid w:val="23A842AA"/>
    <w:rsid w:val="23DE1C48"/>
    <w:rsid w:val="23E75287"/>
    <w:rsid w:val="23F87BAD"/>
    <w:rsid w:val="240210CD"/>
    <w:rsid w:val="240501FD"/>
    <w:rsid w:val="240A6E1D"/>
    <w:rsid w:val="241A2B02"/>
    <w:rsid w:val="243A63BA"/>
    <w:rsid w:val="24BF09F7"/>
    <w:rsid w:val="24D2348E"/>
    <w:rsid w:val="252D53FE"/>
    <w:rsid w:val="2539731A"/>
    <w:rsid w:val="25841763"/>
    <w:rsid w:val="25902887"/>
    <w:rsid w:val="259C3EFD"/>
    <w:rsid w:val="25C91C6F"/>
    <w:rsid w:val="25E826D6"/>
    <w:rsid w:val="25EC2D81"/>
    <w:rsid w:val="261C5009"/>
    <w:rsid w:val="265F6238"/>
    <w:rsid w:val="26876811"/>
    <w:rsid w:val="26D046B4"/>
    <w:rsid w:val="26D31DFA"/>
    <w:rsid w:val="26D37FDD"/>
    <w:rsid w:val="271465AB"/>
    <w:rsid w:val="273449CF"/>
    <w:rsid w:val="27531386"/>
    <w:rsid w:val="276415E7"/>
    <w:rsid w:val="277057A2"/>
    <w:rsid w:val="27D20C69"/>
    <w:rsid w:val="282E4056"/>
    <w:rsid w:val="284A7366"/>
    <w:rsid w:val="287B5A80"/>
    <w:rsid w:val="28864A26"/>
    <w:rsid w:val="28F85368"/>
    <w:rsid w:val="29206EB8"/>
    <w:rsid w:val="29542F42"/>
    <w:rsid w:val="29595666"/>
    <w:rsid w:val="29874881"/>
    <w:rsid w:val="29CA6FB6"/>
    <w:rsid w:val="29E325E0"/>
    <w:rsid w:val="2A1144E9"/>
    <w:rsid w:val="2A2E3BCF"/>
    <w:rsid w:val="2A452503"/>
    <w:rsid w:val="2A551554"/>
    <w:rsid w:val="2A7D1FEE"/>
    <w:rsid w:val="2AC419D3"/>
    <w:rsid w:val="2AE34701"/>
    <w:rsid w:val="2AFD4C49"/>
    <w:rsid w:val="2B172461"/>
    <w:rsid w:val="2B380604"/>
    <w:rsid w:val="2B7445BB"/>
    <w:rsid w:val="2B970BCA"/>
    <w:rsid w:val="2BA936A8"/>
    <w:rsid w:val="2BEC5D53"/>
    <w:rsid w:val="2C315A5A"/>
    <w:rsid w:val="2C4B1C25"/>
    <w:rsid w:val="2C6E6537"/>
    <w:rsid w:val="2C905DDD"/>
    <w:rsid w:val="2CB91DF5"/>
    <w:rsid w:val="2D537749"/>
    <w:rsid w:val="2D740675"/>
    <w:rsid w:val="2D830CD1"/>
    <w:rsid w:val="2D8A5A7D"/>
    <w:rsid w:val="2D9E56F5"/>
    <w:rsid w:val="2DA92EA7"/>
    <w:rsid w:val="2DCF5725"/>
    <w:rsid w:val="2E295E7B"/>
    <w:rsid w:val="2E667F96"/>
    <w:rsid w:val="2E777B43"/>
    <w:rsid w:val="2E8226AB"/>
    <w:rsid w:val="2E85640A"/>
    <w:rsid w:val="2EA374B3"/>
    <w:rsid w:val="2EDE6319"/>
    <w:rsid w:val="2F076E47"/>
    <w:rsid w:val="2F184319"/>
    <w:rsid w:val="2F236A10"/>
    <w:rsid w:val="2F3E0157"/>
    <w:rsid w:val="2F4B428E"/>
    <w:rsid w:val="2F6649D2"/>
    <w:rsid w:val="2F9133DF"/>
    <w:rsid w:val="2FD065E6"/>
    <w:rsid w:val="2FD96870"/>
    <w:rsid w:val="2FE45D69"/>
    <w:rsid w:val="30580BC9"/>
    <w:rsid w:val="30661EAD"/>
    <w:rsid w:val="30802C68"/>
    <w:rsid w:val="30831060"/>
    <w:rsid w:val="30836A62"/>
    <w:rsid w:val="30D97156"/>
    <w:rsid w:val="30DD4162"/>
    <w:rsid w:val="31002AB1"/>
    <w:rsid w:val="310E377C"/>
    <w:rsid w:val="311C4DF6"/>
    <w:rsid w:val="311E2ED7"/>
    <w:rsid w:val="313D6F21"/>
    <w:rsid w:val="315619EE"/>
    <w:rsid w:val="315C449C"/>
    <w:rsid w:val="317F7D9E"/>
    <w:rsid w:val="31833619"/>
    <w:rsid w:val="3192084B"/>
    <w:rsid w:val="31A16F15"/>
    <w:rsid w:val="31B82709"/>
    <w:rsid w:val="31D05482"/>
    <w:rsid w:val="31E70E63"/>
    <w:rsid w:val="320D246B"/>
    <w:rsid w:val="32220C97"/>
    <w:rsid w:val="32400B34"/>
    <w:rsid w:val="32676A97"/>
    <w:rsid w:val="3289267E"/>
    <w:rsid w:val="32982C4E"/>
    <w:rsid w:val="329E6876"/>
    <w:rsid w:val="32A35DFC"/>
    <w:rsid w:val="32EE3741"/>
    <w:rsid w:val="32FA169E"/>
    <w:rsid w:val="332530B0"/>
    <w:rsid w:val="333015F2"/>
    <w:rsid w:val="3349471F"/>
    <w:rsid w:val="334B6320"/>
    <w:rsid w:val="33536EA3"/>
    <w:rsid w:val="33D934D4"/>
    <w:rsid w:val="33FE2F6A"/>
    <w:rsid w:val="340E07E5"/>
    <w:rsid w:val="341F5C21"/>
    <w:rsid w:val="34235BF7"/>
    <w:rsid w:val="3424573E"/>
    <w:rsid w:val="342C6ACC"/>
    <w:rsid w:val="344D3D53"/>
    <w:rsid w:val="347D462A"/>
    <w:rsid w:val="347F4E0D"/>
    <w:rsid w:val="34B63892"/>
    <w:rsid w:val="354D2623"/>
    <w:rsid w:val="355941FC"/>
    <w:rsid w:val="35672218"/>
    <w:rsid w:val="356C401B"/>
    <w:rsid w:val="358C5FA8"/>
    <w:rsid w:val="35AB0D36"/>
    <w:rsid w:val="35C15DF1"/>
    <w:rsid w:val="36074A7F"/>
    <w:rsid w:val="36286CEA"/>
    <w:rsid w:val="36446227"/>
    <w:rsid w:val="366738BA"/>
    <w:rsid w:val="36923549"/>
    <w:rsid w:val="36B75FBF"/>
    <w:rsid w:val="36BD0C45"/>
    <w:rsid w:val="370A33CB"/>
    <w:rsid w:val="379A434E"/>
    <w:rsid w:val="37AD5761"/>
    <w:rsid w:val="37C159F6"/>
    <w:rsid w:val="37D61207"/>
    <w:rsid w:val="37E00298"/>
    <w:rsid w:val="38473CD7"/>
    <w:rsid w:val="38B302F9"/>
    <w:rsid w:val="38F12CD3"/>
    <w:rsid w:val="38F94775"/>
    <w:rsid w:val="392971ED"/>
    <w:rsid w:val="39321409"/>
    <w:rsid w:val="39325651"/>
    <w:rsid w:val="394D6A76"/>
    <w:rsid w:val="395624D8"/>
    <w:rsid w:val="39631BA3"/>
    <w:rsid w:val="398D0406"/>
    <w:rsid w:val="39D32D17"/>
    <w:rsid w:val="3A250493"/>
    <w:rsid w:val="3A474555"/>
    <w:rsid w:val="3A872856"/>
    <w:rsid w:val="3AD72E39"/>
    <w:rsid w:val="3AEE5A6E"/>
    <w:rsid w:val="3AFB62C6"/>
    <w:rsid w:val="3B036AB3"/>
    <w:rsid w:val="3B332AC9"/>
    <w:rsid w:val="3B3763D1"/>
    <w:rsid w:val="3B9E5D1F"/>
    <w:rsid w:val="3C1F2837"/>
    <w:rsid w:val="3C2F6E1E"/>
    <w:rsid w:val="3C4F64BA"/>
    <w:rsid w:val="3CB34E9C"/>
    <w:rsid w:val="3CC677F1"/>
    <w:rsid w:val="3CDA245A"/>
    <w:rsid w:val="3D1E06B7"/>
    <w:rsid w:val="3D1F4E81"/>
    <w:rsid w:val="3D28745C"/>
    <w:rsid w:val="3DA453F4"/>
    <w:rsid w:val="3DB92EE8"/>
    <w:rsid w:val="3DBB3BC2"/>
    <w:rsid w:val="3DCA7E14"/>
    <w:rsid w:val="3DDC0022"/>
    <w:rsid w:val="3DE51B3A"/>
    <w:rsid w:val="3DE6547F"/>
    <w:rsid w:val="3DF5120B"/>
    <w:rsid w:val="3E076B19"/>
    <w:rsid w:val="3E4B682B"/>
    <w:rsid w:val="3E6738E5"/>
    <w:rsid w:val="3EDA0523"/>
    <w:rsid w:val="3EFF27A6"/>
    <w:rsid w:val="3F2F6B8F"/>
    <w:rsid w:val="3F3D4585"/>
    <w:rsid w:val="3F797DC8"/>
    <w:rsid w:val="3F890109"/>
    <w:rsid w:val="3FA67C95"/>
    <w:rsid w:val="3FF43195"/>
    <w:rsid w:val="3FFD0A3B"/>
    <w:rsid w:val="402C50A7"/>
    <w:rsid w:val="405218C6"/>
    <w:rsid w:val="40636163"/>
    <w:rsid w:val="407A61BF"/>
    <w:rsid w:val="407A6407"/>
    <w:rsid w:val="407B543F"/>
    <w:rsid w:val="407E0878"/>
    <w:rsid w:val="408C3BBC"/>
    <w:rsid w:val="409737B9"/>
    <w:rsid w:val="41081583"/>
    <w:rsid w:val="410C38B4"/>
    <w:rsid w:val="411E1B5C"/>
    <w:rsid w:val="413C6F88"/>
    <w:rsid w:val="414A1AC6"/>
    <w:rsid w:val="41A4517C"/>
    <w:rsid w:val="41D2060C"/>
    <w:rsid w:val="41FB3DA8"/>
    <w:rsid w:val="4200449D"/>
    <w:rsid w:val="420D7579"/>
    <w:rsid w:val="423A3BCC"/>
    <w:rsid w:val="424E57D2"/>
    <w:rsid w:val="424F4B84"/>
    <w:rsid w:val="42B26C49"/>
    <w:rsid w:val="42C3586D"/>
    <w:rsid w:val="42CA7DAF"/>
    <w:rsid w:val="42F05DAC"/>
    <w:rsid w:val="430C319D"/>
    <w:rsid w:val="433A6FE6"/>
    <w:rsid w:val="434412DE"/>
    <w:rsid w:val="43480868"/>
    <w:rsid w:val="4350713C"/>
    <w:rsid w:val="436653E0"/>
    <w:rsid w:val="43733967"/>
    <w:rsid w:val="437608DD"/>
    <w:rsid w:val="43C4431A"/>
    <w:rsid w:val="43D61564"/>
    <w:rsid w:val="444D2285"/>
    <w:rsid w:val="44817D9F"/>
    <w:rsid w:val="44AD6441"/>
    <w:rsid w:val="44B951CC"/>
    <w:rsid w:val="44CD14E0"/>
    <w:rsid w:val="44F20B0B"/>
    <w:rsid w:val="44FE7684"/>
    <w:rsid w:val="45064756"/>
    <w:rsid w:val="451C76A4"/>
    <w:rsid w:val="452E5F4C"/>
    <w:rsid w:val="45425AD2"/>
    <w:rsid w:val="45455E5B"/>
    <w:rsid w:val="45514AB4"/>
    <w:rsid w:val="45612018"/>
    <w:rsid w:val="458946E9"/>
    <w:rsid w:val="458A3D82"/>
    <w:rsid w:val="45A47C0E"/>
    <w:rsid w:val="45D46DCB"/>
    <w:rsid w:val="45E50609"/>
    <w:rsid w:val="45FD34C7"/>
    <w:rsid w:val="46023301"/>
    <w:rsid w:val="460F16D9"/>
    <w:rsid w:val="46577FD6"/>
    <w:rsid w:val="468509D5"/>
    <w:rsid w:val="46BE0B76"/>
    <w:rsid w:val="46D92297"/>
    <w:rsid w:val="46D955A7"/>
    <w:rsid w:val="47133957"/>
    <w:rsid w:val="472652C1"/>
    <w:rsid w:val="4732706C"/>
    <w:rsid w:val="47342A72"/>
    <w:rsid w:val="473D7E6A"/>
    <w:rsid w:val="47483630"/>
    <w:rsid w:val="475F3D89"/>
    <w:rsid w:val="47882FA8"/>
    <w:rsid w:val="47A07E0C"/>
    <w:rsid w:val="47AA1EE8"/>
    <w:rsid w:val="47B453AB"/>
    <w:rsid w:val="47B76D22"/>
    <w:rsid w:val="485565BD"/>
    <w:rsid w:val="48686B6B"/>
    <w:rsid w:val="4870272E"/>
    <w:rsid w:val="48815C04"/>
    <w:rsid w:val="48D82796"/>
    <w:rsid w:val="48D966CD"/>
    <w:rsid w:val="48E0653A"/>
    <w:rsid w:val="48ED6835"/>
    <w:rsid w:val="490575E8"/>
    <w:rsid w:val="490E03BF"/>
    <w:rsid w:val="49101B36"/>
    <w:rsid w:val="492B0657"/>
    <w:rsid w:val="49406E2F"/>
    <w:rsid w:val="499E4AAF"/>
    <w:rsid w:val="49CC17CF"/>
    <w:rsid w:val="49DC7715"/>
    <w:rsid w:val="4A023139"/>
    <w:rsid w:val="4A1126D1"/>
    <w:rsid w:val="4A3B3717"/>
    <w:rsid w:val="4A7B576F"/>
    <w:rsid w:val="4ACD0789"/>
    <w:rsid w:val="4ADB4D47"/>
    <w:rsid w:val="4AF561A9"/>
    <w:rsid w:val="4B656FF0"/>
    <w:rsid w:val="4B702BFD"/>
    <w:rsid w:val="4BB5052E"/>
    <w:rsid w:val="4BFB2826"/>
    <w:rsid w:val="4C0E04BD"/>
    <w:rsid w:val="4C4A0649"/>
    <w:rsid w:val="4C515AF9"/>
    <w:rsid w:val="4C642A98"/>
    <w:rsid w:val="4C7E5ECA"/>
    <w:rsid w:val="4C81095B"/>
    <w:rsid w:val="4C87533E"/>
    <w:rsid w:val="4C876AA5"/>
    <w:rsid w:val="4CBE4AB6"/>
    <w:rsid w:val="4CD42896"/>
    <w:rsid w:val="4D0E00FB"/>
    <w:rsid w:val="4D176606"/>
    <w:rsid w:val="4D1A2A02"/>
    <w:rsid w:val="4D381673"/>
    <w:rsid w:val="4D491528"/>
    <w:rsid w:val="4D866B19"/>
    <w:rsid w:val="4D8C577A"/>
    <w:rsid w:val="4DB6140A"/>
    <w:rsid w:val="4DEC4FB0"/>
    <w:rsid w:val="4E075D8A"/>
    <w:rsid w:val="4E2A2FB4"/>
    <w:rsid w:val="4E7978F0"/>
    <w:rsid w:val="4E833B3D"/>
    <w:rsid w:val="4E8D517B"/>
    <w:rsid w:val="4E8F4BA1"/>
    <w:rsid w:val="4EC00FAD"/>
    <w:rsid w:val="4ED8384A"/>
    <w:rsid w:val="4EE23503"/>
    <w:rsid w:val="4F9843DC"/>
    <w:rsid w:val="4FB13BE4"/>
    <w:rsid w:val="4FC62A8C"/>
    <w:rsid w:val="4FC94A56"/>
    <w:rsid w:val="4FE20F0D"/>
    <w:rsid w:val="4FE51552"/>
    <w:rsid w:val="4FEF3EB9"/>
    <w:rsid w:val="500A4D22"/>
    <w:rsid w:val="500F58BD"/>
    <w:rsid w:val="503F0AFC"/>
    <w:rsid w:val="504051BA"/>
    <w:rsid w:val="50504C4B"/>
    <w:rsid w:val="507E435B"/>
    <w:rsid w:val="509C6E7C"/>
    <w:rsid w:val="50AB796E"/>
    <w:rsid w:val="51226807"/>
    <w:rsid w:val="513E055B"/>
    <w:rsid w:val="514D413E"/>
    <w:rsid w:val="5150698A"/>
    <w:rsid w:val="5162104E"/>
    <w:rsid w:val="516B5B94"/>
    <w:rsid w:val="516F4759"/>
    <w:rsid w:val="51965D07"/>
    <w:rsid w:val="51F0009F"/>
    <w:rsid w:val="51F541E5"/>
    <w:rsid w:val="52200505"/>
    <w:rsid w:val="528848CB"/>
    <w:rsid w:val="52981734"/>
    <w:rsid w:val="52FD1D09"/>
    <w:rsid w:val="53090FBC"/>
    <w:rsid w:val="532F7EFC"/>
    <w:rsid w:val="53395704"/>
    <w:rsid w:val="5345477B"/>
    <w:rsid w:val="539E472A"/>
    <w:rsid w:val="53A039CC"/>
    <w:rsid w:val="53A1505A"/>
    <w:rsid w:val="53A9431F"/>
    <w:rsid w:val="53E4241E"/>
    <w:rsid w:val="53F929FD"/>
    <w:rsid w:val="54063E08"/>
    <w:rsid w:val="543437E8"/>
    <w:rsid w:val="548A13DD"/>
    <w:rsid w:val="549374A9"/>
    <w:rsid w:val="54F73313"/>
    <w:rsid w:val="54F80955"/>
    <w:rsid w:val="55233461"/>
    <w:rsid w:val="553D0E65"/>
    <w:rsid w:val="555170A7"/>
    <w:rsid w:val="5564657A"/>
    <w:rsid w:val="556B27AF"/>
    <w:rsid w:val="556B7AF3"/>
    <w:rsid w:val="5587536D"/>
    <w:rsid w:val="559B174B"/>
    <w:rsid w:val="55B46046"/>
    <w:rsid w:val="55C42324"/>
    <w:rsid w:val="55CB2B6C"/>
    <w:rsid w:val="55CE0CF4"/>
    <w:rsid w:val="55D93581"/>
    <w:rsid w:val="55E57D03"/>
    <w:rsid w:val="55EE1473"/>
    <w:rsid w:val="56382365"/>
    <w:rsid w:val="56590F81"/>
    <w:rsid w:val="566F1EC2"/>
    <w:rsid w:val="56B22A9C"/>
    <w:rsid w:val="56F74667"/>
    <w:rsid w:val="57282B35"/>
    <w:rsid w:val="57891874"/>
    <w:rsid w:val="57B72A76"/>
    <w:rsid w:val="57C3426C"/>
    <w:rsid w:val="57CD442B"/>
    <w:rsid w:val="57CE1F93"/>
    <w:rsid w:val="58095528"/>
    <w:rsid w:val="584A0D6D"/>
    <w:rsid w:val="58553DEE"/>
    <w:rsid w:val="58645FAA"/>
    <w:rsid w:val="5877240F"/>
    <w:rsid w:val="588743D1"/>
    <w:rsid w:val="5887701A"/>
    <w:rsid w:val="59A75340"/>
    <w:rsid w:val="59C0439F"/>
    <w:rsid w:val="59C619D3"/>
    <w:rsid w:val="59D2488F"/>
    <w:rsid w:val="59FB54C3"/>
    <w:rsid w:val="5A0D3BFA"/>
    <w:rsid w:val="5A126EAD"/>
    <w:rsid w:val="5A1435A6"/>
    <w:rsid w:val="5A156590"/>
    <w:rsid w:val="5A1F0045"/>
    <w:rsid w:val="5A2A75BA"/>
    <w:rsid w:val="5A546D69"/>
    <w:rsid w:val="5A761265"/>
    <w:rsid w:val="5A9B791C"/>
    <w:rsid w:val="5AB025D2"/>
    <w:rsid w:val="5ABE2233"/>
    <w:rsid w:val="5AF379D1"/>
    <w:rsid w:val="5B3C2A22"/>
    <w:rsid w:val="5BAD658C"/>
    <w:rsid w:val="5BB05C6B"/>
    <w:rsid w:val="5BBA7C44"/>
    <w:rsid w:val="5BDF5D95"/>
    <w:rsid w:val="5BFE7528"/>
    <w:rsid w:val="5CB226B3"/>
    <w:rsid w:val="5CFC4557"/>
    <w:rsid w:val="5D133B74"/>
    <w:rsid w:val="5D5A144A"/>
    <w:rsid w:val="5D9C681E"/>
    <w:rsid w:val="5DA0780A"/>
    <w:rsid w:val="5DDD4321"/>
    <w:rsid w:val="5E090F81"/>
    <w:rsid w:val="5E1B42A8"/>
    <w:rsid w:val="5E2467F1"/>
    <w:rsid w:val="5E3B49F2"/>
    <w:rsid w:val="5E7B4CDD"/>
    <w:rsid w:val="5EBA5F10"/>
    <w:rsid w:val="5EC94264"/>
    <w:rsid w:val="5EE307B0"/>
    <w:rsid w:val="5EF90C47"/>
    <w:rsid w:val="5F1A2B43"/>
    <w:rsid w:val="5F2D010C"/>
    <w:rsid w:val="5F593323"/>
    <w:rsid w:val="5F846A32"/>
    <w:rsid w:val="5F994268"/>
    <w:rsid w:val="5FB837BB"/>
    <w:rsid w:val="5FC30595"/>
    <w:rsid w:val="5FCB6707"/>
    <w:rsid w:val="5FD748D6"/>
    <w:rsid w:val="60104F76"/>
    <w:rsid w:val="6018552F"/>
    <w:rsid w:val="60574BB6"/>
    <w:rsid w:val="607752D4"/>
    <w:rsid w:val="6084183C"/>
    <w:rsid w:val="60AC071E"/>
    <w:rsid w:val="60BD1346"/>
    <w:rsid w:val="60CC405A"/>
    <w:rsid w:val="611122B2"/>
    <w:rsid w:val="613C6C2B"/>
    <w:rsid w:val="61563528"/>
    <w:rsid w:val="616361D3"/>
    <w:rsid w:val="61B16EE2"/>
    <w:rsid w:val="61BF329A"/>
    <w:rsid w:val="61C42C98"/>
    <w:rsid w:val="61E215D8"/>
    <w:rsid w:val="621A1332"/>
    <w:rsid w:val="621B3775"/>
    <w:rsid w:val="62364782"/>
    <w:rsid w:val="625361EE"/>
    <w:rsid w:val="625C3655"/>
    <w:rsid w:val="626906F6"/>
    <w:rsid w:val="62770790"/>
    <w:rsid w:val="628E4B69"/>
    <w:rsid w:val="6365442A"/>
    <w:rsid w:val="637F7A6E"/>
    <w:rsid w:val="6394356A"/>
    <w:rsid w:val="63B736A1"/>
    <w:rsid w:val="63C503FB"/>
    <w:rsid w:val="63C61B2C"/>
    <w:rsid w:val="63D40BE9"/>
    <w:rsid w:val="64102431"/>
    <w:rsid w:val="64121656"/>
    <w:rsid w:val="64A5243A"/>
    <w:rsid w:val="64C74A2D"/>
    <w:rsid w:val="64F531DE"/>
    <w:rsid w:val="65373578"/>
    <w:rsid w:val="6538345C"/>
    <w:rsid w:val="654D0330"/>
    <w:rsid w:val="655C49EE"/>
    <w:rsid w:val="6567517D"/>
    <w:rsid w:val="6580488A"/>
    <w:rsid w:val="65BF72E3"/>
    <w:rsid w:val="65CB61DF"/>
    <w:rsid w:val="664C41F0"/>
    <w:rsid w:val="666B5CF4"/>
    <w:rsid w:val="66A54CBE"/>
    <w:rsid w:val="671F124A"/>
    <w:rsid w:val="677A33C6"/>
    <w:rsid w:val="67814AA1"/>
    <w:rsid w:val="678D125F"/>
    <w:rsid w:val="67975723"/>
    <w:rsid w:val="67B81F2D"/>
    <w:rsid w:val="67F717A5"/>
    <w:rsid w:val="68171926"/>
    <w:rsid w:val="681F6961"/>
    <w:rsid w:val="68243EE4"/>
    <w:rsid w:val="68610A2F"/>
    <w:rsid w:val="68805514"/>
    <w:rsid w:val="68CA7FB8"/>
    <w:rsid w:val="69020B84"/>
    <w:rsid w:val="69316E2F"/>
    <w:rsid w:val="69490D16"/>
    <w:rsid w:val="694E2071"/>
    <w:rsid w:val="69766163"/>
    <w:rsid w:val="697A3B33"/>
    <w:rsid w:val="69AE1B02"/>
    <w:rsid w:val="69D03FD8"/>
    <w:rsid w:val="69D44760"/>
    <w:rsid w:val="69E92493"/>
    <w:rsid w:val="6A06602F"/>
    <w:rsid w:val="6A4C5F97"/>
    <w:rsid w:val="6A520EC7"/>
    <w:rsid w:val="6A86728E"/>
    <w:rsid w:val="6AA46B95"/>
    <w:rsid w:val="6ACF6B73"/>
    <w:rsid w:val="6AE329E4"/>
    <w:rsid w:val="6AF87E20"/>
    <w:rsid w:val="6B307B6C"/>
    <w:rsid w:val="6B3155C1"/>
    <w:rsid w:val="6B322639"/>
    <w:rsid w:val="6B74086D"/>
    <w:rsid w:val="6BA4614B"/>
    <w:rsid w:val="6C1B6C4D"/>
    <w:rsid w:val="6C584E9D"/>
    <w:rsid w:val="6C636C38"/>
    <w:rsid w:val="6C6511B8"/>
    <w:rsid w:val="6C7D3FA5"/>
    <w:rsid w:val="6C9F4F2D"/>
    <w:rsid w:val="6CB75B16"/>
    <w:rsid w:val="6CE15E47"/>
    <w:rsid w:val="6CF2732B"/>
    <w:rsid w:val="6D21238D"/>
    <w:rsid w:val="6D3118CF"/>
    <w:rsid w:val="6D4076A6"/>
    <w:rsid w:val="6D5048AE"/>
    <w:rsid w:val="6D50746A"/>
    <w:rsid w:val="6D634AFB"/>
    <w:rsid w:val="6D6E7D39"/>
    <w:rsid w:val="6D787E32"/>
    <w:rsid w:val="6DB06329"/>
    <w:rsid w:val="6DB34098"/>
    <w:rsid w:val="6DB545B6"/>
    <w:rsid w:val="6DE02FB4"/>
    <w:rsid w:val="6DFC2BD6"/>
    <w:rsid w:val="6E0872BD"/>
    <w:rsid w:val="6E0A3AF3"/>
    <w:rsid w:val="6E251201"/>
    <w:rsid w:val="6E2F550D"/>
    <w:rsid w:val="6E514CED"/>
    <w:rsid w:val="6E855629"/>
    <w:rsid w:val="6E8F4EB1"/>
    <w:rsid w:val="6EB563D5"/>
    <w:rsid w:val="6EC90617"/>
    <w:rsid w:val="6ED92677"/>
    <w:rsid w:val="6EF07D0D"/>
    <w:rsid w:val="6F210D90"/>
    <w:rsid w:val="6F225983"/>
    <w:rsid w:val="6F2E7F0D"/>
    <w:rsid w:val="6F39081D"/>
    <w:rsid w:val="6FAF14A2"/>
    <w:rsid w:val="6FE20ECD"/>
    <w:rsid w:val="6FFC5590"/>
    <w:rsid w:val="701E333B"/>
    <w:rsid w:val="702C56D3"/>
    <w:rsid w:val="706D1DD0"/>
    <w:rsid w:val="70856B87"/>
    <w:rsid w:val="709D745F"/>
    <w:rsid w:val="70D527EE"/>
    <w:rsid w:val="715559FF"/>
    <w:rsid w:val="715B5300"/>
    <w:rsid w:val="716715DF"/>
    <w:rsid w:val="71A54719"/>
    <w:rsid w:val="71B20DD6"/>
    <w:rsid w:val="71D27F8A"/>
    <w:rsid w:val="71EF7259"/>
    <w:rsid w:val="72543134"/>
    <w:rsid w:val="72553024"/>
    <w:rsid w:val="729F2D34"/>
    <w:rsid w:val="72A82102"/>
    <w:rsid w:val="72DA4A88"/>
    <w:rsid w:val="72F46FEB"/>
    <w:rsid w:val="73122968"/>
    <w:rsid w:val="73195B41"/>
    <w:rsid w:val="731F5D5E"/>
    <w:rsid w:val="73582932"/>
    <w:rsid w:val="736163C6"/>
    <w:rsid w:val="73716594"/>
    <w:rsid w:val="73C51AD5"/>
    <w:rsid w:val="73F00D5A"/>
    <w:rsid w:val="741E793C"/>
    <w:rsid w:val="74575894"/>
    <w:rsid w:val="745E3944"/>
    <w:rsid w:val="745E41D6"/>
    <w:rsid w:val="748B7CFB"/>
    <w:rsid w:val="74B918A6"/>
    <w:rsid w:val="74CA7823"/>
    <w:rsid w:val="751343D1"/>
    <w:rsid w:val="75226B7C"/>
    <w:rsid w:val="75661B6E"/>
    <w:rsid w:val="757245D0"/>
    <w:rsid w:val="75C75F16"/>
    <w:rsid w:val="7635099D"/>
    <w:rsid w:val="766235CD"/>
    <w:rsid w:val="766B1552"/>
    <w:rsid w:val="768A390B"/>
    <w:rsid w:val="76A22A42"/>
    <w:rsid w:val="76E85E6F"/>
    <w:rsid w:val="77192568"/>
    <w:rsid w:val="771C5D3F"/>
    <w:rsid w:val="7731363B"/>
    <w:rsid w:val="77560D69"/>
    <w:rsid w:val="77762421"/>
    <w:rsid w:val="778F7D64"/>
    <w:rsid w:val="77B56B1F"/>
    <w:rsid w:val="77E47158"/>
    <w:rsid w:val="77E5003C"/>
    <w:rsid w:val="780F09F4"/>
    <w:rsid w:val="78310EBE"/>
    <w:rsid w:val="784F13DB"/>
    <w:rsid w:val="786654E0"/>
    <w:rsid w:val="789A6268"/>
    <w:rsid w:val="78A90480"/>
    <w:rsid w:val="7912523F"/>
    <w:rsid w:val="795941BE"/>
    <w:rsid w:val="795C629B"/>
    <w:rsid w:val="7A0C4142"/>
    <w:rsid w:val="7A1C0CC5"/>
    <w:rsid w:val="7A255897"/>
    <w:rsid w:val="7A2D52EE"/>
    <w:rsid w:val="7A364017"/>
    <w:rsid w:val="7A3B663A"/>
    <w:rsid w:val="7A6D6D8A"/>
    <w:rsid w:val="7A8265E1"/>
    <w:rsid w:val="7AB47B5E"/>
    <w:rsid w:val="7B4E7099"/>
    <w:rsid w:val="7B686D42"/>
    <w:rsid w:val="7B841746"/>
    <w:rsid w:val="7B865A94"/>
    <w:rsid w:val="7B887F32"/>
    <w:rsid w:val="7B9E30BC"/>
    <w:rsid w:val="7BC62C95"/>
    <w:rsid w:val="7BE36EFE"/>
    <w:rsid w:val="7BE47538"/>
    <w:rsid w:val="7BFE36B3"/>
    <w:rsid w:val="7C227971"/>
    <w:rsid w:val="7C3C64D6"/>
    <w:rsid w:val="7C3E4A0E"/>
    <w:rsid w:val="7C6C5AC7"/>
    <w:rsid w:val="7CB816AB"/>
    <w:rsid w:val="7CC6544B"/>
    <w:rsid w:val="7D0239FF"/>
    <w:rsid w:val="7D0A4338"/>
    <w:rsid w:val="7D101C0B"/>
    <w:rsid w:val="7D3C5D0D"/>
    <w:rsid w:val="7D45108B"/>
    <w:rsid w:val="7D4700EE"/>
    <w:rsid w:val="7D5E40CD"/>
    <w:rsid w:val="7D860CC0"/>
    <w:rsid w:val="7DBD559A"/>
    <w:rsid w:val="7DC96CDE"/>
    <w:rsid w:val="7DCD56F2"/>
    <w:rsid w:val="7DCF4B4A"/>
    <w:rsid w:val="7DFC2125"/>
    <w:rsid w:val="7E197416"/>
    <w:rsid w:val="7E392F4D"/>
    <w:rsid w:val="7E6A51F0"/>
    <w:rsid w:val="7E6B7401"/>
    <w:rsid w:val="7E6C7788"/>
    <w:rsid w:val="7EEA22E0"/>
    <w:rsid w:val="7F001CE7"/>
    <w:rsid w:val="7F3E639F"/>
    <w:rsid w:val="7F415697"/>
    <w:rsid w:val="7F531DCE"/>
    <w:rsid w:val="7F6C70AA"/>
    <w:rsid w:val="7F93057B"/>
    <w:rsid w:val="7FBE3E7D"/>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iPriority="39" w:semiHidden="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0" w:semiHidden="0" w:name="Normal Indent" w:locked="1"/>
    <w:lsdException w:uiPriority="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ocked="1"/>
    <w:lsdException w:qFormat="1" w:uiPriority="0" w:name="caption" w:locked="1"/>
    <w:lsdException w:qFormat="1" w:unhideWhenUsed="0" w:uiPriority="0" w:semiHidden="0" w:name="table of figures" w:locked="1"/>
    <w:lsdException w:uiPriority="0" w:name="envelope address" w:locked="1"/>
    <w:lsdException w:uiPriority="0" w:name="envelope return" w:locked="1"/>
    <w:lsdException w:uiPriority="0" w:name="footnote reference" w:locked="1"/>
    <w:lsdException w:qFormat="1" w:unhideWhenUsed="0" w:uiPriority="0" w:name="annotation reference"/>
    <w:lsdException w:uiPriority="0" w:name="line number" w:locked="1"/>
    <w:lsdException w:qFormat="1" w:unhideWhenUsed="0" w:uiPriority="0" w:semiHidden="0" w:name="page number" w:locked="1"/>
    <w:lsdException w:uiPriority="0" w:name="endnote reference" w:locked="1"/>
    <w:lsdException w:uiPriority="0" w:name="endnote text" w:locked="1"/>
    <w:lsdException w:unhideWhenUsed="0" w:uiPriority="0" w:semiHidden="0" w:name="table of authorities" w:locked="1"/>
    <w:lsdException w:uiPriority="0" w:name="macro" w:locked="1"/>
    <w:lsdException w:uiPriority="0" w:name="toa heading" w:locked="1"/>
    <w:lsdException w:qFormat="1" w:uiPriority="99" w:semiHidden="0" w:name="List" w:locked="1"/>
    <w:lsdException w:unhideWhenUsed="0" w:uiPriority="0" w:semiHidden="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qFormat="1" w:unhideWhenUsed="0" w:uiPriority="0" w:semiHidden="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ocked="1"/>
    <w:lsdException w:uiPriority="0" w:name="Closing" w:locked="1"/>
    <w:lsdException w:uiPriority="0" w:name="Signature" w:locked="1"/>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iPriority="0" w:name="Message Header" w:locked="1"/>
    <w:lsdException w:qFormat="1" w:unhideWhenUsed="0" w:uiPriority="0" w:semiHidden="0" w:name="Subtitle" w:locked="1"/>
    <w:lsdException w:uiPriority="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99" w:semiHidden="0" w:name="Hyperlink" w:locked="1"/>
    <w:lsdException w:qFormat="1" w:unhideWhenUsed="0" w:uiPriority="0" w:semiHidden="0" w:name="FollowedHyperlink" w:locked="1"/>
    <w:lsdException w:qFormat="1" w:unhideWhenUsed="0" w:uiPriority="0" w:semiHidden="0" w:name="Strong" w:locked="1"/>
    <w:lsdException w:qFormat="1" w:unhideWhenUsed="0" w:uiPriority="0" w:semiHidden="0" w:name="Emphasis" w:locked="1"/>
    <w:lsdException w:uiPriority="0" w:name="Document Map" w:locked="1"/>
    <w:lsdException w:qFormat="1" w:unhideWhenUsed="0" w:uiPriority="0" w:semiHidden="0" w:name="Plain Text" w:locked="1"/>
    <w:lsdException w:uiPriority="0" w:name="E-mail Signature" w:locked="1"/>
    <w:lsdException w:qFormat="1" w:unhideWhenUsed="0" w:uiPriority="0"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sdException w:qFormat="1"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5">
    <w:name w:val="heading 2"/>
    <w:basedOn w:val="1"/>
    <w:next w:val="1"/>
    <w:qFormat/>
    <w:locked/>
    <w:uiPriority w:val="99"/>
    <w:pPr>
      <w:keepNext/>
      <w:keepLines/>
      <w:spacing w:before="260" w:after="260" w:line="416" w:lineRule="auto"/>
      <w:jc w:val="center"/>
      <w:outlineLvl w:val="1"/>
    </w:pPr>
    <w:rPr>
      <w:rFonts w:ascii="Arial" w:hAnsi="Arial" w:eastAsia="黑体" w:cs="Arial"/>
      <w:sz w:val="32"/>
      <w:szCs w:val="32"/>
    </w:rPr>
  </w:style>
  <w:style w:type="paragraph" w:styleId="6">
    <w:name w:val="heading 4"/>
    <w:basedOn w:val="1"/>
    <w:next w:val="1"/>
    <w:link w:val="59"/>
    <w:semiHidden/>
    <w:unhideWhenUsed/>
    <w:qFormat/>
    <w:locked/>
    <w:uiPriority w:val="0"/>
    <w:pPr>
      <w:keepNext/>
      <w:keepLines/>
      <w:spacing w:before="280" w:after="290" w:line="376" w:lineRule="auto"/>
      <w:outlineLvl w:val="3"/>
    </w:pPr>
    <w:rPr>
      <w:rFonts w:ascii="Cambria" w:hAnsi="Cambria"/>
      <w:b/>
      <w:bCs/>
      <w:sz w:val="28"/>
      <w:szCs w:val="28"/>
    </w:rPr>
  </w:style>
  <w:style w:type="character" w:default="1" w:styleId="27">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章标题"/>
    <w:next w:val="3"/>
    <w:qFormat/>
    <w:uiPriority w:val="0"/>
    <w:pPr>
      <w:spacing w:before="50" w:after="50"/>
      <w:jc w:val="both"/>
      <w:outlineLvl w:val="1"/>
    </w:pPr>
    <w:rPr>
      <w:rFonts w:ascii="黑体" w:hAnsi="Times New Roman" w:eastAsia="黑体" w:cs="Times New Roman"/>
      <w:sz w:val="21"/>
      <w:lang w:val="en-US" w:eastAsia="zh-CN" w:bidi="ar-SA"/>
    </w:rPr>
  </w:style>
  <w:style w:type="paragraph" w:customStyle="1" w:styleId="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7">
    <w:name w:val="Normal Indent"/>
    <w:basedOn w:val="1"/>
    <w:qFormat/>
    <w:locked/>
    <w:uiPriority w:val="0"/>
    <w:pPr>
      <w:ind w:firstLine="420" w:firstLineChars="200"/>
    </w:pPr>
  </w:style>
  <w:style w:type="paragraph" w:styleId="8">
    <w:name w:val="annotation text"/>
    <w:basedOn w:val="1"/>
    <w:link w:val="34"/>
    <w:semiHidden/>
    <w:qFormat/>
    <w:uiPriority w:val="0"/>
    <w:pPr>
      <w:jc w:val="left"/>
    </w:pPr>
    <w:rPr>
      <w:kern w:val="0"/>
      <w:sz w:val="24"/>
      <w:szCs w:val="20"/>
    </w:rPr>
  </w:style>
  <w:style w:type="paragraph" w:styleId="9">
    <w:name w:val="Body Text"/>
    <w:basedOn w:val="1"/>
    <w:next w:val="10"/>
    <w:link w:val="35"/>
    <w:qFormat/>
    <w:uiPriority w:val="0"/>
    <w:pPr>
      <w:widowControl/>
      <w:snapToGrid w:val="0"/>
      <w:spacing w:before="60" w:after="160" w:line="259" w:lineRule="auto"/>
      <w:ind w:right="113"/>
    </w:pPr>
    <w:rPr>
      <w:kern w:val="0"/>
      <w:sz w:val="18"/>
      <w:szCs w:val="20"/>
    </w:rPr>
  </w:style>
  <w:style w:type="paragraph" w:styleId="10">
    <w:name w:val="List Bullet 5"/>
    <w:basedOn w:val="1"/>
    <w:qFormat/>
    <w:locked/>
    <w:uiPriority w:val="0"/>
    <w:pPr>
      <w:numPr>
        <w:ilvl w:val="0"/>
        <w:numId w:val="1"/>
      </w:numPr>
    </w:pPr>
  </w:style>
  <w:style w:type="paragraph" w:styleId="11">
    <w:name w:val="Body Text Indent"/>
    <w:basedOn w:val="1"/>
    <w:link w:val="36"/>
    <w:qFormat/>
    <w:uiPriority w:val="0"/>
    <w:pPr>
      <w:spacing w:after="120"/>
      <w:ind w:left="420" w:leftChars="200"/>
    </w:pPr>
    <w:rPr>
      <w:kern w:val="0"/>
      <w:sz w:val="24"/>
      <w:szCs w:val="20"/>
    </w:rPr>
  </w:style>
  <w:style w:type="paragraph" w:styleId="12">
    <w:name w:val="Plain Text"/>
    <w:basedOn w:val="1"/>
    <w:qFormat/>
    <w:locked/>
    <w:uiPriority w:val="0"/>
    <w:rPr>
      <w:rFonts w:ascii="宋体" w:hAnsi="Courier New"/>
      <w:szCs w:val="21"/>
    </w:rPr>
  </w:style>
  <w:style w:type="paragraph" w:styleId="13">
    <w:name w:val="Date"/>
    <w:basedOn w:val="1"/>
    <w:next w:val="1"/>
    <w:link w:val="37"/>
    <w:qFormat/>
    <w:uiPriority w:val="0"/>
    <w:pPr>
      <w:ind w:left="100" w:leftChars="2500"/>
    </w:pPr>
    <w:rPr>
      <w:kern w:val="0"/>
      <w:sz w:val="24"/>
      <w:szCs w:val="20"/>
    </w:rPr>
  </w:style>
  <w:style w:type="paragraph" w:styleId="14">
    <w:name w:val="Balloon Text"/>
    <w:basedOn w:val="1"/>
    <w:link w:val="38"/>
    <w:semiHidden/>
    <w:qFormat/>
    <w:uiPriority w:val="0"/>
    <w:rPr>
      <w:kern w:val="0"/>
      <w:sz w:val="18"/>
      <w:szCs w:val="20"/>
    </w:rPr>
  </w:style>
  <w:style w:type="paragraph" w:styleId="15">
    <w:name w:val="footer"/>
    <w:basedOn w:val="1"/>
    <w:link w:val="39"/>
    <w:qFormat/>
    <w:uiPriority w:val="99"/>
    <w:pPr>
      <w:tabs>
        <w:tab w:val="center" w:pos="4153"/>
        <w:tab w:val="right" w:pos="8306"/>
      </w:tabs>
      <w:snapToGrid w:val="0"/>
      <w:jc w:val="left"/>
    </w:pPr>
    <w:rPr>
      <w:kern w:val="0"/>
      <w:sz w:val="18"/>
      <w:szCs w:val="20"/>
    </w:rPr>
  </w:style>
  <w:style w:type="paragraph" w:styleId="16">
    <w:name w:val="header"/>
    <w:basedOn w:val="1"/>
    <w:link w:val="40"/>
    <w:qFormat/>
    <w:uiPriority w:val="0"/>
    <w:pPr>
      <w:pBdr>
        <w:bottom w:val="single" w:color="auto" w:sz="6" w:space="1"/>
      </w:pBdr>
      <w:tabs>
        <w:tab w:val="center" w:pos="4153"/>
        <w:tab w:val="right" w:pos="8306"/>
      </w:tabs>
      <w:snapToGrid w:val="0"/>
      <w:jc w:val="center"/>
    </w:pPr>
    <w:rPr>
      <w:kern w:val="0"/>
      <w:sz w:val="18"/>
      <w:szCs w:val="20"/>
    </w:rPr>
  </w:style>
  <w:style w:type="paragraph" w:styleId="17">
    <w:name w:val="toc 1"/>
    <w:basedOn w:val="1"/>
    <w:next w:val="1"/>
    <w:unhideWhenUsed/>
    <w:qFormat/>
    <w:locked/>
    <w:uiPriority w:val="39"/>
  </w:style>
  <w:style w:type="paragraph" w:styleId="18">
    <w:name w:val="List"/>
    <w:basedOn w:val="1"/>
    <w:next w:val="1"/>
    <w:unhideWhenUsed/>
    <w:qFormat/>
    <w:locked/>
    <w:uiPriority w:val="99"/>
    <w:pPr>
      <w:adjustRightInd w:val="0"/>
      <w:snapToGrid w:val="0"/>
      <w:spacing w:line="20" w:lineRule="atLeast"/>
      <w:jc w:val="center"/>
    </w:pPr>
    <w:rPr>
      <w:rFonts w:eastAsia="幼圆"/>
      <w:snapToGrid w:val="0"/>
      <w:sz w:val="18"/>
    </w:rPr>
  </w:style>
  <w:style w:type="paragraph" w:styleId="19">
    <w:name w:val="table of figures"/>
    <w:basedOn w:val="1"/>
    <w:next w:val="1"/>
    <w:qFormat/>
    <w:locked/>
    <w:uiPriority w:val="0"/>
    <w:pPr>
      <w:ind w:left="200" w:leftChars="200" w:hanging="200" w:hangingChars="200"/>
    </w:pPr>
  </w:style>
  <w:style w:type="paragraph" w:styleId="20">
    <w:name w:val="Normal (Web)"/>
    <w:basedOn w:val="1"/>
    <w:link w:val="41"/>
    <w:qFormat/>
    <w:uiPriority w:val="0"/>
    <w:pPr>
      <w:widowControl/>
      <w:spacing w:before="100" w:beforeAutospacing="1" w:after="100" w:afterAutospacing="1"/>
      <w:jc w:val="left"/>
    </w:pPr>
    <w:rPr>
      <w:rFonts w:ascii="宋体" w:hAnsi="宋体"/>
      <w:kern w:val="0"/>
      <w:sz w:val="24"/>
      <w:szCs w:val="20"/>
    </w:rPr>
  </w:style>
  <w:style w:type="paragraph" w:styleId="21">
    <w:name w:val="annotation subject"/>
    <w:basedOn w:val="8"/>
    <w:next w:val="8"/>
    <w:link w:val="42"/>
    <w:semiHidden/>
    <w:qFormat/>
    <w:uiPriority w:val="0"/>
    <w:rPr>
      <w:b/>
    </w:rPr>
  </w:style>
  <w:style w:type="paragraph" w:styleId="22">
    <w:name w:val="Body Text First Indent"/>
    <w:basedOn w:val="9"/>
    <w:next w:val="19"/>
    <w:qFormat/>
    <w:locked/>
    <w:uiPriority w:val="0"/>
    <w:pPr>
      <w:spacing w:after="120" w:line="240" w:lineRule="auto"/>
      <w:ind w:firstLine="420" w:firstLineChars="100"/>
    </w:pPr>
    <w:rPr>
      <w:kern w:val="2"/>
      <w:sz w:val="21"/>
    </w:rPr>
  </w:style>
  <w:style w:type="paragraph" w:styleId="23">
    <w:name w:val="Body Text First Indent 2"/>
    <w:basedOn w:val="11"/>
    <w:next w:val="22"/>
    <w:qFormat/>
    <w:locked/>
    <w:uiPriority w:val="0"/>
    <w:pPr>
      <w:ind w:firstLine="420"/>
    </w:pPr>
    <w:rPr>
      <w:sz w:val="28"/>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6">
    <w:name w:val="Table Theme"/>
    <w:basedOn w:val="24"/>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locked/>
    <w:uiPriority w:val="0"/>
    <w:rPr>
      <w:b/>
    </w:rPr>
  </w:style>
  <w:style w:type="character" w:styleId="29">
    <w:name w:val="page number"/>
    <w:qFormat/>
    <w:locked/>
    <w:uiPriority w:val="0"/>
  </w:style>
  <w:style w:type="character" w:styleId="30">
    <w:name w:val="FollowedHyperlink"/>
    <w:qFormat/>
    <w:locked/>
    <w:uiPriority w:val="0"/>
    <w:rPr>
      <w:color w:val="333333"/>
      <w:u w:val="single"/>
    </w:rPr>
  </w:style>
  <w:style w:type="character" w:styleId="31">
    <w:name w:val="Hyperlink"/>
    <w:qFormat/>
    <w:locked/>
    <w:uiPriority w:val="99"/>
    <w:rPr>
      <w:color w:val="333333"/>
      <w:u w:val="single"/>
    </w:rPr>
  </w:style>
  <w:style w:type="character" w:styleId="32">
    <w:name w:val="annotation reference"/>
    <w:semiHidden/>
    <w:qFormat/>
    <w:uiPriority w:val="0"/>
    <w:rPr>
      <w:sz w:val="21"/>
    </w:rPr>
  </w:style>
  <w:style w:type="paragraph" w:customStyle="1" w:styleId="33">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4">
    <w:name w:val="批注文字 字符"/>
    <w:link w:val="8"/>
    <w:qFormat/>
    <w:locked/>
    <w:uiPriority w:val="0"/>
    <w:rPr>
      <w:rFonts w:ascii="Times New Roman" w:hAnsi="Times New Roman" w:eastAsia="宋体"/>
      <w:sz w:val="24"/>
    </w:rPr>
  </w:style>
  <w:style w:type="character" w:customStyle="1" w:styleId="35">
    <w:name w:val="正文文本 字符"/>
    <w:link w:val="9"/>
    <w:qFormat/>
    <w:locked/>
    <w:uiPriority w:val="0"/>
    <w:rPr>
      <w:sz w:val="18"/>
    </w:rPr>
  </w:style>
  <w:style w:type="character" w:customStyle="1" w:styleId="36">
    <w:name w:val="正文文本缩进 字符"/>
    <w:link w:val="11"/>
    <w:semiHidden/>
    <w:qFormat/>
    <w:locked/>
    <w:uiPriority w:val="0"/>
    <w:rPr>
      <w:rFonts w:ascii="Times New Roman" w:hAnsi="Times New Roman" w:eastAsia="宋体"/>
      <w:sz w:val="24"/>
    </w:rPr>
  </w:style>
  <w:style w:type="character" w:customStyle="1" w:styleId="37">
    <w:name w:val="日期 字符1"/>
    <w:link w:val="13"/>
    <w:qFormat/>
    <w:locked/>
    <w:uiPriority w:val="0"/>
    <w:rPr>
      <w:rFonts w:ascii="Times New Roman" w:hAnsi="Times New Roman" w:eastAsia="宋体"/>
      <w:sz w:val="24"/>
    </w:rPr>
  </w:style>
  <w:style w:type="character" w:customStyle="1" w:styleId="38">
    <w:name w:val="批注框文本 字符"/>
    <w:link w:val="14"/>
    <w:semiHidden/>
    <w:qFormat/>
    <w:locked/>
    <w:uiPriority w:val="0"/>
    <w:rPr>
      <w:rFonts w:ascii="Times New Roman" w:hAnsi="Times New Roman" w:eastAsia="宋体"/>
      <w:sz w:val="18"/>
    </w:rPr>
  </w:style>
  <w:style w:type="character" w:customStyle="1" w:styleId="39">
    <w:name w:val="页脚 字符1"/>
    <w:link w:val="15"/>
    <w:qFormat/>
    <w:locked/>
    <w:uiPriority w:val="99"/>
    <w:rPr>
      <w:sz w:val="18"/>
    </w:rPr>
  </w:style>
  <w:style w:type="character" w:customStyle="1" w:styleId="40">
    <w:name w:val="页眉 字符"/>
    <w:link w:val="16"/>
    <w:qFormat/>
    <w:locked/>
    <w:uiPriority w:val="0"/>
    <w:rPr>
      <w:sz w:val="18"/>
    </w:rPr>
  </w:style>
  <w:style w:type="character" w:customStyle="1" w:styleId="41">
    <w:name w:val="普通(网站) 字符"/>
    <w:link w:val="20"/>
    <w:qFormat/>
    <w:locked/>
    <w:uiPriority w:val="0"/>
    <w:rPr>
      <w:rFonts w:ascii="宋体" w:hAnsi="宋体" w:eastAsia="宋体"/>
      <w:sz w:val="24"/>
    </w:rPr>
  </w:style>
  <w:style w:type="character" w:customStyle="1" w:styleId="42">
    <w:name w:val="批注主题 字符"/>
    <w:link w:val="21"/>
    <w:semiHidden/>
    <w:qFormat/>
    <w:locked/>
    <w:uiPriority w:val="0"/>
    <w:rPr>
      <w:rFonts w:ascii="Times New Roman" w:hAnsi="Times New Roman" w:eastAsia="宋体"/>
      <w:b/>
      <w:kern w:val="2"/>
      <w:sz w:val="24"/>
    </w:rPr>
  </w:style>
  <w:style w:type="paragraph" w:customStyle="1" w:styleId="43">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44">
    <w:name w:val="正文文本 字符1"/>
    <w:semiHidden/>
    <w:qFormat/>
    <w:uiPriority w:val="0"/>
    <w:rPr>
      <w:rFonts w:ascii="Times New Roman" w:hAnsi="Times New Roman" w:eastAsia="宋体"/>
      <w:sz w:val="24"/>
    </w:rPr>
  </w:style>
  <w:style w:type="character" w:customStyle="1" w:styleId="45">
    <w:name w:val="表格 Char"/>
    <w:link w:val="46"/>
    <w:qFormat/>
    <w:locked/>
    <w:uiPriority w:val="0"/>
    <w:rPr>
      <w:rFonts w:ascii="宋体"/>
      <w:sz w:val="21"/>
    </w:rPr>
  </w:style>
  <w:style w:type="paragraph" w:customStyle="1" w:styleId="46">
    <w:name w:val="表格"/>
    <w:basedOn w:val="1"/>
    <w:next w:val="1"/>
    <w:link w:val="45"/>
    <w:qFormat/>
    <w:uiPriority w:val="0"/>
    <w:pPr>
      <w:adjustRightInd w:val="0"/>
      <w:snapToGrid w:val="0"/>
      <w:spacing w:beforeLines="10" w:afterLines="10" w:line="259" w:lineRule="auto"/>
      <w:jc w:val="center"/>
    </w:pPr>
    <w:rPr>
      <w:rFonts w:ascii="宋体"/>
      <w:kern w:val="0"/>
      <w:szCs w:val="20"/>
    </w:rPr>
  </w:style>
  <w:style w:type="character" w:customStyle="1" w:styleId="47">
    <w:name w:val="批注文字 字符1"/>
    <w:semiHidden/>
    <w:qFormat/>
    <w:uiPriority w:val="0"/>
    <w:rPr>
      <w:rFonts w:ascii="Times New Roman" w:hAnsi="Times New Roman" w:eastAsia="宋体"/>
      <w:sz w:val="24"/>
    </w:rPr>
  </w:style>
  <w:style w:type="character" w:customStyle="1" w:styleId="48">
    <w:name w:val="页脚 字符"/>
    <w:qFormat/>
    <w:uiPriority w:val="99"/>
  </w:style>
  <w:style w:type="character" w:customStyle="1" w:styleId="49">
    <w:name w:val="日期 字符"/>
    <w:semiHidden/>
    <w:qFormat/>
    <w:uiPriority w:val="0"/>
    <w:rPr>
      <w:rFonts w:ascii="Times New Roman" w:hAnsi="Times New Roman" w:eastAsia="宋体"/>
      <w:sz w:val="24"/>
    </w:rPr>
  </w:style>
  <w:style w:type="paragraph" w:customStyle="1" w:styleId="50">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51">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2">
    <w:name w:val="List Paragraph"/>
    <w:basedOn w:val="1"/>
    <w:qFormat/>
    <w:uiPriority w:val="99"/>
    <w:pPr>
      <w:ind w:firstLine="420" w:firstLineChars="200"/>
    </w:pPr>
    <w:rPr>
      <w:rFonts w:ascii="Calibri" w:hAnsi="Calibri"/>
      <w:szCs w:val="22"/>
    </w:rPr>
  </w:style>
  <w:style w:type="paragraph" w:customStyle="1" w:styleId="53">
    <w:name w:val="第1"/>
    <w:basedOn w:val="1"/>
    <w:qFormat/>
    <w:uiPriority w:val="0"/>
    <w:pPr>
      <w:spacing w:line="360" w:lineRule="auto"/>
      <w:ind w:firstLine="720" w:firstLineChars="200"/>
    </w:pPr>
    <w:rPr>
      <w:sz w:val="24"/>
    </w:rPr>
  </w:style>
  <w:style w:type="paragraph" w:customStyle="1" w:styleId="54">
    <w:name w:val="小四正文格式"/>
    <w:basedOn w:val="1"/>
    <w:qFormat/>
    <w:uiPriority w:val="0"/>
    <w:pPr>
      <w:spacing w:line="360" w:lineRule="auto"/>
      <w:ind w:firstLine="200" w:firstLineChars="200"/>
    </w:pPr>
    <w:rPr>
      <w:rFonts w:ascii="宋体" w:hAnsi="宋体"/>
    </w:rPr>
  </w:style>
  <w:style w:type="paragraph" w:customStyle="1" w:styleId="55">
    <w:name w:val="Table Paragraph"/>
    <w:basedOn w:val="1"/>
    <w:qFormat/>
    <w:uiPriority w:val="1"/>
    <w:pPr>
      <w:jc w:val="center"/>
    </w:pPr>
    <w:rPr>
      <w:rFonts w:ascii="宋体" w:hAnsi="宋体" w:cs="宋体"/>
    </w:rPr>
  </w:style>
  <w:style w:type="paragraph" w:customStyle="1" w:styleId="56">
    <w:name w:val="正文首行缩进 21"/>
    <w:basedOn w:val="1"/>
    <w:next w:val="1"/>
    <w:qFormat/>
    <w:uiPriority w:val="0"/>
    <w:pPr>
      <w:ind w:firstLine="420" w:firstLineChars="200"/>
    </w:pPr>
  </w:style>
  <w:style w:type="character" w:customStyle="1" w:styleId="57">
    <w:name w:val="redbg"/>
    <w:qFormat/>
    <w:uiPriority w:val="0"/>
    <w:rPr>
      <w:color w:val="F97577"/>
      <w:shd w:val="clear" w:color="auto" w:fill="FFF1F1"/>
    </w:rPr>
  </w:style>
  <w:style w:type="paragraph" w:customStyle="1" w:styleId="58">
    <w:name w:val="样式 正文缩进正文缩进2正文缩进 Char Char正文缩进 Char Char Char Char正文缩进 Char ..."/>
    <w:basedOn w:val="7"/>
    <w:qFormat/>
    <w:uiPriority w:val="0"/>
    <w:pPr>
      <w:spacing w:line="360" w:lineRule="auto"/>
      <w:ind w:firstLine="200" w:firstLineChars="0"/>
    </w:pPr>
    <w:rPr>
      <w:rFonts w:cs="宋体"/>
      <w:sz w:val="24"/>
    </w:rPr>
  </w:style>
  <w:style w:type="character" w:customStyle="1" w:styleId="59">
    <w:name w:val="标题 4 字符"/>
    <w:link w:val="6"/>
    <w:semiHidden/>
    <w:qFormat/>
    <w:uiPriority w:val="0"/>
    <w:rPr>
      <w:rFonts w:ascii="Cambria" w:hAnsi="Cambria" w:eastAsia="宋体" w:cs="Times New Roman"/>
      <w:b/>
      <w:bCs/>
      <w:kern w:val="2"/>
      <w:sz w:val="28"/>
      <w:szCs w:val="28"/>
    </w:rPr>
  </w:style>
  <w:style w:type="paragraph" w:customStyle="1" w:styleId="60">
    <w:name w:val="图表文字"/>
    <w:qFormat/>
    <w:uiPriority w:val="0"/>
    <w:pPr>
      <w:widowControl w:val="0"/>
      <w:snapToGrid w:val="0"/>
      <w:jc w:val="center"/>
    </w:pPr>
    <w:rPr>
      <w:rFonts w:ascii="Times New Roman" w:hAnsi="Times New Roman" w:eastAsia="宋体" w:cs="Times New Roman"/>
      <w:kern w:val="2"/>
      <w:sz w:val="21"/>
      <w:szCs w:val="24"/>
      <w:lang w:val="en-US" w:eastAsia="zh-CN" w:bidi="ar-SA"/>
    </w:rPr>
  </w:style>
  <w:style w:type="character" w:customStyle="1" w:styleId="61">
    <w:name w:val="coorddivider"/>
    <w:basedOn w:val="27"/>
    <w:qFormat/>
    <w:uiPriority w:val="0"/>
  </w:style>
  <w:style w:type="character" w:customStyle="1" w:styleId="62">
    <w:name w:val="fontstyle01"/>
    <w:basedOn w:val="27"/>
    <w:qFormat/>
    <w:uiPriority w:val="0"/>
    <w:rPr>
      <w:rFonts w:hint="eastAsia" w:ascii="宋体" w:hAnsi="宋体" w:eastAsia="宋体"/>
      <w:color w:val="000000"/>
      <w:sz w:val="22"/>
      <w:szCs w:val="22"/>
    </w:rPr>
  </w:style>
  <w:style w:type="character" w:customStyle="1" w:styleId="63">
    <w:name w:val="fontstyle21"/>
    <w:basedOn w:val="27"/>
    <w:qFormat/>
    <w:uiPriority w:val="0"/>
    <w:rPr>
      <w:rFonts w:hint="default" w:ascii="TimesNewRomanPSMT" w:hAnsi="TimesNewRomanPSMT"/>
      <w:color w:val="000000"/>
      <w:sz w:val="22"/>
      <w:szCs w:val="22"/>
    </w:rPr>
  </w:style>
  <w:style w:type="paragraph" w:customStyle="1" w:styleId="64">
    <w:name w:val="表格内文字"/>
    <w:basedOn w:val="1"/>
    <w:link w:val="65"/>
    <w:qFormat/>
    <w:uiPriority w:val="0"/>
    <w:rPr>
      <w:rFonts w:cs="宋体"/>
      <w:color w:val="000000"/>
      <w:kern w:val="0"/>
      <w:szCs w:val="21"/>
    </w:rPr>
  </w:style>
  <w:style w:type="character" w:customStyle="1" w:styleId="65">
    <w:name w:val="表格内文字 字符"/>
    <w:basedOn w:val="27"/>
    <w:link w:val="64"/>
    <w:qFormat/>
    <w:uiPriority w:val="0"/>
    <w:rPr>
      <w:rFonts w:cs="宋体"/>
      <w:color w:val="000000"/>
      <w:sz w:val="21"/>
      <w:szCs w:val="21"/>
    </w:rPr>
  </w:style>
  <w:style w:type="paragraph" w:customStyle="1" w:styleId="66">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67">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7" Type="http://schemas.openxmlformats.org/officeDocument/2006/relationships/glossaryDocument" Target="glossary/document.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wmf"/><Relationship Id="rId16" Type="http://schemas.openxmlformats.org/officeDocument/2006/relationships/oleObject" Target="embeddings/oleObject4.bin"/><Relationship Id="rId15" Type="http://schemas.openxmlformats.org/officeDocument/2006/relationships/image" Target="media/image5.png"/><Relationship Id="rId14" Type="http://schemas.openxmlformats.org/officeDocument/2006/relationships/image" Target="media/image4.wmf"/><Relationship Id="rId13" Type="http://schemas.openxmlformats.org/officeDocument/2006/relationships/oleObject" Target="embeddings/oleObject3.bin"/><Relationship Id="rId12" Type="http://schemas.openxmlformats.org/officeDocument/2006/relationships/image" Target="media/image3.wmf"/><Relationship Id="rId11" Type="http://schemas.openxmlformats.org/officeDocument/2006/relationships/oleObject" Target="embeddings/oleObject2.bin"/><Relationship Id="rId10" Type="http://schemas.openxmlformats.org/officeDocument/2006/relationships/image" Target="media/image2.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922a134-c2a2-4b10-b088-c663cbb4dcd0}"/>
        <w:style w:val=""/>
        <w:category>
          <w:name w:val="常规"/>
          <w:gallery w:val="placeholder"/>
        </w:category>
        <w:types>
          <w:type w:val="bbPlcHdr"/>
        </w:types>
        <w:behaviors>
          <w:behavior w:val="content"/>
        </w:behaviors>
        <w:description w:val=""/>
        <w:guid w:val="{2922A134-C2A2-4B10-B088-C663CBB4DCD0}"/>
      </w:docPartPr>
      <w:docPartBody>
        <w:p>
          <w:r>
            <w:rPr>
              <w:color w:val="808080"/>
            </w:rPr>
            <w:t>单击此处输入文字。</w:t>
          </w:r>
        </w:p>
      </w:docPartBody>
    </w:docPart>
    <w:docPart>
      <w:docPartPr>
        <w:name w:val="{256516ce-9963-437b-a074-a0befa35df42}"/>
        <w:style w:val=""/>
        <w:category>
          <w:name w:val="常规"/>
          <w:gallery w:val="placeholder"/>
        </w:category>
        <w:types>
          <w:type w:val="bbPlcHdr"/>
        </w:types>
        <w:behaviors>
          <w:behavior w:val="content"/>
        </w:behaviors>
        <w:description w:val=""/>
        <w:guid w:val="{256516CE-9963-437B-A074-A0BEFA35DF42}"/>
      </w:docPartPr>
      <w:docPartBody>
        <w:p>
          <w:r>
            <w:rPr>
              <w:color w:val="808080"/>
            </w:rPr>
            <w:t>单击此处输入文字。</w:t>
          </w:r>
        </w:p>
      </w:docPartBody>
    </w:docPart>
    <w:docPart>
      <w:docPartPr>
        <w:name w:val="{086d909f-6c47-4ba5-b98d-2c4b3e050d86}"/>
        <w:style w:val=""/>
        <w:category>
          <w:name w:val="常规"/>
          <w:gallery w:val="placeholder"/>
        </w:category>
        <w:types>
          <w:type w:val="bbPlcHdr"/>
        </w:types>
        <w:behaviors>
          <w:behavior w:val="content"/>
        </w:behaviors>
        <w:description w:val=""/>
        <w:guid w:val="{086D909F-6C47-4BA5-B98D-2C4B3E050D86}"/>
      </w:docPartPr>
      <w:docPartBody>
        <w:p>
          <w:r>
            <w:rPr>
              <w:color w:val="808080"/>
            </w:rPr>
            <w:t>单击此处输入文字。</w:t>
          </w:r>
        </w:p>
      </w:docPartBody>
    </w:docPart>
    <w:docPart>
      <w:docPartPr>
        <w:name w:val="{83beb9bc-4418-42e4-9f33-f4aa524904af}"/>
        <w:style w:val=""/>
        <w:category>
          <w:name w:val="常规"/>
          <w:gallery w:val="placeholder"/>
        </w:category>
        <w:types>
          <w:type w:val="bbPlcHdr"/>
        </w:types>
        <w:behaviors>
          <w:behavior w:val="content"/>
        </w:behaviors>
        <w:description w:val=""/>
        <w:guid w:val="{83BEB9BC-4418-42E4-9F33-F4AA524904AF}"/>
      </w:docPartPr>
      <w:docPartBody>
        <w:p>
          <w:r>
            <w:rPr>
              <w:color w:val="808080"/>
            </w:rPr>
            <w:t>单击此处输入文字。</w:t>
          </w:r>
        </w:p>
      </w:docPartBody>
    </w:docPart>
    <w:docPart>
      <w:docPartPr>
        <w:name w:val="{463bd03c-899d-407c-8c90-acce82d8cb31}"/>
        <w:style w:val=""/>
        <w:category>
          <w:name w:val="常规"/>
          <w:gallery w:val="placeholder"/>
        </w:category>
        <w:types>
          <w:type w:val="bbPlcHdr"/>
        </w:types>
        <w:behaviors>
          <w:behavior w:val="content"/>
        </w:behaviors>
        <w:description w:val=""/>
        <w:guid w:val="{463BD03C-899D-407C-8C90-ACCE82D8CB31}"/>
      </w:docPartPr>
      <w:docPartBody>
        <w:p>
          <w:r>
            <w:rPr>
              <w:color w:val="808080"/>
            </w:rPr>
            <w:t>单击此处输入文字。</w:t>
          </w:r>
        </w:p>
      </w:docPartBody>
    </w:docPart>
    <w:docPart>
      <w:docPartPr>
        <w:name w:val="{a848e01d-221f-41fb-be89-b82ffde6911a}"/>
        <w:style w:val=""/>
        <w:category>
          <w:name w:val="常规"/>
          <w:gallery w:val="placeholder"/>
        </w:category>
        <w:types>
          <w:type w:val="bbPlcHdr"/>
        </w:types>
        <w:behaviors>
          <w:behavior w:val="content"/>
        </w:behaviors>
        <w:description w:val=""/>
        <w:guid w:val="{A848E01D-221F-41FB-BE89-B82FFDE6911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D72696"/>
    <w:rsid w:val="00063BD2"/>
    <w:rsid w:val="001171CE"/>
    <w:rsid w:val="001C4516"/>
    <w:rsid w:val="002750AA"/>
    <w:rsid w:val="00281713"/>
    <w:rsid w:val="00292902"/>
    <w:rsid w:val="00473E65"/>
    <w:rsid w:val="00514649"/>
    <w:rsid w:val="00691448"/>
    <w:rsid w:val="00815043"/>
    <w:rsid w:val="00864E72"/>
    <w:rsid w:val="009A1D61"/>
    <w:rsid w:val="009A4914"/>
    <w:rsid w:val="00A40B77"/>
    <w:rsid w:val="00AD704E"/>
    <w:rsid w:val="00B64F3E"/>
    <w:rsid w:val="00B75432"/>
    <w:rsid w:val="00BF38F6"/>
    <w:rsid w:val="00C937F4"/>
    <w:rsid w:val="00D72696"/>
    <w:rsid w:val="00F142B0"/>
    <w:rsid w:val="00F21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7A38A8-C713-4D7A-A482-7FE6A11B74FF}">
  <ds:schemaRefs/>
</ds:datastoreItem>
</file>

<file path=docProps/app.xml><?xml version="1.0" encoding="utf-8"?>
<Properties xmlns="http://schemas.openxmlformats.org/officeDocument/2006/extended-properties" xmlns:vt="http://schemas.openxmlformats.org/officeDocument/2006/docPropsVTypes">
  <Template>wdzx97.dot</Template>
  <Company>微软中国</Company>
  <Pages>55</Pages>
  <Words>5442</Words>
  <Characters>31021</Characters>
  <Lines>258</Lines>
  <Paragraphs>72</Paragraphs>
  <TotalTime>822</TotalTime>
  <ScaleCrop>false</ScaleCrop>
  <LinksUpToDate>false</LinksUpToDate>
  <CharactersWithSpaces>36391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2023-09-26T03:46:00Z</dcterms:created>
  <dc:creator>lhj</dc:creator>
  <cp:lastModifiedBy>漫步者</cp:lastModifiedBy>
  <cp:lastPrinted>2023-08-22T06:04:00Z</cp:lastPrinted>
  <dcterms:modified xsi:type="dcterms:W3CDTF">2023-12-19T02:25:59Z</dcterms:modified>
  <dc:title>附件2</dc:title>
  <cp:revision>295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5EC6E23815A044C895784FA95EA8B597_13</vt:lpwstr>
  </property>
</Properties>
</file>