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B1" w:rsidRDefault="007D7CB1">
      <w:pPr>
        <w:rPr>
          <w:rFonts w:ascii="仿宋_GB2312" w:eastAsia="仿宋_GB2312" w:hAnsi="仿宋_GB2312" w:cs="仿宋_GB2312" w:hint="eastAsia"/>
          <w:color w:val="000000" w:themeColor="text1"/>
          <w:sz w:val="36"/>
          <w:szCs w:val="36"/>
        </w:rPr>
      </w:pPr>
    </w:p>
    <w:p w:rsidR="007D7CB1" w:rsidRDefault="007D7CB1">
      <w:pPr>
        <w:rPr>
          <w:rFonts w:ascii="仿宋_GB2312" w:eastAsia="仿宋_GB2312" w:hAnsi="仿宋_GB2312" w:cs="仿宋_GB2312"/>
          <w:color w:val="000000" w:themeColor="text1"/>
          <w:sz w:val="36"/>
          <w:szCs w:val="36"/>
        </w:rPr>
      </w:pPr>
    </w:p>
    <w:p w:rsidR="007D7CB1" w:rsidRDefault="007D7CB1">
      <w:pPr>
        <w:rPr>
          <w:rFonts w:ascii="仿宋_GB2312" w:eastAsia="仿宋_GB2312" w:hAnsi="仿宋_GB2312" w:cs="仿宋_GB2312"/>
          <w:color w:val="000000" w:themeColor="text1"/>
          <w:sz w:val="36"/>
          <w:szCs w:val="36"/>
        </w:rPr>
      </w:pPr>
    </w:p>
    <w:p w:rsidR="007D7CB1" w:rsidRDefault="007D7CB1">
      <w:pPr>
        <w:rPr>
          <w:rFonts w:ascii="仿宋_GB2312" w:eastAsia="仿宋_GB2312" w:hAnsi="仿宋_GB2312" w:cs="仿宋_GB2312"/>
          <w:color w:val="000000" w:themeColor="text1"/>
          <w:sz w:val="36"/>
          <w:szCs w:val="36"/>
        </w:rPr>
      </w:pPr>
    </w:p>
    <w:p w:rsidR="007D7CB1" w:rsidRDefault="007D7CB1">
      <w:pPr>
        <w:rPr>
          <w:rFonts w:ascii="仿宋_GB2312" w:eastAsia="仿宋_GB2312" w:hAnsi="仿宋_GB2312" w:cs="仿宋_GB2312"/>
          <w:color w:val="000000" w:themeColor="text1"/>
          <w:sz w:val="36"/>
          <w:szCs w:val="36"/>
        </w:rPr>
      </w:pPr>
    </w:p>
    <w:p w:rsidR="007D7CB1" w:rsidRDefault="00804F63">
      <w:pPr>
        <w:adjustRightInd w:val="0"/>
        <w:snapToGrid w:val="0"/>
        <w:jc w:val="center"/>
        <w:outlineLvl w:val="0"/>
        <w:rPr>
          <w:rFonts w:ascii="方正小标宋_GBK" w:eastAsia="方正小标宋_GBK"/>
          <w:bCs/>
          <w:color w:val="000000" w:themeColor="text1"/>
          <w:sz w:val="72"/>
          <w:szCs w:val="72"/>
        </w:rPr>
      </w:pPr>
      <w:r>
        <w:rPr>
          <w:rFonts w:ascii="方正小标宋_GBK" w:eastAsia="方正小标宋_GBK" w:hint="eastAsia"/>
          <w:bCs/>
          <w:color w:val="000000" w:themeColor="text1"/>
          <w:sz w:val="72"/>
          <w:szCs w:val="72"/>
        </w:rPr>
        <w:t>建设项目环境影响报告表</w:t>
      </w:r>
    </w:p>
    <w:p w:rsidR="007D7CB1" w:rsidRDefault="00804F63">
      <w:pPr>
        <w:adjustRightInd w:val="0"/>
        <w:snapToGrid w:val="0"/>
        <w:spacing w:beforeLines="80" w:before="192"/>
        <w:jc w:val="center"/>
        <w:rPr>
          <w:rFonts w:ascii="楷体_GB2312" w:eastAsia="楷体_GB2312"/>
          <w:bCs/>
          <w:color w:val="000000" w:themeColor="text1"/>
          <w:sz w:val="48"/>
          <w:szCs w:val="48"/>
        </w:rPr>
      </w:pPr>
      <w:r>
        <w:rPr>
          <w:rFonts w:ascii="楷体_GB2312" w:eastAsia="楷体_GB2312" w:hint="eastAsia"/>
          <w:bCs/>
          <w:color w:val="000000" w:themeColor="text1"/>
          <w:sz w:val="48"/>
          <w:szCs w:val="48"/>
        </w:rPr>
        <w:t>（污染影响类）</w:t>
      </w:r>
    </w:p>
    <w:p w:rsidR="007D7CB1" w:rsidRDefault="007D7CB1">
      <w:pPr>
        <w:adjustRightInd w:val="0"/>
        <w:snapToGrid w:val="0"/>
        <w:spacing w:line="288" w:lineRule="auto"/>
        <w:jc w:val="center"/>
        <w:outlineLvl w:val="0"/>
        <w:rPr>
          <w:rFonts w:ascii="华文仿宋" w:eastAsia="华文仿宋" w:hAnsi="华文仿宋" w:cs="华文仿宋"/>
          <w:color w:val="000000" w:themeColor="text1"/>
          <w:kern w:val="44"/>
          <w:sz w:val="44"/>
          <w:szCs w:val="44"/>
        </w:rPr>
      </w:pPr>
    </w:p>
    <w:p w:rsidR="007D7CB1" w:rsidRDefault="007D7CB1">
      <w:pPr>
        <w:jc w:val="center"/>
        <w:rPr>
          <w:rFonts w:eastAsia="仿宋"/>
          <w:color w:val="000000" w:themeColor="text1"/>
          <w:sz w:val="52"/>
          <w:szCs w:val="52"/>
        </w:rPr>
      </w:pPr>
    </w:p>
    <w:p w:rsidR="007D7CB1" w:rsidRDefault="00804F63">
      <w:pPr>
        <w:ind w:firstLine="1040"/>
        <w:rPr>
          <w:rFonts w:eastAsia="仿宋"/>
          <w:color w:val="000000" w:themeColor="text1"/>
          <w:sz w:val="44"/>
          <w:szCs w:val="44"/>
        </w:rPr>
      </w:pPr>
      <w:r>
        <w:rPr>
          <w:rFonts w:eastAsia="仿宋" w:hint="eastAsia"/>
          <w:color w:val="000000" w:themeColor="text1"/>
          <w:sz w:val="44"/>
          <w:szCs w:val="44"/>
        </w:rPr>
        <w:t xml:space="preserve"> </w:t>
      </w:r>
    </w:p>
    <w:p w:rsidR="007D7CB1" w:rsidRDefault="007D7CB1">
      <w:pPr>
        <w:ind w:firstLine="1040"/>
        <w:rPr>
          <w:rFonts w:eastAsia="仿宋"/>
          <w:color w:val="000000" w:themeColor="text1"/>
          <w:sz w:val="44"/>
          <w:szCs w:val="44"/>
        </w:rPr>
      </w:pPr>
    </w:p>
    <w:p w:rsidR="007D7CB1" w:rsidRDefault="007D7CB1">
      <w:pPr>
        <w:ind w:firstLine="1040"/>
        <w:rPr>
          <w:rFonts w:eastAsia="仿宋"/>
          <w:color w:val="000000" w:themeColor="text1"/>
          <w:sz w:val="44"/>
          <w:szCs w:val="44"/>
        </w:rPr>
      </w:pPr>
    </w:p>
    <w:p w:rsidR="007D7CB1" w:rsidRDefault="007D7CB1">
      <w:pPr>
        <w:ind w:firstLine="1040"/>
        <w:rPr>
          <w:rFonts w:eastAsia="仿宋"/>
          <w:color w:val="000000" w:themeColor="text1"/>
          <w:sz w:val="44"/>
          <w:szCs w:val="44"/>
        </w:rPr>
      </w:pPr>
    </w:p>
    <w:p w:rsidR="007D7CB1" w:rsidRDefault="00804F63">
      <w:pPr>
        <w:adjustRightInd w:val="0"/>
        <w:snapToGrid w:val="0"/>
        <w:spacing w:line="288" w:lineRule="auto"/>
        <w:ind w:firstLine="1040"/>
        <w:rPr>
          <w:rFonts w:ascii="仿宋_GB2312" w:eastAsia="仿宋_GB2312"/>
          <w:color w:val="000000" w:themeColor="text1"/>
          <w:sz w:val="36"/>
          <w:szCs w:val="36"/>
          <w:u w:val="single"/>
        </w:rPr>
      </w:pPr>
      <w:r>
        <w:rPr>
          <w:rFonts w:ascii="仿宋_GB2312" w:eastAsia="仿宋_GB2312" w:hint="eastAsia"/>
          <w:color w:val="000000" w:themeColor="text1"/>
          <w:sz w:val="36"/>
          <w:szCs w:val="36"/>
        </w:rPr>
        <w:t>项目名称：</w:t>
      </w:r>
      <w:r w:rsidR="0029535D" w:rsidRPr="0029535D">
        <w:rPr>
          <w:rFonts w:ascii="仿宋_GB2312" w:eastAsia="仿宋_GB2312" w:hint="eastAsia"/>
          <w:color w:val="000000" w:themeColor="text1"/>
          <w:sz w:val="36"/>
          <w:szCs w:val="36"/>
          <w:u w:val="single"/>
        </w:rPr>
        <w:t>教学用具生产线项目</w:t>
      </w:r>
      <w:r>
        <w:rPr>
          <w:rFonts w:ascii="仿宋_GB2312" w:eastAsia="仿宋_GB2312" w:hint="eastAsia"/>
          <w:color w:val="000000" w:themeColor="text1"/>
          <w:sz w:val="36"/>
          <w:szCs w:val="36"/>
          <w:u w:val="single"/>
        </w:rPr>
        <w:t xml:space="preserve">                         </w:t>
      </w:r>
    </w:p>
    <w:p w:rsidR="007D7CB1" w:rsidRDefault="00804F63">
      <w:pPr>
        <w:adjustRightInd w:val="0"/>
        <w:snapToGrid w:val="0"/>
        <w:spacing w:line="288" w:lineRule="auto"/>
        <w:ind w:firstLine="1040"/>
        <w:rPr>
          <w:rFonts w:ascii="仿宋_GB2312" w:eastAsia="仿宋_GB2312"/>
          <w:color w:val="000000" w:themeColor="text1"/>
          <w:sz w:val="36"/>
          <w:szCs w:val="36"/>
          <w:u w:val="single"/>
        </w:rPr>
      </w:pPr>
      <w:r>
        <w:rPr>
          <w:rFonts w:ascii="仿宋_GB2312" w:eastAsia="仿宋_GB2312" w:hint="eastAsia"/>
          <w:color w:val="000000" w:themeColor="text1"/>
          <w:sz w:val="36"/>
          <w:szCs w:val="36"/>
        </w:rPr>
        <w:t>建设单位（盖章）：</w:t>
      </w:r>
      <w:r w:rsidR="0029535D" w:rsidRPr="0029535D">
        <w:rPr>
          <w:rFonts w:ascii="仿宋_GB2312" w:eastAsia="仿宋_GB2312" w:hint="eastAsia"/>
          <w:color w:val="000000" w:themeColor="text1"/>
          <w:sz w:val="36"/>
          <w:szCs w:val="36"/>
          <w:u w:val="single"/>
        </w:rPr>
        <w:t>西安汇聚源工贸有限公司</w:t>
      </w:r>
      <w:r>
        <w:rPr>
          <w:rFonts w:ascii="仿宋_GB2312" w:eastAsia="仿宋_GB2312" w:hint="eastAsia"/>
          <w:color w:val="000000" w:themeColor="text1"/>
          <w:sz w:val="36"/>
          <w:szCs w:val="36"/>
          <w:u w:val="single"/>
        </w:rPr>
        <w:t xml:space="preserve">     </w:t>
      </w:r>
    </w:p>
    <w:p w:rsidR="007D7CB1" w:rsidRDefault="00804F63">
      <w:pPr>
        <w:adjustRightInd w:val="0"/>
        <w:snapToGrid w:val="0"/>
        <w:spacing w:line="288" w:lineRule="auto"/>
        <w:ind w:firstLine="1040"/>
        <w:rPr>
          <w:rFonts w:ascii="仿宋_GB2312" w:eastAsia="仿宋_GB2312"/>
          <w:color w:val="000000" w:themeColor="text1"/>
          <w:sz w:val="36"/>
          <w:szCs w:val="36"/>
          <w:u w:val="single"/>
        </w:rPr>
      </w:pPr>
      <w:r>
        <w:rPr>
          <w:rFonts w:ascii="仿宋_GB2312" w:eastAsia="仿宋_GB2312" w:hint="eastAsia"/>
          <w:color w:val="000000" w:themeColor="text1"/>
          <w:sz w:val="36"/>
          <w:szCs w:val="36"/>
        </w:rPr>
        <w:t>编制日期：</w:t>
      </w:r>
      <w:r>
        <w:rPr>
          <w:rFonts w:ascii="仿宋_GB2312" w:eastAsia="仿宋_GB2312" w:hint="eastAsia"/>
          <w:color w:val="000000" w:themeColor="text1"/>
          <w:sz w:val="36"/>
          <w:szCs w:val="36"/>
          <w:u w:val="single"/>
        </w:rPr>
        <w:t xml:space="preserve"> </w:t>
      </w:r>
      <w:r>
        <w:rPr>
          <w:rFonts w:ascii="仿宋_GB2312" w:eastAsia="仿宋_GB2312"/>
          <w:color w:val="000000" w:themeColor="text1"/>
          <w:sz w:val="36"/>
          <w:szCs w:val="36"/>
          <w:u w:val="single"/>
        </w:rPr>
        <w:t xml:space="preserve">   </w:t>
      </w:r>
      <w:r>
        <w:rPr>
          <w:rFonts w:ascii="仿宋_GB2312" w:eastAsia="仿宋_GB2312" w:hint="eastAsia"/>
          <w:color w:val="000000" w:themeColor="text1"/>
          <w:sz w:val="36"/>
          <w:szCs w:val="36"/>
          <w:u w:val="single"/>
        </w:rPr>
        <w:t xml:space="preserve">     二〇二一年四月</w:t>
      </w:r>
      <w:r>
        <w:rPr>
          <w:rFonts w:ascii="仿宋_GB2312" w:eastAsia="仿宋_GB2312"/>
          <w:color w:val="000000" w:themeColor="text1"/>
          <w:sz w:val="36"/>
          <w:szCs w:val="36"/>
          <w:u w:val="single"/>
        </w:rPr>
        <w:t xml:space="preserve">                      </w:t>
      </w:r>
      <w:r>
        <w:rPr>
          <w:rFonts w:ascii="仿宋_GB2312" w:eastAsia="仿宋_GB2312" w:hint="eastAsia"/>
          <w:color w:val="000000" w:themeColor="text1"/>
          <w:sz w:val="36"/>
          <w:szCs w:val="36"/>
          <w:u w:val="single"/>
        </w:rPr>
        <w:t xml:space="preserve"> </w:t>
      </w:r>
    </w:p>
    <w:p w:rsidR="007D7CB1" w:rsidRDefault="007D7CB1">
      <w:pPr>
        <w:adjustRightInd w:val="0"/>
        <w:snapToGrid w:val="0"/>
        <w:spacing w:line="288" w:lineRule="auto"/>
        <w:ind w:firstLine="1040"/>
        <w:rPr>
          <w:rFonts w:ascii="仿宋_GB2312" w:eastAsia="仿宋_GB2312"/>
          <w:color w:val="000000" w:themeColor="text1"/>
          <w:sz w:val="36"/>
          <w:szCs w:val="36"/>
          <w:u w:val="single"/>
        </w:rPr>
      </w:pPr>
      <w:bookmarkStart w:id="0" w:name="_Hlk57884087"/>
    </w:p>
    <w:p w:rsidR="007D7CB1" w:rsidRDefault="007D7CB1">
      <w:pPr>
        <w:adjustRightInd w:val="0"/>
        <w:snapToGrid w:val="0"/>
        <w:spacing w:line="288" w:lineRule="auto"/>
        <w:ind w:firstLine="1040"/>
        <w:rPr>
          <w:rFonts w:ascii="仿宋_GB2312" w:eastAsia="仿宋_GB2312"/>
          <w:color w:val="000000" w:themeColor="text1"/>
          <w:sz w:val="36"/>
          <w:szCs w:val="36"/>
        </w:rPr>
      </w:pPr>
    </w:p>
    <w:p w:rsidR="007D7CB1" w:rsidRDefault="007D7CB1">
      <w:pPr>
        <w:adjustRightInd w:val="0"/>
        <w:snapToGrid w:val="0"/>
        <w:spacing w:line="288" w:lineRule="auto"/>
        <w:ind w:firstLine="1040"/>
        <w:rPr>
          <w:rFonts w:ascii="仿宋_GB2312" w:eastAsia="仿宋_GB2312"/>
          <w:color w:val="000000" w:themeColor="text1"/>
          <w:sz w:val="36"/>
          <w:szCs w:val="36"/>
        </w:rPr>
      </w:pPr>
    </w:p>
    <w:p w:rsidR="007D7CB1" w:rsidRDefault="007D7CB1">
      <w:pPr>
        <w:adjustRightInd w:val="0"/>
        <w:snapToGrid w:val="0"/>
        <w:spacing w:line="288" w:lineRule="auto"/>
        <w:ind w:firstLine="1040"/>
        <w:rPr>
          <w:rFonts w:ascii="仿宋_GB2312" w:eastAsia="仿宋_GB2312"/>
          <w:color w:val="000000" w:themeColor="text1"/>
          <w:sz w:val="36"/>
          <w:szCs w:val="36"/>
        </w:rPr>
      </w:pPr>
    </w:p>
    <w:p w:rsidR="007D7CB1" w:rsidRDefault="007D7CB1">
      <w:pPr>
        <w:adjustRightInd w:val="0"/>
        <w:snapToGrid w:val="0"/>
        <w:spacing w:line="288" w:lineRule="auto"/>
        <w:ind w:firstLine="1040"/>
        <w:rPr>
          <w:rFonts w:ascii="仿宋_GB2312" w:eastAsia="仿宋_GB2312"/>
          <w:color w:val="000000" w:themeColor="text1"/>
          <w:sz w:val="36"/>
          <w:szCs w:val="36"/>
        </w:rPr>
      </w:pPr>
    </w:p>
    <w:bookmarkEnd w:id="0"/>
    <w:p w:rsidR="007D7CB1" w:rsidRDefault="00804F63">
      <w:pPr>
        <w:adjustRightInd w:val="0"/>
        <w:snapToGrid w:val="0"/>
        <w:spacing w:line="288" w:lineRule="auto"/>
        <w:jc w:val="center"/>
        <w:rPr>
          <w:rFonts w:ascii="楷体_GB2312" w:eastAsia="楷体_GB2312"/>
          <w:color w:val="000000" w:themeColor="text1"/>
          <w:sz w:val="36"/>
          <w:szCs w:val="36"/>
        </w:rPr>
      </w:pPr>
      <w:r>
        <w:rPr>
          <w:rFonts w:ascii="楷体_GB2312" w:eastAsia="楷体_GB2312" w:hint="eastAsia"/>
          <w:color w:val="000000" w:themeColor="text1"/>
          <w:sz w:val="36"/>
          <w:szCs w:val="36"/>
        </w:rPr>
        <w:t>中华人民共和国生态环境部制</w:t>
      </w:r>
    </w:p>
    <w:p w:rsidR="007D7CB1" w:rsidRDefault="007D7CB1">
      <w:pPr>
        <w:adjustRightInd w:val="0"/>
        <w:snapToGrid w:val="0"/>
        <w:spacing w:line="288" w:lineRule="auto"/>
        <w:ind w:firstLine="1040"/>
        <w:rPr>
          <w:rFonts w:ascii="仿宋_GB2312" w:eastAsia="仿宋_GB2312"/>
          <w:color w:val="000000" w:themeColor="text1"/>
          <w:sz w:val="36"/>
          <w:szCs w:val="36"/>
        </w:rPr>
        <w:sectPr w:rsidR="007D7CB1">
          <w:footerReference w:type="even" r:id="rId9"/>
          <w:footerReference w:type="default" r:id="rId10"/>
          <w:pgSz w:w="11906" w:h="16838"/>
          <w:pgMar w:top="1701" w:right="1531" w:bottom="1701" w:left="1531" w:header="851" w:footer="1077" w:gutter="0"/>
          <w:pgNumType w:start="3"/>
          <w:cols w:space="720"/>
          <w:docGrid w:linePitch="312"/>
        </w:sectPr>
      </w:pPr>
    </w:p>
    <w:p w:rsidR="007D7CB1" w:rsidRDefault="00804F63">
      <w:pPr>
        <w:pStyle w:val="a8"/>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1"/>
        <w:gridCol w:w="2268"/>
        <w:gridCol w:w="2410"/>
        <w:gridCol w:w="2763"/>
      </w:tblGrid>
      <w:tr w:rsidR="007D7CB1" w:rsidTr="001B7CCE">
        <w:trPr>
          <w:trHeight w:val="497"/>
          <w:jc w:val="center"/>
        </w:trPr>
        <w:tc>
          <w:tcPr>
            <w:tcW w:w="1431" w:type="dxa"/>
            <w:tcMar>
              <w:top w:w="16" w:type="dxa"/>
              <w:left w:w="16" w:type="dxa"/>
              <w:right w:w="16" w:type="dxa"/>
            </w:tcMar>
            <w:vAlign w:val="center"/>
          </w:tcPr>
          <w:p w:rsidR="007D7CB1" w:rsidRDefault="00804F63">
            <w:pPr>
              <w:adjustRightInd w:val="0"/>
              <w:snapToGrid w:val="0"/>
              <w:jc w:val="center"/>
              <w:rPr>
                <w:color w:val="000000" w:themeColor="text1"/>
                <w:szCs w:val="21"/>
              </w:rPr>
            </w:pPr>
            <w:r>
              <w:rPr>
                <w:color w:val="000000" w:themeColor="text1"/>
                <w:szCs w:val="21"/>
              </w:rPr>
              <w:t>建设项目名称</w:t>
            </w:r>
          </w:p>
        </w:tc>
        <w:tc>
          <w:tcPr>
            <w:tcW w:w="7439" w:type="dxa"/>
            <w:gridSpan w:val="3"/>
            <w:vAlign w:val="center"/>
          </w:tcPr>
          <w:p w:rsidR="007D7CB1" w:rsidRDefault="0029535D">
            <w:pPr>
              <w:adjustRightInd w:val="0"/>
              <w:snapToGrid w:val="0"/>
              <w:jc w:val="center"/>
              <w:rPr>
                <w:color w:val="000000" w:themeColor="text1"/>
                <w:szCs w:val="21"/>
              </w:rPr>
            </w:pPr>
            <w:r w:rsidRPr="0029535D">
              <w:rPr>
                <w:rFonts w:hint="eastAsia"/>
                <w:color w:val="000000" w:themeColor="text1"/>
                <w:szCs w:val="21"/>
              </w:rPr>
              <w:t>教学用具生产线项目</w:t>
            </w:r>
          </w:p>
        </w:tc>
      </w:tr>
      <w:tr w:rsidR="007D7CB1" w:rsidTr="001B7CCE">
        <w:trPr>
          <w:trHeight w:val="497"/>
          <w:jc w:val="center"/>
        </w:trPr>
        <w:tc>
          <w:tcPr>
            <w:tcW w:w="1431" w:type="dxa"/>
            <w:tcMar>
              <w:top w:w="16" w:type="dxa"/>
              <w:left w:w="16" w:type="dxa"/>
              <w:right w:w="16" w:type="dxa"/>
            </w:tcMar>
            <w:vAlign w:val="center"/>
          </w:tcPr>
          <w:p w:rsidR="007D7CB1" w:rsidRDefault="00804F63">
            <w:pPr>
              <w:adjustRightInd w:val="0"/>
              <w:snapToGrid w:val="0"/>
              <w:jc w:val="center"/>
              <w:rPr>
                <w:color w:val="000000" w:themeColor="text1"/>
                <w:szCs w:val="21"/>
              </w:rPr>
            </w:pPr>
            <w:r>
              <w:rPr>
                <w:color w:val="000000" w:themeColor="text1"/>
                <w:szCs w:val="21"/>
              </w:rPr>
              <w:t>项目代码</w:t>
            </w:r>
          </w:p>
        </w:tc>
        <w:tc>
          <w:tcPr>
            <w:tcW w:w="7439" w:type="dxa"/>
            <w:gridSpan w:val="3"/>
            <w:vAlign w:val="center"/>
          </w:tcPr>
          <w:p w:rsidR="007D7CB1" w:rsidRDefault="0029535D">
            <w:pPr>
              <w:adjustRightInd w:val="0"/>
              <w:snapToGrid w:val="0"/>
              <w:jc w:val="center"/>
              <w:rPr>
                <w:color w:val="000000" w:themeColor="text1"/>
                <w:szCs w:val="21"/>
              </w:rPr>
            </w:pPr>
            <w:r>
              <w:rPr>
                <w:rFonts w:hint="eastAsia"/>
                <w:color w:val="000000" w:themeColor="text1"/>
                <w:szCs w:val="21"/>
              </w:rPr>
              <w:t>无</w:t>
            </w:r>
          </w:p>
        </w:tc>
      </w:tr>
      <w:tr w:rsidR="007D7CB1" w:rsidTr="001B7CCE">
        <w:trPr>
          <w:trHeight w:val="497"/>
          <w:jc w:val="center"/>
        </w:trPr>
        <w:tc>
          <w:tcPr>
            <w:tcW w:w="1431" w:type="dxa"/>
            <w:tcMar>
              <w:top w:w="16" w:type="dxa"/>
              <w:left w:w="16" w:type="dxa"/>
              <w:right w:w="16" w:type="dxa"/>
            </w:tcMar>
            <w:vAlign w:val="center"/>
          </w:tcPr>
          <w:p w:rsidR="007D7CB1" w:rsidRDefault="00804F63">
            <w:pPr>
              <w:adjustRightInd w:val="0"/>
              <w:snapToGrid w:val="0"/>
              <w:jc w:val="center"/>
              <w:rPr>
                <w:color w:val="000000" w:themeColor="text1"/>
                <w:szCs w:val="21"/>
              </w:rPr>
            </w:pPr>
            <w:r>
              <w:rPr>
                <w:color w:val="000000" w:themeColor="text1"/>
                <w:szCs w:val="21"/>
              </w:rPr>
              <w:t>建设单位联系人</w:t>
            </w:r>
          </w:p>
        </w:tc>
        <w:tc>
          <w:tcPr>
            <w:tcW w:w="2268" w:type="dxa"/>
            <w:vAlign w:val="center"/>
          </w:tcPr>
          <w:p w:rsidR="007D7CB1" w:rsidRDefault="0029535D">
            <w:pPr>
              <w:adjustRightInd w:val="0"/>
              <w:snapToGrid w:val="0"/>
              <w:jc w:val="center"/>
              <w:rPr>
                <w:color w:val="000000" w:themeColor="text1"/>
                <w:szCs w:val="21"/>
              </w:rPr>
            </w:pPr>
            <w:r w:rsidRPr="0029535D">
              <w:rPr>
                <w:rFonts w:hint="eastAsia"/>
                <w:color w:val="000000" w:themeColor="text1"/>
                <w:szCs w:val="21"/>
              </w:rPr>
              <w:t>刘卫立</w:t>
            </w:r>
          </w:p>
        </w:tc>
        <w:tc>
          <w:tcPr>
            <w:tcW w:w="2408" w:type="dxa"/>
            <w:vAlign w:val="center"/>
          </w:tcPr>
          <w:p w:rsidR="007D7CB1" w:rsidRDefault="00804F63">
            <w:pPr>
              <w:adjustRightInd w:val="0"/>
              <w:snapToGrid w:val="0"/>
              <w:jc w:val="center"/>
              <w:rPr>
                <w:color w:val="000000" w:themeColor="text1"/>
                <w:szCs w:val="21"/>
              </w:rPr>
            </w:pPr>
            <w:r>
              <w:rPr>
                <w:color w:val="000000" w:themeColor="text1"/>
                <w:szCs w:val="21"/>
              </w:rPr>
              <w:t>联系方式</w:t>
            </w:r>
          </w:p>
        </w:tc>
        <w:tc>
          <w:tcPr>
            <w:tcW w:w="2763" w:type="dxa"/>
            <w:vAlign w:val="center"/>
          </w:tcPr>
          <w:p w:rsidR="007D7CB1" w:rsidRDefault="0029535D">
            <w:pPr>
              <w:adjustRightInd w:val="0"/>
              <w:snapToGrid w:val="0"/>
              <w:jc w:val="center"/>
              <w:rPr>
                <w:color w:val="000000" w:themeColor="text1"/>
                <w:szCs w:val="21"/>
              </w:rPr>
            </w:pPr>
            <w:r w:rsidRPr="0029535D">
              <w:rPr>
                <w:rFonts w:hint="eastAsia"/>
                <w:color w:val="000000" w:themeColor="text1"/>
                <w:szCs w:val="21"/>
              </w:rPr>
              <w:t>李传奎</w:t>
            </w:r>
          </w:p>
        </w:tc>
      </w:tr>
      <w:tr w:rsidR="007D7CB1" w:rsidTr="001B7CCE">
        <w:trPr>
          <w:trHeight w:val="497"/>
          <w:jc w:val="center"/>
        </w:trPr>
        <w:tc>
          <w:tcPr>
            <w:tcW w:w="1431" w:type="dxa"/>
            <w:tcMar>
              <w:top w:w="16" w:type="dxa"/>
              <w:left w:w="16" w:type="dxa"/>
              <w:right w:w="16" w:type="dxa"/>
            </w:tcMar>
            <w:vAlign w:val="center"/>
          </w:tcPr>
          <w:p w:rsidR="007D7CB1" w:rsidRDefault="00804F63">
            <w:pPr>
              <w:adjustRightInd w:val="0"/>
              <w:snapToGrid w:val="0"/>
              <w:jc w:val="center"/>
              <w:rPr>
                <w:color w:val="000000" w:themeColor="text1"/>
                <w:szCs w:val="21"/>
              </w:rPr>
            </w:pPr>
            <w:r>
              <w:rPr>
                <w:color w:val="000000" w:themeColor="text1"/>
                <w:szCs w:val="21"/>
              </w:rPr>
              <w:t>建设地点</w:t>
            </w:r>
          </w:p>
        </w:tc>
        <w:tc>
          <w:tcPr>
            <w:tcW w:w="7439" w:type="dxa"/>
            <w:gridSpan w:val="3"/>
            <w:vAlign w:val="center"/>
          </w:tcPr>
          <w:p w:rsidR="007D7CB1" w:rsidRDefault="00804F63" w:rsidP="0029535D">
            <w:pPr>
              <w:adjustRightInd w:val="0"/>
              <w:snapToGrid w:val="0"/>
              <w:jc w:val="center"/>
              <w:rPr>
                <w:color w:val="000000" w:themeColor="text1"/>
                <w:szCs w:val="21"/>
              </w:rPr>
            </w:pPr>
            <w:r>
              <w:rPr>
                <w:color w:val="000000" w:themeColor="text1"/>
                <w:szCs w:val="21"/>
                <w:u w:val="single"/>
              </w:rPr>
              <w:t xml:space="preserve"> </w:t>
            </w:r>
            <w:r>
              <w:rPr>
                <w:color w:val="000000" w:themeColor="text1"/>
                <w:szCs w:val="21"/>
                <w:u w:val="single"/>
              </w:rPr>
              <w:t>陕西</w:t>
            </w:r>
            <w:r>
              <w:rPr>
                <w:color w:val="000000" w:themeColor="text1"/>
                <w:szCs w:val="21"/>
                <w:u w:val="single"/>
              </w:rPr>
              <w:t xml:space="preserve"> </w:t>
            </w:r>
            <w:r>
              <w:rPr>
                <w:color w:val="000000" w:themeColor="text1"/>
                <w:szCs w:val="21"/>
              </w:rPr>
              <w:t>省（自治区）</w:t>
            </w:r>
            <w:r>
              <w:rPr>
                <w:color w:val="000000" w:themeColor="text1"/>
                <w:szCs w:val="21"/>
                <w:u w:val="single"/>
              </w:rPr>
              <w:t xml:space="preserve"> </w:t>
            </w:r>
            <w:r w:rsidR="0029535D">
              <w:rPr>
                <w:rFonts w:hint="eastAsia"/>
                <w:color w:val="000000" w:themeColor="text1"/>
                <w:szCs w:val="21"/>
                <w:u w:val="single"/>
              </w:rPr>
              <w:t>西安</w:t>
            </w:r>
            <w:r>
              <w:rPr>
                <w:color w:val="000000" w:themeColor="text1"/>
                <w:szCs w:val="21"/>
                <w:u w:val="single"/>
              </w:rPr>
              <w:t xml:space="preserve"> </w:t>
            </w:r>
            <w:r>
              <w:rPr>
                <w:color w:val="000000" w:themeColor="text1"/>
                <w:szCs w:val="21"/>
              </w:rPr>
              <w:t>市</w:t>
            </w:r>
            <w:r w:rsidR="0029535D">
              <w:rPr>
                <w:rFonts w:hint="eastAsia"/>
                <w:color w:val="000000" w:themeColor="text1"/>
                <w:szCs w:val="21"/>
              </w:rPr>
              <w:t xml:space="preserve"> </w:t>
            </w:r>
            <w:r w:rsidR="0029535D">
              <w:rPr>
                <w:rFonts w:hint="eastAsia"/>
                <w:color w:val="000000" w:themeColor="text1"/>
                <w:szCs w:val="21"/>
                <w:u w:val="single"/>
              </w:rPr>
              <w:t>鄠</w:t>
            </w:r>
            <w:proofErr w:type="gramStart"/>
            <w:r w:rsidR="0029535D">
              <w:rPr>
                <w:rFonts w:hint="eastAsia"/>
                <w:color w:val="000000" w:themeColor="text1"/>
                <w:szCs w:val="21"/>
                <w:u w:val="single"/>
              </w:rPr>
              <w:t>邑</w:t>
            </w:r>
            <w:proofErr w:type="gramEnd"/>
            <w:r>
              <w:rPr>
                <w:color w:val="000000" w:themeColor="text1"/>
                <w:szCs w:val="21"/>
              </w:rPr>
              <w:t>（区）</w:t>
            </w:r>
            <w:r>
              <w:rPr>
                <w:color w:val="000000" w:themeColor="text1"/>
                <w:szCs w:val="21"/>
                <w:u w:val="single"/>
              </w:rPr>
              <w:t xml:space="preserve"> </w:t>
            </w:r>
            <w:r w:rsidR="0029535D">
              <w:rPr>
                <w:rFonts w:hint="eastAsia"/>
                <w:color w:val="000000" w:themeColor="text1"/>
                <w:szCs w:val="21"/>
                <w:u w:val="single"/>
              </w:rPr>
              <w:t>渭丰镇</w:t>
            </w:r>
            <w:r>
              <w:rPr>
                <w:color w:val="000000" w:themeColor="text1"/>
                <w:szCs w:val="21"/>
                <w:u w:val="single"/>
              </w:rPr>
              <w:t xml:space="preserve"> </w:t>
            </w:r>
            <w:r>
              <w:rPr>
                <w:color w:val="000000" w:themeColor="text1"/>
                <w:szCs w:val="21"/>
              </w:rPr>
              <w:t>乡（街道）</w:t>
            </w:r>
            <w:r>
              <w:rPr>
                <w:color w:val="000000" w:themeColor="text1"/>
                <w:szCs w:val="21"/>
                <w:u w:val="single"/>
              </w:rPr>
              <w:t xml:space="preserve"> </w:t>
            </w:r>
            <w:r w:rsidR="0029535D">
              <w:rPr>
                <w:rFonts w:hint="eastAsia"/>
                <w:color w:val="000000" w:themeColor="text1"/>
                <w:szCs w:val="21"/>
                <w:u w:val="single"/>
              </w:rPr>
              <w:t>元二村</w:t>
            </w:r>
          </w:p>
        </w:tc>
      </w:tr>
      <w:tr w:rsidR="007D7CB1" w:rsidTr="001B7CCE">
        <w:trPr>
          <w:trHeight w:val="497"/>
          <w:jc w:val="center"/>
        </w:trPr>
        <w:tc>
          <w:tcPr>
            <w:tcW w:w="1431" w:type="dxa"/>
            <w:tcMar>
              <w:top w:w="16" w:type="dxa"/>
              <w:left w:w="16" w:type="dxa"/>
              <w:right w:w="16" w:type="dxa"/>
            </w:tcMar>
            <w:vAlign w:val="center"/>
          </w:tcPr>
          <w:p w:rsidR="007D7CB1" w:rsidRDefault="00804F63">
            <w:pPr>
              <w:adjustRightInd w:val="0"/>
              <w:snapToGrid w:val="0"/>
              <w:jc w:val="center"/>
              <w:rPr>
                <w:color w:val="000000" w:themeColor="text1"/>
                <w:szCs w:val="21"/>
              </w:rPr>
            </w:pPr>
            <w:r>
              <w:rPr>
                <w:color w:val="000000" w:themeColor="text1"/>
                <w:szCs w:val="21"/>
              </w:rPr>
              <w:t>地理坐标</w:t>
            </w:r>
          </w:p>
        </w:tc>
        <w:tc>
          <w:tcPr>
            <w:tcW w:w="7439" w:type="dxa"/>
            <w:gridSpan w:val="3"/>
            <w:vAlign w:val="center"/>
          </w:tcPr>
          <w:p w:rsidR="007D7CB1" w:rsidRDefault="00804F63" w:rsidP="00804F63">
            <w:pPr>
              <w:jc w:val="center"/>
              <w:rPr>
                <w:color w:val="000000" w:themeColor="text1"/>
                <w:szCs w:val="21"/>
              </w:rPr>
            </w:pPr>
            <w:r>
              <w:rPr>
                <w:color w:val="000000" w:themeColor="text1"/>
                <w:szCs w:val="21"/>
              </w:rPr>
              <w:t>（</w:t>
            </w:r>
            <w:r>
              <w:rPr>
                <w:color w:val="000000" w:themeColor="text1"/>
                <w:szCs w:val="21"/>
                <w:u w:val="single"/>
              </w:rPr>
              <w:t xml:space="preserve"> 10</w:t>
            </w:r>
            <w:r>
              <w:rPr>
                <w:rFonts w:hint="eastAsia"/>
                <w:color w:val="000000" w:themeColor="text1"/>
                <w:szCs w:val="21"/>
                <w:u w:val="single"/>
              </w:rPr>
              <w:t>8</w:t>
            </w:r>
            <w:r>
              <w:rPr>
                <w:color w:val="000000" w:themeColor="text1"/>
                <w:szCs w:val="21"/>
                <w:u w:val="single"/>
              </w:rPr>
              <w:t xml:space="preserve"> </w:t>
            </w:r>
            <w:r>
              <w:rPr>
                <w:color w:val="000000" w:themeColor="text1"/>
                <w:szCs w:val="21"/>
              </w:rPr>
              <w:t>度</w:t>
            </w:r>
            <w:r>
              <w:rPr>
                <w:color w:val="000000" w:themeColor="text1"/>
                <w:szCs w:val="21"/>
                <w:u w:val="single"/>
              </w:rPr>
              <w:t xml:space="preserve"> </w:t>
            </w:r>
            <w:r>
              <w:rPr>
                <w:rFonts w:hint="eastAsia"/>
                <w:color w:val="000000" w:themeColor="text1"/>
                <w:szCs w:val="21"/>
                <w:u w:val="single"/>
              </w:rPr>
              <w:t>37</w:t>
            </w:r>
            <w:r>
              <w:rPr>
                <w:color w:val="000000" w:themeColor="text1"/>
                <w:szCs w:val="21"/>
                <w:u w:val="single"/>
              </w:rPr>
              <w:t xml:space="preserve"> </w:t>
            </w:r>
            <w:r>
              <w:rPr>
                <w:color w:val="000000" w:themeColor="text1"/>
                <w:szCs w:val="21"/>
              </w:rPr>
              <w:t>分</w:t>
            </w:r>
            <w:r>
              <w:rPr>
                <w:color w:val="000000" w:themeColor="text1"/>
                <w:szCs w:val="21"/>
                <w:u w:val="single"/>
              </w:rPr>
              <w:t xml:space="preserve"> </w:t>
            </w:r>
            <w:r>
              <w:rPr>
                <w:rFonts w:hint="eastAsia"/>
                <w:color w:val="000000" w:themeColor="text1"/>
                <w:szCs w:val="21"/>
                <w:u w:val="single"/>
              </w:rPr>
              <w:t>0.89418</w:t>
            </w:r>
            <w:r>
              <w:rPr>
                <w:color w:val="000000" w:themeColor="text1"/>
                <w:szCs w:val="21"/>
                <w:u w:val="single"/>
              </w:rPr>
              <w:t xml:space="preserve"> </w:t>
            </w:r>
            <w:r>
              <w:rPr>
                <w:color w:val="000000" w:themeColor="text1"/>
                <w:szCs w:val="21"/>
              </w:rPr>
              <w:t>秒，</w:t>
            </w:r>
            <w:r>
              <w:rPr>
                <w:color w:val="000000" w:themeColor="text1"/>
                <w:szCs w:val="21"/>
                <w:u w:val="single"/>
              </w:rPr>
              <w:t xml:space="preserve"> 3</w:t>
            </w:r>
            <w:r>
              <w:rPr>
                <w:rFonts w:hint="eastAsia"/>
                <w:color w:val="000000" w:themeColor="text1"/>
                <w:szCs w:val="21"/>
                <w:u w:val="single"/>
              </w:rPr>
              <w:t>4</w:t>
            </w:r>
            <w:r>
              <w:rPr>
                <w:color w:val="000000" w:themeColor="text1"/>
                <w:szCs w:val="21"/>
                <w:u w:val="single"/>
              </w:rPr>
              <w:t xml:space="preserve"> </w:t>
            </w:r>
            <w:r>
              <w:rPr>
                <w:color w:val="000000" w:themeColor="text1"/>
                <w:szCs w:val="21"/>
              </w:rPr>
              <w:t>度</w:t>
            </w:r>
            <w:r>
              <w:rPr>
                <w:color w:val="000000" w:themeColor="text1"/>
                <w:szCs w:val="21"/>
                <w:u w:val="single"/>
              </w:rPr>
              <w:t xml:space="preserve"> 13 </w:t>
            </w:r>
            <w:r>
              <w:rPr>
                <w:color w:val="000000" w:themeColor="text1"/>
                <w:szCs w:val="21"/>
              </w:rPr>
              <w:t>分</w:t>
            </w:r>
            <w:r>
              <w:rPr>
                <w:color w:val="000000" w:themeColor="text1"/>
                <w:szCs w:val="21"/>
                <w:u w:val="single"/>
              </w:rPr>
              <w:t xml:space="preserve"> </w:t>
            </w:r>
            <w:r>
              <w:rPr>
                <w:rFonts w:hint="eastAsia"/>
                <w:color w:val="000000" w:themeColor="text1"/>
                <w:szCs w:val="21"/>
                <w:u w:val="single"/>
              </w:rPr>
              <w:t>8.44633</w:t>
            </w:r>
            <w:r>
              <w:rPr>
                <w:color w:val="000000" w:themeColor="text1"/>
                <w:szCs w:val="21"/>
                <w:u w:val="single"/>
              </w:rPr>
              <w:t xml:space="preserve"> </w:t>
            </w:r>
            <w:r>
              <w:rPr>
                <w:color w:val="000000" w:themeColor="text1"/>
                <w:szCs w:val="21"/>
              </w:rPr>
              <w:t>秒）</w:t>
            </w:r>
          </w:p>
        </w:tc>
      </w:tr>
      <w:tr w:rsidR="007D7CB1" w:rsidTr="001B7CCE">
        <w:trPr>
          <w:trHeight w:val="561"/>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国民经济</w:t>
            </w:r>
          </w:p>
          <w:p w:rsidR="007D7CB1" w:rsidRPr="00804F63" w:rsidRDefault="00804F63">
            <w:pPr>
              <w:adjustRightInd w:val="0"/>
              <w:snapToGrid w:val="0"/>
              <w:jc w:val="center"/>
              <w:rPr>
                <w:color w:val="000000" w:themeColor="text1"/>
                <w:szCs w:val="21"/>
              </w:rPr>
            </w:pPr>
            <w:r w:rsidRPr="00804F63">
              <w:rPr>
                <w:color w:val="000000" w:themeColor="text1"/>
                <w:szCs w:val="21"/>
              </w:rPr>
              <w:t>行业类别</w:t>
            </w:r>
          </w:p>
        </w:tc>
        <w:tc>
          <w:tcPr>
            <w:tcW w:w="2268"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2130</w:t>
            </w:r>
            <w:r w:rsidRPr="00804F63">
              <w:rPr>
                <w:rFonts w:hint="eastAsia"/>
                <w:color w:val="000000" w:themeColor="text1"/>
                <w:szCs w:val="21"/>
              </w:rPr>
              <w:t>金属家具制造</w:t>
            </w:r>
          </w:p>
        </w:tc>
        <w:tc>
          <w:tcPr>
            <w:tcW w:w="2410" w:type="dxa"/>
            <w:vAlign w:val="center"/>
          </w:tcPr>
          <w:p w:rsidR="007D7CB1" w:rsidRPr="00804F63" w:rsidRDefault="00804F63">
            <w:pPr>
              <w:adjustRightInd w:val="0"/>
              <w:snapToGrid w:val="0"/>
              <w:jc w:val="center"/>
              <w:rPr>
                <w:color w:val="000000" w:themeColor="text1"/>
                <w:szCs w:val="21"/>
              </w:rPr>
            </w:pPr>
            <w:bookmarkStart w:id="1" w:name="_Hlk49843745"/>
            <w:r w:rsidRPr="00804F63">
              <w:rPr>
                <w:color w:val="000000" w:themeColor="text1"/>
                <w:szCs w:val="21"/>
              </w:rPr>
              <w:t>建设项目</w:t>
            </w:r>
          </w:p>
          <w:p w:rsidR="007D7CB1" w:rsidRPr="00804F63" w:rsidRDefault="00804F63">
            <w:pPr>
              <w:adjustRightInd w:val="0"/>
              <w:snapToGrid w:val="0"/>
              <w:jc w:val="center"/>
              <w:rPr>
                <w:color w:val="000000" w:themeColor="text1"/>
                <w:szCs w:val="21"/>
              </w:rPr>
            </w:pPr>
            <w:r w:rsidRPr="00804F63">
              <w:rPr>
                <w:color w:val="000000" w:themeColor="text1"/>
                <w:szCs w:val="21"/>
              </w:rPr>
              <w:t>行业类别</w:t>
            </w:r>
            <w:bookmarkEnd w:id="1"/>
          </w:p>
        </w:tc>
        <w:tc>
          <w:tcPr>
            <w:tcW w:w="2761"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36</w:t>
            </w:r>
            <w:r w:rsidRPr="00804F63">
              <w:rPr>
                <w:rFonts w:hint="eastAsia"/>
                <w:color w:val="000000" w:themeColor="text1"/>
                <w:szCs w:val="21"/>
              </w:rPr>
              <w:t>、金属家具制造</w:t>
            </w:r>
            <w:r w:rsidRPr="00804F63">
              <w:rPr>
                <w:rFonts w:hint="eastAsia"/>
                <w:color w:val="000000" w:themeColor="text1"/>
                <w:szCs w:val="21"/>
              </w:rPr>
              <w:t>-</w:t>
            </w:r>
            <w:r w:rsidRPr="00804F63">
              <w:rPr>
                <w:rFonts w:hint="eastAsia"/>
                <w:color w:val="000000" w:themeColor="text1"/>
                <w:szCs w:val="21"/>
              </w:rPr>
              <w:t>其他（仅分割、组装的除外；年使用非溶剂型低</w:t>
            </w:r>
            <w:r w:rsidRPr="00804F63">
              <w:rPr>
                <w:rFonts w:hint="eastAsia"/>
                <w:color w:val="000000" w:themeColor="text1"/>
                <w:szCs w:val="21"/>
              </w:rPr>
              <w:t>VOCs</w:t>
            </w:r>
            <w:r w:rsidRPr="00804F63">
              <w:rPr>
                <w:rFonts w:hint="eastAsia"/>
                <w:color w:val="000000" w:themeColor="text1"/>
                <w:szCs w:val="21"/>
              </w:rPr>
              <w:t>含量涂料</w:t>
            </w:r>
            <w:r w:rsidRPr="00804F63">
              <w:rPr>
                <w:rFonts w:hint="eastAsia"/>
                <w:color w:val="000000" w:themeColor="text1"/>
                <w:szCs w:val="21"/>
              </w:rPr>
              <w:t>10</w:t>
            </w:r>
            <w:r w:rsidRPr="00804F63">
              <w:rPr>
                <w:rFonts w:hint="eastAsia"/>
                <w:color w:val="000000" w:themeColor="text1"/>
                <w:szCs w:val="21"/>
              </w:rPr>
              <w:t>吨以下的除外）</w:t>
            </w:r>
          </w:p>
        </w:tc>
      </w:tr>
      <w:tr w:rsidR="007D7CB1" w:rsidTr="001B7CCE">
        <w:trPr>
          <w:trHeight w:val="1219"/>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建设性质</w:t>
            </w:r>
          </w:p>
        </w:tc>
        <w:tc>
          <w:tcPr>
            <w:tcW w:w="2268" w:type="dxa"/>
            <w:vAlign w:val="center"/>
          </w:tcPr>
          <w:p w:rsidR="007D7CB1" w:rsidRPr="00804F63" w:rsidRDefault="00804F63">
            <w:pPr>
              <w:jc w:val="left"/>
              <w:rPr>
                <w:color w:val="000000" w:themeColor="text1"/>
                <w:szCs w:val="21"/>
              </w:rPr>
            </w:pPr>
            <w:r w:rsidRPr="00804F63">
              <w:rPr>
                <w:color w:val="000000" w:themeColor="text1"/>
                <w:szCs w:val="21"/>
              </w:rPr>
              <w:sym w:font="Wingdings 2" w:char="0052"/>
            </w:r>
            <w:r w:rsidRPr="00804F63">
              <w:rPr>
                <w:color w:val="000000" w:themeColor="text1"/>
                <w:szCs w:val="21"/>
              </w:rPr>
              <w:t>新建（迁建）</w:t>
            </w:r>
          </w:p>
          <w:p w:rsidR="007D7CB1" w:rsidRPr="00804F63" w:rsidRDefault="00804F63">
            <w:pPr>
              <w:jc w:val="left"/>
              <w:rPr>
                <w:color w:val="000000" w:themeColor="text1"/>
                <w:szCs w:val="21"/>
              </w:rPr>
            </w:pPr>
            <w:r w:rsidRPr="00804F63">
              <w:rPr>
                <w:color w:val="000000" w:themeColor="text1"/>
                <w:szCs w:val="21"/>
              </w:rPr>
              <w:t>□</w:t>
            </w:r>
            <w:r w:rsidRPr="00804F63">
              <w:rPr>
                <w:color w:val="000000" w:themeColor="text1"/>
                <w:szCs w:val="21"/>
              </w:rPr>
              <w:t>改建</w:t>
            </w:r>
          </w:p>
          <w:p w:rsidR="007D7CB1" w:rsidRPr="00804F63" w:rsidRDefault="00804F63">
            <w:pPr>
              <w:jc w:val="left"/>
              <w:rPr>
                <w:color w:val="000000" w:themeColor="text1"/>
                <w:szCs w:val="21"/>
              </w:rPr>
            </w:pPr>
            <w:r w:rsidRPr="00804F63">
              <w:rPr>
                <w:color w:val="000000" w:themeColor="text1"/>
                <w:szCs w:val="21"/>
              </w:rPr>
              <w:t>□</w:t>
            </w:r>
            <w:r w:rsidRPr="00804F63">
              <w:rPr>
                <w:color w:val="000000" w:themeColor="text1"/>
                <w:szCs w:val="21"/>
              </w:rPr>
              <w:t>扩建</w:t>
            </w:r>
          </w:p>
          <w:p w:rsidR="007D7CB1" w:rsidRPr="00804F63" w:rsidRDefault="00804F63">
            <w:pPr>
              <w:jc w:val="left"/>
              <w:rPr>
                <w:color w:val="000000" w:themeColor="text1"/>
                <w:szCs w:val="21"/>
              </w:rPr>
            </w:pPr>
            <w:r w:rsidRPr="00804F63">
              <w:rPr>
                <w:color w:val="000000" w:themeColor="text1"/>
                <w:szCs w:val="21"/>
              </w:rPr>
              <w:t>□</w:t>
            </w:r>
            <w:r w:rsidRPr="00804F63">
              <w:rPr>
                <w:color w:val="000000" w:themeColor="text1"/>
                <w:szCs w:val="21"/>
              </w:rPr>
              <w:t>技术改造</w:t>
            </w:r>
          </w:p>
        </w:tc>
        <w:tc>
          <w:tcPr>
            <w:tcW w:w="2410" w:type="dxa"/>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建设项目</w:t>
            </w:r>
          </w:p>
          <w:p w:rsidR="007D7CB1" w:rsidRPr="00804F63" w:rsidRDefault="00804F63">
            <w:pPr>
              <w:adjustRightInd w:val="0"/>
              <w:snapToGrid w:val="0"/>
              <w:jc w:val="center"/>
              <w:rPr>
                <w:color w:val="000000" w:themeColor="text1"/>
                <w:szCs w:val="21"/>
              </w:rPr>
            </w:pPr>
            <w:r w:rsidRPr="00804F63">
              <w:rPr>
                <w:color w:val="000000" w:themeColor="text1"/>
                <w:szCs w:val="21"/>
              </w:rPr>
              <w:t>申报情形</w:t>
            </w:r>
          </w:p>
        </w:tc>
        <w:tc>
          <w:tcPr>
            <w:tcW w:w="2761" w:type="dxa"/>
            <w:vAlign w:val="center"/>
          </w:tcPr>
          <w:p w:rsidR="007D7CB1" w:rsidRPr="00804F63" w:rsidRDefault="00804F63">
            <w:pPr>
              <w:jc w:val="left"/>
              <w:rPr>
                <w:color w:val="000000" w:themeColor="text1"/>
                <w:szCs w:val="21"/>
              </w:rPr>
            </w:pPr>
            <w:r w:rsidRPr="00804F63">
              <w:rPr>
                <w:color w:val="000000" w:themeColor="text1"/>
                <w:szCs w:val="21"/>
              </w:rPr>
              <w:sym w:font="Wingdings 2" w:char="0052"/>
            </w:r>
            <w:r w:rsidRPr="00804F63">
              <w:rPr>
                <w:color w:val="000000" w:themeColor="text1"/>
                <w:szCs w:val="21"/>
              </w:rPr>
              <w:t>首次申报项目</w:t>
            </w:r>
            <w:r w:rsidRPr="00804F63">
              <w:rPr>
                <w:color w:val="000000" w:themeColor="text1"/>
                <w:szCs w:val="21"/>
              </w:rPr>
              <w:t xml:space="preserve">             </w:t>
            </w:r>
          </w:p>
          <w:p w:rsidR="007D7CB1" w:rsidRPr="00804F63" w:rsidRDefault="00804F63">
            <w:pPr>
              <w:jc w:val="left"/>
              <w:rPr>
                <w:color w:val="000000" w:themeColor="text1"/>
                <w:szCs w:val="21"/>
              </w:rPr>
            </w:pPr>
            <w:r w:rsidRPr="00804F63">
              <w:rPr>
                <w:color w:val="000000" w:themeColor="text1"/>
                <w:szCs w:val="21"/>
              </w:rPr>
              <w:t>□</w:t>
            </w:r>
            <w:r w:rsidRPr="00804F63">
              <w:rPr>
                <w:color w:val="000000" w:themeColor="text1"/>
                <w:szCs w:val="21"/>
              </w:rPr>
              <w:t>不予批准后再次申报项目</w:t>
            </w:r>
          </w:p>
          <w:p w:rsidR="007D7CB1" w:rsidRPr="00804F63" w:rsidRDefault="00804F63">
            <w:pPr>
              <w:jc w:val="left"/>
              <w:rPr>
                <w:color w:val="000000" w:themeColor="text1"/>
                <w:szCs w:val="21"/>
              </w:rPr>
            </w:pPr>
            <w:r w:rsidRPr="00804F63">
              <w:rPr>
                <w:color w:val="000000" w:themeColor="text1"/>
                <w:szCs w:val="21"/>
              </w:rPr>
              <w:sym w:font="Wingdings 2" w:char="00A3"/>
            </w:r>
            <w:r w:rsidRPr="00804F63">
              <w:rPr>
                <w:color w:val="000000" w:themeColor="text1"/>
                <w:szCs w:val="21"/>
              </w:rPr>
              <w:t>超五年重新审核项目</w:t>
            </w:r>
            <w:r w:rsidRPr="00804F63">
              <w:rPr>
                <w:color w:val="000000" w:themeColor="text1"/>
                <w:szCs w:val="21"/>
              </w:rPr>
              <w:t xml:space="preserve">     </w:t>
            </w:r>
          </w:p>
          <w:p w:rsidR="007D7CB1" w:rsidRPr="00804F63" w:rsidRDefault="00804F63">
            <w:pPr>
              <w:jc w:val="left"/>
              <w:rPr>
                <w:color w:val="000000" w:themeColor="text1"/>
                <w:szCs w:val="21"/>
              </w:rPr>
            </w:pPr>
            <w:r w:rsidRPr="00804F63">
              <w:rPr>
                <w:color w:val="000000" w:themeColor="text1"/>
                <w:szCs w:val="21"/>
              </w:rPr>
              <w:t>□</w:t>
            </w:r>
            <w:r w:rsidRPr="00804F63">
              <w:rPr>
                <w:color w:val="000000" w:themeColor="text1"/>
                <w:szCs w:val="21"/>
              </w:rPr>
              <w:t>重大变动重新报批项目</w:t>
            </w:r>
          </w:p>
        </w:tc>
      </w:tr>
      <w:tr w:rsidR="007D7CB1" w:rsidTr="001B7CCE">
        <w:trPr>
          <w:trHeight w:val="851"/>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项目审批（核准</w:t>
            </w:r>
            <w:r w:rsidRPr="00804F63">
              <w:rPr>
                <w:color w:val="000000" w:themeColor="text1"/>
                <w:szCs w:val="21"/>
              </w:rPr>
              <w:t>/</w:t>
            </w:r>
          </w:p>
          <w:p w:rsidR="007D7CB1" w:rsidRPr="00804F63" w:rsidRDefault="00804F63">
            <w:pPr>
              <w:adjustRightInd w:val="0"/>
              <w:snapToGrid w:val="0"/>
              <w:jc w:val="center"/>
              <w:rPr>
                <w:color w:val="000000" w:themeColor="text1"/>
                <w:szCs w:val="21"/>
              </w:rPr>
            </w:pPr>
            <w:r w:rsidRPr="00804F63">
              <w:rPr>
                <w:color w:val="000000" w:themeColor="text1"/>
                <w:szCs w:val="21"/>
              </w:rPr>
              <w:t>备案）部门（选填）</w:t>
            </w:r>
          </w:p>
        </w:tc>
        <w:tc>
          <w:tcPr>
            <w:tcW w:w="2268"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w:t>
            </w:r>
          </w:p>
        </w:tc>
        <w:tc>
          <w:tcPr>
            <w:tcW w:w="2410" w:type="dxa"/>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项目审批（核准</w:t>
            </w:r>
            <w:r w:rsidRPr="00804F63">
              <w:rPr>
                <w:color w:val="000000" w:themeColor="text1"/>
                <w:szCs w:val="21"/>
              </w:rPr>
              <w:t>/</w:t>
            </w:r>
          </w:p>
          <w:p w:rsidR="007D7CB1" w:rsidRPr="00804F63" w:rsidRDefault="00804F63">
            <w:pPr>
              <w:adjustRightInd w:val="0"/>
              <w:snapToGrid w:val="0"/>
              <w:jc w:val="center"/>
              <w:rPr>
                <w:color w:val="000000" w:themeColor="text1"/>
                <w:szCs w:val="21"/>
              </w:rPr>
            </w:pPr>
            <w:r w:rsidRPr="00804F63">
              <w:rPr>
                <w:color w:val="000000" w:themeColor="text1"/>
                <w:szCs w:val="21"/>
              </w:rPr>
              <w:t>备案）文号（选填）</w:t>
            </w:r>
          </w:p>
        </w:tc>
        <w:tc>
          <w:tcPr>
            <w:tcW w:w="2761"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w:t>
            </w:r>
          </w:p>
        </w:tc>
      </w:tr>
      <w:tr w:rsidR="007D7CB1" w:rsidTr="001B7CCE">
        <w:trPr>
          <w:trHeight w:val="497"/>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总投资（万元）</w:t>
            </w:r>
          </w:p>
        </w:tc>
        <w:tc>
          <w:tcPr>
            <w:tcW w:w="2268"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300</w:t>
            </w:r>
          </w:p>
        </w:tc>
        <w:tc>
          <w:tcPr>
            <w:tcW w:w="2410"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环保投资（万元）</w:t>
            </w:r>
          </w:p>
        </w:tc>
        <w:tc>
          <w:tcPr>
            <w:tcW w:w="2761"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59.7</w:t>
            </w:r>
          </w:p>
        </w:tc>
      </w:tr>
      <w:tr w:rsidR="007D7CB1" w:rsidTr="001B7CCE">
        <w:trPr>
          <w:trHeight w:val="497"/>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环保投资占比（</w:t>
            </w:r>
            <w:r w:rsidRPr="00804F63">
              <w:rPr>
                <w:color w:val="000000" w:themeColor="text1"/>
                <w:szCs w:val="21"/>
              </w:rPr>
              <w:t>%</w:t>
            </w:r>
            <w:r w:rsidRPr="00804F63">
              <w:rPr>
                <w:color w:val="000000" w:themeColor="text1"/>
                <w:szCs w:val="21"/>
              </w:rPr>
              <w:t>）</w:t>
            </w:r>
          </w:p>
        </w:tc>
        <w:tc>
          <w:tcPr>
            <w:tcW w:w="2268"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19.9</w:t>
            </w:r>
          </w:p>
        </w:tc>
        <w:tc>
          <w:tcPr>
            <w:tcW w:w="2410"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施工工期</w:t>
            </w:r>
          </w:p>
        </w:tc>
        <w:tc>
          <w:tcPr>
            <w:tcW w:w="2761"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w:t>
            </w:r>
          </w:p>
        </w:tc>
      </w:tr>
      <w:tr w:rsidR="007D7CB1" w:rsidTr="001B7CCE">
        <w:trPr>
          <w:trHeight w:val="497"/>
          <w:jc w:val="center"/>
        </w:trPr>
        <w:tc>
          <w:tcPr>
            <w:tcW w:w="1431" w:type="dxa"/>
            <w:tcMar>
              <w:top w:w="16" w:type="dxa"/>
              <w:left w:w="16" w:type="dxa"/>
              <w:right w:w="16" w:type="dxa"/>
            </w:tcMar>
            <w:vAlign w:val="center"/>
          </w:tcPr>
          <w:p w:rsidR="007D7CB1" w:rsidRPr="00804F63" w:rsidRDefault="00804F63">
            <w:pPr>
              <w:adjustRightInd w:val="0"/>
              <w:snapToGrid w:val="0"/>
              <w:jc w:val="center"/>
              <w:rPr>
                <w:color w:val="000000" w:themeColor="text1"/>
                <w:szCs w:val="21"/>
              </w:rPr>
            </w:pPr>
            <w:r w:rsidRPr="00804F63">
              <w:rPr>
                <w:color w:val="000000" w:themeColor="text1"/>
                <w:szCs w:val="21"/>
              </w:rPr>
              <w:t>是否开工建设</w:t>
            </w:r>
          </w:p>
        </w:tc>
        <w:tc>
          <w:tcPr>
            <w:tcW w:w="2268" w:type="dxa"/>
            <w:vAlign w:val="center"/>
          </w:tcPr>
          <w:p w:rsidR="007D7CB1" w:rsidRPr="00804F63" w:rsidRDefault="00804F63">
            <w:pPr>
              <w:adjustRightInd w:val="0"/>
              <w:snapToGrid w:val="0"/>
              <w:rPr>
                <w:color w:val="000000" w:themeColor="text1"/>
                <w:szCs w:val="21"/>
              </w:rPr>
            </w:pPr>
            <w:r w:rsidRPr="00804F63">
              <w:rPr>
                <w:color w:val="000000" w:themeColor="text1"/>
                <w:szCs w:val="21"/>
              </w:rPr>
              <w:sym w:font="Wingdings 2" w:char="00A3"/>
            </w:r>
            <w:proofErr w:type="gramStart"/>
            <w:r w:rsidRPr="00804F63">
              <w:rPr>
                <w:color w:val="000000" w:themeColor="text1"/>
                <w:szCs w:val="21"/>
              </w:rPr>
              <w:t>否</w:t>
            </w:r>
            <w:proofErr w:type="gramEnd"/>
          </w:p>
          <w:p w:rsidR="007D7CB1" w:rsidRPr="00804F63" w:rsidRDefault="00804F63" w:rsidP="00804F63">
            <w:pPr>
              <w:adjustRightInd w:val="0"/>
              <w:snapToGrid w:val="0"/>
              <w:rPr>
                <w:color w:val="000000" w:themeColor="text1"/>
                <w:szCs w:val="21"/>
              </w:rPr>
            </w:pPr>
            <w:r w:rsidRPr="00804F63">
              <w:rPr>
                <w:color w:val="000000" w:themeColor="text1"/>
                <w:szCs w:val="21"/>
              </w:rPr>
              <w:sym w:font="Wingdings 2" w:char="0052"/>
            </w:r>
            <w:r w:rsidRPr="00804F63">
              <w:rPr>
                <w:color w:val="000000" w:themeColor="text1"/>
                <w:szCs w:val="21"/>
              </w:rPr>
              <w:t>是：</w:t>
            </w:r>
            <w:r w:rsidRPr="00804F63">
              <w:rPr>
                <w:color w:val="000000" w:themeColor="text1"/>
                <w:szCs w:val="21"/>
                <w:u w:val="single"/>
              </w:rPr>
              <w:t xml:space="preserve"> </w:t>
            </w:r>
            <w:r w:rsidRPr="00804F63">
              <w:rPr>
                <w:rFonts w:hint="eastAsia"/>
                <w:color w:val="000000" w:themeColor="text1"/>
                <w:szCs w:val="21"/>
                <w:u w:val="single"/>
              </w:rPr>
              <w:t>目前项目已建成，未受到“未批先建”罚款。</w:t>
            </w:r>
            <w:r w:rsidRPr="00804F63">
              <w:rPr>
                <w:color w:val="000000" w:themeColor="text1"/>
                <w:szCs w:val="21"/>
                <w:u w:val="single"/>
              </w:rPr>
              <w:t xml:space="preserve">            </w:t>
            </w:r>
          </w:p>
        </w:tc>
        <w:tc>
          <w:tcPr>
            <w:tcW w:w="2410" w:type="dxa"/>
            <w:tcMar>
              <w:top w:w="16" w:type="dxa"/>
              <w:left w:w="16" w:type="dxa"/>
              <w:right w:w="16" w:type="dxa"/>
            </w:tcMar>
            <w:vAlign w:val="center"/>
          </w:tcPr>
          <w:p w:rsidR="007D7CB1" w:rsidRPr="00804F63" w:rsidRDefault="00804F63">
            <w:pPr>
              <w:adjustRightInd w:val="0"/>
              <w:snapToGrid w:val="0"/>
              <w:jc w:val="center"/>
              <w:rPr>
                <w:color w:val="000000" w:themeColor="text1"/>
                <w:spacing w:val="-6"/>
                <w:szCs w:val="21"/>
              </w:rPr>
            </w:pPr>
            <w:r w:rsidRPr="00804F63">
              <w:rPr>
                <w:color w:val="000000" w:themeColor="text1"/>
                <w:spacing w:val="-6"/>
                <w:szCs w:val="21"/>
              </w:rPr>
              <w:t>用地（用海）</w:t>
            </w:r>
          </w:p>
          <w:p w:rsidR="007D7CB1" w:rsidRPr="00804F63" w:rsidRDefault="00804F63">
            <w:pPr>
              <w:adjustRightInd w:val="0"/>
              <w:snapToGrid w:val="0"/>
              <w:jc w:val="center"/>
              <w:rPr>
                <w:color w:val="000000" w:themeColor="text1"/>
                <w:szCs w:val="21"/>
              </w:rPr>
            </w:pPr>
            <w:r w:rsidRPr="00804F63">
              <w:rPr>
                <w:color w:val="000000" w:themeColor="text1"/>
                <w:spacing w:val="-6"/>
                <w:szCs w:val="21"/>
              </w:rPr>
              <w:t>面积（</w:t>
            </w:r>
            <w:r w:rsidRPr="00804F63">
              <w:rPr>
                <w:color w:val="000000" w:themeColor="text1"/>
                <w:spacing w:val="-6"/>
                <w:szCs w:val="21"/>
              </w:rPr>
              <w:t>m</w:t>
            </w:r>
            <w:r w:rsidRPr="00804F63">
              <w:rPr>
                <w:color w:val="000000" w:themeColor="text1"/>
                <w:spacing w:val="-6"/>
                <w:szCs w:val="21"/>
                <w:vertAlign w:val="superscript"/>
              </w:rPr>
              <w:t>2</w:t>
            </w:r>
            <w:r w:rsidRPr="00804F63">
              <w:rPr>
                <w:color w:val="000000" w:themeColor="text1"/>
                <w:spacing w:val="-6"/>
                <w:szCs w:val="21"/>
              </w:rPr>
              <w:t>）</w:t>
            </w:r>
          </w:p>
        </w:tc>
        <w:tc>
          <w:tcPr>
            <w:tcW w:w="2761" w:type="dxa"/>
            <w:vAlign w:val="center"/>
          </w:tcPr>
          <w:p w:rsidR="007D7CB1" w:rsidRPr="00804F63" w:rsidRDefault="00804F63">
            <w:pPr>
              <w:adjustRightInd w:val="0"/>
              <w:snapToGrid w:val="0"/>
              <w:jc w:val="center"/>
              <w:rPr>
                <w:color w:val="000000" w:themeColor="text1"/>
                <w:szCs w:val="21"/>
              </w:rPr>
            </w:pPr>
            <w:r w:rsidRPr="00804F63">
              <w:rPr>
                <w:rFonts w:hint="eastAsia"/>
                <w:color w:val="000000" w:themeColor="text1"/>
                <w:szCs w:val="21"/>
              </w:rPr>
              <w:t>6000</w:t>
            </w:r>
          </w:p>
        </w:tc>
      </w:tr>
      <w:tr w:rsidR="007D7CB1" w:rsidTr="001B7CCE">
        <w:tblPrEx>
          <w:tblCellMar>
            <w:left w:w="108" w:type="dxa"/>
            <w:right w:w="108" w:type="dxa"/>
          </w:tblCellMar>
        </w:tblPrEx>
        <w:trPr>
          <w:trHeight w:val="1021"/>
          <w:jc w:val="center"/>
        </w:trPr>
        <w:tc>
          <w:tcPr>
            <w:tcW w:w="1431" w:type="dxa"/>
            <w:vAlign w:val="center"/>
          </w:tcPr>
          <w:p w:rsidR="007D7CB1" w:rsidRPr="001B7CCE" w:rsidRDefault="00804F63">
            <w:pPr>
              <w:autoSpaceDE w:val="0"/>
              <w:autoSpaceDN w:val="0"/>
              <w:adjustRightInd w:val="0"/>
              <w:snapToGrid w:val="0"/>
              <w:jc w:val="center"/>
              <w:rPr>
                <w:color w:val="000000" w:themeColor="text1"/>
                <w:kern w:val="0"/>
                <w:szCs w:val="21"/>
              </w:rPr>
            </w:pPr>
            <w:r w:rsidRPr="001B7CCE">
              <w:rPr>
                <w:color w:val="000000" w:themeColor="text1"/>
                <w:kern w:val="0"/>
                <w:szCs w:val="21"/>
              </w:rPr>
              <w:t>专项评价设置情况</w:t>
            </w:r>
          </w:p>
        </w:tc>
        <w:tc>
          <w:tcPr>
            <w:tcW w:w="7439" w:type="dxa"/>
            <w:gridSpan w:val="3"/>
            <w:vAlign w:val="center"/>
          </w:tcPr>
          <w:p w:rsidR="007D7CB1" w:rsidRPr="00804F63" w:rsidRDefault="00804F63" w:rsidP="00804F63">
            <w:pPr>
              <w:autoSpaceDE w:val="0"/>
              <w:autoSpaceDN w:val="0"/>
              <w:adjustRightInd w:val="0"/>
              <w:snapToGrid w:val="0"/>
              <w:jc w:val="center"/>
              <w:rPr>
                <w:color w:val="000000" w:themeColor="text1"/>
                <w:kern w:val="0"/>
                <w:sz w:val="24"/>
              </w:rPr>
            </w:pPr>
            <w:r w:rsidRPr="00804F63">
              <w:rPr>
                <w:rFonts w:hint="eastAsia"/>
                <w:color w:val="000000" w:themeColor="text1"/>
                <w:kern w:val="0"/>
                <w:sz w:val="24"/>
              </w:rPr>
              <w:t>无</w:t>
            </w:r>
          </w:p>
        </w:tc>
      </w:tr>
      <w:tr w:rsidR="007D7CB1" w:rsidTr="001B7CCE">
        <w:tblPrEx>
          <w:tblCellMar>
            <w:left w:w="108" w:type="dxa"/>
            <w:right w:w="108" w:type="dxa"/>
          </w:tblCellMar>
        </w:tblPrEx>
        <w:trPr>
          <w:trHeight w:val="1021"/>
          <w:jc w:val="center"/>
        </w:trPr>
        <w:tc>
          <w:tcPr>
            <w:tcW w:w="1431" w:type="dxa"/>
            <w:vAlign w:val="center"/>
          </w:tcPr>
          <w:p w:rsidR="007D7CB1" w:rsidRPr="001B7CCE" w:rsidRDefault="00804F63">
            <w:pPr>
              <w:autoSpaceDE w:val="0"/>
              <w:autoSpaceDN w:val="0"/>
              <w:adjustRightInd w:val="0"/>
              <w:snapToGrid w:val="0"/>
              <w:jc w:val="center"/>
              <w:rPr>
                <w:color w:val="000000" w:themeColor="text1"/>
                <w:kern w:val="0"/>
                <w:szCs w:val="21"/>
              </w:rPr>
            </w:pPr>
            <w:r w:rsidRPr="001B7CCE">
              <w:rPr>
                <w:color w:val="000000" w:themeColor="text1"/>
                <w:szCs w:val="21"/>
              </w:rPr>
              <w:t>规划情况</w:t>
            </w:r>
          </w:p>
        </w:tc>
        <w:tc>
          <w:tcPr>
            <w:tcW w:w="7439" w:type="dxa"/>
            <w:gridSpan w:val="3"/>
            <w:vAlign w:val="center"/>
          </w:tcPr>
          <w:p w:rsidR="007D7CB1" w:rsidRPr="00804F63" w:rsidRDefault="00804F63" w:rsidP="00804F63">
            <w:pPr>
              <w:autoSpaceDE w:val="0"/>
              <w:autoSpaceDN w:val="0"/>
              <w:adjustRightInd w:val="0"/>
              <w:snapToGrid w:val="0"/>
              <w:spacing w:line="360" w:lineRule="auto"/>
              <w:jc w:val="center"/>
              <w:rPr>
                <w:color w:val="000000" w:themeColor="text1"/>
                <w:kern w:val="0"/>
                <w:sz w:val="24"/>
              </w:rPr>
            </w:pPr>
            <w:r w:rsidRPr="00804F63">
              <w:rPr>
                <w:rFonts w:hint="eastAsia"/>
                <w:color w:val="000000" w:themeColor="text1"/>
                <w:kern w:val="0"/>
                <w:sz w:val="24"/>
              </w:rPr>
              <w:t>无</w:t>
            </w:r>
          </w:p>
        </w:tc>
      </w:tr>
      <w:tr w:rsidR="007D7CB1" w:rsidTr="001B7CCE">
        <w:tblPrEx>
          <w:tblCellMar>
            <w:left w:w="108" w:type="dxa"/>
            <w:right w:w="108" w:type="dxa"/>
          </w:tblCellMar>
        </w:tblPrEx>
        <w:trPr>
          <w:trHeight w:val="1021"/>
          <w:jc w:val="center"/>
        </w:trPr>
        <w:tc>
          <w:tcPr>
            <w:tcW w:w="1431" w:type="dxa"/>
            <w:vAlign w:val="center"/>
          </w:tcPr>
          <w:p w:rsidR="007D7CB1" w:rsidRPr="001B7CCE" w:rsidRDefault="00804F63">
            <w:pPr>
              <w:adjustRightInd w:val="0"/>
              <w:snapToGrid w:val="0"/>
              <w:jc w:val="center"/>
              <w:rPr>
                <w:color w:val="000000" w:themeColor="text1"/>
                <w:szCs w:val="21"/>
              </w:rPr>
            </w:pPr>
            <w:r w:rsidRPr="001B7CCE">
              <w:rPr>
                <w:color w:val="000000" w:themeColor="text1"/>
                <w:szCs w:val="21"/>
              </w:rPr>
              <w:t>规划环境影响</w:t>
            </w:r>
          </w:p>
          <w:p w:rsidR="007D7CB1" w:rsidRPr="001B7CCE" w:rsidRDefault="00804F63">
            <w:pPr>
              <w:adjustRightInd w:val="0"/>
              <w:snapToGrid w:val="0"/>
              <w:jc w:val="center"/>
              <w:rPr>
                <w:color w:val="000000" w:themeColor="text1"/>
                <w:kern w:val="0"/>
                <w:szCs w:val="21"/>
              </w:rPr>
            </w:pPr>
            <w:r w:rsidRPr="001B7CCE">
              <w:rPr>
                <w:color w:val="000000" w:themeColor="text1"/>
                <w:szCs w:val="21"/>
              </w:rPr>
              <w:t>评价情况</w:t>
            </w:r>
          </w:p>
        </w:tc>
        <w:tc>
          <w:tcPr>
            <w:tcW w:w="7439" w:type="dxa"/>
            <w:gridSpan w:val="3"/>
            <w:vAlign w:val="center"/>
          </w:tcPr>
          <w:p w:rsidR="007D7CB1" w:rsidRPr="00804F63" w:rsidRDefault="00804F63" w:rsidP="00804F63">
            <w:pPr>
              <w:autoSpaceDE w:val="0"/>
              <w:autoSpaceDN w:val="0"/>
              <w:adjustRightInd w:val="0"/>
              <w:snapToGrid w:val="0"/>
              <w:spacing w:line="360" w:lineRule="auto"/>
              <w:jc w:val="center"/>
              <w:rPr>
                <w:color w:val="000000" w:themeColor="text1"/>
                <w:kern w:val="0"/>
                <w:sz w:val="24"/>
              </w:rPr>
            </w:pPr>
            <w:r w:rsidRPr="00804F63">
              <w:rPr>
                <w:rFonts w:hint="eastAsia"/>
                <w:color w:val="000000" w:themeColor="text1"/>
                <w:kern w:val="0"/>
                <w:sz w:val="24"/>
              </w:rPr>
              <w:t>无</w:t>
            </w:r>
          </w:p>
        </w:tc>
      </w:tr>
      <w:tr w:rsidR="007D7CB1" w:rsidTr="001B7CCE">
        <w:tblPrEx>
          <w:tblCellMar>
            <w:left w:w="108" w:type="dxa"/>
            <w:right w:w="108" w:type="dxa"/>
          </w:tblCellMar>
        </w:tblPrEx>
        <w:trPr>
          <w:trHeight w:val="1021"/>
          <w:jc w:val="center"/>
        </w:trPr>
        <w:tc>
          <w:tcPr>
            <w:tcW w:w="1431" w:type="dxa"/>
            <w:vAlign w:val="center"/>
          </w:tcPr>
          <w:p w:rsidR="007D7CB1" w:rsidRPr="001B7CCE" w:rsidRDefault="00804F63">
            <w:pPr>
              <w:autoSpaceDE w:val="0"/>
              <w:autoSpaceDN w:val="0"/>
              <w:adjustRightInd w:val="0"/>
              <w:snapToGrid w:val="0"/>
              <w:jc w:val="center"/>
              <w:rPr>
                <w:color w:val="000000" w:themeColor="text1"/>
                <w:kern w:val="0"/>
                <w:szCs w:val="21"/>
              </w:rPr>
            </w:pPr>
            <w:r w:rsidRPr="001B7CCE">
              <w:rPr>
                <w:color w:val="000000" w:themeColor="text1"/>
                <w:kern w:val="0"/>
                <w:szCs w:val="21"/>
              </w:rPr>
              <w:t>规划及规划环境影响评价符合性分析</w:t>
            </w:r>
          </w:p>
        </w:tc>
        <w:tc>
          <w:tcPr>
            <w:tcW w:w="7439" w:type="dxa"/>
            <w:gridSpan w:val="3"/>
            <w:vAlign w:val="center"/>
          </w:tcPr>
          <w:p w:rsidR="007D7CB1" w:rsidRPr="00804F63" w:rsidRDefault="00804F63" w:rsidP="00804F63">
            <w:pPr>
              <w:autoSpaceDE w:val="0"/>
              <w:autoSpaceDN w:val="0"/>
              <w:adjustRightInd w:val="0"/>
              <w:snapToGrid w:val="0"/>
              <w:spacing w:line="360" w:lineRule="auto"/>
              <w:jc w:val="center"/>
              <w:rPr>
                <w:color w:val="000000" w:themeColor="text1"/>
                <w:kern w:val="0"/>
                <w:sz w:val="24"/>
              </w:rPr>
            </w:pPr>
            <w:r w:rsidRPr="00804F63">
              <w:rPr>
                <w:rFonts w:hint="eastAsia"/>
                <w:color w:val="000000" w:themeColor="text1"/>
                <w:kern w:val="0"/>
                <w:sz w:val="24"/>
              </w:rPr>
              <w:t>无</w:t>
            </w:r>
          </w:p>
        </w:tc>
      </w:tr>
      <w:tr w:rsidR="007D7CB1" w:rsidTr="001B7CCE">
        <w:tblPrEx>
          <w:tblCellMar>
            <w:left w:w="108" w:type="dxa"/>
            <w:right w:w="108" w:type="dxa"/>
          </w:tblCellMar>
        </w:tblPrEx>
        <w:trPr>
          <w:trHeight w:val="1021"/>
          <w:jc w:val="center"/>
        </w:trPr>
        <w:tc>
          <w:tcPr>
            <w:tcW w:w="1431" w:type="dxa"/>
            <w:vAlign w:val="center"/>
          </w:tcPr>
          <w:p w:rsidR="007D7CB1" w:rsidRPr="001B7CCE" w:rsidRDefault="00804F63">
            <w:pPr>
              <w:autoSpaceDE w:val="0"/>
              <w:autoSpaceDN w:val="0"/>
              <w:adjustRightInd w:val="0"/>
              <w:snapToGrid w:val="0"/>
              <w:jc w:val="center"/>
              <w:rPr>
                <w:color w:val="000000" w:themeColor="text1"/>
                <w:kern w:val="0"/>
                <w:szCs w:val="21"/>
              </w:rPr>
            </w:pPr>
            <w:r w:rsidRPr="001B7CCE">
              <w:rPr>
                <w:color w:val="000000" w:themeColor="text1"/>
                <w:kern w:val="0"/>
                <w:szCs w:val="21"/>
              </w:rPr>
              <w:lastRenderedPageBreak/>
              <w:t>其他符合性分析</w:t>
            </w:r>
          </w:p>
        </w:tc>
        <w:tc>
          <w:tcPr>
            <w:tcW w:w="7439" w:type="dxa"/>
            <w:gridSpan w:val="3"/>
            <w:vAlign w:val="center"/>
          </w:tcPr>
          <w:p w:rsidR="007D7CB1" w:rsidRDefault="00804F63">
            <w:pPr>
              <w:adjustRightInd w:val="0"/>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）产业政策符合性分析</w:t>
            </w:r>
          </w:p>
          <w:p w:rsidR="00804F63" w:rsidRPr="00804F63" w:rsidRDefault="00804F63" w:rsidP="00804F63">
            <w:pPr>
              <w:adjustRightInd w:val="0"/>
              <w:spacing w:line="360" w:lineRule="auto"/>
              <w:ind w:firstLineChars="200" w:firstLine="480"/>
              <w:rPr>
                <w:color w:val="000000" w:themeColor="text1"/>
                <w:sz w:val="24"/>
              </w:rPr>
            </w:pPr>
            <w:r w:rsidRPr="00804F63">
              <w:rPr>
                <w:rFonts w:hint="eastAsia"/>
                <w:color w:val="000000" w:themeColor="text1"/>
                <w:sz w:val="24"/>
              </w:rPr>
              <w:t>本项目属于教学用具制造项目，不属于中华人民共和国国家发展和改革委员会第</w:t>
            </w:r>
            <w:r w:rsidRPr="00804F63">
              <w:rPr>
                <w:rFonts w:hint="eastAsia"/>
                <w:color w:val="000000" w:themeColor="text1"/>
                <w:sz w:val="24"/>
              </w:rPr>
              <w:t>21</w:t>
            </w:r>
            <w:r w:rsidRPr="00804F63">
              <w:rPr>
                <w:rFonts w:hint="eastAsia"/>
                <w:color w:val="000000" w:themeColor="text1"/>
                <w:sz w:val="24"/>
              </w:rPr>
              <w:t>号令《产业结构调整指导目录（</w:t>
            </w:r>
            <w:r w:rsidRPr="00804F63">
              <w:rPr>
                <w:rFonts w:hint="eastAsia"/>
                <w:color w:val="000000" w:themeColor="text1"/>
                <w:sz w:val="24"/>
              </w:rPr>
              <w:t>2019</w:t>
            </w:r>
            <w:r w:rsidRPr="00804F63">
              <w:rPr>
                <w:rFonts w:hint="eastAsia"/>
                <w:color w:val="000000" w:themeColor="text1"/>
                <w:sz w:val="24"/>
              </w:rPr>
              <w:t>年本）》中限制类、淘汰类项目，项目符合国家产业政策。</w:t>
            </w:r>
          </w:p>
          <w:p w:rsidR="007D7CB1" w:rsidRDefault="00804F63">
            <w:pPr>
              <w:adjustRightInd w:val="0"/>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）“三线一单”符合性分析</w:t>
            </w:r>
          </w:p>
          <w:p w:rsidR="007D7CB1" w:rsidRDefault="00804F63">
            <w:pPr>
              <w:adjustRightInd w:val="0"/>
              <w:spacing w:line="360" w:lineRule="auto"/>
              <w:ind w:firstLineChars="200" w:firstLine="480"/>
              <w:rPr>
                <w:color w:val="000000" w:themeColor="text1"/>
                <w:sz w:val="24"/>
              </w:rPr>
            </w:pPr>
            <w:r>
              <w:rPr>
                <w:rFonts w:hint="eastAsia"/>
                <w:color w:val="000000" w:themeColor="text1"/>
                <w:sz w:val="24"/>
              </w:rPr>
              <w:t>根据环保部《关于以改善环境质量为核心加强环境影响评价管理的通知》要求，切实加强环境管理，落实“生态保护红线、环境质量底线、资源利用上线和环境准入负面清单”（简称“三线一单”）约束，建立</w:t>
            </w:r>
            <w:proofErr w:type="gramStart"/>
            <w:r>
              <w:rPr>
                <w:rFonts w:hint="eastAsia"/>
                <w:color w:val="000000" w:themeColor="text1"/>
                <w:sz w:val="24"/>
              </w:rPr>
              <w:t>项目环评审批与</w:t>
            </w:r>
            <w:proofErr w:type="gramEnd"/>
            <w:r>
              <w:rPr>
                <w:rFonts w:hint="eastAsia"/>
                <w:color w:val="000000" w:themeColor="text1"/>
                <w:sz w:val="24"/>
              </w:rPr>
              <w:t>规划环评、现有项目环境管理、区域环境质量联动机制，更好的发挥环</w:t>
            </w:r>
            <w:proofErr w:type="gramStart"/>
            <w:r>
              <w:rPr>
                <w:rFonts w:hint="eastAsia"/>
                <w:color w:val="000000" w:themeColor="text1"/>
                <w:sz w:val="24"/>
              </w:rPr>
              <w:t>评制度</w:t>
            </w:r>
            <w:proofErr w:type="gramEnd"/>
            <w:r>
              <w:rPr>
                <w:rFonts w:hint="eastAsia"/>
                <w:color w:val="000000" w:themeColor="text1"/>
                <w:sz w:val="24"/>
              </w:rPr>
              <w:t>从源头防范环境污染和生态破坏的作用，加快推进改善环境质量。本项目与“三线一单”符合性分析见表</w:t>
            </w:r>
            <w:r>
              <w:rPr>
                <w:rFonts w:hint="eastAsia"/>
                <w:color w:val="000000" w:themeColor="text1"/>
                <w:sz w:val="24"/>
              </w:rPr>
              <w:t>1-1</w:t>
            </w:r>
            <w:r>
              <w:rPr>
                <w:rFonts w:hint="eastAsia"/>
                <w:color w:val="000000" w:themeColor="text1"/>
                <w:sz w:val="24"/>
              </w:rPr>
              <w:t>。</w:t>
            </w:r>
          </w:p>
          <w:p w:rsidR="007D7CB1" w:rsidRDefault="00804F63">
            <w:pPr>
              <w:widowControl/>
              <w:jc w:val="center"/>
              <w:rPr>
                <w:b/>
                <w:color w:val="000000" w:themeColor="text1"/>
                <w:szCs w:val="21"/>
              </w:rPr>
            </w:pPr>
            <w:r>
              <w:rPr>
                <w:rFonts w:hint="eastAsia"/>
                <w:b/>
                <w:color w:val="000000" w:themeColor="text1"/>
                <w:szCs w:val="21"/>
              </w:rPr>
              <w:t>表</w:t>
            </w:r>
            <w:r>
              <w:rPr>
                <w:rFonts w:hint="eastAsia"/>
                <w:b/>
                <w:color w:val="000000" w:themeColor="text1"/>
                <w:szCs w:val="21"/>
              </w:rPr>
              <w:t xml:space="preserve">1-1  </w:t>
            </w:r>
            <w:r>
              <w:rPr>
                <w:rFonts w:hint="eastAsia"/>
                <w:b/>
                <w:color w:val="000000" w:themeColor="text1"/>
                <w:szCs w:val="21"/>
              </w:rPr>
              <w:t>“三线一单”符合性分析</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7"/>
              <w:gridCol w:w="4737"/>
              <w:gridCol w:w="1091"/>
            </w:tblGrid>
            <w:tr w:rsidR="007D7CB1" w:rsidTr="001B7CCE">
              <w:trPr>
                <w:trHeight w:val="340"/>
                <w:jc w:val="center"/>
              </w:trPr>
              <w:tc>
                <w:tcPr>
                  <w:tcW w:w="961" w:type="pct"/>
                  <w:vAlign w:val="center"/>
                </w:tcPr>
                <w:p w:rsidR="007D7CB1" w:rsidRDefault="00804F63" w:rsidP="001B7CCE">
                  <w:pPr>
                    <w:jc w:val="center"/>
                    <w:rPr>
                      <w:b/>
                      <w:color w:val="000000" w:themeColor="text1"/>
                      <w:szCs w:val="21"/>
                    </w:rPr>
                  </w:pPr>
                  <w:r>
                    <w:rPr>
                      <w:b/>
                      <w:color w:val="000000" w:themeColor="text1"/>
                      <w:szCs w:val="21"/>
                    </w:rPr>
                    <w:t>“</w:t>
                  </w:r>
                  <w:r>
                    <w:rPr>
                      <w:rFonts w:hint="eastAsia"/>
                      <w:b/>
                      <w:color w:val="000000" w:themeColor="text1"/>
                      <w:szCs w:val="21"/>
                    </w:rPr>
                    <w:t>三线一单”</w:t>
                  </w:r>
                </w:p>
              </w:tc>
              <w:tc>
                <w:tcPr>
                  <w:tcW w:w="3282" w:type="pct"/>
                  <w:vAlign w:val="center"/>
                </w:tcPr>
                <w:p w:rsidR="007D7CB1" w:rsidRDefault="00804F63" w:rsidP="001B7CCE">
                  <w:pPr>
                    <w:ind w:firstLine="422"/>
                    <w:jc w:val="center"/>
                    <w:rPr>
                      <w:b/>
                      <w:color w:val="000000" w:themeColor="text1"/>
                      <w:szCs w:val="21"/>
                    </w:rPr>
                  </w:pPr>
                  <w:r>
                    <w:rPr>
                      <w:rFonts w:hint="eastAsia"/>
                      <w:b/>
                      <w:color w:val="000000" w:themeColor="text1"/>
                      <w:szCs w:val="21"/>
                    </w:rPr>
                    <w:t>本项目情况</w:t>
                  </w:r>
                </w:p>
              </w:tc>
              <w:tc>
                <w:tcPr>
                  <w:tcW w:w="756" w:type="pct"/>
                  <w:vAlign w:val="center"/>
                </w:tcPr>
                <w:p w:rsidR="007D7CB1" w:rsidRDefault="00804F63" w:rsidP="001B7CCE">
                  <w:pPr>
                    <w:jc w:val="center"/>
                    <w:rPr>
                      <w:b/>
                      <w:color w:val="000000" w:themeColor="text1"/>
                      <w:szCs w:val="21"/>
                    </w:rPr>
                  </w:pPr>
                  <w:r>
                    <w:rPr>
                      <w:rFonts w:hint="eastAsia"/>
                      <w:b/>
                      <w:color w:val="000000" w:themeColor="text1"/>
                      <w:szCs w:val="21"/>
                    </w:rPr>
                    <w:t>符合性</w:t>
                  </w:r>
                </w:p>
              </w:tc>
            </w:tr>
            <w:tr w:rsidR="007D7CB1" w:rsidTr="001B7CCE">
              <w:trPr>
                <w:trHeight w:val="340"/>
                <w:jc w:val="center"/>
              </w:trPr>
              <w:tc>
                <w:tcPr>
                  <w:tcW w:w="961" w:type="pct"/>
                  <w:vAlign w:val="center"/>
                </w:tcPr>
                <w:p w:rsidR="007D7CB1" w:rsidRDefault="00804F63" w:rsidP="001B7CCE">
                  <w:pPr>
                    <w:jc w:val="center"/>
                    <w:rPr>
                      <w:color w:val="000000" w:themeColor="text1"/>
                      <w:szCs w:val="21"/>
                    </w:rPr>
                  </w:pPr>
                  <w:r>
                    <w:rPr>
                      <w:rFonts w:hint="eastAsia"/>
                      <w:color w:val="000000" w:themeColor="text1"/>
                      <w:szCs w:val="21"/>
                    </w:rPr>
                    <w:t>生态保护红线</w:t>
                  </w:r>
                </w:p>
              </w:tc>
              <w:tc>
                <w:tcPr>
                  <w:tcW w:w="3282"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项目位于</w:t>
                  </w:r>
                  <w:r>
                    <w:t>西安市鄠</w:t>
                  </w:r>
                  <w:proofErr w:type="gramStart"/>
                  <w:r>
                    <w:t>邑</w:t>
                  </w:r>
                  <w:proofErr w:type="gramEnd"/>
                  <w:r>
                    <w:t>区渭丰镇元二村</w:t>
                  </w:r>
                  <w:r>
                    <w:rPr>
                      <w:rFonts w:hint="eastAsia"/>
                      <w:color w:val="000000" w:themeColor="text1"/>
                      <w:szCs w:val="21"/>
                    </w:rPr>
                    <w:t>，不涉及生态保护红线，本项目符合生态保护红线要求。</w:t>
                  </w:r>
                </w:p>
              </w:tc>
              <w:tc>
                <w:tcPr>
                  <w:tcW w:w="756"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符合</w:t>
                  </w:r>
                </w:p>
              </w:tc>
            </w:tr>
            <w:tr w:rsidR="007D7CB1" w:rsidTr="001B7CCE">
              <w:trPr>
                <w:trHeight w:val="340"/>
                <w:jc w:val="center"/>
              </w:trPr>
              <w:tc>
                <w:tcPr>
                  <w:tcW w:w="961" w:type="pct"/>
                  <w:vAlign w:val="center"/>
                </w:tcPr>
                <w:p w:rsidR="007D7CB1" w:rsidRDefault="00804F63" w:rsidP="001B7CCE">
                  <w:pPr>
                    <w:jc w:val="center"/>
                    <w:rPr>
                      <w:color w:val="000000" w:themeColor="text1"/>
                      <w:szCs w:val="21"/>
                    </w:rPr>
                  </w:pPr>
                  <w:r>
                    <w:rPr>
                      <w:rFonts w:hint="eastAsia"/>
                      <w:color w:val="000000" w:themeColor="text1"/>
                      <w:szCs w:val="21"/>
                    </w:rPr>
                    <w:t>环境质量底线</w:t>
                  </w:r>
                </w:p>
              </w:tc>
              <w:tc>
                <w:tcPr>
                  <w:tcW w:w="3282" w:type="pct"/>
                  <w:vAlign w:val="center"/>
                </w:tcPr>
                <w:p w:rsidR="007D7CB1" w:rsidRDefault="00804F63" w:rsidP="001B7CCE">
                  <w:pPr>
                    <w:jc w:val="center"/>
                    <w:rPr>
                      <w:color w:val="000000" w:themeColor="text1"/>
                      <w:kern w:val="0"/>
                      <w:szCs w:val="21"/>
                    </w:rPr>
                  </w:pPr>
                  <w:r>
                    <w:rPr>
                      <w:rFonts w:hint="eastAsia"/>
                      <w:color w:val="000000" w:themeColor="text1"/>
                      <w:szCs w:val="21"/>
                    </w:rPr>
                    <w:t>项目配备完善的环保设施，污染物均可达标排放，不会对区域环境质量产生明显影响</w:t>
                  </w:r>
                  <w:r>
                    <w:rPr>
                      <w:rFonts w:hint="eastAsia"/>
                      <w:color w:val="000000" w:themeColor="text1"/>
                      <w:kern w:val="0"/>
                      <w:szCs w:val="21"/>
                    </w:rPr>
                    <w:t>。</w:t>
                  </w:r>
                </w:p>
              </w:tc>
              <w:tc>
                <w:tcPr>
                  <w:tcW w:w="756" w:type="pct"/>
                  <w:vAlign w:val="center"/>
                </w:tcPr>
                <w:p w:rsidR="007D7CB1" w:rsidRDefault="00804F63" w:rsidP="001B7CCE">
                  <w:pPr>
                    <w:autoSpaceDE w:val="0"/>
                    <w:autoSpaceDN w:val="0"/>
                    <w:adjustRightInd w:val="0"/>
                    <w:jc w:val="center"/>
                    <w:rPr>
                      <w:color w:val="000000" w:themeColor="text1"/>
                      <w:szCs w:val="21"/>
                    </w:rPr>
                  </w:pPr>
                  <w:r>
                    <w:rPr>
                      <w:rFonts w:hint="eastAsia"/>
                      <w:color w:val="000000" w:themeColor="text1"/>
                      <w:szCs w:val="21"/>
                    </w:rPr>
                    <w:t>符合</w:t>
                  </w:r>
                </w:p>
              </w:tc>
            </w:tr>
            <w:tr w:rsidR="007D7CB1" w:rsidTr="001B7CCE">
              <w:trPr>
                <w:trHeight w:val="340"/>
                <w:jc w:val="center"/>
              </w:trPr>
              <w:tc>
                <w:tcPr>
                  <w:tcW w:w="961" w:type="pct"/>
                  <w:vAlign w:val="center"/>
                </w:tcPr>
                <w:p w:rsidR="007D7CB1" w:rsidRDefault="00804F63" w:rsidP="001B7CCE">
                  <w:pPr>
                    <w:jc w:val="center"/>
                    <w:rPr>
                      <w:color w:val="000000" w:themeColor="text1"/>
                      <w:szCs w:val="21"/>
                    </w:rPr>
                  </w:pPr>
                  <w:r>
                    <w:rPr>
                      <w:rFonts w:hint="eastAsia"/>
                      <w:color w:val="000000" w:themeColor="text1"/>
                      <w:szCs w:val="21"/>
                    </w:rPr>
                    <w:t>资源利用上线</w:t>
                  </w:r>
                </w:p>
              </w:tc>
              <w:tc>
                <w:tcPr>
                  <w:tcW w:w="3282"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项目主要原料来自</w:t>
                  </w:r>
                  <w:r w:rsidR="001B7CCE">
                    <w:rPr>
                      <w:rFonts w:hint="eastAsia"/>
                      <w:color w:val="000000" w:themeColor="text1"/>
                      <w:szCs w:val="21"/>
                    </w:rPr>
                    <w:t>周边厂区</w:t>
                  </w:r>
                  <w:r>
                    <w:rPr>
                      <w:rFonts w:hint="eastAsia"/>
                      <w:color w:val="000000" w:themeColor="text1"/>
                      <w:szCs w:val="21"/>
                    </w:rPr>
                    <w:t>，不涉及新开采资源，因此，项目不触及资源利用上线。</w:t>
                  </w:r>
                </w:p>
              </w:tc>
              <w:tc>
                <w:tcPr>
                  <w:tcW w:w="756"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符合</w:t>
                  </w:r>
                </w:p>
              </w:tc>
            </w:tr>
            <w:tr w:rsidR="007D7CB1" w:rsidTr="001B7CCE">
              <w:trPr>
                <w:trHeight w:val="340"/>
                <w:jc w:val="center"/>
              </w:trPr>
              <w:tc>
                <w:tcPr>
                  <w:tcW w:w="961" w:type="pct"/>
                  <w:vAlign w:val="center"/>
                </w:tcPr>
                <w:p w:rsidR="007D7CB1" w:rsidRDefault="00804F63" w:rsidP="001B7CCE">
                  <w:pPr>
                    <w:jc w:val="center"/>
                    <w:rPr>
                      <w:color w:val="000000" w:themeColor="text1"/>
                      <w:szCs w:val="21"/>
                    </w:rPr>
                  </w:pPr>
                  <w:r>
                    <w:rPr>
                      <w:rFonts w:hint="eastAsia"/>
                      <w:color w:val="000000" w:themeColor="text1"/>
                      <w:szCs w:val="21"/>
                    </w:rPr>
                    <w:t>环境准入负面清单</w:t>
                  </w:r>
                </w:p>
              </w:tc>
              <w:tc>
                <w:tcPr>
                  <w:tcW w:w="3282"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项目建设符合国家产业政策，布局选线、资源利用效率、资源配置等均不触及负面清单，且项目不在《陕西省国家重点生态功能区产业准入负面清单（试行）》范围内。</w:t>
                  </w:r>
                </w:p>
              </w:tc>
              <w:tc>
                <w:tcPr>
                  <w:tcW w:w="756" w:type="pct"/>
                  <w:vAlign w:val="center"/>
                </w:tcPr>
                <w:p w:rsidR="007D7CB1" w:rsidRDefault="00804F63" w:rsidP="001B7CCE">
                  <w:pPr>
                    <w:tabs>
                      <w:tab w:val="left" w:pos="0"/>
                    </w:tabs>
                    <w:jc w:val="center"/>
                    <w:rPr>
                      <w:color w:val="000000" w:themeColor="text1"/>
                      <w:szCs w:val="21"/>
                    </w:rPr>
                  </w:pPr>
                  <w:r>
                    <w:rPr>
                      <w:rFonts w:hint="eastAsia"/>
                      <w:color w:val="000000" w:themeColor="text1"/>
                      <w:szCs w:val="21"/>
                    </w:rPr>
                    <w:t>符合</w:t>
                  </w:r>
                </w:p>
              </w:tc>
            </w:tr>
          </w:tbl>
          <w:p w:rsidR="007D7CB1" w:rsidRPr="001B7CCE" w:rsidRDefault="00804F63">
            <w:pPr>
              <w:autoSpaceDE w:val="0"/>
              <w:autoSpaceDN w:val="0"/>
              <w:adjustRightInd w:val="0"/>
              <w:snapToGrid w:val="0"/>
              <w:spacing w:line="360" w:lineRule="auto"/>
              <w:ind w:firstLineChars="200" w:firstLine="480"/>
              <w:jc w:val="left"/>
              <w:rPr>
                <w:color w:val="000000" w:themeColor="text1"/>
                <w:kern w:val="0"/>
                <w:sz w:val="24"/>
              </w:rPr>
            </w:pPr>
            <w:r w:rsidRPr="001B7CCE">
              <w:rPr>
                <w:rFonts w:hint="eastAsia"/>
                <w:color w:val="000000" w:themeColor="text1"/>
                <w:kern w:val="0"/>
                <w:sz w:val="24"/>
              </w:rPr>
              <w:t>（</w:t>
            </w:r>
            <w:r w:rsidRPr="001B7CCE">
              <w:rPr>
                <w:rFonts w:hint="eastAsia"/>
                <w:color w:val="000000" w:themeColor="text1"/>
                <w:kern w:val="0"/>
                <w:sz w:val="24"/>
              </w:rPr>
              <w:t>3</w:t>
            </w:r>
            <w:r w:rsidRPr="001B7CCE">
              <w:rPr>
                <w:rFonts w:hint="eastAsia"/>
                <w:color w:val="000000" w:themeColor="text1"/>
                <w:kern w:val="0"/>
                <w:sz w:val="24"/>
              </w:rPr>
              <w:t>）选址可行性分析</w:t>
            </w:r>
          </w:p>
          <w:p w:rsidR="001B7CCE" w:rsidRPr="001B7CCE" w:rsidRDefault="001B7CCE" w:rsidP="001B7CCE">
            <w:pPr>
              <w:autoSpaceDE w:val="0"/>
              <w:autoSpaceDN w:val="0"/>
              <w:adjustRightInd w:val="0"/>
              <w:snapToGrid w:val="0"/>
              <w:spacing w:line="360" w:lineRule="auto"/>
              <w:ind w:firstLineChars="200" w:firstLine="480"/>
              <w:jc w:val="left"/>
              <w:rPr>
                <w:color w:val="000000" w:themeColor="text1"/>
                <w:kern w:val="0"/>
                <w:sz w:val="24"/>
              </w:rPr>
            </w:pPr>
            <w:r w:rsidRPr="001B7CCE">
              <w:rPr>
                <w:rFonts w:hint="eastAsia"/>
                <w:color w:val="000000" w:themeColor="text1"/>
                <w:kern w:val="0"/>
                <w:sz w:val="24"/>
              </w:rPr>
              <w:t>项目所在地不在水源保护区、风景名胜区、森林公园等环境敏感区范围内，不涉及基本农田，项目附近无古树名木，无较大的环境制约因素，在采取了合理的污染防治措施后，项目运行过程中产生的污染物均可达标排放，对周围环境影响较小。</w:t>
            </w:r>
          </w:p>
          <w:p w:rsidR="001B7CCE" w:rsidRPr="001B7CCE" w:rsidRDefault="001B7CCE" w:rsidP="001B7CCE">
            <w:pPr>
              <w:autoSpaceDE w:val="0"/>
              <w:autoSpaceDN w:val="0"/>
              <w:adjustRightInd w:val="0"/>
              <w:snapToGrid w:val="0"/>
              <w:spacing w:line="360" w:lineRule="auto"/>
              <w:ind w:firstLineChars="200" w:firstLine="480"/>
              <w:jc w:val="left"/>
              <w:rPr>
                <w:color w:val="000000" w:themeColor="text1"/>
                <w:kern w:val="0"/>
                <w:sz w:val="24"/>
              </w:rPr>
            </w:pPr>
            <w:r w:rsidRPr="001B7CCE">
              <w:rPr>
                <w:rFonts w:hint="eastAsia"/>
                <w:color w:val="000000" w:themeColor="text1"/>
                <w:kern w:val="0"/>
                <w:sz w:val="24"/>
              </w:rPr>
              <w:t>综上所述，本项目选址周边无较大的环境制约因素，项目运行过程产生的污染对周围环境影响较小，因此，项目选址较合理。</w:t>
            </w:r>
          </w:p>
          <w:p w:rsidR="007D7CB1" w:rsidRDefault="00804F63">
            <w:pPr>
              <w:autoSpaceDE w:val="0"/>
              <w:autoSpaceDN w:val="0"/>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w:t>
            </w:r>
            <w:r>
              <w:rPr>
                <w:rFonts w:hint="eastAsia"/>
                <w:color w:val="000000" w:themeColor="text1"/>
                <w:kern w:val="0"/>
                <w:sz w:val="24"/>
              </w:rPr>
              <w:t>4</w:t>
            </w:r>
            <w:r>
              <w:rPr>
                <w:rFonts w:hint="eastAsia"/>
                <w:color w:val="000000" w:themeColor="text1"/>
                <w:kern w:val="0"/>
                <w:sz w:val="24"/>
              </w:rPr>
              <w:t>）政策符合性分析</w:t>
            </w:r>
          </w:p>
          <w:p w:rsidR="001B7CCE" w:rsidRDefault="001B7CCE" w:rsidP="001B7CCE">
            <w:pPr>
              <w:widowControl/>
              <w:tabs>
                <w:tab w:val="left" w:pos="1223"/>
              </w:tabs>
              <w:spacing w:line="360" w:lineRule="auto"/>
              <w:ind w:firstLineChars="200" w:firstLine="480"/>
              <w:rPr>
                <w:color w:val="000000"/>
                <w:sz w:val="24"/>
                <w:u w:color="000000"/>
              </w:rPr>
            </w:pPr>
            <w:r>
              <w:rPr>
                <w:color w:val="000000"/>
                <w:sz w:val="24"/>
              </w:rPr>
              <w:fldChar w:fldCharType="begin"/>
            </w:r>
            <w:r>
              <w:rPr>
                <w:color w:val="000000"/>
                <w:sz w:val="24"/>
              </w:rPr>
              <w:instrText xml:space="preserve"> = 1 \* GB3 \* MERGEFORMAT </w:instrText>
            </w:r>
            <w:r>
              <w:rPr>
                <w:color w:val="000000"/>
                <w:sz w:val="24"/>
              </w:rPr>
              <w:fldChar w:fldCharType="separate"/>
            </w:r>
            <w:r>
              <w:rPr>
                <w:color w:val="000000"/>
                <w:sz w:val="24"/>
              </w:rPr>
              <w:t>①</w:t>
            </w:r>
            <w:r>
              <w:rPr>
                <w:color w:val="000000"/>
                <w:sz w:val="24"/>
              </w:rPr>
              <w:fldChar w:fldCharType="end"/>
            </w:r>
            <w:r>
              <w:rPr>
                <w:color w:val="000000"/>
                <w:sz w:val="24"/>
              </w:rPr>
              <w:t>本</w:t>
            </w:r>
            <w:r>
              <w:rPr>
                <w:color w:val="000000"/>
                <w:sz w:val="24"/>
                <w:u w:color="000000"/>
              </w:rPr>
              <w:t>项目与《挥发性有机物防治技术政策》符合性分析。</w:t>
            </w:r>
          </w:p>
          <w:p w:rsidR="001B7CCE" w:rsidRPr="001B7CCE" w:rsidRDefault="001B7CCE" w:rsidP="001B7CCE">
            <w:pPr>
              <w:widowControl/>
              <w:jc w:val="center"/>
              <w:rPr>
                <w:b/>
                <w:color w:val="000000"/>
                <w:szCs w:val="21"/>
              </w:rPr>
            </w:pPr>
            <w:r w:rsidRPr="001B7CCE">
              <w:rPr>
                <w:b/>
                <w:color w:val="000000"/>
                <w:szCs w:val="21"/>
              </w:rPr>
              <w:t>表</w:t>
            </w:r>
            <w:r w:rsidRPr="001B7CCE">
              <w:rPr>
                <w:b/>
                <w:color w:val="000000"/>
                <w:szCs w:val="21"/>
              </w:rPr>
              <w:t>1-</w:t>
            </w:r>
            <w:r>
              <w:rPr>
                <w:rFonts w:hint="eastAsia"/>
                <w:b/>
                <w:color w:val="000000"/>
                <w:szCs w:val="21"/>
              </w:rPr>
              <w:t>2</w:t>
            </w:r>
            <w:r w:rsidRPr="001B7CCE">
              <w:rPr>
                <w:b/>
                <w:color w:val="000000"/>
                <w:szCs w:val="21"/>
              </w:rPr>
              <w:t>项目与《挥发性有机物防治技术政策》符合性一览表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209"/>
              <w:gridCol w:w="2797"/>
              <w:gridCol w:w="697"/>
            </w:tblGrid>
            <w:tr w:rsidR="001B7CCE" w:rsidTr="001B7CCE">
              <w:trPr>
                <w:trHeight w:val="397"/>
                <w:jc w:val="center"/>
              </w:trPr>
              <w:tc>
                <w:tcPr>
                  <w:tcW w:w="355" w:type="pct"/>
                  <w:vAlign w:val="center"/>
                </w:tcPr>
                <w:p w:rsidR="001B7CCE" w:rsidRDefault="001B7CCE" w:rsidP="00784D36">
                  <w:pPr>
                    <w:adjustRightInd w:val="0"/>
                    <w:snapToGrid w:val="0"/>
                    <w:jc w:val="center"/>
                    <w:rPr>
                      <w:b/>
                      <w:bCs/>
                      <w:color w:val="000000"/>
                      <w:szCs w:val="21"/>
                    </w:rPr>
                  </w:pPr>
                  <w:r>
                    <w:rPr>
                      <w:b/>
                      <w:bCs/>
                      <w:color w:val="000000"/>
                      <w:szCs w:val="21"/>
                    </w:rPr>
                    <w:lastRenderedPageBreak/>
                    <w:t>序号</w:t>
                  </w:r>
                </w:p>
              </w:tc>
              <w:tc>
                <w:tcPr>
                  <w:tcW w:w="2224" w:type="pct"/>
                  <w:vAlign w:val="center"/>
                </w:tcPr>
                <w:p w:rsidR="001B7CCE" w:rsidRDefault="001B7CCE" w:rsidP="00784D36">
                  <w:pPr>
                    <w:adjustRightInd w:val="0"/>
                    <w:snapToGrid w:val="0"/>
                    <w:jc w:val="center"/>
                    <w:rPr>
                      <w:b/>
                      <w:bCs/>
                      <w:color w:val="000000"/>
                      <w:szCs w:val="21"/>
                    </w:rPr>
                  </w:pPr>
                  <w:r>
                    <w:rPr>
                      <w:b/>
                      <w:bCs/>
                      <w:color w:val="000000"/>
                      <w:szCs w:val="21"/>
                    </w:rPr>
                    <w:t>挥发性有机物（</w:t>
                  </w:r>
                  <w:r>
                    <w:rPr>
                      <w:b/>
                      <w:bCs/>
                      <w:color w:val="000000"/>
                      <w:szCs w:val="21"/>
                    </w:rPr>
                    <w:t>VOCS</w:t>
                  </w:r>
                  <w:r>
                    <w:rPr>
                      <w:b/>
                      <w:bCs/>
                      <w:color w:val="000000"/>
                      <w:szCs w:val="21"/>
                    </w:rPr>
                    <w:t>）污染防治技术政策</w:t>
                  </w:r>
                </w:p>
              </w:tc>
              <w:tc>
                <w:tcPr>
                  <w:tcW w:w="1938" w:type="pct"/>
                  <w:vAlign w:val="center"/>
                </w:tcPr>
                <w:p w:rsidR="001B7CCE" w:rsidRDefault="001B7CCE" w:rsidP="00784D36">
                  <w:pPr>
                    <w:adjustRightInd w:val="0"/>
                    <w:snapToGrid w:val="0"/>
                    <w:jc w:val="center"/>
                    <w:rPr>
                      <w:b/>
                      <w:bCs/>
                      <w:color w:val="000000"/>
                      <w:szCs w:val="21"/>
                    </w:rPr>
                  </w:pPr>
                  <w:r>
                    <w:rPr>
                      <w:b/>
                      <w:bCs/>
                      <w:color w:val="000000"/>
                      <w:szCs w:val="21"/>
                    </w:rPr>
                    <w:t>本项目环保设施情况</w:t>
                  </w:r>
                </w:p>
              </w:tc>
              <w:tc>
                <w:tcPr>
                  <w:tcW w:w="483" w:type="pct"/>
                  <w:vAlign w:val="center"/>
                </w:tcPr>
                <w:p w:rsidR="001B7CCE" w:rsidRDefault="001B7CCE" w:rsidP="00784D36">
                  <w:pPr>
                    <w:adjustRightInd w:val="0"/>
                    <w:snapToGrid w:val="0"/>
                    <w:jc w:val="center"/>
                    <w:rPr>
                      <w:b/>
                      <w:bCs/>
                      <w:color w:val="000000"/>
                      <w:szCs w:val="21"/>
                    </w:rPr>
                  </w:pPr>
                  <w:r>
                    <w:rPr>
                      <w:b/>
                      <w:bCs/>
                      <w:color w:val="000000"/>
                      <w:szCs w:val="21"/>
                    </w:rPr>
                    <w:t>符合性</w:t>
                  </w:r>
                </w:p>
              </w:tc>
            </w:tr>
            <w:tr w:rsidR="001B7CCE" w:rsidTr="001B7CCE">
              <w:trPr>
                <w:trHeight w:val="397"/>
                <w:jc w:val="center"/>
              </w:trPr>
              <w:tc>
                <w:tcPr>
                  <w:tcW w:w="5000" w:type="pct"/>
                  <w:gridSpan w:val="4"/>
                  <w:vAlign w:val="center"/>
                </w:tcPr>
                <w:p w:rsidR="001B7CCE" w:rsidRDefault="001B7CCE" w:rsidP="00784D36">
                  <w:pPr>
                    <w:adjustRightInd w:val="0"/>
                    <w:snapToGrid w:val="0"/>
                    <w:jc w:val="center"/>
                    <w:rPr>
                      <w:bCs/>
                      <w:color w:val="000000"/>
                      <w:szCs w:val="21"/>
                    </w:rPr>
                  </w:pPr>
                  <w:r>
                    <w:rPr>
                      <w:bCs/>
                      <w:color w:val="000000"/>
                      <w:szCs w:val="21"/>
                    </w:rPr>
                    <w:t>一、源头和过程控制</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1</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鼓励使用通过环境标志产品认证的环保型涂料、油墨、胶粘剂和清洗剂；</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2</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根据涂装工艺的不同，鼓励使用水性涂料、高固份涂料、粉末涂料、紫外光固化（</w:t>
                  </w:r>
                  <w:r>
                    <w:rPr>
                      <w:bCs/>
                      <w:color w:val="000000"/>
                      <w:szCs w:val="21"/>
                    </w:rPr>
                    <w:t>UV</w:t>
                  </w:r>
                  <w:r>
                    <w:rPr>
                      <w:bCs/>
                      <w:color w:val="000000"/>
                      <w:szCs w:val="21"/>
                    </w:rPr>
                    <w:t>）涂料等环保型涂料；推广采用静电喷出、淋</w:t>
                  </w:r>
                  <w:r>
                    <w:rPr>
                      <w:bCs/>
                      <w:color w:val="000000"/>
                      <w:szCs w:val="21"/>
                    </w:rPr>
                    <w:cr/>
                  </w:r>
                  <w:r>
                    <w:rPr>
                      <w:bCs/>
                      <w:color w:val="000000"/>
                      <w:szCs w:val="21"/>
                    </w:rPr>
                    <w:t>、辊涂、</w:t>
                  </w:r>
                  <w:proofErr w:type="gramStart"/>
                  <w:r>
                    <w:rPr>
                      <w:bCs/>
                      <w:color w:val="000000"/>
                      <w:szCs w:val="21"/>
                    </w:rPr>
                    <w:t>浸涂等</w:t>
                  </w:r>
                  <w:proofErr w:type="gramEnd"/>
                  <w:r>
                    <w:rPr>
                      <w:bCs/>
                      <w:color w:val="000000"/>
                      <w:szCs w:val="21"/>
                    </w:rPr>
                    <w:t>效率较高的涂装工艺；应尽量避免无</w:t>
                  </w:r>
                  <w:r>
                    <w:rPr>
                      <w:bCs/>
                      <w:color w:val="000000"/>
                      <w:szCs w:val="21"/>
                    </w:rPr>
                    <w:t>VOCs</w:t>
                  </w:r>
                  <w:r>
                    <w:rPr>
                      <w:bCs/>
                      <w:color w:val="000000"/>
                      <w:szCs w:val="21"/>
                    </w:rPr>
                    <w:t>净化、回收措施的露天喷出作业；</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本项目固化工序产生的有机废气经</w:t>
                  </w:r>
                </w:p>
                <w:p w:rsidR="001B7CCE" w:rsidRDefault="001B7CCE" w:rsidP="00784D36">
                  <w:pPr>
                    <w:adjustRightInd w:val="0"/>
                    <w:snapToGrid w:val="0"/>
                    <w:jc w:val="center"/>
                    <w:rPr>
                      <w:bCs/>
                      <w:color w:val="000000"/>
                      <w:szCs w:val="21"/>
                    </w:rPr>
                  </w:pPr>
                  <w:r>
                    <w:rPr>
                      <w:bCs/>
                      <w:color w:val="000000"/>
                      <w:szCs w:val="21"/>
                    </w:rPr>
                    <w:t>集气罩收集后采用活性炭吸附装置处理后可实现达标排放。固化工序有专用喷涂房，不在露天喷涂。</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3</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含</w:t>
                  </w:r>
                  <w:r>
                    <w:rPr>
                      <w:bCs/>
                      <w:color w:val="000000"/>
                      <w:szCs w:val="21"/>
                    </w:rPr>
                    <w:t>VOCs</w:t>
                  </w:r>
                  <w:r>
                    <w:rPr>
                      <w:bCs/>
                      <w:color w:val="000000"/>
                      <w:szCs w:val="21"/>
                    </w:rPr>
                    <w:t>产品的使用过程中，应采取废气收集措施，提高废气收集效率，减少废气的无组织排放与逸散，并对收集后的废气进行回收或处理后达标排放。</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本项目采用集气罩收集工序中产生的有机废气，收集效率为</w:t>
                  </w:r>
                  <w:r>
                    <w:rPr>
                      <w:bCs/>
                      <w:color w:val="000000"/>
                      <w:szCs w:val="21"/>
                    </w:rPr>
                    <w:t>85%</w:t>
                  </w:r>
                  <w:r>
                    <w:rPr>
                      <w:bCs/>
                      <w:color w:val="000000"/>
                      <w:szCs w:val="21"/>
                    </w:rPr>
                    <w:t>，经活性炭吸附装置净化达标排放。</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5000" w:type="pct"/>
                  <w:gridSpan w:val="4"/>
                  <w:vAlign w:val="center"/>
                </w:tcPr>
                <w:p w:rsidR="001B7CCE" w:rsidRDefault="001B7CCE" w:rsidP="00784D36">
                  <w:pPr>
                    <w:adjustRightInd w:val="0"/>
                    <w:snapToGrid w:val="0"/>
                    <w:jc w:val="center"/>
                    <w:rPr>
                      <w:bCs/>
                      <w:color w:val="000000"/>
                      <w:szCs w:val="21"/>
                    </w:rPr>
                  </w:pPr>
                  <w:r>
                    <w:rPr>
                      <w:bCs/>
                      <w:color w:val="000000"/>
                      <w:szCs w:val="21"/>
                    </w:rPr>
                    <w:t>二、末端治理与综合利用</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1</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对于含低浓度</w:t>
                  </w:r>
                  <w:r>
                    <w:rPr>
                      <w:bCs/>
                      <w:color w:val="000000"/>
                      <w:szCs w:val="21"/>
                    </w:rPr>
                    <w:t>VOCs</w:t>
                  </w:r>
                  <w:r>
                    <w:rPr>
                      <w:bCs/>
                      <w:color w:val="000000"/>
                      <w:szCs w:val="21"/>
                    </w:rPr>
                    <w:t>的废气，有回收价值时可采用吸附技术、吸收技术对有机溶剂回收后达标排放；不宜回收时，可采用吸附浓缩燃烧技术</w:t>
                  </w:r>
                  <w:r>
                    <w:rPr>
                      <w:bCs/>
                      <w:color w:val="000000"/>
                      <w:szCs w:val="21"/>
                    </w:rPr>
                    <w:cr/>
                  </w:r>
                  <w:r>
                    <w:rPr>
                      <w:bCs/>
                      <w:color w:val="000000"/>
                      <w:szCs w:val="21"/>
                    </w:rPr>
                    <w:t>生物技术、吸收技术、等离子体技术或紫外光高级氧化技术等净化后达标排放。</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本项目为教学用具生产项目，产生的有机废气为低浓度，有机废气经集气罩</w:t>
                  </w:r>
                  <w:r>
                    <w:rPr>
                      <w:bCs/>
                      <w:color w:val="000000"/>
                      <w:szCs w:val="21"/>
                    </w:rPr>
                    <w:t>+</w:t>
                  </w:r>
                  <w:r>
                    <w:rPr>
                      <w:bCs/>
                      <w:color w:val="000000"/>
                      <w:szCs w:val="21"/>
                    </w:rPr>
                    <w:t>活性炭吸附装置</w:t>
                  </w:r>
                  <w:r>
                    <w:rPr>
                      <w:bCs/>
                      <w:color w:val="000000"/>
                      <w:szCs w:val="21"/>
                    </w:rPr>
                    <w:t>+1</w:t>
                  </w:r>
                  <w:r>
                    <w:rPr>
                      <w:bCs/>
                      <w:color w:val="000000"/>
                      <w:szCs w:val="21"/>
                    </w:rPr>
                    <w:t>根</w:t>
                  </w:r>
                  <w:r>
                    <w:rPr>
                      <w:bCs/>
                      <w:color w:val="000000"/>
                      <w:szCs w:val="21"/>
                    </w:rPr>
                    <w:t>15m</w:t>
                  </w:r>
                  <w:r>
                    <w:rPr>
                      <w:bCs/>
                      <w:color w:val="000000"/>
                      <w:szCs w:val="21"/>
                    </w:rPr>
                    <w:t>排气筒处理后能实现达标排放。</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2</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对于不能再生的过滤材料、吸附剂及催化剂等净化材料，应按照国家固体废物管理的相关规定处理处置。</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本项目产生</w:t>
                  </w:r>
                  <w:proofErr w:type="gramStart"/>
                  <w:r>
                    <w:rPr>
                      <w:bCs/>
                      <w:color w:val="000000"/>
                      <w:szCs w:val="21"/>
                    </w:rPr>
                    <w:t>的危废为</w:t>
                  </w:r>
                  <w:proofErr w:type="gramEnd"/>
                  <w:r>
                    <w:rPr>
                      <w:bCs/>
                      <w:color w:val="000000"/>
                      <w:szCs w:val="21"/>
                    </w:rPr>
                    <w:t>废活性炭、废机油等经收集后，</w:t>
                  </w:r>
                  <w:proofErr w:type="gramStart"/>
                  <w:r>
                    <w:rPr>
                      <w:bCs/>
                      <w:color w:val="000000"/>
                      <w:szCs w:val="21"/>
                    </w:rPr>
                    <w:t>暂存于危废暂存</w:t>
                  </w:r>
                  <w:proofErr w:type="gramEnd"/>
                  <w:r>
                    <w:rPr>
                      <w:bCs/>
                      <w:color w:val="000000"/>
                      <w:szCs w:val="21"/>
                    </w:rPr>
                    <w:t>间；交有资质公司处置。</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5000" w:type="pct"/>
                  <w:gridSpan w:val="4"/>
                  <w:vAlign w:val="center"/>
                </w:tcPr>
                <w:p w:rsidR="001B7CCE" w:rsidRDefault="001B7CCE" w:rsidP="00784D36">
                  <w:pPr>
                    <w:adjustRightInd w:val="0"/>
                    <w:snapToGrid w:val="0"/>
                    <w:jc w:val="center"/>
                    <w:rPr>
                      <w:bCs/>
                      <w:color w:val="000000"/>
                      <w:szCs w:val="21"/>
                    </w:rPr>
                  </w:pPr>
                  <w:r>
                    <w:rPr>
                      <w:bCs/>
                      <w:color w:val="000000"/>
                      <w:szCs w:val="21"/>
                    </w:rPr>
                    <w:t>三、运行与监测</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1</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鼓励企业自行开展</w:t>
                  </w:r>
                  <w:r>
                    <w:rPr>
                      <w:bCs/>
                      <w:color w:val="000000"/>
                      <w:szCs w:val="21"/>
                    </w:rPr>
                    <w:t>VOCs</w:t>
                  </w:r>
                  <w:r>
                    <w:rPr>
                      <w:bCs/>
                      <w:color w:val="000000"/>
                      <w:szCs w:val="21"/>
                    </w:rPr>
                    <w:t>监测，并及时主动向当地环保行政主管部门报送监测结果。</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企业委托有资质</w:t>
                  </w:r>
                  <w:r>
                    <w:rPr>
                      <w:bCs/>
                      <w:color w:val="000000"/>
                      <w:szCs w:val="21"/>
                    </w:rPr>
                    <w:cr/>
                  </w:r>
                  <w:r>
                    <w:rPr>
                      <w:bCs/>
                      <w:color w:val="000000"/>
                      <w:szCs w:val="21"/>
                    </w:rPr>
                    <w:t>测单位根据例行监测计划进行监测，并将监测结果报送给当地环保部门。</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2</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企业应建立健全</w:t>
                  </w:r>
                  <w:r>
                    <w:rPr>
                      <w:bCs/>
                      <w:color w:val="000000"/>
                      <w:szCs w:val="21"/>
                    </w:rPr>
                    <w:t>VOCs</w:t>
                  </w:r>
                  <w:r>
                    <w:rPr>
                      <w:bCs/>
                      <w:color w:val="000000"/>
                      <w:szCs w:val="21"/>
                    </w:rPr>
                    <w:t>治理设施的运行维护规程和台帐等日常管理制度，并根据工艺要求定期对各类设备、电气、自控仪表等进行检修维护，确保设施的稳定运行。</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t>本次要求企业建立</w:t>
                  </w:r>
                  <w:r>
                    <w:rPr>
                      <w:bCs/>
                      <w:color w:val="000000"/>
                      <w:szCs w:val="21"/>
                    </w:rPr>
                    <w:t>VOCs</w:t>
                  </w:r>
                  <w:r>
                    <w:rPr>
                      <w:bCs/>
                      <w:color w:val="000000"/>
                      <w:szCs w:val="21"/>
                    </w:rPr>
                    <w:t>治理设施的运行维护规程和台帐等日常管理制度，并根据工艺要求定期对各类设备、电气、自控仪表等进行检修维护，以确</w:t>
                  </w:r>
                  <w:r>
                    <w:rPr>
                      <w:bCs/>
                      <w:color w:val="000000"/>
                      <w:szCs w:val="21"/>
                    </w:rPr>
                    <w:cr/>
                  </w:r>
                  <w:r>
                    <w:rPr>
                      <w:bCs/>
                      <w:color w:val="000000"/>
                      <w:szCs w:val="21"/>
                    </w:rPr>
                    <w:t>设施的稳定运行。</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trHeight w:val="397"/>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3</w:t>
                  </w:r>
                </w:p>
              </w:tc>
              <w:tc>
                <w:tcPr>
                  <w:tcW w:w="2224" w:type="pct"/>
                  <w:vAlign w:val="center"/>
                </w:tcPr>
                <w:p w:rsidR="001B7CCE" w:rsidRDefault="001B7CCE" w:rsidP="00784D36">
                  <w:pPr>
                    <w:adjustRightInd w:val="0"/>
                    <w:snapToGrid w:val="0"/>
                    <w:jc w:val="center"/>
                    <w:rPr>
                      <w:bCs/>
                      <w:color w:val="000000"/>
                      <w:szCs w:val="21"/>
                    </w:rPr>
                  </w:pPr>
                  <w:r>
                    <w:rPr>
                      <w:bCs/>
                      <w:color w:val="000000"/>
                      <w:szCs w:val="21"/>
                    </w:rPr>
                    <w:t>当采用吸附回收（浓缩）、催化燃烧、热力焚烧、等离子体等方法进行末端治理时，应编制本单位事故火灾、爆炸等应急救援预案，配备应</w:t>
                  </w:r>
                  <w:r>
                    <w:rPr>
                      <w:bCs/>
                      <w:color w:val="000000"/>
                      <w:szCs w:val="21"/>
                    </w:rPr>
                    <w:cr/>
                  </w:r>
                  <w:r>
                    <w:rPr>
                      <w:bCs/>
                      <w:color w:val="000000"/>
                      <w:szCs w:val="21"/>
                    </w:rPr>
                    <w:t>救援人员和器材，并开</w:t>
                  </w:r>
                  <w:r>
                    <w:rPr>
                      <w:bCs/>
                      <w:color w:val="000000"/>
                      <w:szCs w:val="21"/>
                    </w:rPr>
                    <w:lastRenderedPageBreak/>
                    <w:t>展应急演练。</w:t>
                  </w:r>
                </w:p>
              </w:tc>
              <w:tc>
                <w:tcPr>
                  <w:tcW w:w="1938" w:type="pct"/>
                  <w:vAlign w:val="center"/>
                </w:tcPr>
                <w:p w:rsidR="001B7CCE" w:rsidRDefault="001B7CCE" w:rsidP="00784D36">
                  <w:pPr>
                    <w:adjustRightInd w:val="0"/>
                    <w:snapToGrid w:val="0"/>
                    <w:jc w:val="center"/>
                    <w:rPr>
                      <w:bCs/>
                      <w:color w:val="000000"/>
                      <w:szCs w:val="21"/>
                    </w:rPr>
                  </w:pPr>
                  <w:r>
                    <w:rPr>
                      <w:bCs/>
                      <w:color w:val="000000"/>
                      <w:szCs w:val="21"/>
                    </w:rPr>
                    <w:lastRenderedPageBreak/>
                    <w:t>企业采用集气罩</w:t>
                  </w:r>
                  <w:r>
                    <w:rPr>
                      <w:bCs/>
                      <w:color w:val="000000"/>
                      <w:szCs w:val="21"/>
                    </w:rPr>
                    <w:t>+</w:t>
                  </w:r>
                  <w:r>
                    <w:rPr>
                      <w:bCs/>
                      <w:color w:val="000000"/>
                      <w:szCs w:val="21"/>
                    </w:rPr>
                    <w:t>活性炭吸附装置处理有机废气，根据要求，本次环</w:t>
                  </w:r>
                  <w:proofErr w:type="gramStart"/>
                  <w:r>
                    <w:rPr>
                      <w:bCs/>
                      <w:color w:val="000000"/>
                      <w:szCs w:val="21"/>
                    </w:rPr>
                    <w:t>评要求</w:t>
                  </w:r>
                  <w:proofErr w:type="gramEnd"/>
                  <w:r>
                    <w:rPr>
                      <w:bCs/>
                      <w:color w:val="000000"/>
                      <w:szCs w:val="21"/>
                    </w:rPr>
                    <w:t>建设单位编制应急救援预案，并配备应急救援人员和器材，开</w:t>
                  </w:r>
                  <w:r>
                    <w:rPr>
                      <w:bCs/>
                      <w:color w:val="000000"/>
                      <w:szCs w:val="21"/>
                    </w:rPr>
                    <w:lastRenderedPageBreak/>
                    <w:t>展应急演练。</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lastRenderedPageBreak/>
                    <w:t>符合</w:t>
                  </w:r>
                </w:p>
              </w:tc>
            </w:tr>
          </w:tbl>
          <w:p w:rsidR="001B7CCE" w:rsidRDefault="001B7CCE" w:rsidP="001B7CCE">
            <w:pPr>
              <w:pStyle w:val="2"/>
              <w:adjustRightInd w:val="0"/>
              <w:snapToGrid w:val="0"/>
              <w:spacing w:beforeLines="50" w:before="120" w:after="0" w:line="360" w:lineRule="auto"/>
              <w:ind w:firstLineChars="200" w:firstLine="480"/>
              <w:rPr>
                <w:rFonts w:ascii="Times New Roman" w:eastAsia="宋体" w:hAnsi="Times New Roman"/>
                <w:b w:val="0"/>
                <w:bCs/>
                <w:color w:val="000000"/>
                <w:sz w:val="24"/>
              </w:rPr>
            </w:pPr>
            <w:r>
              <w:rPr>
                <w:rFonts w:ascii="Times New Roman" w:eastAsia="宋体" w:hAnsi="Times New Roman"/>
                <w:b w:val="0"/>
                <w:bCs/>
                <w:color w:val="000000"/>
                <w:sz w:val="24"/>
              </w:rPr>
              <w:lastRenderedPageBreak/>
              <w:fldChar w:fldCharType="begin"/>
            </w:r>
            <w:r>
              <w:rPr>
                <w:rFonts w:ascii="Times New Roman" w:eastAsia="宋体" w:hAnsi="Times New Roman"/>
                <w:b w:val="0"/>
                <w:bCs/>
                <w:color w:val="000000"/>
                <w:sz w:val="24"/>
              </w:rPr>
              <w:instrText xml:space="preserve"> = 2 \* GB3 \* MERGEFORMAT </w:instrText>
            </w:r>
            <w:r>
              <w:rPr>
                <w:rFonts w:ascii="Times New Roman" w:eastAsia="宋体" w:hAnsi="Times New Roman"/>
                <w:b w:val="0"/>
                <w:bCs/>
                <w:color w:val="000000"/>
                <w:sz w:val="24"/>
              </w:rPr>
              <w:fldChar w:fldCharType="separate"/>
            </w:r>
            <w:r>
              <w:rPr>
                <w:rFonts w:ascii="Times New Roman" w:eastAsia="宋体" w:hAnsi="Times New Roman"/>
                <w:b w:val="0"/>
                <w:bCs/>
                <w:color w:val="000000"/>
                <w:sz w:val="24"/>
              </w:rPr>
              <w:t>②</w:t>
            </w:r>
            <w:r>
              <w:rPr>
                <w:rFonts w:ascii="Times New Roman" w:eastAsia="宋体" w:hAnsi="Times New Roman"/>
                <w:b w:val="0"/>
                <w:bCs/>
                <w:color w:val="000000"/>
                <w:sz w:val="24"/>
              </w:rPr>
              <w:fldChar w:fldCharType="end"/>
            </w:r>
            <w:r>
              <w:rPr>
                <w:rFonts w:ascii="Times New Roman" w:eastAsia="宋体" w:hAnsi="Times New Roman"/>
                <w:b w:val="0"/>
                <w:bCs/>
                <w:color w:val="000000"/>
                <w:sz w:val="24"/>
              </w:rPr>
              <w:t>项目与《十三五挥发性有机物污染防治工作方案》符合性分析</w:t>
            </w:r>
          </w:p>
          <w:p w:rsidR="001B7CCE" w:rsidRPr="001B7CCE" w:rsidRDefault="001B7CCE" w:rsidP="001B7CCE">
            <w:pPr>
              <w:widowControl/>
              <w:adjustRightInd w:val="0"/>
              <w:snapToGrid w:val="0"/>
              <w:jc w:val="center"/>
              <w:rPr>
                <w:b/>
                <w:color w:val="000000"/>
                <w:szCs w:val="21"/>
              </w:rPr>
            </w:pPr>
            <w:r w:rsidRPr="001B7CCE">
              <w:rPr>
                <w:b/>
                <w:color w:val="000000"/>
                <w:szCs w:val="21"/>
              </w:rPr>
              <w:t>表</w:t>
            </w:r>
            <w:r w:rsidRPr="001B7CCE">
              <w:rPr>
                <w:b/>
                <w:color w:val="000000"/>
                <w:szCs w:val="21"/>
              </w:rPr>
              <w:t>1-</w:t>
            </w:r>
            <w:r w:rsidRPr="001B7CCE">
              <w:rPr>
                <w:rFonts w:hint="eastAsia"/>
                <w:b/>
                <w:color w:val="000000"/>
                <w:szCs w:val="21"/>
              </w:rPr>
              <w:t>3</w:t>
            </w:r>
            <w:r w:rsidRPr="001B7CCE">
              <w:rPr>
                <w:b/>
                <w:color w:val="000000"/>
                <w:szCs w:val="21"/>
              </w:rPr>
              <w:t>项目与《十三五挥发性有机物污染防治工作方案》符合性一览表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3330"/>
              <w:gridCol w:w="2675"/>
              <w:gridCol w:w="697"/>
            </w:tblGrid>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序号</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十</w:t>
                  </w:r>
                  <w:r>
                    <w:rPr>
                      <w:bCs/>
                      <w:color w:val="000000"/>
                      <w:szCs w:val="21"/>
                    </w:rPr>
                    <w:cr/>
                  </w:r>
                  <w:r>
                    <w:rPr>
                      <w:bCs/>
                      <w:color w:val="000000"/>
                      <w:szCs w:val="21"/>
                    </w:rPr>
                    <w:t>五挥发性有机物污染防治工作方案</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本项目环保设施情况</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符合性</w:t>
                  </w:r>
                </w:p>
              </w:tc>
            </w:tr>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1</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严格建设项目环境准入。提高</w:t>
                  </w:r>
                  <w:r>
                    <w:rPr>
                      <w:bCs/>
                      <w:color w:val="000000"/>
                      <w:szCs w:val="21"/>
                    </w:rPr>
                    <w:t>VOCs</w:t>
                  </w:r>
                  <w:r>
                    <w:rPr>
                      <w:bCs/>
                      <w:color w:val="000000"/>
                      <w:szCs w:val="21"/>
                    </w:rPr>
                    <w:t>排放重点</w:t>
                  </w:r>
                  <w:proofErr w:type="gramStart"/>
                  <w:r>
                    <w:rPr>
                      <w:bCs/>
                      <w:color w:val="000000"/>
                      <w:szCs w:val="21"/>
                    </w:rPr>
                    <w:t>行业环</w:t>
                  </w:r>
                  <w:proofErr w:type="gramEnd"/>
                  <w:r>
                    <w:rPr>
                      <w:bCs/>
                      <w:color w:val="000000"/>
                      <w:szCs w:val="21"/>
                    </w:rPr>
                    <w:t>保准入门槛，严格控制新增</w:t>
                  </w:r>
                  <w:proofErr w:type="gramStart"/>
                  <w:r>
                    <w:rPr>
                      <w:bCs/>
                      <w:color w:val="000000"/>
                      <w:szCs w:val="21"/>
                    </w:rPr>
                    <w:t>污</w:t>
                  </w:r>
                  <w:proofErr w:type="gramEnd"/>
                  <w:r>
                    <w:rPr>
                      <w:bCs/>
                      <w:color w:val="000000"/>
                      <w:szCs w:val="21"/>
                    </w:rPr>
                    <w:cr/>
                  </w:r>
                  <w:r>
                    <w:rPr>
                      <w:bCs/>
                      <w:color w:val="000000"/>
                      <w:szCs w:val="21"/>
                    </w:rPr>
                    <w:t>物排放量。重点地区要严格限制石化、化工、包装印刷、工业涂装等高</w:t>
                  </w:r>
                  <w:r>
                    <w:rPr>
                      <w:bCs/>
                      <w:color w:val="000000"/>
                      <w:szCs w:val="21"/>
                    </w:rPr>
                    <w:t>VOCs</w:t>
                  </w:r>
                  <w:r>
                    <w:rPr>
                      <w:bCs/>
                      <w:color w:val="000000"/>
                      <w:szCs w:val="21"/>
                    </w:rPr>
                    <w:t>排放建设项目。新建涉</w:t>
                  </w:r>
                  <w:r>
                    <w:rPr>
                      <w:bCs/>
                      <w:color w:val="000000"/>
                      <w:szCs w:val="21"/>
                    </w:rPr>
                    <w:t>VOCs</w:t>
                  </w:r>
                  <w:r>
                    <w:rPr>
                      <w:bCs/>
                      <w:color w:val="000000"/>
                      <w:szCs w:val="21"/>
                    </w:rPr>
                    <w:t>排放的工业企业要入园区。未纳入《石化产业规划布局方案》的新建炼化项目一律不得建设。严格涉</w:t>
                  </w:r>
                  <w:r>
                    <w:rPr>
                      <w:bCs/>
                      <w:color w:val="000000"/>
                      <w:szCs w:val="21"/>
                    </w:rPr>
                    <w:t>VOCs</w:t>
                  </w:r>
                  <w:r>
                    <w:rPr>
                      <w:bCs/>
                      <w:color w:val="000000"/>
                      <w:szCs w:val="21"/>
                    </w:rPr>
                    <w:t>建设项目环境影响评价，实行区域内</w:t>
                  </w:r>
                  <w:r>
                    <w:rPr>
                      <w:bCs/>
                      <w:color w:val="000000"/>
                      <w:szCs w:val="21"/>
                    </w:rPr>
                    <w:t>VOCs</w:t>
                  </w:r>
                  <w:r>
                    <w:rPr>
                      <w:bCs/>
                      <w:color w:val="000000"/>
                      <w:szCs w:val="21"/>
                    </w:rPr>
                    <w:t>排放等量或</w:t>
                  </w:r>
                  <w:proofErr w:type="gramStart"/>
                  <w:r>
                    <w:rPr>
                      <w:bCs/>
                      <w:color w:val="000000"/>
                      <w:szCs w:val="21"/>
                    </w:rPr>
                    <w:t>倍</w:t>
                  </w:r>
                  <w:proofErr w:type="gramEnd"/>
                  <w:r>
                    <w:rPr>
                      <w:bCs/>
                      <w:color w:val="000000"/>
                      <w:szCs w:val="21"/>
                    </w:rPr>
                    <w:t>量削减替代，并将替代方案落实到企业排污许可证中，纳入环境执法管理。新、改、扩建涉</w:t>
                  </w:r>
                  <w:r>
                    <w:rPr>
                      <w:bCs/>
                      <w:color w:val="000000"/>
                      <w:szCs w:val="21"/>
                    </w:rPr>
                    <w:t>VOCs</w:t>
                  </w:r>
                  <w:r>
                    <w:rPr>
                      <w:bCs/>
                      <w:color w:val="000000"/>
                      <w:szCs w:val="21"/>
                    </w:rPr>
                    <w:t>排放项目，应从源</w:t>
                  </w:r>
                  <w:r>
                    <w:rPr>
                      <w:bCs/>
                      <w:color w:val="000000"/>
                      <w:szCs w:val="21"/>
                    </w:rPr>
                    <w:cr/>
                  </w:r>
                  <w:r>
                    <w:rPr>
                      <w:bCs/>
                      <w:color w:val="000000"/>
                      <w:szCs w:val="21"/>
                    </w:rPr>
                    <w:t>加强控制，使用低</w:t>
                  </w:r>
                  <w:r>
                    <w:rPr>
                      <w:bCs/>
                      <w:color w:val="000000"/>
                      <w:szCs w:val="21"/>
                    </w:rPr>
                    <w:cr/>
                  </w:r>
                  <w:r>
                    <w:rPr>
                      <w:bCs/>
                      <w:color w:val="000000"/>
                      <w:szCs w:val="21"/>
                    </w:rPr>
                    <w:t>无）</w:t>
                  </w:r>
                  <w:r>
                    <w:rPr>
                      <w:bCs/>
                      <w:color w:val="000000"/>
                      <w:szCs w:val="21"/>
                    </w:rPr>
                    <w:t>VOCs</w:t>
                  </w:r>
                  <w:r>
                    <w:rPr>
                      <w:bCs/>
                      <w:color w:val="000000"/>
                      <w:szCs w:val="21"/>
                    </w:rPr>
                    <w:t>含量的原辅材料，加强废气收集，安装高效治理设施。</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质量管理体系认证的原料（主要是环氧树脂，为低</w:t>
                  </w:r>
                  <w:r>
                    <w:rPr>
                      <w:bCs/>
                      <w:color w:val="000000"/>
                      <w:szCs w:val="21"/>
                    </w:rPr>
                    <w:t>VOCs</w:t>
                  </w:r>
                  <w:r>
                    <w:rPr>
                      <w:bCs/>
                      <w:color w:val="000000"/>
                      <w:szCs w:val="21"/>
                    </w:rPr>
                    <w:t>含量原料；</w:t>
                  </w:r>
                </w:p>
                <w:p w:rsidR="001B7CCE" w:rsidRDefault="001B7CCE" w:rsidP="00784D36">
                  <w:pPr>
                    <w:adjustRightInd w:val="0"/>
                    <w:snapToGrid w:val="0"/>
                    <w:jc w:val="center"/>
                    <w:rPr>
                      <w:bCs/>
                      <w:color w:val="000000"/>
                      <w:szCs w:val="21"/>
                    </w:rPr>
                  </w:pPr>
                  <w:r>
                    <w:rPr>
                      <w:bCs/>
                      <w:color w:val="000000"/>
                      <w:szCs w:val="21"/>
                    </w:rPr>
                    <w:t>本项目主要污染工业为表面涂装，且本项目实际已建成，因此本项目不在园区内，但符合要求。</w:t>
                  </w:r>
                </w:p>
                <w:p w:rsidR="001B7CCE" w:rsidRDefault="001B7CCE" w:rsidP="00784D36">
                  <w:pPr>
                    <w:adjustRightInd w:val="0"/>
                    <w:snapToGrid w:val="0"/>
                    <w:jc w:val="center"/>
                    <w:rPr>
                      <w:bCs/>
                      <w:color w:val="000000"/>
                      <w:szCs w:val="21"/>
                    </w:rPr>
                  </w:pPr>
                  <w:r>
                    <w:rPr>
                      <w:bCs/>
                      <w:color w:val="000000"/>
                      <w:szCs w:val="21"/>
                    </w:rPr>
                    <w:t>本项目设备在车间内，采用集气罩</w:t>
                  </w:r>
                  <w:r>
                    <w:rPr>
                      <w:bCs/>
                      <w:color w:val="000000"/>
                      <w:szCs w:val="21"/>
                    </w:rPr>
                    <w:t>+</w:t>
                  </w:r>
                  <w:r>
                    <w:rPr>
                      <w:bCs/>
                      <w:color w:val="000000"/>
                      <w:szCs w:val="21"/>
                    </w:rPr>
                    <w:t>活性炭吸附装置处理产生的有机废气，采取相应的环保措施后</w:t>
                  </w:r>
                  <w:r>
                    <w:rPr>
                      <w:bCs/>
                      <w:color w:val="000000"/>
                      <w:szCs w:val="21"/>
                    </w:rPr>
                    <w:t>VOCs</w:t>
                  </w:r>
                  <w:r>
                    <w:rPr>
                      <w:bCs/>
                      <w:color w:val="000000"/>
                      <w:szCs w:val="21"/>
                    </w:rPr>
                    <w:t>可实现达标排放。</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2</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加快推进化工行业</w:t>
                  </w:r>
                  <w:r>
                    <w:rPr>
                      <w:bCs/>
                      <w:color w:val="000000"/>
                      <w:szCs w:val="21"/>
                    </w:rPr>
                    <w:t>VOCs</w:t>
                  </w:r>
                  <w:r>
                    <w:rPr>
                      <w:bCs/>
                      <w:color w:val="000000"/>
                      <w:szCs w:val="21"/>
                    </w:rPr>
                    <w:t>综合治理。加大制药、农药、煤化工（含现代煤化工、炼焦、合成氨等）、橡胶制品、涂料、</w:t>
                  </w:r>
                  <w:r>
                    <w:rPr>
                      <w:bCs/>
                      <w:color w:val="000000"/>
                      <w:szCs w:val="21"/>
                    </w:rPr>
                    <w:cr/>
                  </w:r>
                  <w:r>
                    <w:rPr>
                      <w:bCs/>
                      <w:color w:val="000000"/>
                      <w:szCs w:val="21"/>
                    </w:rPr>
                    <w:t>墨、胶粘剂、染料、化学助剂（塑料</w:t>
                  </w:r>
                  <w:r>
                    <w:rPr>
                      <w:bCs/>
                      <w:color w:val="000000"/>
                      <w:szCs w:val="21"/>
                    </w:rPr>
                    <w:cr/>
                  </w:r>
                  <w:r>
                    <w:rPr>
                      <w:bCs/>
                      <w:color w:val="000000"/>
                      <w:szCs w:val="21"/>
                    </w:rPr>
                    <w:t>剂和橡胶助剂）、日用化工等化工行业</w:t>
                  </w:r>
                  <w:r>
                    <w:rPr>
                      <w:bCs/>
                      <w:color w:val="000000"/>
                      <w:szCs w:val="21"/>
                    </w:rPr>
                    <w:t>VOCs</w:t>
                  </w:r>
                  <w:r>
                    <w:rPr>
                      <w:bCs/>
                      <w:color w:val="000000"/>
                      <w:szCs w:val="21"/>
                    </w:rPr>
                    <w:t>治理力度。京津冀大气污染传输通道城市</w:t>
                  </w:r>
                  <w:r>
                    <w:rPr>
                      <w:bCs/>
                      <w:color w:val="000000"/>
                      <w:szCs w:val="21"/>
                    </w:rPr>
                    <w:t>2017</w:t>
                  </w:r>
                  <w:r>
                    <w:rPr>
                      <w:bCs/>
                      <w:color w:val="000000"/>
                      <w:szCs w:val="21"/>
                    </w:rPr>
                    <w:t>年底前基本完成。推广使用低（无）</w:t>
                  </w:r>
                  <w:r>
                    <w:rPr>
                      <w:bCs/>
                      <w:color w:val="000000"/>
                      <w:szCs w:val="21"/>
                    </w:rPr>
                    <w:t>VOCs</w:t>
                  </w:r>
                  <w:r>
                    <w:rPr>
                      <w:bCs/>
                      <w:color w:val="000000"/>
                      <w:szCs w:val="21"/>
                    </w:rPr>
                    <w:t>含量、低反</w:t>
                  </w:r>
                  <w:r>
                    <w:rPr>
                      <w:bCs/>
                      <w:color w:val="000000"/>
                      <w:szCs w:val="21"/>
                    </w:rPr>
                    <w:cr/>
                  </w:r>
                  <w:r>
                    <w:rPr>
                      <w:bCs/>
                      <w:color w:val="000000"/>
                      <w:szCs w:val="21"/>
                    </w:rPr>
                    <w:t>活性的原辅材料和产品。</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本项目是教学用具生产项目，不属于包装印刷行业，不属于化工、农药、制药、橡胶行业，本项目使用通过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3</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推广使用高固体粉、粉末涂料，到</w:t>
                  </w:r>
                  <w:r>
                    <w:rPr>
                      <w:bCs/>
                      <w:color w:val="000000"/>
                      <w:szCs w:val="21"/>
                    </w:rPr>
                    <w:t>2020</w:t>
                  </w:r>
                  <w:r>
                    <w:rPr>
                      <w:bCs/>
                      <w:color w:val="000000"/>
                      <w:szCs w:val="21"/>
                    </w:rPr>
                    <w:t>年底前，使用比例达到</w:t>
                  </w:r>
                  <w:r>
                    <w:rPr>
                      <w:bCs/>
                      <w:color w:val="000000"/>
                      <w:szCs w:val="21"/>
                    </w:rPr>
                    <w:t>30%</w:t>
                  </w:r>
                  <w:r>
                    <w:rPr>
                      <w:bCs/>
                      <w:color w:val="000000"/>
                      <w:szCs w:val="21"/>
                    </w:rPr>
                    <w:t>以上；试点推行水性涂料。积极采用自动喷涂、静电喷涂等先进涂</w:t>
                  </w:r>
                  <w:r>
                    <w:rPr>
                      <w:bCs/>
                      <w:color w:val="000000"/>
                      <w:szCs w:val="21"/>
                    </w:rPr>
                    <w:cr/>
                  </w:r>
                  <w:r>
                    <w:rPr>
                      <w:bCs/>
                      <w:color w:val="000000"/>
                      <w:szCs w:val="21"/>
                    </w:rPr>
                    <w:t>技术。加强有机废气收集与治理，有机</w:t>
                  </w:r>
                  <w:r>
                    <w:rPr>
                      <w:bCs/>
                      <w:color w:val="000000"/>
                      <w:szCs w:val="21"/>
                    </w:rPr>
                    <w:cr/>
                  </w:r>
                  <w:r>
                    <w:rPr>
                      <w:bCs/>
                      <w:color w:val="000000"/>
                      <w:szCs w:val="21"/>
                    </w:rPr>
                    <w:t>气收集率不低于</w:t>
                  </w:r>
                  <w:r>
                    <w:rPr>
                      <w:bCs/>
                      <w:color w:val="000000"/>
                      <w:szCs w:val="21"/>
                    </w:rPr>
                    <w:t>80%</w:t>
                  </w:r>
                  <w:r>
                    <w:rPr>
                      <w:bCs/>
                      <w:color w:val="000000"/>
                      <w:szCs w:val="21"/>
                    </w:rPr>
                    <w:t>，建设吸附燃烧等高效治理设施，实现达标排放；制定</w:t>
                  </w:r>
                  <w:r>
                    <w:rPr>
                      <w:bCs/>
                      <w:color w:val="000000"/>
                      <w:szCs w:val="21"/>
                    </w:rPr>
                    <w:t>VOCs</w:t>
                  </w:r>
                  <w:r>
                    <w:rPr>
                      <w:bCs/>
                      <w:color w:val="000000"/>
                      <w:szCs w:val="21"/>
                    </w:rPr>
                    <w:t>防治设施运行管理方案，相关，</w:t>
                  </w:r>
                  <w:proofErr w:type="gramStart"/>
                  <w:r>
                    <w:rPr>
                      <w:bCs/>
                      <w:color w:val="000000"/>
                      <w:szCs w:val="21"/>
                    </w:rPr>
                    <w:t>账记录</w:t>
                  </w:r>
                  <w:proofErr w:type="gramEnd"/>
                  <w:r>
                    <w:rPr>
                      <w:bCs/>
                      <w:color w:val="000000"/>
                      <w:szCs w:val="21"/>
                    </w:rPr>
                    <w:t>至少保存</w:t>
                  </w:r>
                  <w:r>
                    <w:rPr>
                      <w:bCs/>
                      <w:color w:val="000000"/>
                      <w:szCs w:val="21"/>
                    </w:rPr>
                    <w:t>3</w:t>
                  </w:r>
                  <w:r>
                    <w:rPr>
                      <w:bCs/>
                      <w:color w:val="000000"/>
                      <w:szCs w:val="21"/>
                    </w:rPr>
                    <w:t>年以上。</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w:t>
                  </w:r>
                  <w:r>
                    <w:rPr>
                      <w:bCs/>
                      <w:color w:val="000000"/>
                      <w:szCs w:val="21"/>
                    </w:rPr>
                    <w:cr/>
                  </w:r>
                  <w:proofErr w:type="gramStart"/>
                  <w:r>
                    <w:rPr>
                      <w:bCs/>
                      <w:color w:val="000000"/>
                      <w:szCs w:val="21"/>
                    </w:rPr>
                    <w:t>目使用</w:t>
                  </w:r>
                  <w:proofErr w:type="gramEnd"/>
                  <w:r>
                    <w:rPr>
                      <w:bCs/>
                      <w:color w:val="000000"/>
                      <w:szCs w:val="21"/>
                    </w:rPr>
                    <w:t>粉末喷涂，在封闭的喷涂车间内静电喷涂，固化产生的有机废气收集后净化处理，</w:t>
                  </w:r>
                  <w:proofErr w:type="gramStart"/>
                  <w:r>
                    <w:rPr>
                      <w:bCs/>
                      <w:color w:val="000000"/>
                      <w:szCs w:val="21"/>
                    </w:rPr>
                    <w:t>本环评要求</w:t>
                  </w:r>
                  <w:proofErr w:type="gramEnd"/>
                  <w:r>
                    <w:rPr>
                      <w:bCs/>
                      <w:color w:val="000000"/>
                      <w:szCs w:val="21"/>
                    </w:rPr>
                    <w:t>建设单位管理台账保存</w:t>
                  </w:r>
                  <w:r>
                    <w:rPr>
                      <w:bCs/>
                      <w:color w:val="000000"/>
                      <w:szCs w:val="21"/>
                    </w:rPr>
                    <w:t>3</w:t>
                  </w:r>
                  <w:r>
                    <w:rPr>
                      <w:bCs/>
                      <w:color w:val="000000"/>
                      <w:szCs w:val="21"/>
                    </w:rPr>
                    <w:t>年，本项目采取的废气收集率不低于</w:t>
                  </w:r>
                  <w:r>
                    <w:rPr>
                      <w:bCs/>
                      <w:color w:val="000000"/>
                      <w:szCs w:val="21"/>
                    </w:rPr>
                    <w:t>85%</w:t>
                  </w:r>
                  <w:r>
                    <w:rPr>
                      <w:bCs/>
                      <w:color w:val="000000"/>
                      <w:szCs w:val="21"/>
                    </w:rPr>
                    <w:t>。</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bl>
          <w:p w:rsidR="001B7CCE" w:rsidRDefault="001B7CCE" w:rsidP="001B7CCE">
            <w:pPr>
              <w:adjustRightInd w:val="0"/>
              <w:snapToGrid w:val="0"/>
              <w:spacing w:beforeLines="50" w:before="120" w:line="360" w:lineRule="auto"/>
              <w:ind w:firstLineChars="200" w:firstLine="480"/>
              <w:rPr>
                <w:color w:val="000000"/>
                <w:sz w:val="24"/>
              </w:rPr>
            </w:pPr>
            <w:r>
              <w:rPr>
                <w:color w:val="000000"/>
                <w:sz w:val="24"/>
              </w:rPr>
              <w:fldChar w:fldCharType="begin"/>
            </w:r>
            <w:r>
              <w:rPr>
                <w:color w:val="000000"/>
                <w:sz w:val="24"/>
              </w:rPr>
              <w:instrText xml:space="preserve"> = 3 \* GB3 \* MERGEFORMAT </w:instrText>
            </w:r>
            <w:r>
              <w:rPr>
                <w:color w:val="000000"/>
                <w:sz w:val="24"/>
              </w:rPr>
              <w:fldChar w:fldCharType="separate"/>
            </w:r>
            <w:r>
              <w:rPr>
                <w:color w:val="000000"/>
                <w:sz w:val="24"/>
              </w:rPr>
              <w:t>③</w:t>
            </w:r>
            <w:r>
              <w:rPr>
                <w:color w:val="000000"/>
                <w:sz w:val="24"/>
              </w:rPr>
              <w:fldChar w:fldCharType="end"/>
            </w:r>
            <w:r>
              <w:rPr>
                <w:color w:val="000000"/>
                <w:sz w:val="24"/>
              </w:rPr>
              <w:t>项目与《西安市</w:t>
            </w:r>
            <w:r>
              <w:rPr>
                <w:color w:val="000000"/>
                <w:sz w:val="24"/>
              </w:rPr>
              <w:t>2017</w:t>
            </w:r>
            <w:r>
              <w:rPr>
                <w:color w:val="000000"/>
                <w:sz w:val="24"/>
              </w:rPr>
              <w:t>年</w:t>
            </w:r>
            <w:r>
              <w:rPr>
                <w:color w:val="000000"/>
                <w:sz w:val="24"/>
              </w:rPr>
              <w:t>“</w:t>
            </w:r>
            <w:r>
              <w:rPr>
                <w:color w:val="000000"/>
                <w:sz w:val="24"/>
              </w:rPr>
              <w:t>铁腕治霾</w:t>
            </w:r>
            <w:r>
              <w:rPr>
                <w:color w:val="000000"/>
                <w:sz w:val="24"/>
              </w:rPr>
              <w:t>·</w:t>
            </w:r>
            <w:r>
              <w:rPr>
                <w:color w:val="000000"/>
                <w:sz w:val="24"/>
              </w:rPr>
              <w:t>保卫蓝天</w:t>
            </w:r>
            <w:r>
              <w:rPr>
                <w:color w:val="000000"/>
                <w:sz w:val="24"/>
              </w:rPr>
              <w:t>”</w:t>
            </w:r>
            <w:r>
              <w:rPr>
                <w:color w:val="000000"/>
                <w:sz w:val="24"/>
              </w:rPr>
              <w:t>挥发性有机物污染治理专项行动方案》及《打赢蓝天保卫战陕西如何再发力</w:t>
            </w:r>
            <w:r>
              <w:rPr>
                <w:color w:val="000000"/>
                <w:sz w:val="24"/>
              </w:rPr>
              <w:t>——</w:t>
            </w:r>
            <w:r>
              <w:rPr>
                <w:color w:val="000000"/>
                <w:sz w:val="24"/>
              </w:rPr>
              <w:t>铁腕治霾打赢蓝天保卫战三年行动方案》（</w:t>
            </w:r>
            <w:r>
              <w:rPr>
                <w:color w:val="000000"/>
                <w:sz w:val="24"/>
              </w:rPr>
              <w:t>2018—2020</w:t>
            </w:r>
            <w:r>
              <w:rPr>
                <w:color w:val="000000"/>
                <w:sz w:val="24"/>
              </w:rPr>
              <w:t>年）（修订版）符合</w:t>
            </w:r>
            <w:r>
              <w:rPr>
                <w:color w:val="000000"/>
                <w:sz w:val="24"/>
              </w:rPr>
              <w:lastRenderedPageBreak/>
              <w:t>性分析。</w:t>
            </w:r>
          </w:p>
          <w:p w:rsidR="001B7CCE" w:rsidRPr="001B7CCE" w:rsidRDefault="001B7CCE" w:rsidP="001B7CCE">
            <w:pPr>
              <w:widowControl/>
              <w:adjustRightInd w:val="0"/>
              <w:snapToGrid w:val="0"/>
              <w:jc w:val="center"/>
              <w:rPr>
                <w:b/>
                <w:color w:val="000000"/>
                <w:szCs w:val="21"/>
              </w:rPr>
            </w:pPr>
            <w:r w:rsidRPr="001B7CCE">
              <w:rPr>
                <w:b/>
                <w:color w:val="000000"/>
                <w:szCs w:val="21"/>
              </w:rPr>
              <w:t>表</w:t>
            </w:r>
            <w:r w:rsidRPr="001B7CCE">
              <w:rPr>
                <w:b/>
                <w:color w:val="000000"/>
                <w:szCs w:val="21"/>
              </w:rPr>
              <w:t>1-</w:t>
            </w:r>
            <w:r w:rsidRPr="001B7CCE">
              <w:rPr>
                <w:rFonts w:hint="eastAsia"/>
                <w:b/>
                <w:color w:val="000000"/>
                <w:szCs w:val="21"/>
              </w:rPr>
              <w:t>4</w:t>
            </w:r>
            <w:r w:rsidRPr="001B7CCE">
              <w:rPr>
                <w:b/>
                <w:color w:val="000000"/>
                <w:szCs w:val="21"/>
              </w:rPr>
              <w:t>项目与《西安市</w:t>
            </w:r>
            <w:r w:rsidRPr="001B7CCE">
              <w:rPr>
                <w:b/>
                <w:color w:val="000000"/>
                <w:szCs w:val="21"/>
              </w:rPr>
              <w:t>2017</w:t>
            </w:r>
            <w:r w:rsidRPr="001B7CCE">
              <w:rPr>
                <w:b/>
                <w:color w:val="000000"/>
                <w:szCs w:val="21"/>
              </w:rPr>
              <w:t>年</w:t>
            </w:r>
            <w:r w:rsidRPr="001B7CCE">
              <w:rPr>
                <w:b/>
                <w:color w:val="000000"/>
                <w:szCs w:val="21"/>
              </w:rPr>
              <w:t>“</w:t>
            </w:r>
            <w:r w:rsidRPr="001B7CCE">
              <w:rPr>
                <w:b/>
                <w:color w:val="000000"/>
                <w:szCs w:val="21"/>
              </w:rPr>
              <w:t>铁腕治霾</w:t>
            </w:r>
            <w:r w:rsidRPr="001B7CCE">
              <w:rPr>
                <w:b/>
                <w:color w:val="000000"/>
                <w:szCs w:val="21"/>
              </w:rPr>
              <w:t>·</w:t>
            </w:r>
            <w:r w:rsidRPr="001B7CCE">
              <w:rPr>
                <w:b/>
                <w:color w:val="000000"/>
                <w:szCs w:val="21"/>
              </w:rPr>
              <w:t>保卫蓝天</w:t>
            </w:r>
            <w:r w:rsidRPr="001B7CCE">
              <w:rPr>
                <w:b/>
                <w:color w:val="000000"/>
                <w:szCs w:val="21"/>
              </w:rPr>
              <w:t>”</w:t>
            </w:r>
            <w:r w:rsidRPr="001B7CCE">
              <w:rPr>
                <w:b/>
                <w:color w:val="000000"/>
                <w:szCs w:val="21"/>
              </w:rPr>
              <w:t>挥发性有机物污染治理专项行动方案》及《打赢蓝天保卫战陕西如何再发力</w:t>
            </w:r>
            <w:r w:rsidRPr="001B7CCE">
              <w:rPr>
                <w:b/>
                <w:color w:val="000000"/>
                <w:szCs w:val="21"/>
              </w:rPr>
              <w:t>——</w:t>
            </w:r>
            <w:r w:rsidRPr="001B7CCE">
              <w:rPr>
                <w:b/>
                <w:color w:val="000000"/>
                <w:szCs w:val="21"/>
              </w:rPr>
              <w:t>铁腕治霾打赢蓝天保卫战三年行动方案》（</w:t>
            </w:r>
            <w:r w:rsidRPr="001B7CCE">
              <w:rPr>
                <w:b/>
                <w:color w:val="000000"/>
                <w:szCs w:val="21"/>
              </w:rPr>
              <w:t>2018—2020</w:t>
            </w:r>
            <w:r w:rsidRPr="001B7CCE">
              <w:rPr>
                <w:b/>
                <w:color w:val="000000"/>
                <w:szCs w:val="21"/>
              </w:rPr>
              <w:t>年）（修订版）符合性一览表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3330"/>
              <w:gridCol w:w="2675"/>
              <w:gridCol w:w="697"/>
            </w:tblGrid>
            <w:tr w:rsidR="001B7CCE" w:rsidTr="001B7CCE">
              <w:trPr>
                <w:jc w:val="center"/>
              </w:trPr>
              <w:tc>
                <w:tcPr>
                  <w:tcW w:w="355" w:type="pct"/>
                  <w:vAlign w:val="center"/>
                </w:tcPr>
                <w:p w:rsidR="001B7CCE" w:rsidRDefault="001B7CCE" w:rsidP="00784D36">
                  <w:pPr>
                    <w:adjustRightInd w:val="0"/>
                    <w:snapToGrid w:val="0"/>
                    <w:jc w:val="center"/>
                    <w:rPr>
                      <w:b/>
                      <w:bCs/>
                      <w:color w:val="000000"/>
                      <w:szCs w:val="21"/>
                    </w:rPr>
                  </w:pPr>
                  <w:r>
                    <w:rPr>
                      <w:b/>
                      <w:bCs/>
                      <w:color w:val="000000"/>
                      <w:szCs w:val="21"/>
                    </w:rPr>
                    <w:t>序号</w:t>
                  </w:r>
                </w:p>
              </w:tc>
              <w:tc>
                <w:tcPr>
                  <w:tcW w:w="2308" w:type="pct"/>
                  <w:vAlign w:val="center"/>
                </w:tcPr>
                <w:p w:rsidR="001B7CCE" w:rsidRDefault="001B7CCE" w:rsidP="00784D36">
                  <w:pPr>
                    <w:adjustRightInd w:val="0"/>
                    <w:snapToGrid w:val="0"/>
                    <w:jc w:val="center"/>
                    <w:rPr>
                      <w:b/>
                      <w:bCs/>
                      <w:color w:val="000000"/>
                      <w:szCs w:val="21"/>
                    </w:rPr>
                  </w:pPr>
                  <w:r>
                    <w:rPr>
                      <w:b/>
                      <w:bCs/>
                      <w:color w:val="000000"/>
                      <w:szCs w:val="21"/>
                    </w:rPr>
                    <w:t>西安市</w:t>
                  </w:r>
                  <w:r>
                    <w:rPr>
                      <w:b/>
                      <w:bCs/>
                      <w:color w:val="000000"/>
                      <w:szCs w:val="21"/>
                    </w:rPr>
                    <w:t>“</w:t>
                  </w:r>
                  <w:r>
                    <w:rPr>
                      <w:b/>
                      <w:bCs/>
                      <w:color w:val="000000"/>
                      <w:szCs w:val="21"/>
                    </w:rPr>
                    <w:t>铁腕治</w:t>
                  </w:r>
                  <w:proofErr w:type="gramStart"/>
                  <w:r>
                    <w:rPr>
                      <w:b/>
                      <w:bCs/>
                      <w:color w:val="000000"/>
                      <w:szCs w:val="21"/>
                    </w:rPr>
                    <w:t>霾</w:t>
                  </w:r>
                  <w:proofErr w:type="gramEnd"/>
                  <w:r>
                    <w:rPr>
                      <w:b/>
                      <w:bCs/>
                      <w:color w:val="000000"/>
                      <w:szCs w:val="21"/>
                    </w:rPr>
                    <w:t>·</w:t>
                  </w:r>
                  <w:r>
                    <w:rPr>
                      <w:b/>
                      <w:bCs/>
                      <w:color w:val="000000"/>
                      <w:szCs w:val="21"/>
                    </w:rPr>
                    <w:t>保卫蓝天</w:t>
                  </w:r>
                  <w:r>
                    <w:rPr>
                      <w:b/>
                      <w:bCs/>
                      <w:color w:val="000000"/>
                      <w:szCs w:val="21"/>
                    </w:rPr>
                    <w:t>”</w:t>
                  </w:r>
                  <w:r>
                    <w:rPr>
                      <w:b/>
                      <w:bCs/>
                      <w:color w:val="000000"/>
                      <w:szCs w:val="21"/>
                    </w:rPr>
                    <w:t>挥发性有机物污染治理专项行动方案</w:t>
                  </w:r>
                </w:p>
              </w:tc>
              <w:tc>
                <w:tcPr>
                  <w:tcW w:w="1854" w:type="pct"/>
                  <w:vAlign w:val="center"/>
                </w:tcPr>
                <w:p w:rsidR="001B7CCE" w:rsidRDefault="001B7CCE" w:rsidP="00784D36">
                  <w:pPr>
                    <w:adjustRightInd w:val="0"/>
                    <w:snapToGrid w:val="0"/>
                    <w:jc w:val="center"/>
                    <w:rPr>
                      <w:b/>
                      <w:bCs/>
                      <w:color w:val="000000"/>
                      <w:szCs w:val="21"/>
                    </w:rPr>
                  </w:pPr>
                  <w:r>
                    <w:rPr>
                      <w:b/>
                      <w:bCs/>
                      <w:color w:val="000000"/>
                      <w:szCs w:val="21"/>
                    </w:rPr>
                    <w:t>本项目环保设施情况</w:t>
                  </w:r>
                </w:p>
              </w:tc>
              <w:tc>
                <w:tcPr>
                  <w:tcW w:w="483" w:type="pct"/>
                  <w:vAlign w:val="center"/>
                </w:tcPr>
                <w:p w:rsidR="001B7CCE" w:rsidRDefault="001B7CCE" w:rsidP="00784D36">
                  <w:pPr>
                    <w:adjustRightInd w:val="0"/>
                    <w:snapToGrid w:val="0"/>
                    <w:jc w:val="center"/>
                    <w:rPr>
                      <w:b/>
                      <w:bCs/>
                      <w:color w:val="000000"/>
                      <w:szCs w:val="21"/>
                    </w:rPr>
                  </w:pPr>
                  <w:r>
                    <w:rPr>
                      <w:b/>
                      <w:bCs/>
                      <w:color w:val="000000"/>
                      <w:szCs w:val="21"/>
                    </w:rPr>
                    <w:t>符合性</w:t>
                  </w:r>
                </w:p>
              </w:tc>
            </w:tr>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1</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对有机化工、表面涂装、包装印刷、家具制造等行业产排污量大、无废气处理设施的企业进行污染治理，主要污染物排</w:t>
                  </w:r>
                  <w:r>
                    <w:rPr>
                      <w:bCs/>
                      <w:color w:val="000000"/>
                      <w:szCs w:val="21"/>
                    </w:rPr>
                    <w:cr/>
                  </w:r>
                  <w:r>
                    <w:rPr>
                      <w:bCs/>
                      <w:color w:val="000000"/>
                      <w:szCs w:val="21"/>
                    </w:rPr>
                    <w:t>浓度、速率及非甲烷总烃去除效率，</w:t>
                  </w:r>
                  <w:r>
                    <w:rPr>
                      <w:bCs/>
                      <w:color w:val="000000"/>
                      <w:szCs w:val="21"/>
                    </w:rPr>
                    <w:cr/>
                  </w:r>
                  <w:r>
                    <w:rPr>
                      <w:bCs/>
                      <w:color w:val="000000"/>
                      <w:szCs w:val="21"/>
                    </w:rPr>
                    <w:t>达到陕西省《挥发性有机物排放控制标准》（</w:t>
                  </w:r>
                  <w:r>
                    <w:rPr>
                      <w:bCs/>
                      <w:color w:val="000000"/>
                      <w:szCs w:val="21"/>
                    </w:rPr>
                    <w:t>DB61/T1061—2017</w:t>
                  </w:r>
                  <w:r>
                    <w:rPr>
                      <w:bCs/>
                      <w:color w:val="000000"/>
                      <w:szCs w:val="21"/>
                    </w:rPr>
                    <w:t>）要求，实现稳定达标排放。</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本项目产生的有机废气采用集气罩</w:t>
                  </w:r>
                  <w:r>
                    <w:rPr>
                      <w:bCs/>
                      <w:color w:val="000000"/>
                      <w:szCs w:val="21"/>
                    </w:rPr>
                    <w:t>+</w:t>
                  </w:r>
                  <w:r>
                    <w:rPr>
                      <w:bCs/>
                      <w:color w:val="000000"/>
                      <w:szCs w:val="21"/>
                    </w:rPr>
                    <w:t>活性炭吸附装置处理产生的有机</w:t>
                  </w:r>
                  <w:r>
                    <w:rPr>
                      <w:bCs/>
                      <w:color w:val="000000"/>
                      <w:szCs w:val="21"/>
                    </w:rPr>
                    <w:cr/>
                  </w:r>
                  <w:r>
                    <w:rPr>
                      <w:bCs/>
                      <w:color w:val="000000"/>
                      <w:szCs w:val="21"/>
                    </w:rPr>
                    <w:t>气，净化效率达</w:t>
                  </w:r>
                  <w:r>
                    <w:rPr>
                      <w:bCs/>
                      <w:color w:val="000000"/>
                      <w:szCs w:val="21"/>
                    </w:rPr>
                    <w:t>85%</w:t>
                  </w:r>
                  <w:r>
                    <w:rPr>
                      <w:bCs/>
                      <w:color w:val="000000"/>
                      <w:szCs w:val="21"/>
                    </w:rPr>
                    <w:t>以上，处理后可达到陕西省《挥发性有机物排放控制标准》（</w:t>
                  </w:r>
                  <w:r>
                    <w:rPr>
                      <w:bCs/>
                      <w:color w:val="000000"/>
                      <w:szCs w:val="21"/>
                    </w:rPr>
                    <w:t>DB61/T1061-2017</w:t>
                  </w:r>
                  <w:r>
                    <w:rPr>
                      <w:bCs/>
                      <w:color w:val="000000"/>
                      <w:szCs w:val="21"/>
                    </w:rPr>
                    <w:t>）要求，实现稳定达标排放。</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r w:rsidR="001B7CCE" w:rsidTr="001B7CCE">
              <w:trPr>
                <w:jc w:val="center"/>
              </w:trPr>
              <w:tc>
                <w:tcPr>
                  <w:tcW w:w="355" w:type="pct"/>
                  <w:vAlign w:val="center"/>
                </w:tcPr>
                <w:p w:rsidR="001B7CCE" w:rsidRDefault="001B7CCE" w:rsidP="00784D36">
                  <w:pPr>
                    <w:adjustRightInd w:val="0"/>
                    <w:snapToGrid w:val="0"/>
                    <w:jc w:val="center"/>
                    <w:rPr>
                      <w:bCs/>
                      <w:color w:val="000000"/>
                      <w:szCs w:val="21"/>
                    </w:rPr>
                  </w:pPr>
                  <w:r>
                    <w:rPr>
                      <w:bCs/>
                      <w:color w:val="000000"/>
                      <w:szCs w:val="21"/>
                    </w:rPr>
                    <w:t>2</w:t>
                  </w:r>
                </w:p>
              </w:tc>
              <w:tc>
                <w:tcPr>
                  <w:tcW w:w="2308" w:type="pct"/>
                  <w:vAlign w:val="center"/>
                </w:tcPr>
                <w:p w:rsidR="001B7CCE" w:rsidRDefault="001B7CCE" w:rsidP="00784D36">
                  <w:pPr>
                    <w:adjustRightInd w:val="0"/>
                    <w:snapToGrid w:val="0"/>
                    <w:jc w:val="center"/>
                    <w:rPr>
                      <w:bCs/>
                      <w:color w:val="000000"/>
                      <w:szCs w:val="21"/>
                    </w:rPr>
                  </w:pPr>
                  <w:r>
                    <w:rPr>
                      <w:bCs/>
                      <w:color w:val="000000"/>
                      <w:szCs w:val="21"/>
                    </w:rPr>
                    <w:t>实施</w:t>
                  </w:r>
                  <w:r>
                    <w:rPr>
                      <w:bCs/>
                      <w:color w:val="000000"/>
                      <w:szCs w:val="21"/>
                    </w:rPr>
                    <w:t>VOCs</w:t>
                  </w:r>
                  <w:r>
                    <w:rPr>
                      <w:bCs/>
                      <w:color w:val="000000"/>
                      <w:szCs w:val="21"/>
                    </w:rPr>
                    <w:t>专项整治方案。关中地区禁止建设生产和使用高</w:t>
                  </w:r>
                  <w:r>
                    <w:rPr>
                      <w:bCs/>
                      <w:color w:val="000000"/>
                      <w:szCs w:val="21"/>
                    </w:rPr>
                    <w:t>VOCs</w:t>
                  </w:r>
                  <w:r>
                    <w:rPr>
                      <w:bCs/>
                      <w:color w:val="000000"/>
                      <w:szCs w:val="21"/>
                    </w:rPr>
                    <w:t>含量的溶剂型涂料、油墨、胶粘剂等项目。</w:t>
                  </w:r>
                </w:p>
              </w:tc>
              <w:tc>
                <w:tcPr>
                  <w:tcW w:w="1854" w:type="pct"/>
                  <w:vAlign w:val="center"/>
                </w:tcPr>
                <w:p w:rsidR="001B7CCE" w:rsidRDefault="001B7CCE" w:rsidP="00784D36">
                  <w:pPr>
                    <w:adjustRightInd w:val="0"/>
                    <w:snapToGrid w:val="0"/>
                    <w:jc w:val="center"/>
                    <w:rPr>
                      <w:bCs/>
                      <w:color w:val="000000"/>
                      <w:szCs w:val="21"/>
                    </w:rPr>
                  </w:pPr>
                  <w:r>
                    <w:rPr>
                      <w:bCs/>
                      <w:color w:val="000000"/>
                      <w:szCs w:val="21"/>
                    </w:rPr>
                    <w:t>本项目是课桌、架子、文件柜生产项目，喷涂使用的材料主要是环氧树脂，为低</w:t>
                  </w:r>
                  <w:r>
                    <w:rPr>
                      <w:bCs/>
                      <w:color w:val="000000"/>
                      <w:szCs w:val="21"/>
                    </w:rPr>
                    <w:t>VOCs</w:t>
                  </w:r>
                  <w:r>
                    <w:rPr>
                      <w:bCs/>
                      <w:color w:val="000000"/>
                      <w:szCs w:val="21"/>
                    </w:rPr>
                    <w:t>含量原料。</w:t>
                  </w:r>
                </w:p>
              </w:tc>
              <w:tc>
                <w:tcPr>
                  <w:tcW w:w="483" w:type="pct"/>
                  <w:vAlign w:val="center"/>
                </w:tcPr>
                <w:p w:rsidR="001B7CCE" w:rsidRDefault="001B7CCE" w:rsidP="00784D36">
                  <w:pPr>
                    <w:adjustRightInd w:val="0"/>
                    <w:snapToGrid w:val="0"/>
                    <w:jc w:val="center"/>
                    <w:rPr>
                      <w:bCs/>
                      <w:color w:val="000000"/>
                      <w:szCs w:val="21"/>
                    </w:rPr>
                  </w:pPr>
                  <w:r>
                    <w:rPr>
                      <w:bCs/>
                      <w:color w:val="000000"/>
                      <w:szCs w:val="21"/>
                    </w:rPr>
                    <w:t>符合</w:t>
                  </w:r>
                </w:p>
              </w:tc>
            </w:tr>
          </w:tbl>
          <w:p w:rsidR="001B7CCE" w:rsidRDefault="001B7CCE" w:rsidP="001B7CCE">
            <w:pPr>
              <w:widowControl/>
              <w:tabs>
                <w:tab w:val="left" w:pos="1223"/>
              </w:tabs>
              <w:spacing w:line="360" w:lineRule="auto"/>
              <w:ind w:firstLineChars="200" w:firstLine="480"/>
              <w:rPr>
                <w:color w:val="000000"/>
                <w:sz w:val="24"/>
              </w:rPr>
            </w:pPr>
            <w:r>
              <w:rPr>
                <w:color w:val="000000"/>
                <w:sz w:val="24"/>
              </w:rPr>
              <w:fldChar w:fldCharType="begin"/>
            </w:r>
            <w:r>
              <w:rPr>
                <w:color w:val="000000"/>
                <w:sz w:val="24"/>
              </w:rPr>
              <w:instrText xml:space="preserve"> = 4 \* GB3 \* MERGEFORMAT </w:instrText>
            </w:r>
            <w:r>
              <w:rPr>
                <w:color w:val="000000"/>
                <w:sz w:val="24"/>
              </w:rPr>
              <w:fldChar w:fldCharType="separate"/>
            </w:r>
            <w:r>
              <w:rPr>
                <w:color w:val="000000"/>
                <w:sz w:val="24"/>
              </w:rPr>
              <w:t>④</w:t>
            </w:r>
            <w:r>
              <w:rPr>
                <w:color w:val="000000"/>
                <w:sz w:val="24"/>
              </w:rPr>
              <w:fldChar w:fldCharType="end"/>
            </w:r>
            <w:r>
              <w:rPr>
                <w:color w:val="000000"/>
                <w:sz w:val="24"/>
              </w:rPr>
              <w:t>项目与《工业炉窑大气污染综合治理方案》符合性分析</w:t>
            </w:r>
          </w:p>
          <w:p w:rsidR="001B7CCE" w:rsidRPr="001B7CCE" w:rsidRDefault="001B7CCE" w:rsidP="001B7CCE">
            <w:pPr>
              <w:widowControl/>
              <w:adjustRightInd w:val="0"/>
              <w:snapToGrid w:val="0"/>
              <w:spacing w:beforeLines="50" w:before="120"/>
              <w:jc w:val="center"/>
              <w:rPr>
                <w:b/>
                <w:color w:val="000000"/>
                <w:szCs w:val="21"/>
              </w:rPr>
            </w:pPr>
            <w:r w:rsidRPr="001B7CCE">
              <w:rPr>
                <w:b/>
                <w:color w:val="000000"/>
                <w:szCs w:val="21"/>
              </w:rPr>
              <w:t>表</w:t>
            </w:r>
            <w:r w:rsidRPr="001B7CCE">
              <w:rPr>
                <w:b/>
                <w:color w:val="000000"/>
                <w:szCs w:val="21"/>
              </w:rPr>
              <w:t>1-</w:t>
            </w:r>
            <w:r w:rsidRPr="001B7CCE">
              <w:rPr>
                <w:rFonts w:hint="eastAsia"/>
                <w:b/>
                <w:color w:val="000000"/>
                <w:szCs w:val="21"/>
              </w:rPr>
              <w:t>5</w:t>
            </w:r>
            <w:r w:rsidRPr="001B7CCE">
              <w:rPr>
                <w:b/>
                <w:color w:val="000000"/>
                <w:szCs w:val="21"/>
              </w:rPr>
              <w:t>项目与《工业炉窑大气污染综合治理方案》符合性一览表</w:t>
            </w: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330"/>
              <w:gridCol w:w="2583"/>
              <w:gridCol w:w="787"/>
            </w:tblGrid>
            <w:tr w:rsidR="001B7CCE" w:rsidTr="001B7CCE">
              <w:trPr>
                <w:trHeight w:val="290"/>
                <w:jc w:val="center"/>
              </w:trPr>
              <w:tc>
                <w:tcPr>
                  <w:tcW w:w="512" w:type="dxa"/>
                  <w:vAlign w:val="center"/>
                </w:tcPr>
                <w:p w:rsidR="001B7CCE" w:rsidRDefault="001B7CCE" w:rsidP="00784D36">
                  <w:pPr>
                    <w:adjustRightInd w:val="0"/>
                    <w:snapToGrid w:val="0"/>
                    <w:jc w:val="center"/>
                    <w:rPr>
                      <w:b/>
                      <w:bCs/>
                      <w:color w:val="000000"/>
                      <w:szCs w:val="21"/>
                    </w:rPr>
                  </w:pPr>
                  <w:r>
                    <w:rPr>
                      <w:b/>
                      <w:bCs/>
                      <w:color w:val="000000"/>
                      <w:szCs w:val="21"/>
                    </w:rPr>
                    <w:t>序号</w:t>
                  </w:r>
                </w:p>
              </w:tc>
              <w:tc>
                <w:tcPr>
                  <w:tcW w:w="3330" w:type="dxa"/>
                  <w:vAlign w:val="center"/>
                </w:tcPr>
                <w:p w:rsidR="001B7CCE" w:rsidRDefault="001B7CCE" w:rsidP="00784D36">
                  <w:pPr>
                    <w:adjustRightInd w:val="0"/>
                    <w:snapToGrid w:val="0"/>
                    <w:jc w:val="center"/>
                    <w:rPr>
                      <w:b/>
                      <w:bCs/>
                      <w:color w:val="000000"/>
                      <w:szCs w:val="21"/>
                    </w:rPr>
                  </w:pPr>
                  <w:r>
                    <w:rPr>
                      <w:b/>
                      <w:bCs/>
                      <w:color w:val="000000"/>
                      <w:szCs w:val="21"/>
                    </w:rPr>
                    <w:t>工业炉窑大气污染综合治理方案</w:t>
                  </w:r>
                </w:p>
              </w:tc>
              <w:tc>
                <w:tcPr>
                  <w:tcW w:w="2583" w:type="dxa"/>
                  <w:vAlign w:val="center"/>
                </w:tcPr>
                <w:p w:rsidR="001B7CCE" w:rsidRDefault="001B7CCE" w:rsidP="00784D36">
                  <w:pPr>
                    <w:adjustRightInd w:val="0"/>
                    <w:snapToGrid w:val="0"/>
                    <w:jc w:val="center"/>
                    <w:rPr>
                      <w:b/>
                      <w:bCs/>
                      <w:color w:val="000000"/>
                      <w:szCs w:val="21"/>
                    </w:rPr>
                  </w:pPr>
                  <w:r>
                    <w:rPr>
                      <w:b/>
                      <w:bCs/>
                      <w:color w:val="000000"/>
                      <w:szCs w:val="21"/>
                    </w:rPr>
                    <w:t>本项目环保设施情况</w:t>
                  </w:r>
                </w:p>
              </w:tc>
              <w:tc>
                <w:tcPr>
                  <w:tcW w:w="787" w:type="dxa"/>
                  <w:vAlign w:val="center"/>
                </w:tcPr>
                <w:p w:rsidR="001B7CCE" w:rsidRDefault="001B7CCE" w:rsidP="00784D36">
                  <w:pPr>
                    <w:adjustRightInd w:val="0"/>
                    <w:snapToGrid w:val="0"/>
                    <w:jc w:val="center"/>
                    <w:rPr>
                      <w:b/>
                      <w:bCs/>
                      <w:color w:val="000000"/>
                      <w:szCs w:val="21"/>
                    </w:rPr>
                  </w:pPr>
                  <w:r>
                    <w:rPr>
                      <w:b/>
                      <w:bCs/>
                      <w:color w:val="000000"/>
                      <w:szCs w:val="21"/>
                    </w:rPr>
                    <w:t>符合性</w:t>
                  </w:r>
                </w:p>
              </w:tc>
            </w:tr>
            <w:tr w:rsidR="001B7CCE" w:rsidTr="001B7CCE">
              <w:trPr>
                <w:trHeight w:val="290"/>
                <w:jc w:val="center"/>
              </w:trPr>
              <w:tc>
                <w:tcPr>
                  <w:tcW w:w="512" w:type="dxa"/>
                  <w:vAlign w:val="center"/>
                </w:tcPr>
                <w:p w:rsidR="001B7CCE" w:rsidRDefault="001B7CCE" w:rsidP="00784D36">
                  <w:pPr>
                    <w:adjustRightInd w:val="0"/>
                    <w:snapToGrid w:val="0"/>
                    <w:jc w:val="center"/>
                    <w:rPr>
                      <w:bCs/>
                      <w:color w:val="000000"/>
                      <w:szCs w:val="21"/>
                    </w:rPr>
                  </w:pPr>
                  <w:r>
                    <w:rPr>
                      <w:bCs/>
                      <w:color w:val="000000"/>
                      <w:szCs w:val="21"/>
                    </w:rPr>
                    <w:t>1</w:t>
                  </w:r>
                </w:p>
              </w:tc>
              <w:tc>
                <w:tcPr>
                  <w:tcW w:w="3330" w:type="dxa"/>
                  <w:vAlign w:val="center"/>
                </w:tcPr>
                <w:p w:rsidR="001B7CCE" w:rsidRDefault="001B7CCE" w:rsidP="00784D36">
                  <w:pPr>
                    <w:adjustRightInd w:val="0"/>
                    <w:snapToGrid w:val="0"/>
                    <w:jc w:val="center"/>
                    <w:rPr>
                      <w:bCs/>
                      <w:color w:val="000000"/>
                      <w:szCs w:val="21"/>
                    </w:rPr>
                  </w:pPr>
                  <w:r>
                    <w:rPr>
                      <w:bCs/>
                      <w:color w:val="000000"/>
                      <w:szCs w:val="21"/>
                    </w:rPr>
                    <w:t>加大产业结构调整力度。严格建设项目环境准入。新建</w:t>
                  </w:r>
                  <w:proofErr w:type="gramStart"/>
                  <w:r>
                    <w:rPr>
                      <w:bCs/>
                      <w:color w:val="000000"/>
                      <w:szCs w:val="21"/>
                    </w:rPr>
                    <w:t>涉工业</w:t>
                  </w:r>
                  <w:proofErr w:type="gramEnd"/>
                  <w:r>
                    <w:rPr>
                      <w:bCs/>
                      <w:color w:val="000000"/>
                      <w:szCs w:val="21"/>
                    </w:rPr>
                    <w:t>炉窑的建设项目，原则上要入园区，配套建设高效环保治理设施。</w:t>
                  </w:r>
                </w:p>
              </w:tc>
              <w:tc>
                <w:tcPr>
                  <w:tcW w:w="2583" w:type="dxa"/>
                  <w:vAlign w:val="center"/>
                </w:tcPr>
                <w:p w:rsidR="001B7CCE" w:rsidRDefault="001B7CCE" w:rsidP="00784D36">
                  <w:pPr>
                    <w:adjustRightInd w:val="0"/>
                    <w:snapToGrid w:val="0"/>
                    <w:jc w:val="center"/>
                    <w:rPr>
                      <w:bCs/>
                      <w:color w:val="000000"/>
                      <w:szCs w:val="21"/>
                    </w:rPr>
                  </w:pPr>
                  <w:r>
                    <w:rPr>
                      <w:bCs/>
                      <w:color w:val="000000"/>
                      <w:szCs w:val="21"/>
                    </w:rPr>
                    <w:t>本项目固化和烘干工序均采用燃烧器加热换热装置间接加热，属工业窑炉范畴；本项目已实际建成，不属于新建项目；</w:t>
                  </w:r>
                </w:p>
              </w:tc>
              <w:tc>
                <w:tcPr>
                  <w:tcW w:w="787" w:type="dxa"/>
                  <w:vAlign w:val="center"/>
                </w:tcPr>
                <w:p w:rsidR="001B7CCE" w:rsidRDefault="001B7CCE" w:rsidP="00784D36">
                  <w:pPr>
                    <w:adjustRightInd w:val="0"/>
                    <w:snapToGrid w:val="0"/>
                    <w:jc w:val="center"/>
                    <w:rPr>
                      <w:bCs/>
                      <w:color w:val="000000"/>
                      <w:szCs w:val="21"/>
                    </w:rPr>
                  </w:pPr>
                  <w:r>
                    <w:rPr>
                      <w:bCs/>
                      <w:color w:val="000000"/>
                      <w:szCs w:val="21"/>
                    </w:rPr>
                    <w:t>符合</w:t>
                  </w:r>
                </w:p>
              </w:tc>
            </w:tr>
          </w:tbl>
          <w:p w:rsidR="001B7CCE" w:rsidRDefault="001B7CCE" w:rsidP="001B7CCE">
            <w:pPr>
              <w:widowControl/>
              <w:tabs>
                <w:tab w:val="left" w:pos="1223"/>
              </w:tabs>
              <w:spacing w:line="360" w:lineRule="auto"/>
              <w:ind w:firstLineChars="200" w:firstLine="480"/>
              <w:rPr>
                <w:bCs/>
                <w:color w:val="000000"/>
                <w:sz w:val="24"/>
              </w:rPr>
            </w:pPr>
            <w:r>
              <w:rPr>
                <w:color w:val="000000"/>
                <w:sz w:val="24"/>
              </w:rPr>
              <w:fldChar w:fldCharType="begin"/>
            </w:r>
            <w:r>
              <w:rPr>
                <w:color w:val="000000"/>
                <w:sz w:val="24"/>
              </w:rPr>
              <w:instrText xml:space="preserve"> = 5 \* GB3 \* MERGEFORMAT </w:instrText>
            </w:r>
            <w:r>
              <w:rPr>
                <w:color w:val="000000"/>
                <w:sz w:val="24"/>
              </w:rPr>
              <w:fldChar w:fldCharType="separate"/>
            </w:r>
            <w:r>
              <w:rPr>
                <w:color w:val="000000"/>
                <w:sz w:val="24"/>
              </w:rPr>
              <w:t>⑤</w:t>
            </w:r>
            <w:r>
              <w:rPr>
                <w:color w:val="000000"/>
                <w:sz w:val="24"/>
              </w:rPr>
              <w:fldChar w:fldCharType="end"/>
            </w:r>
            <w:r>
              <w:rPr>
                <w:color w:val="000000"/>
                <w:sz w:val="24"/>
              </w:rPr>
              <w:t>与其他</w:t>
            </w:r>
            <w:r>
              <w:rPr>
                <w:color w:val="000000"/>
                <w:sz w:val="24"/>
                <w:u w:color="000000"/>
              </w:rPr>
              <w:t>相关的环境管理政策相符性分析见表</w:t>
            </w:r>
            <w:r>
              <w:rPr>
                <w:color w:val="000000"/>
                <w:sz w:val="24"/>
                <w:u w:color="000000"/>
              </w:rPr>
              <w:t>1-</w:t>
            </w:r>
            <w:r>
              <w:rPr>
                <w:rFonts w:hint="eastAsia"/>
                <w:color w:val="000000"/>
                <w:sz w:val="24"/>
                <w:u w:color="000000"/>
              </w:rPr>
              <w:t>6</w:t>
            </w:r>
            <w:r>
              <w:rPr>
                <w:color w:val="000000"/>
                <w:sz w:val="24"/>
                <w:u w:color="000000"/>
              </w:rPr>
              <w:t>。</w:t>
            </w:r>
          </w:p>
          <w:p w:rsidR="001B7CCE" w:rsidRPr="001B7CCE" w:rsidRDefault="001B7CCE" w:rsidP="001B7CCE">
            <w:pPr>
              <w:widowControl/>
              <w:jc w:val="center"/>
              <w:rPr>
                <w:b/>
                <w:color w:val="000000"/>
                <w:szCs w:val="21"/>
              </w:rPr>
            </w:pPr>
            <w:r w:rsidRPr="001B7CCE">
              <w:rPr>
                <w:b/>
                <w:color w:val="000000"/>
                <w:szCs w:val="21"/>
              </w:rPr>
              <w:t>表</w:t>
            </w:r>
            <w:r w:rsidRPr="001B7CCE">
              <w:rPr>
                <w:b/>
                <w:color w:val="000000"/>
                <w:szCs w:val="21"/>
              </w:rPr>
              <w:t>1-</w:t>
            </w:r>
            <w:r w:rsidRPr="001B7CCE">
              <w:rPr>
                <w:rFonts w:hint="eastAsia"/>
                <w:b/>
                <w:color w:val="000000"/>
                <w:szCs w:val="21"/>
              </w:rPr>
              <w:t xml:space="preserve">6   </w:t>
            </w:r>
            <w:r w:rsidRPr="001B7CCE">
              <w:rPr>
                <w:b/>
                <w:color w:val="000000"/>
                <w:szCs w:val="21"/>
              </w:rPr>
              <w:t>环境管理政策相符性分析</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25"/>
              <w:gridCol w:w="2709"/>
              <w:gridCol w:w="2596"/>
              <w:gridCol w:w="785"/>
            </w:tblGrid>
            <w:tr w:rsidR="001B7CCE" w:rsidTr="001B7CCE">
              <w:trPr>
                <w:trHeight w:val="239"/>
                <w:jc w:val="center"/>
              </w:trPr>
              <w:tc>
                <w:tcPr>
                  <w:tcW w:w="780" w:type="pct"/>
                  <w:vAlign w:val="center"/>
                </w:tcPr>
                <w:p w:rsidR="001B7CCE" w:rsidRDefault="001B7CCE" w:rsidP="00784D36">
                  <w:pPr>
                    <w:adjustRightInd w:val="0"/>
                    <w:snapToGrid w:val="0"/>
                    <w:jc w:val="center"/>
                    <w:rPr>
                      <w:b/>
                      <w:bCs/>
                      <w:color w:val="000000"/>
                      <w:szCs w:val="21"/>
                    </w:rPr>
                  </w:pPr>
                  <w:r>
                    <w:rPr>
                      <w:b/>
                      <w:bCs/>
                      <w:color w:val="000000"/>
                      <w:szCs w:val="21"/>
                    </w:rPr>
                    <w:t>文件</w:t>
                  </w:r>
                </w:p>
              </w:tc>
              <w:tc>
                <w:tcPr>
                  <w:tcW w:w="1877" w:type="pct"/>
                  <w:vAlign w:val="center"/>
                </w:tcPr>
                <w:p w:rsidR="001B7CCE" w:rsidRDefault="001B7CCE" w:rsidP="00784D36">
                  <w:pPr>
                    <w:adjustRightInd w:val="0"/>
                    <w:snapToGrid w:val="0"/>
                    <w:jc w:val="center"/>
                    <w:rPr>
                      <w:b/>
                      <w:bCs/>
                      <w:color w:val="000000"/>
                      <w:szCs w:val="21"/>
                    </w:rPr>
                  </w:pPr>
                  <w:r>
                    <w:rPr>
                      <w:b/>
                      <w:bCs/>
                      <w:color w:val="000000"/>
                      <w:szCs w:val="21"/>
                    </w:rPr>
                    <w:t>具体要求</w:t>
                  </w:r>
                </w:p>
              </w:tc>
              <w:tc>
                <w:tcPr>
                  <w:tcW w:w="1799" w:type="pct"/>
                  <w:vAlign w:val="center"/>
                </w:tcPr>
                <w:p w:rsidR="001B7CCE" w:rsidRDefault="001B7CCE" w:rsidP="00784D36">
                  <w:pPr>
                    <w:adjustRightInd w:val="0"/>
                    <w:snapToGrid w:val="0"/>
                    <w:jc w:val="center"/>
                    <w:rPr>
                      <w:b/>
                      <w:bCs/>
                      <w:color w:val="000000"/>
                      <w:szCs w:val="21"/>
                    </w:rPr>
                  </w:pPr>
                  <w:r>
                    <w:rPr>
                      <w:b/>
                      <w:bCs/>
                      <w:color w:val="000000"/>
                      <w:szCs w:val="21"/>
                    </w:rPr>
                    <w:t>本项目情况</w:t>
                  </w:r>
                </w:p>
              </w:tc>
              <w:tc>
                <w:tcPr>
                  <w:tcW w:w="544" w:type="pct"/>
                  <w:vAlign w:val="center"/>
                </w:tcPr>
                <w:p w:rsidR="001B7CCE" w:rsidRDefault="001B7CCE" w:rsidP="00784D36">
                  <w:pPr>
                    <w:adjustRightInd w:val="0"/>
                    <w:snapToGrid w:val="0"/>
                    <w:jc w:val="center"/>
                    <w:rPr>
                      <w:b/>
                      <w:bCs/>
                      <w:color w:val="000000"/>
                      <w:szCs w:val="21"/>
                    </w:rPr>
                  </w:pPr>
                  <w:r>
                    <w:rPr>
                      <w:b/>
                      <w:bCs/>
                      <w:color w:val="000000"/>
                      <w:szCs w:val="21"/>
                    </w:rPr>
                    <w:t>符合性</w:t>
                  </w:r>
                </w:p>
              </w:tc>
            </w:tr>
            <w:tr w:rsidR="001B7CCE" w:rsidTr="001B7CCE">
              <w:trPr>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t>中华人民共和国大</w:t>
                  </w:r>
                  <w:r>
                    <w:rPr>
                      <w:color w:val="000000"/>
                      <w:szCs w:val="21"/>
                    </w:rPr>
                    <w:cr/>
                  </w:r>
                  <w:r>
                    <w:rPr>
                      <w:color w:val="000000"/>
                      <w:szCs w:val="21"/>
                    </w:rPr>
                    <w:cr/>
                  </w:r>
                  <w:r>
                    <w:rPr>
                      <w:color w:val="000000"/>
                      <w:szCs w:val="21"/>
                    </w:rPr>
                    <w:t>染防治法（</w:t>
                  </w:r>
                  <w:r>
                    <w:rPr>
                      <w:color w:val="000000"/>
                      <w:szCs w:val="21"/>
                    </w:rPr>
                    <w:t>2015</w:t>
                  </w:r>
                  <w:r>
                    <w:rPr>
                      <w:color w:val="000000"/>
                      <w:szCs w:val="21"/>
                    </w:rPr>
                    <w:t>年</w:t>
                  </w:r>
                  <w:r>
                    <w:rPr>
                      <w:color w:val="000000"/>
                      <w:szCs w:val="21"/>
                    </w:rPr>
                    <w:t>8</w:t>
                  </w:r>
                  <w:r>
                    <w:rPr>
                      <w:color w:val="000000"/>
                      <w:szCs w:val="21"/>
                    </w:rPr>
                    <w:t>月</w:t>
                  </w:r>
                  <w:r>
                    <w:rPr>
                      <w:color w:val="000000"/>
                      <w:szCs w:val="21"/>
                    </w:rPr>
                    <w:t>29</w:t>
                  </w:r>
                  <w:r>
                    <w:rPr>
                      <w:color w:val="000000"/>
                      <w:szCs w:val="21"/>
                    </w:rPr>
                    <w:t>日修订）</w:t>
                  </w:r>
                </w:p>
              </w:tc>
              <w:tc>
                <w:tcPr>
                  <w:tcW w:w="1877" w:type="pct"/>
                  <w:vAlign w:val="center"/>
                </w:tcPr>
                <w:p w:rsidR="001B7CCE" w:rsidRDefault="001B7CCE" w:rsidP="00784D36">
                  <w:pPr>
                    <w:adjustRightInd w:val="0"/>
                    <w:snapToGrid w:val="0"/>
                    <w:jc w:val="center"/>
                    <w:rPr>
                      <w:color w:val="000000"/>
                      <w:szCs w:val="21"/>
                    </w:rPr>
                  </w:pPr>
                  <w:r>
                    <w:rPr>
                      <w:color w:val="000000"/>
                      <w:szCs w:val="21"/>
                    </w:rPr>
                    <w:t>第四十五条规定：产生含挥发性有机废气的生产和服务活动，应当在密闭空间或者设备中进行，并按照规定安装、使用污染防治设施；无法密闭的，应当采取措施减少废气排放。</w:t>
                  </w:r>
                </w:p>
              </w:tc>
              <w:tc>
                <w:tcPr>
                  <w:tcW w:w="1799" w:type="pct"/>
                  <w:vAlign w:val="center"/>
                </w:tcPr>
                <w:p w:rsidR="001B7CCE" w:rsidRDefault="001B7CCE" w:rsidP="00784D36">
                  <w:pPr>
                    <w:adjustRightInd w:val="0"/>
                    <w:snapToGrid w:val="0"/>
                    <w:jc w:val="center"/>
                    <w:rPr>
                      <w:color w:val="000000"/>
                      <w:szCs w:val="21"/>
                    </w:rPr>
                  </w:pPr>
                  <w:r>
                    <w:rPr>
                      <w:color w:val="000000"/>
                      <w:szCs w:val="21"/>
                    </w:rPr>
                    <w:t>本项目固化工序产生的有机废气收集后净化处理。要求保存</w:t>
                  </w:r>
                  <w:r>
                    <w:rPr>
                      <w:color w:val="000000"/>
                      <w:szCs w:val="21"/>
                    </w:rPr>
                    <w:t>3</w:t>
                  </w:r>
                  <w:r>
                    <w:rPr>
                      <w:color w:val="000000"/>
                      <w:szCs w:val="21"/>
                    </w:rPr>
                    <w:t>年台账，废气收集率不低于</w:t>
                  </w:r>
                  <w:r>
                    <w:rPr>
                      <w:color w:val="000000"/>
                      <w:szCs w:val="21"/>
                    </w:rPr>
                    <w:t>85%</w:t>
                  </w:r>
                  <w:r>
                    <w:rPr>
                      <w:color w:val="000000"/>
                      <w:szCs w:val="21"/>
                    </w:rPr>
                    <w:t>，有机废气经</w:t>
                  </w:r>
                  <w:r>
                    <w:rPr>
                      <w:color w:val="000000"/>
                      <w:szCs w:val="21"/>
                    </w:rPr>
                    <w:t>“</w:t>
                  </w:r>
                  <w:r>
                    <w:rPr>
                      <w:color w:val="000000"/>
                      <w:szCs w:val="21"/>
                    </w:rPr>
                    <w:t>集气罩收集后经活性炭</w:t>
                  </w:r>
                  <w:r>
                    <w:rPr>
                      <w:color w:val="000000"/>
                      <w:szCs w:val="21"/>
                    </w:rPr>
                    <w:t>”</w:t>
                  </w:r>
                  <w:r>
                    <w:rPr>
                      <w:color w:val="000000"/>
                      <w:szCs w:val="21"/>
                    </w:rPr>
                    <w:t>吸附后通过</w:t>
                  </w:r>
                  <w:r>
                    <w:rPr>
                      <w:color w:val="000000"/>
                      <w:szCs w:val="21"/>
                    </w:rPr>
                    <w:t>15m</w:t>
                  </w:r>
                  <w:r>
                    <w:rPr>
                      <w:color w:val="000000"/>
                      <w:szCs w:val="21"/>
                    </w:rPr>
                    <w:t>排</w:t>
                  </w:r>
                  <w:r>
                    <w:rPr>
                      <w:color w:val="000000"/>
                      <w:szCs w:val="21"/>
                    </w:rPr>
                    <w:cr/>
                  </w:r>
                  <w:r>
                    <w:rPr>
                      <w:color w:val="000000"/>
                      <w:szCs w:val="21"/>
                    </w:rPr>
                    <w:t>筒排放，能够得到有效控制。</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restart"/>
                  <w:vAlign w:val="center"/>
                </w:tcPr>
                <w:p w:rsidR="001B7CCE" w:rsidRDefault="001B7CCE" w:rsidP="00784D36">
                  <w:pPr>
                    <w:adjustRightInd w:val="0"/>
                    <w:snapToGrid w:val="0"/>
                    <w:jc w:val="center"/>
                    <w:rPr>
                      <w:color w:val="000000"/>
                      <w:szCs w:val="21"/>
                    </w:rPr>
                  </w:pPr>
                  <w:r>
                    <w:rPr>
                      <w:color w:val="000000"/>
                      <w:szCs w:val="21"/>
                    </w:rPr>
                    <w:t>《陕西省铁腕治霾打赢蓝天保卫战三年行动方案（</w:t>
                  </w:r>
                  <w:r>
                    <w:rPr>
                      <w:color w:val="000000"/>
                      <w:szCs w:val="21"/>
                    </w:rPr>
                    <w:t>2018</w:t>
                  </w:r>
                  <w:r>
                    <w:rPr>
                      <w:color w:val="000000"/>
                      <w:szCs w:val="21"/>
                    </w:rPr>
                    <w:t>年～</w:t>
                  </w:r>
                  <w:r>
                    <w:rPr>
                      <w:color w:val="000000"/>
                      <w:szCs w:val="21"/>
                    </w:rPr>
                    <w:t>2020</w:t>
                  </w:r>
                  <w:r>
                    <w:rPr>
                      <w:color w:val="000000"/>
                      <w:szCs w:val="21"/>
                    </w:rPr>
                    <w:lastRenderedPageBreak/>
                    <w:t>年）》（修订版）</w:t>
                  </w:r>
                </w:p>
              </w:tc>
              <w:tc>
                <w:tcPr>
                  <w:tcW w:w="1877" w:type="pct"/>
                  <w:vAlign w:val="center"/>
                </w:tcPr>
                <w:p w:rsidR="001B7CCE" w:rsidRDefault="001B7CCE" w:rsidP="00784D36">
                  <w:pPr>
                    <w:adjustRightInd w:val="0"/>
                    <w:snapToGrid w:val="0"/>
                    <w:jc w:val="center"/>
                    <w:rPr>
                      <w:color w:val="000000"/>
                      <w:szCs w:val="21"/>
                    </w:rPr>
                  </w:pPr>
                  <w:r>
                    <w:rPr>
                      <w:color w:val="000000"/>
                      <w:szCs w:val="21"/>
                    </w:rPr>
                    <w:lastRenderedPageBreak/>
                    <w:t>关中地区禁止建设生产和使用高</w:t>
                  </w:r>
                  <w:r>
                    <w:rPr>
                      <w:color w:val="000000"/>
                      <w:szCs w:val="21"/>
                    </w:rPr>
                    <w:t>VOCs</w:t>
                  </w:r>
                  <w:r>
                    <w:rPr>
                      <w:color w:val="000000"/>
                      <w:szCs w:val="21"/>
                    </w:rPr>
                    <w:t>含量的溶剂型涂料、</w:t>
                  </w:r>
                  <w:r>
                    <w:rPr>
                      <w:color w:val="000000"/>
                      <w:szCs w:val="21"/>
                    </w:rPr>
                    <w:cr/>
                  </w:r>
                  <w:r>
                    <w:rPr>
                      <w:color w:val="000000"/>
                      <w:szCs w:val="21"/>
                    </w:rPr>
                    <w:t>墨、胶粘剂等项目，开展</w:t>
                  </w:r>
                  <w:r>
                    <w:rPr>
                      <w:color w:val="000000"/>
                      <w:szCs w:val="21"/>
                    </w:rPr>
                    <w:t>VOCs</w:t>
                  </w:r>
                  <w:r>
                    <w:rPr>
                      <w:color w:val="000000"/>
                      <w:szCs w:val="21"/>
                    </w:rPr>
                    <w:t>整治专项执法行动，严厉打击违法排污行为，对治理效果差、技术服务能力弱、运营管理水平低</w:t>
                  </w:r>
                  <w:r>
                    <w:rPr>
                      <w:color w:val="000000"/>
                      <w:szCs w:val="21"/>
                    </w:rPr>
                    <w:lastRenderedPageBreak/>
                    <w:t>的治理单位，公布名单，实行联合惩戒，扶持培育</w:t>
                  </w:r>
                  <w:r>
                    <w:rPr>
                      <w:color w:val="000000"/>
                      <w:szCs w:val="21"/>
                    </w:rPr>
                    <w:t>VOCs</w:t>
                  </w:r>
                  <w:r>
                    <w:rPr>
                      <w:color w:val="000000"/>
                      <w:szCs w:val="21"/>
                    </w:rPr>
                    <w:t>治理和服务专业化规模化龙头企业。</w:t>
                  </w:r>
                </w:p>
              </w:tc>
              <w:tc>
                <w:tcPr>
                  <w:tcW w:w="1799" w:type="pct"/>
                  <w:vAlign w:val="center"/>
                </w:tcPr>
                <w:p w:rsidR="001B7CCE" w:rsidRDefault="001B7CCE" w:rsidP="00784D36">
                  <w:pPr>
                    <w:adjustRightInd w:val="0"/>
                    <w:snapToGrid w:val="0"/>
                    <w:jc w:val="center"/>
                    <w:rPr>
                      <w:color w:val="000000"/>
                      <w:szCs w:val="21"/>
                    </w:rPr>
                  </w:pPr>
                  <w:r>
                    <w:rPr>
                      <w:color w:val="000000"/>
                      <w:szCs w:val="21"/>
                    </w:rPr>
                    <w:lastRenderedPageBreak/>
                    <w:t>本项目使用固体粉末喷涂，</w:t>
                  </w:r>
                  <w:r>
                    <w:rPr>
                      <w:bCs/>
                      <w:color w:val="000000"/>
                      <w:szCs w:val="21"/>
                    </w:rPr>
                    <w:t>是通过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r>
                    <w:rPr>
                      <w:color w:val="000000"/>
                      <w:szCs w:val="21"/>
                    </w:rPr>
                    <w:t>，在封闭的喷涂车间静电喷涂。</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ign w:val="center"/>
                </w:tcPr>
                <w:p w:rsidR="001B7CCE" w:rsidRDefault="001B7CCE" w:rsidP="00784D36">
                  <w:pPr>
                    <w:adjustRightInd w:val="0"/>
                    <w:snapToGrid w:val="0"/>
                    <w:jc w:val="center"/>
                    <w:rPr>
                      <w:color w:val="000000"/>
                      <w:szCs w:val="21"/>
                    </w:rPr>
                  </w:pPr>
                </w:p>
              </w:tc>
              <w:tc>
                <w:tcPr>
                  <w:tcW w:w="1877" w:type="pct"/>
                  <w:vAlign w:val="center"/>
                </w:tcPr>
                <w:p w:rsidR="001B7CCE" w:rsidRDefault="001B7CCE" w:rsidP="00784D36">
                  <w:pPr>
                    <w:adjustRightInd w:val="0"/>
                    <w:snapToGrid w:val="0"/>
                    <w:jc w:val="center"/>
                    <w:rPr>
                      <w:color w:val="000000"/>
                      <w:szCs w:val="21"/>
                    </w:rPr>
                  </w:pPr>
                  <w:r>
                    <w:rPr>
                      <w:color w:val="000000"/>
                      <w:szCs w:val="21"/>
                    </w:rPr>
                    <w:t>含</w:t>
                  </w:r>
                  <w:r>
                    <w:rPr>
                      <w:color w:val="000000"/>
                      <w:szCs w:val="21"/>
                    </w:rPr>
                    <w:t>VOCs</w:t>
                  </w:r>
                  <w:r>
                    <w:rPr>
                      <w:color w:val="000000"/>
                      <w:szCs w:val="21"/>
                    </w:rPr>
                    <w:t>产品的使用过程中，应采取废气收集措施，提高废气收集效率，减少废气的无组织排放与逸散，并对收集后的废气进行回收或处理后达标排放。</w:t>
                  </w:r>
                </w:p>
              </w:tc>
              <w:tc>
                <w:tcPr>
                  <w:tcW w:w="1799" w:type="pct"/>
                  <w:vAlign w:val="center"/>
                </w:tcPr>
                <w:p w:rsidR="001B7CCE" w:rsidRDefault="001B7CCE" w:rsidP="00784D36">
                  <w:pPr>
                    <w:adjustRightInd w:val="0"/>
                    <w:snapToGrid w:val="0"/>
                    <w:jc w:val="center"/>
                    <w:rPr>
                      <w:color w:val="000000"/>
                      <w:szCs w:val="21"/>
                    </w:rPr>
                  </w:pPr>
                  <w:r>
                    <w:rPr>
                      <w:color w:val="000000"/>
                      <w:szCs w:val="21"/>
                    </w:rPr>
                    <w:t>本项目有机废气采用</w:t>
                  </w:r>
                  <w:r>
                    <w:rPr>
                      <w:color w:val="000000"/>
                      <w:szCs w:val="21"/>
                    </w:rPr>
                    <w:t>“</w:t>
                  </w:r>
                  <w:r>
                    <w:rPr>
                      <w:color w:val="000000"/>
                      <w:szCs w:val="21"/>
                    </w:rPr>
                    <w:t>集气罩</w:t>
                  </w:r>
                  <w:r>
                    <w:rPr>
                      <w:color w:val="000000"/>
                      <w:szCs w:val="21"/>
                    </w:rPr>
                    <w:cr/>
                  </w:r>
                  <w:r>
                    <w:rPr>
                      <w:color w:val="000000"/>
                      <w:szCs w:val="21"/>
                    </w:rPr>
                    <w:t>活性炭吸附</w:t>
                  </w:r>
                  <w:r>
                    <w:rPr>
                      <w:color w:val="000000"/>
                      <w:szCs w:val="21"/>
                    </w:rPr>
                    <w:cr/>
                  </w:r>
                  <w:r>
                    <w:rPr>
                      <w:color w:val="000000"/>
                      <w:szCs w:val="21"/>
                    </w:rPr>
                    <w:t>处理后达标排放；</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ign w:val="center"/>
                </w:tcPr>
                <w:p w:rsidR="001B7CCE" w:rsidRDefault="001B7CCE" w:rsidP="00784D36">
                  <w:pPr>
                    <w:adjustRightInd w:val="0"/>
                    <w:snapToGrid w:val="0"/>
                    <w:jc w:val="center"/>
                    <w:rPr>
                      <w:color w:val="000000"/>
                      <w:szCs w:val="21"/>
                    </w:rPr>
                  </w:pPr>
                </w:p>
              </w:tc>
              <w:tc>
                <w:tcPr>
                  <w:tcW w:w="1877" w:type="pct"/>
                  <w:vAlign w:val="center"/>
                </w:tcPr>
                <w:p w:rsidR="001B7CCE" w:rsidRDefault="001B7CCE" w:rsidP="00784D36">
                  <w:pPr>
                    <w:adjustRightInd w:val="0"/>
                    <w:snapToGrid w:val="0"/>
                    <w:jc w:val="center"/>
                    <w:rPr>
                      <w:color w:val="000000"/>
                      <w:szCs w:val="21"/>
                    </w:rPr>
                  </w:pPr>
                  <w:r>
                    <w:rPr>
                      <w:color w:val="000000"/>
                      <w:szCs w:val="21"/>
                    </w:rPr>
                    <w:t>企业应建立健全</w:t>
                  </w:r>
                  <w:r>
                    <w:rPr>
                      <w:color w:val="000000"/>
                      <w:szCs w:val="21"/>
                    </w:rPr>
                    <w:t>VOCs</w:t>
                  </w:r>
                  <w:r>
                    <w:rPr>
                      <w:color w:val="000000"/>
                      <w:szCs w:val="21"/>
                    </w:rPr>
                    <w:t>治理设施的运行维护规程和台帐等日常管理制度，并根据工艺要求定期对各类设备、电气、自控仪表等进行检修维护，确保设施的稳定运行。</w:t>
                  </w:r>
                </w:p>
              </w:tc>
              <w:tc>
                <w:tcPr>
                  <w:tcW w:w="1799" w:type="pct"/>
                  <w:vAlign w:val="center"/>
                </w:tcPr>
                <w:p w:rsidR="001B7CCE" w:rsidRDefault="001B7CCE" w:rsidP="00784D36">
                  <w:pPr>
                    <w:adjustRightInd w:val="0"/>
                    <w:snapToGrid w:val="0"/>
                    <w:jc w:val="center"/>
                    <w:rPr>
                      <w:color w:val="000000"/>
                      <w:szCs w:val="21"/>
                    </w:rPr>
                  </w:pPr>
                  <w:r>
                    <w:rPr>
                      <w:color w:val="000000"/>
                      <w:szCs w:val="21"/>
                    </w:rPr>
                    <w:t>评价要求企业建立健全</w:t>
                  </w:r>
                  <w:r>
                    <w:rPr>
                      <w:color w:val="000000"/>
                      <w:szCs w:val="21"/>
                    </w:rPr>
                    <w:t>VOCs</w:t>
                  </w:r>
                  <w:r>
                    <w:rPr>
                      <w:color w:val="000000"/>
                      <w:szCs w:val="21"/>
                    </w:rPr>
                    <w:t>治理设施的运行维护规程和台帐，并加强对各类设备的检修维护。</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t>鄠</w:t>
                  </w:r>
                  <w:proofErr w:type="gramStart"/>
                  <w:r>
                    <w:rPr>
                      <w:color w:val="000000"/>
                      <w:szCs w:val="21"/>
                    </w:rPr>
                    <w:t>邑</w:t>
                  </w:r>
                  <w:proofErr w:type="gramEnd"/>
                  <w:r>
                    <w:rPr>
                      <w:color w:val="000000"/>
                      <w:szCs w:val="21"/>
                    </w:rPr>
                    <w:t>区铁腕治</w:t>
                  </w:r>
                  <w:proofErr w:type="gramStart"/>
                  <w:r>
                    <w:rPr>
                      <w:color w:val="000000"/>
                      <w:szCs w:val="21"/>
                    </w:rPr>
                    <w:t>霾</w:t>
                  </w:r>
                  <w:proofErr w:type="gramEnd"/>
                  <w:r>
                    <w:rPr>
                      <w:color w:val="000000"/>
                      <w:szCs w:val="21"/>
                    </w:rPr>
                    <w:t>打赢蓝天保卫战三年行动方案（</w:t>
                  </w:r>
                  <w:r>
                    <w:rPr>
                      <w:color w:val="000000"/>
                      <w:szCs w:val="21"/>
                    </w:rPr>
                    <w:t>2018-</w:t>
                  </w:r>
                  <w:r>
                    <w:rPr>
                      <w:color w:val="000000"/>
                      <w:szCs w:val="21"/>
                    </w:rPr>
                    <w:cr/>
                    <w:t>020</w:t>
                  </w:r>
                  <w:r>
                    <w:rPr>
                      <w:color w:val="000000"/>
                      <w:szCs w:val="21"/>
                    </w:rPr>
                    <w:t>年）</w:t>
                  </w:r>
                </w:p>
              </w:tc>
              <w:tc>
                <w:tcPr>
                  <w:tcW w:w="1877" w:type="pct"/>
                  <w:vAlign w:val="center"/>
                </w:tcPr>
                <w:p w:rsidR="001B7CCE" w:rsidRDefault="001B7CCE" w:rsidP="00784D36">
                  <w:pPr>
                    <w:adjustRightInd w:val="0"/>
                    <w:snapToGrid w:val="0"/>
                    <w:jc w:val="center"/>
                    <w:rPr>
                      <w:color w:val="000000"/>
                      <w:szCs w:val="21"/>
                    </w:rPr>
                  </w:pPr>
                  <w:r>
                    <w:rPr>
                      <w:color w:val="000000"/>
                      <w:szCs w:val="21"/>
                    </w:rPr>
                    <w:t>实施</w:t>
                  </w:r>
                  <w:r>
                    <w:rPr>
                      <w:color w:val="000000"/>
                      <w:szCs w:val="21"/>
                    </w:rPr>
                    <w:t>VOCs</w:t>
                  </w:r>
                  <w:r>
                    <w:rPr>
                      <w:color w:val="000000"/>
                      <w:szCs w:val="21"/>
                    </w:rPr>
                    <w:t>专项整治行动。制定石化、化工、工业涂装、包装印刷、家具、电子制造、工程机械制造等</w:t>
                  </w:r>
                  <w:r>
                    <w:rPr>
                      <w:color w:val="000000"/>
                      <w:szCs w:val="21"/>
                    </w:rPr>
                    <w:t>VOCs</w:t>
                  </w:r>
                  <w:r>
                    <w:rPr>
                      <w:color w:val="000000"/>
                      <w:szCs w:val="21"/>
                    </w:rPr>
                    <w:t>排放重点行业挥发性有机物整治方案，编制</w:t>
                  </w:r>
                  <w:r>
                    <w:rPr>
                      <w:color w:val="000000"/>
                      <w:szCs w:val="21"/>
                    </w:rPr>
                    <w:t>VOCs</w:t>
                  </w:r>
                  <w:r>
                    <w:rPr>
                      <w:color w:val="000000"/>
                      <w:szCs w:val="21"/>
                    </w:rPr>
                    <w:t>治理技术指南。</w:t>
                  </w:r>
                  <w:r>
                    <w:rPr>
                      <w:color w:val="000000"/>
                      <w:szCs w:val="21"/>
                    </w:rPr>
                    <w:cr/>
                  </w:r>
                  <w:r>
                    <w:rPr>
                      <w:color w:val="000000"/>
                      <w:szCs w:val="21"/>
                    </w:rPr>
                    <w:t>止建设生产和使用高</w:t>
                  </w:r>
                  <w:r>
                    <w:rPr>
                      <w:color w:val="000000"/>
                      <w:szCs w:val="21"/>
                    </w:rPr>
                    <w:t>VOCs</w:t>
                  </w:r>
                  <w:r>
                    <w:rPr>
                      <w:color w:val="000000"/>
                      <w:szCs w:val="21"/>
                    </w:rPr>
                    <w:t>含量的溶剂型涂料、油墨、胶粘剂等项目。</w:t>
                  </w:r>
                </w:p>
              </w:tc>
              <w:tc>
                <w:tcPr>
                  <w:tcW w:w="1799" w:type="pct"/>
                  <w:vAlign w:val="center"/>
                </w:tcPr>
                <w:p w:rsidR="001B7CCE" w:rsidRDefault="001B7CCE" w:rsidP="00784D36">
                  <w:pPr>
                    <w:adjustRightInd w:val="0"/>
                    <w:snapToGrid w:val="0"/>
                    <w:jc w:val="center"/>
                    <w:rPr>
                      <w:color w:val="000000"/>
                      <w:szCs w:val="21"/>
                    </w:rPr>
                  </w:pP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r>
                    <w:rPr>
                      <w:color w:val="000000"/>
                      <w:szCs w:val="21"/>
                    </w:rPr>
                    <w:t>在封闭的喷涂车间静电喷涂，固化产生的有机废气收集后净化处理。要求保存</w:t>
                  </w:r>
                  <w:r>
                    <w:rPr>
                      <w:color w:val="000000"/>
                      <w:szCs w:val="21"/>
                    </w:rPr>
                    <w:t>3</w:t>
                  </w:r>
                  <w:r>
                    <w:rPr>
                      <w:color w:val="000000"/>
                      <w:szCs w:val="21"/>
                    </w:rPr>
                    <w:t>年台账，废气收集率不低于</w:t>
                  </w:r>
                  <w:r>
                    <w:rPr>
                      <w:color w:val="000000"/>
                      <w:szCs w:val="21"/>
                    </w:rPr>
                    <w:t>85%</w:t>
                  </w:r>
                  <w:r>
                    <w:rPr>
                      <w:color w:val="000000"/>
                      <w:szCs w:val="21"/>
                    </w:rPr>
                    <w:t>，有机废气采用</w:t>
                  </w:r>
                  <w:r>
                    <w:rPr>
                      <w:color w:val="000000"/>
                      <w:szCs w:val="21"/>
                    </w:rPr>
                    <w:t>“</w:t>
                  </w:r>
                  <w:r>
                    <w:rPr>
                      <w:color w:val="000000"/>
                      <w:szCs w:val="21"/>
                    </w:rPr>
                    <w:t>集气罩</w:t>
                  </w:r>
                  <w:r>
                    <w:rPr>
                      <w:color w:val="000000"/>
                      <w:szCs w:val="21"/>
                    </w:rPr>
                    <w:t>+</w:t>
                  </w:r>
                  <w:r>
                    <w:rPr>
                      <w:color w:val="000000"/>
                      <w:szCs w:val="21"/>
                    </w:rPr>
                    <w:t>活性炭吸附</w:t>
                  </w:r>
                  <w:r>
                    <w:rPr>
                      <w:color w:val="000000"/>
                      <w:szCs w:val="21"/>
                    </w:rPr>
                    <w:t>”</w:t>
                  </w:r>
                  <w:r>
                    <w:rPr>
                      <w:color w:val="000000"/>
                      <w:szCs w:val="21"/>
                    </w:rPr>
                    <w:t>处理后达标排放。</w:t>
                  </w:r>
                  <w:r>
                    <w:rPr>
                      <w:bCs/>
                      <w:color w:val="000000"/>
                      <w:szCs w:val="21"/>
                    </w:rPr>
                    <w:t>本项目使用的原料环氧树脂，为低</w:t>
                  </w:r>
                  <w:r>
                    <w:rPr>
                      <w:bCs/>
                      <w:color w:val="000000"/>
                      <w:szCs w:val="21"/>
                    </w:rPr>
                    <w:t>VOCs</w:t>
                  </w:r>
                  <w:r>
                    <w:rPr>
                      <w:bCs/>
                      <w:color w:val="000000"/>
                      <w:szCs w:val="21"/>
                    </w:rPr>
                    <w:t>含量原料。</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t>陕西省</w:t>
                  </w:r>
                  <w:r>
                    <w:rPr>
                      <w:color w:val="000000"/>
                      <w:szCs w:val="21"/>
                    </w:rPr>
                    <w:t>2020</w:t>
                  </w:r>
                  <w:r>
                    <w:rPr>
                      <w:color w:val="000000"/>
                      <w:szCs w:val="21"/>
                    </w:rPr>
                    <w:t>年蓝天保卫战行动方案</w:t>
                  </w:r>
                </w:p>
              </w:tc>
              <w:tc>
                <w:tcPr>
                  <w:tcW w:w="1877" w:type="pct"/>
                  <w:vAlign w:val="center"/>
                </w:tcPr>
                <w:p w:rsidR="001B7CCE" w:rsidRDefault="001B7CCE" w:rsidP="00784D36">
                  <w:pPr>
                    <w:adjustRightInd w:val="0"/>
                    <w:snapToGrid w:val="0"/>
                    <w:jc w:val="center"/>
                    <w:rPr>
                      <w:color w:val="000000"/>
                      <w:szCs w:val="21"/>
                    </w:rPr>
                  </w:pPr>
                  <w:proofErr w:type="gramStart"/>
                  <w:r>
                    <w:rPr>
                      <w:color w:val="000000"/>
                      <w:szCs w:val="21"/>
                    </w:rPr>
                    <w:t>按重点</w:t>
                  </w:r>
                  <w:proofErr w:type="gramEnd"/>
                  <w:r>
                    <w:rPr>
                      <w:color w:val="000000"/>
                      <w:szCs w:val="21"/>
                    </w:rPr>
                    <w:t>排污单位名录管理规定要求建立</w:t>
                  </w:r>
                  <w:r>
                    <w:rPr>
                      <w:color w:val="000000"/>
                      <w:szCs w:val="21"/>
                    </w:rPr>
                    <w:t>VOCs</w:t>
                  </w:r>
                  <w:r>
                    <w:rPr>
                      <w:color w:val="000000"/>
                      <w:szCs w:val="21"/>
                    </w:rPr>
                    <w:t>排污单位名录库，持续开展石化、化工、工业涂装、包装印刷、家具、电</w:t>
                  </w:r>
                  <w:r>
                    <w:rPr>
                      <w:color w:val="000000"/>
                      <w:szCs w:val="21"/>
                    </w:rPr>
                    <w:cr/>
                  </w:r>
                  <w:r>
                    <w:rPr>
                      <w:color w:val="000000"/>
                      <w:szCs w:val="21"/>
                    </w:rPr>
                    <w:t>制造、工程机械制造等重点行业</w:t>
                  </w:r>
                  <w:r>
                    <w:rPr>
                      <w:color w:val="000000"/>
                      <w:szCs w:val="21"/>
                    </w:rPr>
                    <w:t>VOCs</w:t>
                  </w:r>
                  <w:r>
                    <w:rPr>
                      <w:color w:val="000000"/>
                      <w:szCs w:val="21"/>
                    </w:rPr>
                    <w:t>污染整治。大力推广使用符合相关部门规定的低</w:t>
                  </w:r>
                  <w:r>
                    <w:rPr>
                      <w:color w:val="000000"/>
                      <w:szCs w:val="21"/>
                    </w:rPr>
                    <w:t>VOCs</w:t>
                  </w:r>
                  <w:r>
                    <w:rPr>
                      <w:color w:val="000000"/>
                      <w:szCs w:val="21"/>
                    </w:rPr>
                    <w:t>含量涂料、油墨、胶粘剂，在技术成熟的家具、整车生产、机械设备制造、汽修、印刷等行业，推进企业全面实施源头替代。</w:t>
                  </w:r>
                </w:p>
              </w:tc>
              <w:tc>
                <w:tcPr>
                  <w:tcW w:w="1799" w:type="pct"/>
                  <w:vAlign w:val="center"/>
                </w:tcPr>
                <w:p w:rsidR="001B7CCE" w:rsidRDefault="001B7CCE" w:rsidP="00784D36">
                  <w:pPr>
                    <w:adjustRightInd w:val="0"/>
                    <w:snapToGrid w:val="0"/>
                    <w:jc w:val="center"/>
                    <w:rPr>
                      <w:color w:val="000000"/>
                      <w:szCs w:val="21"/>
                    </w:rPr>
                  </w:pPr>
                  <w:r>
                    <w:rPr>
                      <w:color w:val="000000"/>
                      <w:szCs w:val="21"/>
                    </w:rPr>
                    <w:t>项目不属于专业工业涂装企业，生产线含粉末喷涂，在封闭的喷涂车间静电喷涂，固化产生的有机废气收集后净化处理。要求保存</w:t>
                  </w:r>
                  <w:r>
                    <w:rPr>
                      <w:color w:val="000000"/>
                      <w:szCs w:val="21"/>
                    </w:rPr>
                    <w:t>3</w:t>
                  </w:r>
                  <w:r>
                    <w:rPr>
                      <w:color w:val="000000"/>
                      <w:szCs w:val="21"/>
                    </w:rPr>
                    <w:t>年台账，废气收集率不低于</w:t>
                  </w:r>
                  <w:r>
                    <w:rPr>
                      <w:color w:val="000000"/>
                      <w:szCs w:val="21"/>
                    </w:rPr>
                    <w:t>85%</w:t>
                  </w:r>
                  <w:r>
                    <w:rPr>
                      <w:color w:val="000000"/>
                      <w:szCs w:val="21"/>
                    </w:rPr>
                    <w:t>，有机废气采用</w:t>
                  </w:r>
                  <w:r>
                    <w:rPr>
                      <w:color w:val="000000"/>
                      <w:szCs w:val="21"/>
                    </w:rPr>
                    <w:t>“</w:t>
                  </w:r>
                  <w:r>
                    <w:rPr>
                      <w:color w:val="000000"/>
                      <w:szCs w:val="21"/>
                    </w:rPr>
                    <w:t>集气罩</w:t>
                  </w:r>
                  <w:r>
                    <w:rPr>
                      <w:color w:val="000000"/>
                      <w:szCs w:val="21"/>
                    </w:rPr>
                    <w:t>+</w:t>
                  </w:r>
                  <w:r>
                    <w:rPr>
                      <w:color w:val="000000"/>
                      <w:szCs w:val="21"/>
                    </w:rPr>
                    <w:t>活性炭吸附</w:t>
                  </w:r>
                  <w:r>
                    <w:rPr>
                      <w:color w:val="000000"/>
                      <w:szCs w:val="21"/>
                    </w:rPr>
                    <w:t>”</w:t>
                  </w:r>
                  <w:r>
                    <w:rPr>
                      <w:color w:val="000000"/>
                      <w:szCs w:val="21"/>
                    </w:rPr>
                    <w:t>处理后达标排放。</w:t>
                  </w: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t>陕西省挥发</w:t>
                  </w:r>
                  <w:r>
                    <w:rPr>
                      <w:color w:val="000000"/>
                      <w:szCs w:val="21"/>
                    </w:rPr>
                    <w:cr/>
                  </w:r>
                  <w:r>
                    <w:rPr>
                      <w:color w:val="000000"/>
                      <w:szCs w:val="21"/>
                    </w:rPr>
                    <w:cr/>
                  </w:r>
                  <w:r>
                    <w:rPr>
                      <w:color w:val="000000"/>
                      <w:szCs w:val="21"/>
                    </w:rPr>
                    <w:t>机物污染防治三年工作方案</w:t>
                  </w:r>
                  <w:r>
                    <w:rPr>
                      <w:color w:val="000000"/>
                      <w:szCs w:val="21"/>
                    </w:rPr>
                    <w:lastRenderedPageBreak/>
                    <w:t>（</w:t>
                  </w:r>
                  <w:r>
                    <w:rPr>
                      <w:color w:val="000000"/>
                      <w:szCs w:val="21"/>
                    </w:rPr>
                    <w:t>2018-2020</w:t>
                  </w:r>
                  <w:r>
                    <w:rPr>
                      <w:color w:val="000000"/>
                      <w:szCs w:val="21"/>
                    </w:rPr>
                    <w:t>年）</w:t>
                  </w:r>
                </w:p>
              </w:tc>
              <w:tc>
                <w:tcPr>
                  <w:tcW w:w="1877" w:type="pct"/>
                  <w:vAlign w:val="center"/>
                </w:tcPr>
                <w:p w:rsidR="001B7CCE" w:rsidRDefault="001B7CCE" w:rsidP="00784D36">
                  <w:pPr>
                    <w:adjustRightInd w:val="0"/>
                    <w:snapToGrid w:val="0"/>
                    <w:jc w:val="center"/>
                    <w:rPr>
                      <w:color w:val="000000"/>
                      <w:szCs w:val="21"/>
                    </w:rPr>
                  </w:pPr>
                  <w:r>
                    <w:rPr>
                      <w:color w:val="000000"/>
                      <w:szCs w:val="21"/>
                    </w:rPr>
                    <w:lastRenderedPageBreak/>
                    <w:t>持续推进涉</w:t>
                  </w:r>
                  <w:r>
                    <w:rPr>
                      <w:color w:val="000000"/>
                      <w:szCs w:val="21"/>
                    </w:rPr>
                    <w:t>VOCs</w:t>
                  </w:r>
                  <w:r>
                    <w:rPr>
                      <w:color w:val="000000"/>
                      <w:szCs w:val="21"/>
                    </w:rPr>
                    <w:t>排放的</w:t>
                  </w:r>
                  <w:r>
                    <w:rPr>
                      <w:color w:val="000000"/>
                      <w:szCs w:val="21"/>
                    </w:rPr>
                    <w:t>“</w:t>
                  </w:r>
                  <w:r>
                    <w:rPr>
                      <w:color w:val="000000"/>
                      <w:szCs w:val="21"/>
                    </w:rPr>
                    <w:t>散乱污</w:t>
                  </w:r>
                  <w:r>
                    <w:rPr>
                      <w:color w:val="000000"/>
                      <w:szCs w:val="21"/>
                    </w:rPr>
                    <w:t>”</w:t>
                  </w:r>
                  <w:r>
                    <w:rPr>
                      <w:color w:val="000000"/>
                      <w:szCs w:val="21"/>
                    </w:rPr>
                    <w:t>企业综合整治；严格涉</w:t>
                  </w:r>
                  <w:r>
                    <w:rPr>
                      <w:color w:val="000000"/>
                      <w:szCs w:val="21"/>
                    </w:rPr>
                    <w:t>VOCs</w:t>
                  </w:r>
                  <w:r>
                    <w:rPr>
                      <w:color w:val="000000"/>
                      <w:szCs w:val="21"/>
                    </w:rPr>
                    <w:t>建设项目环境准入；实施涉</w:t>
                  </w:r>
                  <w:r>
                    <w:rPr>
                      <w:color w:val="000000"/>
                      <w:szCs w:val="21"/>
                    </w:rPr>
                    <w:t>VOCs</w:t>
                  </w:r>
                  <w:r>
                    <w:rPr>
                      <w:color w:val="000000"/>
                      <w:szCs w:val="21"/>
                    </w:rPr>
                    <w:t>工业企业错峰生产；推进重点行业</w:t>
                  </w:r>
                  <w:r>
                    <w:rPr>
                      <w:color w:val="000000"/>
                      <w:szCs w:val="21"/>
                    </w:rPr>
                    <w:lastRenderedPageBreak/>
                    <w:t>VOCs</w:t>
                  </w:r>
                  <w:r>
                    <w:rPr>
                      <w:color w:val="000000"/>
                      <w:szCs w:val="21"/>
                    </w:rPr>
                    <w:t>深度治理。继续在焦化、煤化工行业开展泄漏检测与修复。对焦化、煤化工、工业涂装、包装印刷、家具、电子制造、工程机械制造等</w:t>
                  </w:r>
                  <w:r>
                    <w:rPr>
                      <w:color w:val="000000"/>
                      <w:szCs w:val="21"/>
                    </w:rPr>
                    <w:t>VOCs</w:t>
                  </w:r>
                  <w:r>
                    <w:rPr>
                      <w:color w:val="000000"/>
                      <w:szCs w:val="21"/>
                    </w:rPr>
                    <w:t>排放重点行业挥发性有机物</w:t>
                  </w:r>
                  <w:r>
                    <w:rPr>
                      <w:color w:val="000000"/>
                      <w:szCs w:val="21"/>
                    </w:rPr>
                    <w:cr/>
                  </w:r>
                  <w:proofErr w:type="gramStart"/>
                  <w:r>
                    <w:rPr>
                      <w:color w:val="000000"/>
                      <w:szCs w:val="21"/>
                    </w:rPr>
                    <w:t>理设施</w:t>
                  </w:r>
                  <w:proofErr w:type="gramEnd"/>
                  <w:r>
                    <w:rPr>
                      <w:color w:val="000000"/>
                      <w:szCs w:val="21"/>
                    </w:rPr>
                    <w:t>运行情况进行专项执法检查，并督促其实施</w:t>
                  </w:r>
                  <w:r>
                    <w:rPr>
                      <w:color w:val="000000"/>
                      <w:szCs w:val="21"/>
                    </w:rPr>
                    <w:t>VOCs</w:t>
                  </w:r>
                  <w:r>
                    <w:rPr>
                      <w:color w:val="000000"/>
                      <w:szCs w:val="21"/>
                    </w:rPr>
                    <w:t>深度治理。</w:t>
                  </w:r>
                </w:p>
              </w:tc>
              <w:tc>
                <w:tcPr>
                  <w:tcW w:w="1799" w:type="pct"/>
                  <w:vAlign w:val="center"/>
                </w:tcPr>
                <w:p w:rsidR="001B7CCE" w:rsidRDefault="001B7CCE" w:rsidP="00784D36">
                  <w:pPr>
                    <w:adjustRightInd w:val="0"/>
                    <w:snapToGrid w:val="0"/>
                    <w:jc w:val="center"/>
                    <w:rPr>
                      <w:color w:val="000000"/>
                      <w:szCs w:val="21"/>
                    </w:rPr>
                  </w:pPr>
                  <w:r>
                    <w:rPr>
                      <w:color w:val="000000"/>
                      <w:szCs w:val="21"/>
                    </w:rPr>
                    <w:lastRenderedPageBreak/>
                    <w:t>项目使用粉末喷涂，在封闭的喷涂车间静电喷涂，固化产生的有机废气收集后净化处理。要求保存</w:t>
                  </w:r>
                  <w:r>
                    <w:rPr>
                      <w:color w:val="000000"/>
                      <w:szCs w:val="21"/>
                    </w:rPr>
                    <w:t>3</w:t>
                  </w:r>
                  <w:r>
                    <w:rPr>
                      <w:color w:val="000000"/>
                      <w:szCs w:val="21"/>
                    </w:rPr>
                    <w:t>年台账，废气收集率不低</w:t>
                  </w:r>
                  <w:r>
                    <w:rPr>
                      <w:color w:val="000000"/>
                      <w:szCs w:val="21"/>
                    </w:rPr>
                    <w:lastRenderedPageBreak/>
                    <w:t>于</w:t>
                  </w:r>
                  <w:r>
                    <w:rPr>
                      <w:color w:val="000000"/>
                      <w:szCs w:val="21"/>
                    </w:rPr>
                    <w:cr/>
                    <w:t>5%</w:t>
                  </w:r>
                  <w:r>
                    <w:rPr>
                      <w:color w:val="000000"/>
                      <w:szCs w:val="21"/>
                    </w:rPr>
                    <w:t>，有机废气采用</w:t>
                  </w:r>
                  <w:r>
                    <w:rPr>
                      <w:color w:val="000000"/>
                      <w:szCs w:val="21"/>
                    </w:rPr>
                    <w:t>“</w:t>
                  </w:r>
                  <w:r>
                    <w:rPr>
                      <w:color w:val="000000"/>
                      <w:szCs w:val="21"/>
                    </w:rPr>
                    <w:t>集气罩</w:t>
                  </w:r>
                  <w:r>
                    <w:rPr>
                      <w:color w:val="000000"/>
                      <w:szCs w:val="21"/>
                    </w:rPr>
                    <w:t>+</w:t>
                  </w:r>
                  <w:r>
                    <w:rPr>
                      <w:color w:val="000000"/>
                      <w:szCs w:val="21"/>
                    </w:rPr>
                    <w:t>活性炭吸附</w:t>
                  </w:r>
                  <w:r>
                    <w:rPr>
                      <w:color w:val="000000"/>
                      <w:szCs w:val="21"/>
                    </w:rPr>
                    <w:t>”</w:t>
                  </w:r>
                  <w:r>
                    <w:rPr>
                      <w:color w:val="000000"/>
                      <w:szCs w:val="21"/>
                    </w:rPr>
                    <w:t>处理后达标排放。</w:t>
                  </w:r>
                </w:p>
              </w:tc>
              <w:tc>
                <w:tcPr>
                  <w:tcW w:w="544" w:type="pct"/>
                  <w:vAlign w:val="center"/>
                </w:tcPr>
                <w:p w:rsidR="001B7CCE" w:rsidRDefault="001B7CCE" w:rsidP="00784D36">
                  <w:pPr>
                    <w:adjustRightInd w:val="0"/>
                    <w:snapToGrid w:val="0"/>
                    <w:jc w:val="center"/>
                    <w:rPr>
                      <w:color w:val="000000"/>
                      <w:szCs w:val="21"/>
                    </w:rPr>
                  </w:pPr>
                  <w:r>
                    <w:rPr>
                      <w:color w:val="000000"/>
                      <w:szCs w:val="21"/>
                    </w:rPr>
                    <w:lastRenderedPageBreak/>
                    <w:t>符合</w:t>
                  </w:r>
                </w:p>
              </w:tc>
            </w:tr>
            <w:tr w:rsidR="001B7CCE" w:rsidTr="001B7CCE">
              <w:trPr>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lastRenderedPageBreak/>
                    <w:t>2020</w:t>
                  </w:r>
                  <w:r>
                    <w:rPr>
                      <w:color w:val="000000"/>
                      <w:szCs w:val="21"/>
                    </w:rPr>
                    <w:t>年挥发性有机物攻坚方案</w:t>
                  </w:r>
                </w:p>
              </w:tc>
              <w:tc>
                <w:tcPr>
                  <w:tcW w:w="1877" w:type="pct"/>
                  <w:vAlign w:val="center"/>
                </w:tcPr>
                <w:p w:rsidR="001B7CCE" w:rsidRDefault="001B7CCE" w:rsidP="00784D36">
                  <w:pPr>
                    <w:adjustRightInd w:val="0"/>
                    <w:snapToGrid w:val="0"/>
                    <w:jc w:val="center"/>
                    <w:rPr>
                      <w:color w:val="000000"/>
                      <w:szCs w:val="21"/>
                    </w:rPr>
                  </w:pPr>
                  <w:r>
                    <w:rPr>
                      <w:color w:val="000000"/>
                      <w:szCs w:val="21"/>
                    </w:rPr>
                    <w:t>督促指导企业对照标准要求开展含</w:t>
                  </w:r>
                  <w:r>
                    <w:rPr>
                      <w:color w:val="000000"/>
                      <w:szCs w:val="21"/>
                    </w:rPr>
                    <w:t>VOCs</w:t>
                  </w:r>
                  <w:r>
                    <w:rPr>
                      <w:color w:val="000000"/>
                      <w:szCs w:val="21"/>
                    </w:rPr>
                    <w:t>物料（包括含</w:t>
                  </w:r>
                  <w:r>
                    <w:rPr>
                      <w:color w:val="000000"/>
                      <w:szCs w:val="21"/>
                    </w:rPr>
                    <w:t>VOCs</w:t>
                  </w:r>
                  <w:r>
                    <w:rPr>
                      <w:color w:val="000000"/>
                      <w:szCs w:val="21"/>
                    </w:rPr>
                    <w:t>原辅材料、含</w:t>
                  </w:r>
                  <w:r>
                    <w:rPr>
                      <w:color w:val="000000"/>
                      <w:szCs w:val="21"/>
                    </w:rPr>
                    <w:t>VOCs</w:t>
                  </w:r>
                  <w:r>
                    <w:rPr>
                      <w:color w:val="000000"/>
                      <w:szCs w:val="21"/>
                    </w:rPr>
                    <w:t>产品、含</w:t>
                  </w:r>
                  <w:r>
                    <w:rPr>
                      <w:color w:val="000000"/>
                      <w:szCs w:val="21"/>
                    </w:rPr>
                    <w:t>VOCs</w:t>
                  </w:r>
                  <w:r>
                    <w:rPr>
                      <w:color w:val="000000"/>
                      <w:szCs w:val="21"/>
                    </w:rPr>
                    <w:t>废料以及有机聚合物材料等）储存、转移和输送、设备与管线组件泄漏、敞开液面逸散以及工艺过程等无组织排放环节排查整治，对达不到要求的加快整改。指导企业制定</w:t>
                  </w:r>
                  <w:r>
                    <w:rPr>
                      <w:color w:val="000000"/>
                      <w:szCs w:val="21"/>
                    </w:rPr>
                    <w:t>VOCs</w:t>
                  </w:r>
                  <w:r>
                    <w:rPr>
                      <w:color w:val="000000"/>
                      <w:szCs w:val="21"/>
                    </w:rPr>
                    <w:t>无组织排放控制规程，细化到具体工序和生产环节，以及启停机、检维修作业等，落实到具体责任人；健全内部考核制度，严格按照操作规程生产；组织企业对现有</w:t>
                  </w:r>
                  <w:r>
                    <w:rPr>
                      <w:color w:val="000000"/>
                      <w:szCs w:val="21"/>
                    </w:rPr>
                    <w:t>VOCs</w:t>
                  </w:r>
                  <w:r>
                    <w:rPr>
                      <w:color w:val="000000"/>
                      <w:szCs w:val="21"/>
                    </w:rPr>
                    <w:t>废气收集率、治理设施同步运行率和去除率开展自查，重点关注单一采用光氧化、光催化、低温等离子、一次性活性炭吸附、喷淋吸收等工艺的治理设施，</w:t>
                  </w:r>
                  <w:r>
                    <w:rPr>
                      <w:color w:val="000000"/>
                      <w:szCs w:val="21"/>
                    </w:rPr>
                    <w:t>7</w:t>
                  </w:r>
                  <w:r>
                    <w:rPr>
                      <w:color w:val="000000"/>
                      <w:szCs w:val="21"/>
                    </w:rPr>
                    <w:t>月</w:t>
                  </w:r>
                  <w:r>
                    <w:rPr>
                      <w:color w:val="000000"/>
                      <w:szCs w:val="21"/>
                    </w:rPr>
                    <w:t>15</w:t>
                  </w:r>
                  <w:r>
                    <w:rPr>
                      <w:color w:val="000000"/>
                      <w:szCs w:val="21"/>
                    </w:rPr>
                    <w:t>日前完成。对达不到要求的</w:t>
                  </w:r>
                  <w:r>
                    <w:rPr>
                      <w:color w:val="000000"/>
                      <w:szCs w:val="21"/>
                    </w:rPr>
                    <w:t>VOCs</w:t>
                  </w:r>
                  <w:r>
                    <w:rPr>
                      <w:color w:val="000000"/>
                      <w:szCs w:val="21"/>
                    </w:rPr>
                    <w:t>收集、治理设施进行更换或升级改造，确保实现达标排放。除恶臭异味治理外，一般不采用低温等离子、光催化、光氧化等技术将无组织排放转变为有组织排放进行控制，优先采用密闭设备、在密闭空间中操作或采用全密闭集气罩收集方式；对于采用局部集气罩的，应根据废气排放特点合理选择收集点位，</w:t>
                  </w:r>
                  <w:proofErr w:type="gramStart"/>
                  <w:r>
                    <w:rPr>
                      <w:color w:val="000000"/>
                      <w:szCs w:val="21"/>
                    </w:rPr>
                    <w:t>距集气</w:t>
                  </w:r>
                  <w:proofErr w:type="gramEnd"/>
                  <w:r>
                    <w:rPr>
                      <w:color w:val="000000"/>
                      <w:szCs w:val="21"/>
                    </w:rPr>
                    <w:t>罩开口面最远处的</w:t>
                  </w:r>
                  <w:r>
                    <w:rPr>
                      <w:color w:val="000000"/>
                      <w:szCs w:val="21"/>
                    </w:rPr>
                    <w:t>VOCs</w:t>
                  </w:r>
                  <w:r>
                    <w:rPr>
                      <w:color w:val="000000"/>
                      <w:szCs w:val="21"/>
                    </w:rPr>
                    <w:t>无组织排放位置，控制风速不低于</w:t>
                  </w:r>
                  <w:r>
                    <w:rPr>
                      <w:color w:val="000000"/>
                      <w:szCs w:val="21"/>
                    </w:rPr>
                    <w:t>0.3</w:t>
                  </w:r>
                  <w:r>
                    <w:rPr>
                      <w:color w:val="000000"/>
                      <w:szCs w:val="21"/>
                    </w:rPr>
                    <w:t>米</w:t>
                  </w:r>
                  <w:r>
                    <w:rPr>
                      <w:color w:val="000000"/>
                      <w:szCs w:val="21"/>
                    </w:rPr>
                    <w:t>/</w:t>
                  </w:r>
                  <w:r>
                    <w:rPr>
                      <w:color w:val="000000"/>
                      <w:szCs w:val="21"/>
                    </w:rPr>
                    <w:t>秒，</w:t>
                  </w:r>
                  <w:r>
                    <w:rPr>
                      <w:color w:val="000000"/>
                      <w:szCs w:val="21"/>
                    </w:rPr>
                    <w:cr/>
                  </w:r>
                  <w:r>
                    <w:rPr>
                      <w:color w:val="000000"/>
                      <w:szCs w:val="21"/>
                    </w:rPr>
                    <w:t>不到要求的通过更换大功率风机、增设烟</w:t>
                  </w:r>
                  <w:r>
                    <w:rPr>
                      <w:color w:val="000000"/>
                      <w:szCs w:val="21"/>
                    </w:rPr>
                    <w:lastRenderedPageBreak/>
                    <w:t>道风机、增加垂帘等方式及时改造；加强生产车间密闭管理，在符合安全生产、职业卫生相关规定前提下，采用自动卷帘门、密闭性好的塑钢门窗等，在非必要时保持关闭。按照与生产设备</w:t>
                  </w:r>
                  <w:r>
                    <w:rPr>
                      <w:color w:val="000000"/>
                      <w:szCs w:val="21"/>
                    </w:rPr>
                    <w:t>“</w:t>
                  </w:r>
                  <w:r>
                    <w:rPr>
                      <w:color w:val="000000"/>
                      <w:szCs w:val="21"/>
                    </w:rPr>
                    <w:t>同启同停</w:t>
                  </w:r>
                  <w:r>
                    <w:rPr>
                      <w:color w:val="000000"/>
                      <w:szCs w:val="21"/>
                    </w:rPr>
                    <w:t>”</w:t>
                  </w:r>
                  <w:r>
                    <w:rPr>
                      <w:color w:val="000000"/>
                      <w:szCs w:val="21"/>
                    </w:rPr>
                    <w:t>的原则提升治理设施运行率。根据处理工艺要求，在处理设施达到正常运行条件后方可启动生产设备，在生产设备停止、残留</w:t>
                  </w:r>
                  <w:r>
                    <w:rPr>
                      <w:color w:val="000000"/>
                      <w:szCs w:val="21"/>
                    </w:rPr>
                    <w:t>VOCs</w:t>
                  </w:r>
                  <w:r>
                    <w:rPr>
                      <w:color w:val="000000"/>
                      <w:szCs w:val="21"/>
                    </w:rPr>
                    <w:cr/>
                  </w:r>
                  <w:r>
                    <w:rPr>
                      <w:color w:val="000000"/>
                      <w:szCs w:val="21"/>
                    </w:rPr>
                    <w:t>气收集处理完毕后，方可停运处理设施。</w:t>
                  </w:r>
                  <w:r>
                    <w:rPr>
                      <w:color w:val="000000"/>
                      <w:szCs w:val="21"/>
                    </w:rPr>
                    <w:t>VOCs</w:t>
                  </w:r>
                  <w:r>
                    <w:rPr>
                      <w:color w:val="000000"/>
                      <w:szCs w:val="21"/>
                    </w:rPr>
                    <w:t>废气处理系统发生故障或检修时</w:t>
                  </w:r>
                  <w:r>
                    <w:rPr>
                      <w:color w:val="000000"/>
                      <w:szCs w:val="21"/>
                    </w:rPr>
                    <w:cr/>
                  </w:r>
                  <w:r>
                    <w:rPr>
                      <w:color w:val="000000"/>
                      <w:szCs w:val="21"/>
                    </w:rPr>
                    <w:t>对应生产工艺设备应停止运行，待检修完毕后同步投入使用。</w:t>
                  </w:r>
                </w:p>
              </w:tc>
              <w:tc>
                <w:tcPr>
                  <w:tcW w:w="1799" w:type="pct"/>
                  <w:vAlign w:val="center"/>
                </w:tcPr>
                <w:p w:rsidR="001B7CCE" w:rsidRDefault="001B7CCE" w:rsidP="00784D36">
                  <w:pPr>
                    <w:adjustRightInd w:val="0"/>
                    <w:snapToGrid w:val="0"/>
                    <w:jc w:val="center"/>
                    <w:rPr>
                      <w:color w:val="000000"/>
                      <w:szCs w:val="21"/>
                    </w:rPr>
                  </w:pPr>
                  <w:r>
                    <w:rPr>
                      <w:color w:val="000000"/>
                      <w:szCs w:val="21"/>
                    </w:rPr>
                    <w:lastRenderedPageBreak/>
                    <w:t>项目使用粉末喷涂，不属于高</w:t>
                  </w:r>
                  <w:r>
                    <w:rPr>
                      <w:color w:val="000000"/>
                      <w:szCs w:val="21"/>
                    </w:rPr>
                    <w:t>VOC</w:t>
                  </w:r>
                  <w:r>
                    <w:rPr>
                      <w:color w:val="000000"/>
                      <w:szCs w:val="21"/>
                      <w:vertAlign w:val="subscript"/>
                    </w:rPr>
                    <w:t>S</w:t>
                  </w:r>
                  <w:r>
                    <w:rPr>
                      <w:color w:val="000000"/>
                      <w:szCs w:val="21"/>
                    </w:rPr>
                    <w:t>物料，项目喷</w:t>
                  </w:r>
                  <w:r>
                    <w:rPr>
                      <w:color w:val="000000"/>
                      <w:szCs w:val="21"/>
                    </w:rPr>
                    <w:cr/>
                  </w:r>
                  <w:r>
                    <w:rPr>
                      <w:color w:val="000000"/>
                      <w:szCs w:val="21"/>
                    </w:rPr>
                    <w:t>在封闭的喷涂车间静电喷涂，固化在相对封闭的固化炉内进行，固化后的有机废气经</w:t>
                  </w:r>
                  <w:r>
                    <w:rPr>
                      <w:color w:val="000000"/>
                      <w:szCs w:val="21"/>
                    </w:rPr>
                    <w:t>“</w:t>
                  </w:r>
                  <w:r>
                    <w:rPr>
                      <w:color w:val="000000"/>
                      <w:szCs w:val="21"/>
                    </w:rPr>
                    <w:t>集气罩</w:t>
                  </w:r>
                  <w:r>
                    <w:rPr>
                      <w:color w:val="000000"/>
                      <w:szCs w:val="21"/>
                    </w:rPr>
                    <w:t>+</w:t>
                  </w:r>
                  <w:r>
                    <w:rPr>
                      <w:color w:val="000000"/>
                      <w:szCs w:val="21"/>
                    </w:rPr>
                    <w:t>活性炭吸附</w:t>
                  </w:r>
                  <w:r>
                    <w:rPr>
                      <w:color w:val="000000"/>
                      <w:szCs w:val="21"/>
                    </w:rPr>
                    <w:t>”</w:t>
                  </w:r>
                  <w:r>
                    <w:rPr>
                      <w:color w:val="000000"/>
                      <w:szCs w:val="21"/>
                    </w:rPr>
                    <w:t>处理后达标排放。项目有机废气能够得到有效控制，要求环保设备与生产</w:t>
                  </w:r>
                  <w:proofErr w:type="gramStart"/>
                  <w:r>
                    <w:rPr>
                      <w:color w:val="000000"/>
                      <w:szCs w:val="21"/>
                    </w:rPr>
                    <w:t>设备同启同停</w:t>
                  </w:r>
                  <w:proofErr w:type="gramEnd"/>
                  <w:r>
                    <w:rPr>
                      <w:color w:val="000000"/>
                      <w:szCs w:val="21"/>
                    </w:rPr>
                    <w:t>，加强环保设施的管理维护工作，保证环保设施正常运行。</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restart"/>
                  <w:vAlign w:val="center"/>
                </w:tcPr>
                <w:p w:rsidR="001B7CCE" w:rsidRDefault="001B7CCE" w:rsidP="00784D36">
                  <w:pPr>
                    <w:adjustRightInd w:val="0"/>
                    <w:snapToGrid w:val="0"/>
                    <w:jc w:val="center"/>
                    <w:rPr>
                      <w:color w:val="000000"/>
                      <w:szCs w:val="21"/>
                    </w:rPr>
                  </w:pPr>
                  <w:r>
                    <w:rPr>
                      <w:color w:val="000000"/>
                      <w:szCs w:val="21"/>
                    </w:rPr>
                    <w:lastRenderedPageBreak/>
                    <w:t>《西安市</w:t>
                  </w:r>
                  <w:r>
                    <w:rPr>
                      <w:color w:val="000000"/>
                      <w:szCs w:val="21"/>
                    </w:rPr>
                    <w:t>2019</w:t>
                  </w:r>
                  <w:r>
                    <w:rPr>
                      <w:color w:val="000000"/>
                      <w:szCs w:val="21"/>
                    </w:rPr>
                    <w:t>年挥发性有机物污染治理专项方案》（市铁腕治</w:t>
                  </w:r>
                  <w:proofErr w:type="gramStart"/>
                  <w:r>
                    <w:rPr>
                      <w:color w:val="000000"/>
                      <w:szCs w:val="21"/>
                    </w:rPr>
                    <w:t>霾</w:t>
                  </w:r>
                  <w:proofErr w:type="gramEnd"/>
                  <w:r>
                    <w:rPr>
                      <w:color w:val="000000"/>
                      <w:szCs w:val="21"/>
                    </w:rPr>
                    <w:t>办法</w:t>
                  </w:r>
                  <w:r>
                    <w:rPr>
                      <w:color w:val="000000"/>
                      <w:szCs w:val="21"/>
                    </w:rPr>
                    <w:t>[2019]7</w:t>
                  </w:r>
                  <w:r>
                    <w:rPr>
                      <w:color w:val="000000"/>
                      <w:szCs w:val="21"/>
                    </w:rPr>
                    <w:t>号）</w:t>
                  </w:r>
                </w:p>
              </w:tc>
              <w:tc>
                <w:tcPr>
                  <w:tcW w:w="1877" w:type="pct"/>
                  <w:vAlign w:val="center"/>
                </w:tcPr>
                <w:p w:rsidR="001B7CCE" w:rsidRDefault="001B7CCE" w:rsidP="00784D36">
                  <w:pPr>
                    <w:adjustRightInd w:val="0"/>
                    <w:snapToGrid w:val="0"/>
                    <w:jc w:val="center"/>
                    <w:rPr>
                      <w:color w:val="000000"/>
                      <w:szCs w:val="21"/>
                    </w:rPr>
                  </w:pPr>
                  <w:r>
                    <w:rPr>
                      <w:color w:val="000000"/>
                      <w:szCs w:val="21"/>
                    </w:rPr>
                    <w:t>重点推进包装印刷、工业涂装、家具、化工、电子制造、工程机械制造等重点行业的工业源，机动车、油品储运销售等交通源，以及餐饮、干洗、污染处理产生的恶臭等生活源</w:t>
                  </w:r>
                  <w:r>
                    <w:rPr>
                      <w:color w:val="000000"/>
                      <w:szCs w:val="21"/>
                    </w:rPr>
                    <w:t>VOC</w:t>
                  </w:r>
                  <w:r>
                    <w:rPr>
                      <w:color w:val="000000"/>
                      <w:szCs w:val="21"/>
                      <w:vertAlign w:val="subscript"/>
                    </w:rPr>
                    <w:t>S</w:t>
                  </w:r>
                  <w:r>
                    <w:rPr>
                      <w:color w:val="000000"/>
                      <w:szCs w:val="21"/>
                    </w:rPr>
                    <w:t>污染防治。</w:t>
                  </w:r>
                </w:p>
              </w:tc>
              <w:tc>
                <w:tcPr>
                  <w:tcW w:w="1799" w:type="pct"/>
                  <w:vAlign w:val="center"/>
                </w:tcPr>
                <w:p w:rsidR="001B7CCE" w:rsidRDefault="001B7CCE" w:rsidP="00784D36">
                  <w:pPr>
                    <w:adjustRightInd w:val="0"/>
                    <w:snapToGrid w:val="0"/>
                    <w:jc w:val="center"/>
                    <w:rPr>
                      <w:color w:val="000000"/>
                      <w:szCs w:val="21"/>
                    </w:rPr>
                  </w:pPr>
                  <w:r>
                    <w:rPr>
                      <w:color w:val="000000"/>
                      <w:szCs w:val="21"/>
                    </w:rPr>
                    <w:t>项目喷涂在封闭的喷</w:t>
                  </w:r>
                  <w:r>
                    <w:rPr>
                      <w:color w:val="000000"/>
                      <w:szCs w:val="21"/>
                    </w:rPr>
                    <w:cr/>
                  </w:r>
                  <w:r>
                    <w:rPr>
                      <w:color w:val="000000"/>
                      <w:szCs w:val="21"/>
                    </w:rPr>
                    <w:t>车间静电喷涂，固化在封闭的固化炉内进行，固化后的废气经有机废气采用</w:t>
                  </w:r>
                  <w:r>
                    <w:rPr>
                      <w:color w:val="000000"/>
                      <w:szCs w:val="21"/>
                    </w:rPr>
                    <w:t>“</w:t>
                  </w:r>
                  <w:r>
                    <w:rPr>
                      <w:color w:val="000000"/>
                      <w:szCs w:val="21"/>
                    </w:rPr>
                    <w:t>集气罩</w:t>
                  </w:r>
                  <w:r>
                    <w:rPr>
                      <w:color w:val="000000"/>
                      <w:szCs w:val="21"/>
                    </w:rPr>
                    <w:t>+</w:t>
                  </w:r>
                  <w:r>
                    <w:rPr>
                      <w:color w:val="000000"/>
                      <w:szCs w:val="21"/>
                    </w:rPr>
                    <w:t>活性炭吸附</w:t>
                  </w:r>
                  <w:r>
                    <w:rPr>
                      <w:color w:val="000000"/>
                      <w:szCs w:val="21"/>
                    </w:rPr>
                    <w:t>”</w:t>
                  </w:r>
                  <w:r>
                    <w:rPr>
                      <w:color w:val="000000"/>
                      <w:szCs w:val="21"/>
                    </w:rPr>
                    <w:t>处理后经过</w:t>
                  </w:r>
                  <w:r>
                    <w:rPr>
                      <w:color w:val="000000"/>
                      <w:szCs w:val="21"/>
                    </w:rPr>
                    <w:t>15m</w:t>
                  </w:r>
                  <w:r>
                    <w:rPr>
                      <w:color w:val="000000"/>
                      <w:szCs w:val="21"/>
                    </w:rPr>
                    <w:t>烟囱达标排放。项目有机废气能够得到有效控制，要求环保设备与生产</w:t>
                  </w:r>
                  <w:proofErr w:type="gramStart"/>
                  <w:r>
                    <w:rPr>
                      <w:color w:val="000000"/>
                      <w:szCs w:val="21"/>
                    </w:rPr>
                    <w:t>设备同启同停</w:t>
                  </w:r>
                  <w:proofErr w:type="gramEnd"/>
                  <w:r>
                    <w:rPr>
                      <w:color w:val="000000"/>
                      <w:szCs w:val="21"/>
                    </w:rPr>
                    <w:t>，加强环保设施的管理维护工作，保证环保设施正常运行。</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ign w:val="center"/>
                </w:tcPr>
                <w:p w:rsidR="001B7CCE" w:rsidRDefault="001B7CCE" w:rsidP="00784D36">
                  <w:pPr>
                    <w:adjustRightInd w:val="0"/>
                    <w:snapToGrid w:val="0"/>
                    <w:jc w:val="center"/>
                    <w:rPr>
                      <w:color w:val="000000"/>
                      <w:szCs w:val="21"/>
                    </w:rPr>
                  </w:pPr>
                </w:p>
              </w:tc>
              <w:tc>
                <w:tcPr>
                  <w:tcW w:w="1877" w:type="pct"/>
                  <w:vAlign w:val="center"/>
                </w:tcPr>
                <w:p w:rsidR="001B7CCE" w:rsidRDefault="001B7CCE" w:rsidP="00784D36">
                  <w:pPr>
                    <w:adjustRightInd w:val="0"/>
                    <w:snapToGrid w:val="0"/>
                    <w:jc w:val="center"/>
                    <w:rPr>
                      <w:color w:val="000000"/>
                      <w:szCs w:val="21"/>
                    </w:rPr>
                  </w:pPr>
                  <w:r>
                    <w:rPr>
                      <w:color w:val="000000"/>
                      <w:szCs w:val="21"/>
                    </w:rPr>
                    <w:t>提高涉</w:t>
                  </w:r>
                  <w:r>
                    <w:rPr>
                      <w:color w:val="000000"/>
                      <w:szCs w:val="21"/>
                    </w:rPr>
                    <w:t>VOC</w:t>
                  </w:r>
                  <w:r>
                    <w:rPr>
                      <w:color w:val="000000"/>
                      <w:szCs w:val="21"/>
                      <w:vertAlign w:val="subscript"/>
                    </w:rPr>
                    <w:t>S</w:t>
                  </w:r>
                  <w:r>
                    <w:rPr>
                      <w:color w:val="000000"/>
                      <w:szCs w:val="21"/>
                    </w:rPr>
                    <w:t>企业准入门槛，禁止建设、生产和使用高</w:t>
                  </w:r>
                  <w:r>
                    <w:rPr>
                      <w:color w:val="000000"/>
                      <w:szCs w:val="21"/>
                    </w:rPr>
                    <w:t>VOC</w:t>
                  </w:r>
                  <w:r>
                    <w:rPr>
                      <w:color w:val="000000"/>
                      <w:szCs w:val="21"/>
                      <w:vertAlign w:val="subscript"/>
                    </w:rPr>
                    <w:t>S</w:t>
                  </w:r>
                  <w:r>
                    <w:rPr>
                      <w:color w:val="000000"/>
                      <w:szCs w:val="21"/>
                    </w:rPr>
                    <w:t>含量的溶剂型涂、油墨、胶黏剂</w:t>
                  </w:r>
                  <w:r>
                    <w:rPr>
                      <w:color w:val="000000"/>
                      <w:szCs w:val="21"/>
                    </w:rPr>
                    <w:cr/>
                  </w:r>
                  <w:r>
                    <w:rPr>
                      <w:color w:val="000000"/>
                      <w:szCs w:val="21"/>
                    </w:rPr>
                    <w:t>项目。</w:t>
                  </w:r>
                </w:p>
              </w:tc>
              <w:tc>
                <w:tcPr>
                  <w:tcW w:w="1799" w:type="pct"/>
                  <w:vAlign w:val="center"/>
                </w:tcPr>
                <w:p w:rsidR="001B7CCE" w:rsidRDefault="001B7CCE" w:rsidP="00784D36">
                  <w:pPr>
                    <w:adjustRightInd w:val="0"/>
                    <w:snapToGrid w:val="0"/>
                    <w:jc w:val="center"/>
                    <w:rPr>
                      <w:color w:val="000000"/>
                      <w:szCs w:val="21"/>
                    </w:rPr>
                  </w:pP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r>
                    <w:rPr>
                      <w:color w:val="000000"/>
                      <w:szCs w:val="21"/>
                    </w:rPr>
                    <w:t>，在封闭的喷涂车间静电喷涂。</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jc w:val="center"/>
              </w:trPr>
              <w:tc>
                <w:tcPr>
                  <w:tcW w:w="780" w:type="pct"/>
                  <w:vMerge w:val="restart"/>
                  <w:vAlign w:val="center"/>
                </w:tcPr>
                <w:p w:rsidR="001B7CCE" w:rsidRDefault="001B7CCE" w:rsidP="00784D36">
                  <w:pPr>
                    <w:adjustRightInd w:val="0"/>
                    <w:snapToGrid w:val="0"/>
                    <w:jc w:val="center"/>
                    <w:rPr>
                      <w:color w:val="000000"/>
                      <w:szCs w:val="21"/>
                    </w:rPr>
                  </w:pPr>
                  <w:r>
                    <w:rPr>
                      <w:color w:val="000000"/>
                      <w:szCs w:val="21"/>
                    </w:rPr>
                    <w:t>《重点行业挥发性有机物综合治理方案》环大气</w:t>
                  </w:r>
                  <w:r>
                    <w:rPr>
                      <w:color w:val="000000"/>
                      <w:szCs w:val="21"/>
                    </w:rPr>
                    <w:t>[</w:t>
                  </w:r>
                  <w:r>
                    <w:rPr>
                      <w:color w:val="000000"/>
                      <w:szCs w:val="21"/>
                    </w:rPr>
                    <w:cr/>
                    <w:t>019]53</w:t>
                  </w:r>
                  <w:r>
                    <w:rPr>
                      <w:color w:val="000000"/>
                      <w:szCs w:val="21"/>
                    </w:rPr>
                    <w:t>号</w:t>
                  </w:r>
                </w:p>
              </w:tc>
              <w:tc>
                <w:tcPr>
                  <w:tcW w:w="1877" w:type="pct"/>
                  <w:vAlign w:val="center"/>
                </w:tcPr>
                <w:p w:rsidR="001B7CCE" w:rsidRDefault="001B7CCE" w:rsidP="00784D36">
                  <w:pPr>
                    <w:adjustRightInd w:val="0"/>
                    <w:snapToGrid w:val="0"/>
                    <w:jc w:val="center"/>
                    <w:rPr>
                      <w:color w:val="000000"/>
                      <w:szCs w:val="21"/>
                    </w:rPr>
                  </w:pPr>
                  <w:r>
                    <w:rPr>
                      <w:color w:val="000000"/>
                      <w:szCs w:val="21"/>
                    </w:rPr>
                    <w:t>加强无组织排放控制。重点对含</w:t>
                  </w:r>
                  <w:r>
                    <w:rPr>
                      <w:color w:val="000000"/>
                      <w:szCs w:val="21"/>
                    </w:rPr>
                    <w:t>VOCs</w:t>
                  </w:r>
                  <w:r>
                    <w:rPr>
                      <w:color w:val="000000"/>
                      <w:szCs w:val="21"/>
                    </w:rPr>
                    <w:t>物料（包括含</w:t>
                  </w:r>
                  <w:r>
                    <w:rPr>
                      <w:color w:val="000000"/>
                      <w:szCs w:val="21"/>
                    </w:rPr>
                    <w:t>VOCs</w:t>
                  </w:r>
                  <w:r>
                    <w:rPr>
                      <w:color w:val="000000"/>
                      <w:szCs w:val="21"/>
                    </w:rPr>
                    <w:t>原辅材料、含</w:t>
                  </w:r>
                  <w:r>
                    <w:rPr>
                      <w:color w:val="000000"/>
                      <w:szCs w:val="21"/>
                    </w:rPr>
                    <w:t>VOCs</w:t>
                  </w:r>
                  <w:r>
                    <w:rPr>
                      <w:color w:val="000000"/>
                      <w:szCs w:val="21"/>
                    </w:rPr>
                    <w:t>产品、含</w:t>
                  </w:r>
                  <w:r>
                    <w:rPr>
                      <w:color w:val="000000"/>
                      <w:szCs w:val="21"/>
                    </w:rPr>
                    <w:t>VOCs</w:t>
                  </w:r>
                  <w:r>
                    <w:rPr>
                      <w:color w:val="000000"/>
                      <w:szCs w:val="21"/>
                    </w:rPr>
                    <w:t>废料以及有机聚合物材料等）储存、转移和输送、设备与管线组件泄漏、敞开液面逸散以及工艺过程等五类排放源实施管控，通过采取设备与场所密闭、工艺改进、废气有效收集等措施，削减</w:t>
                  </w:r>
                  <w:r>
                    <w:rPr>
                      <w:color w:val="000000"/>
                      <w:szCs w:val="21"/>
                    </w:rPr>
                    <w:t>VOCs</w:t>
                  </w:r>
                  <w:r>
                    <w:rPr>
                      <w:color w:val="000000"/>
                      <w:szCs w:val="21"/>
                    </w:rPr>
                    <w:t>无组织排放。</w:t>
                  </w:r>
                </w:p>
              </w:tc>
              <w:tc>
                <w:tcPr>
                  <w:tcW w:w="1799" w:type="pct"/>
                  <w:vMerge w:val="restart"/>
                  <w:vAlign w:val="center"/>
                </w:tcPr>
                <w:p w:rsidR="001B7CCE" w:rsidRDefault="001B7CCE" w:rsidP="00784D36">
                  <w:pPr>
                    <w:adjustRightInd w:val="0"/>
                    <w:snapToGrid w:val="0"/>
                    <w:jc w:val="center"/>
                    <w:rPr>
                      <w:color w:val="000000"/>
                      <w:szCs w:val="21"/>
                    </w:rPr>
                  </w:pPr>
                  <w:r>
                    <w:rPr>
                      <w:bCs/>
                      <w:color w:val="000000"/>
                      <w:szCs w:val="21"/>
                    </w:rPr>
                    <w:t>本项目使用通过</w:t>
                  </w:r>
                  <w:r>
                    <w:rPr>
                      <w:bCs/>
                      <w:color w:val="000000"/>
                      <w:szCs w:val="21"/>
                    </w:rPr>
                    <w:t>ISO9001</w:t>
                  </w:r>
                  <w:r>
                    <w:rPr>
                      <w:bCs/>
                      <w:color w:val="000000"/>
                      <w:szCs w:val="21"/>
                    </w:rPr>
                    <w:t>：</w:t>
                  </w:r>
                  <w:r>
                    <w:rPr>
                      <w:bCs/>
                      <w:color w:val="000000"/>
                      <w:szCs w:val="21"/>
                    </w:rPr>
                    <w:t>2000</w:t>
                  </w:r>
                  <w:r>
                    <w:rPr>
                      <w:bCs/>
                      <w:color w:val="000000"/>
                      <w:szCs w:val="21"/>
                    </w:rPr>
                    <w:t>质量管理体系认证的原料环氧树脂，为低</w:t>
                  </w:r>
                  <w:r>
                    <w:rPr>
                      <w:bCs/>
                      <w:color w:val="000000"/>
                      <w:szCs w:val="21"/>
                    </w:rPr>
                    <w:t>VOCs</w:t>
                  </w:r>
                  <w:r>
                    <w:rPr>
                      <w:bCs/>
                      <w:color w:val="000000"/>
                      <w:szCs w:val="21"/>
                    </w:rPr>
                    <w:t>含量原料</w:t>
                  </w:r>
                  <w:r>
                    <w:rPr>
                      <w:color w:val="000000"/>
                      <w:szCs w:val="21"/>
                    </w:rPr>
                    <w:t>，在封闭的喷涂车间静电喷涂，固化产生的有机废气收集后净化处理。要求保存</w:t>
                  </w:r>
                  <w:r>
                    <w:rPr>
                      <w:color w:val="000000"/>
                      <w:szCs w:val="21"/>
                    </w:rPr>
                    <w:t>3</w:t>
                  </w:r>
                  <w:r>
                    <w:rPr>
                      <w:color w:val="000000"/>
                      <w:szCs w:val="21"/>
                    </w:rPr>
                    <w:t>年台账，废气收集率不低于</w:t>
                  </w:r>
                  <w:r>
                    <w:rPr>
                      <w:color w:val="000000"/>
                      <w:szCs w:val="21"/>
                    </w:rPr>
                    <w:t>85%</w:t>
                  </w:r>
                  <w:r>
                    <w:rPr>
                      <w:color w:val="000000"/>
                      <w:szCs w:val="21"/>
                    </w:rPr>
                    <w:t>，有机废气采用</w:t>
                  </w:r>
                  <w:r>
                    <w:rPr>
                      <w:color w:val="000000"/>
                      <w:szCs w:val="21"/>
                    </w:rPr>
                    <w:t>“</w:t>
                  </w:r>
                  <w:r>
                    <w:rPr>
                      <w:color w:val="000000"/>
                      <w:szCs w:val="21"/>
                    </w:rPr>
                    <w:t>集气</w:t>
                  </w:r>
                  <w:r>
                    <w:rPr>
                      <w:color w:val="000000"/>
                      <w:szCs w:val="21"/>
                    </w:rPr>
                    <w:cr/>
                    <w:t>+</w:t>
                  </w:r>
                  <w:r>
                    <w:rPr>
                      <w:color w:val="000000"/>
                      <w:szCs w:val="21"/>
                    </w:rPr>
                    <w:t>活性炭吸附</w:t>
                  </w:r>
                  <w:r>
                    <w:rPr>
                      <w:color w:val="000000"/>
                      <w:szCs w:val="21"/>
                    </w:rPr>
                    <w:t>”</w:t>
                  </w:r>
                  <w:r>
                    <w:rPr>
                      <w:color w:val="000000"/>
                      <w:szCs w:val="21"/>
                    </w:rPr>
                    <w:t>处理后达标排放。项目有机废气</w:t>
                  </w:r>
                  <w:r>
                    <w:rPr>
                      <w:color w:val="000000"/>
                      <w:szCs w:val="21"/>
                    </w:rPr>
                    <w:t>VOCs</w:t>
                  </w:r>
                  <w:r>
                    <w:rPr>
                      <w:color w:val="000000"/>
                      <w:szCs w:val="21"/>
                    </w:rPr>
                    <w:t>初始排放速率小于</w:t>
                  </w:r>
                  <w:r>
                    <w:rPr>
                      <w:color w:val="000000"/>
                      <w:szCs w:val="21"/>
                    </w:rPr>
                    <w:t>2kg/h</w:t>
                  </w:r>
                  <w:r>
                    <w:rPr>
                      <w:color w:val="000000"/>
                      <w:szCs w:val="21"/>
                    </w:rPr>
                    <w:t>，有机废气采用</w:t>
                  </w:r>
                  <w:r>
                    <w:rPr>
                      <w:color w:val="000000"/>
                      <w:szCs w:val="21"/>
                    </w:rPr>
                    <w:t>“</w:t>
                  </w:r>
                  <w:r>
                    <w:rPr>
                      <w:color w:val="000000"/>
                      <w:szCs w:val="21"/>
                    </w:rPr>
                    <w:t>集气罩</w:t>
                  </w:r>
                  <w:r>
                    <w:rPr>
                      <w:color w:val="000000"/>
                      <w:szCs w:val="21"/>
                    </w:rPr>
                    <w:t>+</w:t>
                  </w:r>
                  <w:r>
                    <w:rPr>
                      <w:color w:val="000000"/>
                      <w:szCs w:val="21"/>
                    </w:rPr>
                    <w:t>活</w:t>
                  </w:r>
                  <w:r>
                    <w:rPr>
                      <w:color w:val="000000"/>
                      <w:szCs w:val="21"/>
                    </w:rPr>
                    <w:lastRenderedPageBreak/>
                    <w:t>性炭吸附</w:t>
                  </w:r>
                  <w:r>
                    <w:rPr>
                      <w:color w:val="000000"/>
                      <w:szCs w:val="21"/>
                    </w:rPr>
                    <w:t>”</w:t>
                  </w:r>
                  <w:r>
                    <w:rPr>
                      <w:color w:val="000000"/>
                      <w:szCs w:val="21"/>
                    </w:rPr>
                    <w:t>处理后达标排放，最低吸附效率为</w:t>
                  </w:r>
                  <w:r>
                    <w:rPr>
                      <w:color w:val="000000"/>
                      <w:szCs w:val="21"/>
                    </w:rPr>
                    <w:t>85%</w:t>
                  </w:r>
                  <w:r>
                    <w:rPr>
                      <w:color w:val="000000"/>
                      <w:szCs w:val="21"/>
                    </w:rPr>
                    <w:t>。</w:t>
                  </w:r>
                </w:p>
              </w:tc>
              <w:tc>
                <w:tcPr>
                  <w:tcW w:w="544" w:type="pct"/>
                  <w:vAlign w:val="center"/>
                </w:tcPr>
                <w:p w:rsidR="001B7CCE" w:rsidRDefault="001B7CCE" w:rsidP="00784D36">
                  <w:pPr>
                    <w:adjustRightInd w:val="0"/>
                    <w:snapToGrid w:val="0"/>
                    <w:jc w:val="center"/>
                    <w:rPr>
                      <w:color w:val="000000"/>
                      <w:szCs w:val="21"/>
                    </w:rPr>
                  </w:pPr>
                  <w:r>
                    <w:rPr>
                      <w:color w:val="000000"/>
                      <w:szCs w:val="21"/>
                    </w:rPr>
                    <w:lastRenderedPageBreak/>
                    <w:t>符合</w:t>
                  </w:r>
                </w:p>
              </w:tc>
            </w:tr>
            <w:tr w:rsidR="001B7CCE" w:rsidTr="001B7CCE">
              <w:trPr>
                <w:jc w:val="center"/>
              </w:trPr>
              <w:tc>
                <w:tcPr>
                  <w:tcW w:w="780" w:type="pct"/>
                  <w:vMerge/>
                  <w:vAlign w:val="center"/>
                </w:tcPr>
                <w:p w:rsidR="001B7CCE" w:rsidRDefault="001B7CCE" w:rsidP="00784D36">
                  <w:pPr>
                    <w:adjustRightInd w:val="0"/>
                    <w:snapToGrid w:val="0"/>
                    <w:jc w:val="center"/>
                    <w:rPr>
                      <w:color w:val="000000"/>
                      <w:szCs w:val="21"/>
                    </w:rPr>
                  </w:pPr>
                </w:p>
              </w:tc>
              <w:tc>
                <w:tcPr>
                  <w:tcW w:w="1877" w:type="pct"/>
                  <w:vAlign w:val="center"/>
                </w:tcPr>
                <w:p w:rsidR="001B7CCE" w:rsidRDefault="001B7CCE" w:rsidP="00784D36">
                  <w:pPr>
                    <w:adjustRightInd w:val="0"/>
                    <w:snapToGrid w:val="0"/>
                    <w:jc w:val="center"/>
                    <w:rPr>
                      <w:color w:val="000000"/>
                      <w:szCs w:val="21"/>
                    </w:rPr>
                  </w:pPr>
                  <w:r>
                    <w:rPr>
                      <w:color w:val="000000"/>
                      <w:szCs w:val="21"/>
                    </w:rPr>
                    <w:t>实行重点排放源排放浓度</w:t>
                  </w:r>
                  <w:r>
                    <w:rPr>
                      <w:color w:val="000000"/>
                      <w:szCs w:val="21"/>
                    </w:rPr>
                    <w:lastRenderedPageBreak/>
                    <w:t>与去除效率双重控制。车间或生产设施收集排放的废气，</w:t>
                  </w:r>
                  <w:r>
                    <w:rPr>
                      <w:color w:val="000000"/>
                      <w:szCs w:val="21"/>
                    </w:rPr>
                    <w:t>VOCs</w:t>
                  </w:r>
                  <w:r>
                    <w:rPr>
                      <w:color w:val="000000"/>
                      <w:szCs w:val="21"/>
                    </w:rPr>
                    <w:t>初始排放速率大于等于</w:t>
                  </w:r>
                  <w:r>
                    <w:rPr>
                      <w:color w:val="000000"/>
                      <w:szCs w:val="21"/>
                    </w:rPr>
                    <w:t>3</w:t>
                  </w:r>
                  <w:r>
                    <w:rPr>
                      <w:color w:val="000000"/>
                      <w:szCs w:val="21"/>
                    </w:rPr>
                    <w:t>千克</w:t>
                  </w:r>
                  <w:r>
                    <w:rPr>
                      <w:color w:val="000000"/>
                      <w:szCs w:val="21"/>
                    </w:rPr>
                    <w:t>/</w:t>
                  </w:r>
                  <w:r>
                    <w:rPr>
                      <w:color w:val="000000"/>
                      <w:szCs w:val="21"/>
                    </w:rPr>
                    <w:t>小时、重点区域大于等于</w:t>
                  </w:r>
                  <w:r>
                    <w:rPr>
                      <w:color w:val="000000"/>
                      <w:szCs w:val="21"/>
                    </w:rPr>
                    <w:t>2</w:t>
                  </w:r>
                  <w:r>
                    <w:rPr>
                      <w:color w:val="000000"/>
                      <w:szCs w:val="21"/>
                    </w:rPr>
                    <w:t>千克</w:t>
                  </w:r>
                  <w:r>
                    <w:rPr>
                      <w:color w:val="000000"/>
                      <w:szCs w:val="21"/>
                    </w:rPr>
                    <w:t>/</w:t>
                  </w:r>
                  <w:r>
                    <w:rPr>
                      <w:color w:val="000000"/>
                      <w:szCs w:val="21"/>
                    </w:rPr>
                    <w:t>小时的，应加大控制力度，</w:t>
                  </w:r>
                  <w:r>
                    <w:rPr>
                      <w:color w:val="000000"/>
                      <w:szCs w:val="21"/>
                    </w:rPr>
                    <w:cr/>
                  </w:r>
                  <w:r>
                    <w:rPr>
                      <w:color w:val="000000"/>
                      <w:szCs w:val="21"/>
                    </w:rPr>
                    <w:t>确保排放浓度稳定达标外，还应实行去除效率控制，去除效率不低于</w:t>
                  </w:r>
                  <w:r>
                    <w:rPr>
                      <w:color w:val="000000"/>
                      <w:szCs w:val="21"/>
                    </w:rPr>
                    <w:t>80%</w:t>
                  </w:r>
                  <w:r>
                    <w:rPr>
                      <w:color w:val="000000"/>
                      <w:szCs w:val="21"/>
                    </w:rPr>
                    <w:t>；采用的原辅材料符合国家有关低</w:t>
                  </w:r>
                  <w:r>
                    <w:rPr>
                      <w:color w:val="000000"/>
                      <w:szCs w:val="21"/>
                    </w:rPr>
                    <w:t>VOCs</w:t>
                  </w:r>
                  <w:r>
                    <w:rPr>
                      <w:color w:val="000000"/>
                      <w:szCs w:val="21"/>
                    </w:rPr>
                    <w:cr/>
                  </w:r>
                  <w:proofErr w:type="gramStart"/>
                  <w:r>
                    <w:rPr>
                      <w:color w:val="000000"/>
                      <w:szCs w:val="21"/>
                    </w:rPr>
                    <w:t>量产品</w:t>
                  </w:r>
                  <w:proofErr w:type="gramEnd"/>
                  <w:r>
                    <w:rPr>
                      <w:color w:val="000000"/>
                      <w:szCs w:val="21"/>
                    </w:rPr>
                    <w:t>规定的除外，有行业排放标准的按其相关规定执行。</w:t>
                  </w:r>
                </w:p>
              </w:tc>
              <w:tc>
                <w:tcPr>
                  <w:tcW w:w="1799" w:type="pct"/>
                  <w:vMerge/>
                  <w:vAlign w:val="center"/>
                </w:tcPr>
                <w:p w:rsidR="001B7CCE" w:rsidRDefault="001B7CCE" w:rsidP="00784D36">
                  <w:pPr>
                    <w:adjustRightInd w:val="0"/>
                    <w:snapToGrid w:val="0"/>
                    <w:jc w:val="center"/>
                    <w:rPr>
                      <w:color w:val="000000"/>
                      <w:szCs w:val="21"/>
                    </w:rPr>
                  </w:pP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trHeight w:val="2673"/>
                <w:jc w:val="center"/>
              </w:trPr>
              <w:tc>
                <w:tcPr>
                  <w:tcW w:w="780" w:type="pct"/>
                  <w:vAlign w:val="center"/>
                </w:tcPr>
                <w:p w:rsidR="001B7CCE" w:rsidRDefault="001B7CCE" w:rsidP="00784D36">
                  <w:pPr>
                    <w:adjustRightInd w:val="0"/>
                    <w:snapToGrid w:val="0"/>
                    <w:jc w:val="center"/>
                    <w:rPr>
                      <w:color w:val="000000"/>
                      <w:szCs w:val="21"/>
                    </w:rPr>
                  </w:pPr>
                  <w:r>
                    <w:rPr>
                      <w:color w:val="000000"/>
                      <w:szCs w:val="21"/>
                    </w:rPr>
                    <w:lastRenderedPageBreak/>
                    <w:t>西安市环保局</w:t>
                  </w:r>
                  <w:r>
                    <w:rPr>
                      <w:color w:val="000000"/>
                      <w:szCs w:val="21"/>
                    </w:rPr>
                    <w:t>8</w:t>
                  </w:r>
                  <w:r>
                    <w:rPr>
                      <w:color w:val="000000"/>
                      <w:szCs w:val="21"/>
                    </w:rPr>
                    <w:cr/>
                    <w:t>6</w:t>
                  </w:r>
                  <w:r>
                    <w:rPr>
                      <w:color w:val="000000"/>
                      <w:szCs w:val="21"/>
                    </w:rPr>
                    <w:t>日印发的《关于</w:t>
                  </w:r>
                  <w:r>
                    <w:rPr>
                      <w:color w:val="000000"/>
                      <w:szCs w:val="21"/>
                    </w:rPr>
                    <w:t>“</w:t>
                  </w:r>
                  <w:r>
                    <w:rPr>
                      <w:color w:val="000000"/>
                      <w:szCs w:val="21"/>
                    </w:rPr>
                    <w:t>散乱污</w:t>
                  </w:r>
                  <w:r>
                    <w:rPr>
                      <w:color w:val="000000"/>
                      <w:szCs w:val="21"/>
                    </w:rPr>
                    <w:t>”</w:t>
                  </w:r>
                  <w:r>
                    <w:rPr>
                      <w:color w:val="000000"/>
                      <w:szCs w:val="21"/>
                    </w:rPr>
                    <w:t>企业专政治工作中环评手续办理的指导意见》</w:t>
                  </w:r>
                </w:p>
              </w:tc>
              <w:tc>
                <w:tcPr>
                  <w:tcW w:w="1877" w:type="pct"/>
                  <w:vAlign w:val="center"/>
                </w:tcPr>
                <w:p w:rsidR="001B7CCE" w:rsidRDefault="001B7CCE" w:rsidP="00784D36">
                  <w:pPr>
                    <w:adjustRightInd w:val="0"/>
                    <w:snapToGrid w:val="0"/>
                    <w:jc w:val="center"/>
                    <w:rPr>
                      <w:color w:val="000000"/>
                      <w:szCs w:val="21"/>
                    </w:rPr>
                  </w:pPr>
                  <w:r>
                    <w:rPr>
                      <w:color w:val="000000"/>
                      <w:szCs w:val="21"/>
                    </w:rPr>
                    <w:t>（三）</w:t>
                  </w:r>
                  <w:r>
                    <w:rPr>
                      <w:color w:val="000000"/>
                      <w:szCs w:val="21"/>
                    </w:rPr>
                    <w:t>2003</w:t>
                  </w:r>
                  <w:r>
                    <w:rPr>
                      <w:color w:val="000000"/>
                      <w:szCs w:val="21"/>
                    </w:rPr>
                    <w:t>年</w:t>
                  </w:r>
                  <w:r>
                    <w:rPr>
                      <w:color w:val="000000"/>
                      <w:szCs w:val="21"/>
                    </w:rPr>
                    <w:t>9</w:t>
                  </w:r>
                  <w:r>
                    <w:rPr>
                      <w:color w:val="000000"/>
                      <w:szCs w:val="21"/>
                    </w:rPr>
                    <w:t>月</w:t>
                  </w:r>
                  <w:r>
                    <w:rPr>
                      <w:color w:val="000000"/>
                      <w:szCs w:val="21"/>
                    </w:rPr>
                    <w:t>1</w:t>
                  </w:r>
                  <w:r>
                    <w:rPr>
                      <w:color w:val="000000"/>
                      <w:szCs w:val="21"/>
                    </w:rPr>
                    <w:t>日后建成的企业；</w:t>
                  </w:r>
                  <w:r>
                    <w:rPr>
                      <w:color w:val="000000"/>
                      <w:szCs w:val="21"/>
                    </w:rPr>
                    <w:t>2</w:t>
                  </w:r>
                  <w:r>
                    <w:rPr>
                      <w:color w:val="000000"/>
                      <w:szCs w:val="21"/>
                    </w:rPr>
                    <w:t>、符合产业政策，且规划、土地均合法的企业（此类企业可以补办环</w:t>
                  </w:r>
                  <w:proofErr w:type="gramStart"/>
                  <w:r>
                    <w:rPr>
                      <w:color w:val="000000"/>
                      <w:szCs w:val="21"/>
                    </w:rPr>
                    <w:t>评文件</w:t>
                  </w:r>
                  <w:proofErr w:type="gramEnd"/>
                  <w:r>
                    <w:rPr>
                      <w:color w:val="000000"/>
                      <w:szCs w:val="21"/>
                    </w:rPr>
                    <w:t>审批手续）。</w:t>
                  </w:r>
                </w:p>
              </w:tc>
              <w:tc>
                <w:tcPr>
                  <w:tcW w:w="1799" w:type="pct"/>
                  <w:vAlign w:val="center"/>
                </w:tcPr>
                <w:p w:rsidR="001B7CCE" w:rsidRDefault="001B7CCE" w:rsidP="00784D36">
                  <w:pPr>
                    <w:adjustRightInd w:val="0"/>
                    <w:snapToGrid w:val="0"/>
                    <w:jc w:val="center"/>
                    <w:rPr>
                      <w:color w:val="000000"/>
                      <w:szCs w:val="21"/>
                    </w:rPr>
                  </w:pPr>
                  <w:r>
                    <w:rPr>
                      <w:color w:val="000000"/>
                      <w:szCs w:val="21"/>
                    </w:rPr>
                    <w:t>西安市汇聚源工贸有限公司成立于</w:t>
                  </w:r>
                  <w:r>
                    <w:rPr>
                      <w:color w:val="000000"/>
                      <w:szCs w:val="21"/>
                    </w:rPr>
                    <w:t>2018</w:t>
                  </w:r>
                  <w:r>
                    <w:rPr>
                      <w:color w:val="000000"/>
                      <w:szCs w:val="21"/>
                    </w:rPr>
                    <w:t>年，位于鄠</w:t>
                  </w:r>
                  <w:proofErr w:type="gramStart"/>
                  <w:r>
                    <w:rPr>
                      <w:color w:val="000000"/>
                      <w:szCs w:val="21"/>
                    </w:rPr>
                    <w:t>邑</w:t>
                  </w:r>
                  <w:proofErr w:type="gramEnd"/>
                  <w:r>
                    <w:rPr>
                      <w:color w:val="000000"/>
                      <w:szCs w:val="21"/>
                    </w:rPr>
                    <w:t>区渭丰镇元二村。企业符合产业政策，且规划、土地均合法的企业；项目</w:t>
                  </w:r>
                  <w:r>
                    <w:rPr>
                      <w:color w:val="000000"/>
                      <w:szCs w:val="21"/>
                    </w:rPr>
                    <w:t>2018</w:t>
                  </w:r>
                  <w:r>
                    <w:rPr>
                      <w:color w:val="000000"/>
                      <w:szCs w:val="21"/>
                    </w:rPr>
                    <w:t>年</w:t>
                  </w:r>
                  <w:r>
                    <w:rPr>
                      <w:color w:val="000000"/>
                      <w:szCs w:val="21"/>
                    </w:rPr>
                    <w:t>10</w:t>
                  </w:r>
                  <w:r>
                    <w:rPr>
                      <w:color w:val="000000"/>
                      <w:szCs w:val="21"/>
                    </w:rPr>
                    <w:t>月</w:t>
                  </w:r>
                  <w:r>
                    <w:rPr>
                      <w:color w:val="000000"/>
                      <w:szCs w:val="21"/>
                    </w:rPr>
                    <w:t>30</w:t>
                  </w:r>
                  <w:r>
                    <w:rPr>
                      <w:color w:val="000000"/>
                      <w:szCs w:val="21"/>
                    </w:rPr>
                    <w:t>日取得《西安市鄠邑区</w:t>
                  </w:r>
                  <w:r>
                    <w:rPr>
                      <w:color w:val="000000"/>
                      <w:szCs w:val="21"/>
                    </w:rPr>
                    <w:t>“</w:t>
                  </w:r>
                  <w:r>
                    <w:rPr>
                      <w:color w:val="000000"/>
                      <w:szCs w:val="21"/>
                    </w:rPr>
                    <w:t>散乱污</w:t>
                  </w:r>
                  <w:r>
                    <w:rPr>
                      <w:color w:val="000000"/>
                      <w:szCs w:val="21"/>
                    </w:rPr>
                    <w:t>”</w:t>
                  </w:r>
                  <w:r>
                    <w:rPr>
                      <w:color w:val="000000"/>
                      <w:szCs w:val="21"/>
                    </w:rPr>
                    <w:t>整治工作领导小组办公室文件关于初验合格后恢复企业生产的通知》（鄠</w:t>
                  </w:r>
                  <w:proofErr w:type="gramStart"/>
                  <w:r>
                    <w:rPr>
                      <w:color w:val="000000"/>
                      <w:szCs w:val="21"/>
                    </w:rPr>
                    <w:t>企整办</w:t>
                  </w:r>
                  <w:proofErr w:type="gramEnd"/>
                  <w:r>
                    <w:rPr>
                      <w:color w:val="000000"/>
                      <w:szCs w:val="21"/>
                    </w:rPr>
                    <w:t>发【</w:t>
                  </w:r>
                  <w:r>
                    <w:rPr>
                      <w:color w:val="000000"/>
                      <w:szCs w:val="21"/>
                    </w:rPr>
                    <w:t>2018</w:t>
                  </w:r>
                  <w:r>
                    <w:rPr>
                      <w:color w:val="000000"/>
                      <w:szCs w:val="21"/>
                    </w:rPr>
                    <w:t>】</w:t>
                  </w:r>
                  <w:r>
                    <w:rPr>
                      <w:color w:val="000000"/>
                      <w:szCs w:val="21"/>
                    </w:rPr>
                    <w:t>341</w:t>
                  </w:r>
                  <w:r>
                    <w:rPr>
                      <w:color w:val="000000"/>
                      <w:szCs w:val="21"/>
                    </w:rPr>
                    <w:t>号）。</w:t>
                  </w:r>
                </w:p>
              </w:tc>
              <w:tc>
                <w:tcPr>
                  <w:tcW w:w="544" w:type="pct"/>
                  <w:vAlign w:val="center"/>
                </w:tcPr>
                <w:p w:rsidR="001B7CCE" w:rsidRDefault="001B7CCE" w:rsidP="00784D36">
                  <w:pPr>
                    <w:adjustRightInd w:val="0"/>
                    <w:snapToGrid w:val="0"/>
                    <w:jc w:val="center"/>
                    <w:rPr>
                      <w:color w:val="000000"/>
                      <w:szCs w:val="21"/>
                    </w:rPr>
                  </w:pPr>
                  <w:r>
                    <w:rPr>
                      <w:color w:val="000000"/>
                      <w:szCs w:val="21"/>
                    </w:rPr>
                    <w:t>符合</w:t>
                  </w:r>
                </w:p>
              </w:tc>
            </w:tr>
            <w:tr w:rsidR="001B7CCE" w:rsidTr="001B7CCE">
              <w:trPr>
                <w:trHeight w:val="2673"/>
                <w:jc w:val="center"/>
              </w:trPr>
              <w:tc>
                <w:tcPr>
                  <w:tcW w:w="780" w:type="pct"/>
                  <w:vAlign w:val="center"/>
                </w:tcPr>
                <w:p w:rsidR="001B7CCE" w:rsidRPr="001B7CCE" w:rsidRDefault="001B7CCE" w:rsidP="00784D36">
                  <w:pPr>
                    <w:adjustRightInd w:val="0"/>
                    <w:snapToGrid w:val="0"/>
                    <w:jc w:val="center"/>
                    <w:rPr>
                      <w:color w:val="000000" w:themeColor="text1"/>
                      <w:szCs w:val="21"/>
                    </w:rPr>
                  </w:pPr>
                  <w:r w:rsidRPr="001B7CCE">
                    <w:rPr>
                      <w:color w:val="000000" w:themeColor="text1"/>
                      <w:szCs w:val="21"/>
                    </w:rPr>
                    <w:t>陕西省生态环境厅关于进一步加强重点地区涉</w:t>
                  </w:r>
                  <w:r w:rsidRPr="001B7CCE">
                    <w:rPr>
                      <w:color w:val="000000" w:themeColor="text1"/>
                      <w:szCs w:val="21"/>
                    </w:rPr>
                    <w:t>VOCs</w:t>
                  </w:r>
                  <w:r w:rsidRPr="001B7CCE">
                    <w:rPr>
                      <w:color w:val="000000" w:themeColor="text1"/>
                      <w:szCs w:val="21"/>
                    </w:rPr>
                    <w:t>项目环境影响评价管理工作的通知（陕</w:t>
                  </w:r>
                  <w:proofErr w:type="gramStart"/>
                  <w:r w:rsidRPr="001B7CCE">
                    <w:rPr>
                      <w:color w:val="000000" w:themeColor="text1"/>
                      <w:szCs w:val="21"/>
                    </w:rPr>
                    <w:t>环环评函【</w:t>
                  </w:r>
                  <w:r w:rsidRPr="001B7CCE">
                    <w:rPr>
                      <w:color w:val="000000" w:themeColor="text1"/>
                      <w:szCs w:val="21"/>
                    </w:rPr>
                    <w:t>2020</w:t>
                  </w:r>
                  <w:r w:rsidRPr="001B7CCE">
                    <w:rPr>
                      <w:color w:val="000000" w:themeColor="text1"/>
                      <w:szCs w:val="21"/>
                    </w:rPr>
                    <w:t>】</w:t>
                  </w:r>
                  <w:proofErr w:type="gramEnd"/>
                  <w:r w:rsidRPr="001B7CCE">
                    <w:rPr>
                      <w:color w:val="000000" w:themeColor="text1"/>
                      <w:szCs w:val="21"/>
                    </w:rPr>
                    <w:t>61</w:t>
                  </w:r>
                  <w:r w:rsidRPr="001B7CCE">
                    <w:rPr>
                      <w:color w:val="000000" w:themeColor="text1"/>
                      <w:szCs w:val="21"/>
                    </w:rPr>
                    <w:t>号）</w:t>
                  </w:r>
                </w:p>
              </w:tc>
              <w:tc>
                <w:tcPr>
                  <w:tcW w:w="1877" w:type="pct"/>
                  <w:vAlign w:val="center"/>
                </w:tcPr>
                <w:p w:rsidR="001B7CCE" w:rsidRPr="001B7CCE" w:rsidRDefault="001B7CCE" w:rsidP="00784D36">
                  <w:pPr>
                    <w:adjustRightInd w:val="0"/>
                    <w:snapToGrid w:val="0"/>
                    <w:jc w:val="center"/>
                    <w:rPr>
                      <w:color w:val="000000" w:themeColor="text1"/>
                      <w:szCs w:val="21"/>
                    </w:rPr>
                  </w:pPr>
                  <w:r w:rsidRPr="001B7CCE">
                    <w:rPr>
                      <w:rFonts w:ascii="宋体" w:hAnsi="宋体" w:cs="宋体"/>
                      <w:color w:val="000000" w:themeColor="text1"/>
                      <w:szCs w:val="21"/>
                    </w:rPr>
                    <w:t>建设的涉</w:t>
                  </w:r>
                  <w:r w:rsidRPr="001B7CCE">
                    <w:rPr>
                      <w:color w:val="000000" w:themeColor="text1"/>
                      <w:szCs w:val="21"/>
                    </w:rPr>
                    <w:t>VOCs</w:t>
                  </w:r>
                  <w:r w:rsidRPr="001B7CCE">
                    <w:rPr>
                      <w:color w:val="000000" w:themeColor="text1"/>
                      <w:szCs w:val="21"/>
                    </w:rPr>
                    <w:t>排放项目应进行代替削减；</w:t>
                  </w:r>
                </w:p>
              </w:tc>
              <w:tc>
                <w:tcPr>
                  <w:tcW w:w="1799" w:type="pct"/>
                  <w:vAlign w:val="center"/>
                </w:tcPr>
                <w:p w:rsidR="001B7CCE" w:rsidRPr="001B7CCE" w:rsidRDefault="001B7CCE" w:rsidP="00784D36">
                  <w:pPr>
                    <w:adjustRightInd w:val="0"/>
                    <w:snapToGrid w:val="0"/>
                    <w:jc w:val="center"/>
                    <w:rPr>
                      <w:color w:val="000000" w:themeColor="text1"/>
                      <w:szCs w:val="21"/>
                    </w:rPr>
                  </w:pPr>
                  <w:r w:rsidRPr="001B7CCE">
                    <w:rPr>
                      <w:color w:val="000000" w:themeColor="text1"/>
                      <w:szCs w:val="21"/>
                    </w:rPr>
                    <w:t>由于陕西省污染物排放权交易平台尚未建设完毕不能进行排放权交易，因此本公司承诺待省厅平台建设完毕，我公司按照相关要求及时完成排放权交易（</w:t>
                  </w:r>
                  <w:proofErr w:type="gramStart"/>
                  <w:r w:rsidRPr="001B7CCE">
                    <w:rPr>
                      <w:color w:val="000000" w:themeColor="text1"/>
                      <w:szCs w:val="21"/>
                    </w:rPr>
                    <w:t>承诺书见附件</w:t>
                  </w:r>
                  <w:proofErr w:type="gramEnd"/>
                  <w:r w:rsidRPr="001B7CCE">
                    <w:rPr>
                      <w:color w:val="000000" w:themeColor="text1"/>
                      <w:szCs w:val="21"/>
                    </w:rPr>
                    <w:t>）。</w:t>
                  </w:r>
                </w:p>
              </w:tc>
              <w:tc>
                <w:tcPr>
                  <w:tcW w:w="544" w:type="pct"/>
                  <w:vAlign w:val="center"/>
                </w:tcPr>
                <w:p w:rsidR="001B7CCE" w:rsidRPr="001B7CCE" w:rsidRDefault="001B7CCE" w:rsidP="00784D36">
                  <w:pPr>
                    <w:adjustRightInd w:val="0"/>
                    <w:snapToGrid w:val="0"/>
                    <w:jc w:val="center"/>
                    <w:rPr>
                      <w:color w:val="000000" w:themeColor="text1"/>
                      <w:szCs w:val="21"/>
                    </w:rPr>
                  </w:pPr>
                  <w:r w:rsidRPr="001B7CCE">
                    <w:rPr>
                      <w:color w:val="000000" w:themeColor="text1"/>
                      <w:szCs w:val="21"/>
                    </w:rPr>
                    <w:t>符合</w:t>
                  </w:r>
                </w:p>
              </w:tc>
            </w:tr>
          </w:tbl>
          <w:p w:rsidR="007D7CB1" w:rsidRDefault="007D7CB1">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p w:rsidR="001B7CCE" w:rsidRDefault="001B7CCE">
            <w:pPr>
              <w:autoSpaceDE w:val="0"/>
              <w:autoSpaceDN w:val="0"/>
              <w:adjustRightInd w:val="0"/>
              <w:snapToGrid w:val="0"/>
              <w:jc w:val="left"/>
              <w:rPr>
                <w:color w:val="000000" w:themeColor="text1"/>
                <w:kern w:val="0"/>
                <w:szCs w:val="21"/>
              </w:rPr>
            </w:pPr>
          </w:p>
        </w:tc>
      </w:tr>
    </w:tbl>
    <w:p w:rsidR="007D7CB1" w:rsidRDefault="007D7CB1">
      <w:pPr>
        <w:spacing w:line="360" w:lineRule="auto"/>
        <w:outlineLvl w:val="0"/>
        <w:rPr>
          <w:rFonts w:eastAsia="黑体"/>
          <w:color w:val="000000" w:themeColor="text1"/>
          <w:sz w:val="30"/>
        </w:rPr>
        <w:sectPr w:rsidR="007D7CB1">
          <w:footerReference w:type="default" r:id="rId11"/>
          <w:pgSz w:w="11906" w:h="16838"/>
          <w:pgMar w:top="1701" w:right="1531" w:bottom="1701" w:left="1531" w:header="851" w:footer="1077" w:gutter="0"/>
          <w:pgNumType w:start="1"/>
          <w:cols w:space="720"/>
          <w:docGrid w:linePitch="312"/>
        </w:sectPr>
      </w:pPr>
    </w:p>
    <w:p w:rsidR="007D7CB1" w:rsidRDefault="00804F63">
      <w:pPr>
        <w:pStyle w:val="a8"/>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24"/>
        <w:gridCol w:w="8136"/>
      </w:tblGrid>
      <w:tr w:rsidR="007D7CB1" w:rsidTr="001B7CCE">
        <w:trPr>
          <w:trHeight w:val="5192"/>
          <w:jc w:val="center"/>
        </w:trPr>
        <w:tc>
          <w:tcPr>
            <w:tcW w:w="1526" w:type="dxa"/>
            <w:vAlign w:val="center"/>
          </w:tcPr>
          <w:p w:rsidR="007D7CB1" w:rsidRDefault="00804F63">
            <w:pPr>
              <w:pStyle w:val="a8"/>
              <w:adjustRightInd w:val="0"/>
              <w:snapToGrid w:val="0"/>
              <w:spacing w:before="0" w:beforeAutospacing="0" w:after="0" w:afterAutospacing="0"/>
              <w:jc w:val="center"/>
              <w:rPr>
                <w:rFonts w:ascii="Times New Roman" w:hAnsi="Times New Roman"/>
                <w:color w:val="000000" w:themeColor="text1"/>
                <w:szCs w:val="24"/>
              </w:rPr>
            </w:pPr>
            <w:r>
              <w:rPr>
                <w:rFonts w:ascii="Times New Roman" w:hAnsi="Times New Roman"/>
                <w:color w:val="000000" w:themeColor="text1"/>
                <w:szCs w:val="24"/>
              </w:rPr>
              <w:t>建设内容</w:t>
            </w:r>
          </w:p>
        </w:tc>
        <w:tc>
          <w:tcPr>
            <w:tcW w:w="7534" w:type="dxa"/>
          </w:tcPr>
          <w:p w:rsidR="007D7CB1" w:rsidRDefault="00804F63">
            <w:pPr>
              <w:adjustRightInd w:val="0"/>
              <w:spacing w:line="360" w:lineRule="auto"/>
              <w:ind w:firstLineChars="200" w:firstLine="482"/>
              <w:rPr>
                <w:b/>
                <w:color w:val="000000" w:themeColor="text1"/>
                <w:sz w:val="24"/>
              </w:rPr>
            </w:pPr>
            <w:r>
              <w:rPr>
                <w:rFonts w:hint="eastAsia"/>
                <w:b/>
                <w:color w:val="000000" w:themeColor="text1"/>
                <w:sz w:val="24"/>
              </w:rPr>
              <w:t>2.1</w:t>
            </w:r>
            <w:r>
              <w:rPr>
                <w:rFonts w:hint="eastAsia"/>
                <w:b/>
                <w:color w:val="000000" w:themeColor="text1"/>
                <w:sz w:val="24"/>
              </w:rPr>
              <w:t>地理位置</w:t>
            </w:r>
          </w:p>
          <w:p w:rsidR="001B7CCE" w:rsidRDefault="001B7CCE" w:rsidP="001B7CCE">
            <w:pPr>
              <w:adjustRightInd w:val="0"/>
              <w:snapToGrid w:val="0"/>
              <w:spacing w:line="360" w:lineRule="auto"/>
              <w:ind w:firstLineChars="200" w:firstLine="480"/>
              <w:rPr>
                <w:color w:val="000000"/>
              </w:rPr>
            </w:pPr>
            <w:r>
              <w:rPr>
                <w:color w:val="000000"/>
                <w:sz w:val="24"/>
                <w:lang w:val="zh-CN"/>
              </w:rPr>
              <w:t>西安</w:t>
            </w:r>
            <w:r>
              <w:rPr>
                <w:color w:val="000000"/>
                <w:sz w:val="24"/>
              </w:rPr>
              <w:t>汇聚源工贸</w:t>
            </w:r>
            <w:r>
              <w:rPr>
                <w:color w:val="000000"/>
                <w:sz w:val="24"/>
                <w:lang w:val="zh-CN"/>
              </w:rPr>
              <w:t>有限公司</w:t>
            </w:r>
            <w:r>
              <w:rPr>
                <w:color w:val="000000"/>
                <w:sz w:val="24"/>
              </w:rPr>
              <w:t>教学用具生产线</w:t>
            </w:r>
            <w:r>
              <w:rPr>
                <w:color w:val="000000"/>
                <w:sz w:val="24"/>
                <w:lang w:val="zh-CN"/>
              </w:rPr>
              <w:t>项目位于</w:t>
            </w:r>
            <w:r>
              <w:rPr>
                <w:color w:val="000000"/>
                <w:sz w:val="24"/>
              </w:rPr>
              <w:t>西安市</w:t>
            </w:r>
            <w:r>
              <w:rPr>
                <w:color w:val="000000"/>
                <w:sz w:val="24"/>
                <w:lang w:val="zh-CN"/>
              </w:rPr>
              <w:t>鄠</w:t>
            </w:r>
            <w:proofErr w:type="gramStart"/>
            <w:r>
              <w:rPr>
                <w:color w:val="000000"/>
                <w:sz w:val="24"/>
                <w:lang w:val="zh-CN"/>
              </w:rPr>
              <w:t>邑</w:t>
            </w:r>
            <w:proofErr w:type="gramEnd"/>
            <w:r>
              <w:rPr>
                <w:color w:val="000000"/>
                <w:sz w:val="24"/>
                <w:lang w:val="zh-CN"/>
              </w:rPr>
              <w:t>区</w:t>
            </w:r>
            <w:r>
              <w:rPr>
                <w:color w:val="000000"/>
                <w:sz w:val="24"/>
              </w:rPr>
              <w:t>渭丰镇元二</w:t>
            </w:r>
            <w:r>
              <w:rPr>
                <w:color w:val="000000"/>
                <w:sz w:val="24"/>
                <w:lang w:val="zh-CN"/>
              </w:rPr>
              <w:t>村。项目厂区</w:t>
            </w:r>
            <w:proofErr w:type="gramStart"/>
            <w:r>
              <w:rPr>
                <w:color w:val="000000"/>
                <w:sz w:val="24"/>
                <w:lang w:val="zh-CN"/>
              </w:rPr>
              <w:t>西侧均</w:t>
            </w:r>
            <w:proofErr w:type="gramEnd"/>
            <w:r>
              <w:rPr>
                <w:color w:val="000000"/>
                <w:sz w:val="24"/>
                <w:lang w:val="zh-CN"/>
              </w:rPr>
              <w:t>紧邻村道（</w:t>
            </w:r>
            <w:r>
              <w:rPr>
                <w:color w:val="000000"/>
                <w:sz w:val="24"/>
              </w:rPr>
              <w:t>324</w:t>
            </w:r>
            <w:r>
              <w:rPr>
                <w:color w:val="000000"/>
                <w:sz w:val="24"/>
                <w:lang w:val="zh-CN"/>
              </w:rPr>
              <w:t>）；东侧紧邻</w:t>
            </w:r>
            <w:r>
              <w:rPr>
                <w:color w:val="000000"/>
                <w:sz w:val="24"/>
              </w:rPr>
              <w:t>村道后为耕地</w:t>
            </w:r>
            <w:r>
              <w:rPr>
                <w:color w:val="000000"/>
                <w:sz w:val="24"/>
                <w:lang w:val="zh-CN"/>
              </w:rPr>
              <w:t>；南侧紧邻</w:t>
            </w:r>
            <w:r>
              <w:rPr>
                <w:color w:val="000000"/>
                <w:sz w:val="24"/>
              </w:rPr>
              <w:t>耕地，隔耕地</w:t>
            </w:r>
            <w:r>
              <w:rPr>
                <w:color w:val="000000"/>
                <w:sz w:val="24"/>
              </w:rPr>
              <w:t>50m</w:t>
            </w:r>
            <w:r>
              <w:rPr>
                <w:color w:val="000000"/>
                <w:sz w:val="24"/>
              </w:rPr>
              <w:t>处为元二村居民，北侧为耕地</w:t>
            </w:r>
            <w:r>
              <w:rPr>
                <w:color w:val="000000"/>
                <w:sz w:val="24"/>
                <w:lang w:val="zh-CN"/>
              </w:rPr>
              <w:t>。厂区中心地理坐标：东经</w:t>
            </w:r>
            <w:r>
              <w:rPr>
                <w:color w:val="000000"/>
                <w:sz w:val="24"/>
                <w:lang w:val="zh-CN"/>
              </w:rPr>
              <w:t>108.61691505</w:t>
            </w:r>
            <w:r>
              <w:rPr>
                <w:color w:val="000000"/>
                <w:sz w:val="24"/>
                <w:lang w:val="zh-CN"/>
              </w:rPr>
              <w:t>，北纬</w:t>
            </w:r>
            <w:r>
              <w:rPr>
                <w:color w:val="000000"/>
                <w:sz w:val="24"/>
                <w:lang w:val="zh-CN"/>
              </w:rPr>
              <w:t>34.21901287</w:t>
            </w:r>
            <w:r>
              <w:rPr>
                <w:color w:val="000000"/>
                <w:sz w:val="24"/>
                <w:lang w:val="zh-CN"/>
              </w:rPr>
              <w:t>；项目地理位置图见附图</w:t>
            </w:r>
            <w:r>
              <w:rPr>
                <w:color w:val="000000"/>
                <w:sz w:val="24"/>
                <w:lang w:val="zh-CN"/>
              </w:rPr>
              <w:t>1</w:t>
            </w:r>
            <w:r>
              <w:rPr>
                <w:color w:val="000000"/>
                <w:sz w:val="24"/>
                <w:lang w:val="zh-CN"/>
              </w:rPr>
              <w:t>。</w:t>
            </w:r>
          </w:p>
          <w:p w:rsidR="007D7CB1" w:rsidRPr="001B7CCE" w:rsidRDefault="00804F63" w:rsidP="001B7CCE">
            <w:pPr>
              <w:adjustRightInd w:val="0"/>
              <w:spacing w:line="360" w:lineRule="auto"/>
              <w:ind w:firstLineChars="200" w:firstLine="482"/>
              <w:rPr>
                <w:b/>
                <w:color w:val="000000" w:themeColor="text1"/>
                <w:sz w:val="24"/>
              </w:rPr>
            </w:pPr>
            <w:r w:rsidRPr="001B7CCE">
              <w:rPr>
                <w:rFonts w:hint="eastAsia"/>
                <w:b/>
                <w:color w:val="000000" w:themeColor="text1"/>
                <w:sz w:val="24"/>
              </w:rPr>
              <w:t>2.2</w:t>
            </w:r>
            <w:r w:rsidRPr="001B7CCE">
              <w:rPr>
                <w:b/>
                <w:color w:val="000000" w:themeColor="text1"/>
                <w:sz w:val="24"/>
              </w:rPr>
              <w:t>建设规模</w:t>
            </w:r>
          </w:p>
          <w:p w:rsidR="007D7CB1" w:rsidRPr="001B7CCE" w:rsidRDefault="00804F63">
            <w:pPr>
              <w:adjustRightInd w:val="0"/>
              <w:spacing w:line="360" w:lineRule="auto"/>
              <w:ind w:firstLineChars="200" w:firstLine="480"/>
              <w:rPr>
                <w:color w:val="000000" w:themeColor="text1"/>
                <w:sz w:val="24"/>
              </w:rPr>
            </w:pPr>
            <w:r w:rsidRPr="001B7CCE">
              <w:rPr>
                <w:color w:val="000000" w:themeColor="text1"/>
                <w:sz w:val="24"/>
              </w:rPr>
              <w:t>项目主要建设内容见表</w:t>
            </w:r>
            <w:r w:rsidRPr="001B7CCE">
              <w:rPr>
                <w:rFonts w:hint="eastAsia"/>
                <w:color w:val="000000" w:themeColor="text1"/>
                <w:sz w:val="24"/>
              </w:rPr>
              <w:t>2-</w:t>
            </w:r>
            <w:r w:rsidRPr="001B7CCE">
              <w:rPr>
                <w:color w:val="000000" w:themeColor="text1"/>
                <w:sz w:val="24"/>
              </w:rPr>
              <w:t>1</w:t>
            </w:r>
            <w:r w:rsidRPr="001B7CCE">
              <w:rPr>
                <w:color w:val="000000" w:themeColor="text1"/>
                <w:sz w:val="24"/>
              </w:rPr>
              <w:t>。</w:t>
            </w:r>
          </w:p>
          <w:p w:rsidR="007D7CB1" w:rsidRPr="001B7CCE" w:rsidRDefault="00804F63">
            <w:pPr>
              <w:widowControl/>
              <w:tabs>
                <w:tab w:val="left" w:pos="1260"/>
              </w:tabs>
              <w:adjustRightInd w:val="0"/>
              <w:ind w:firstLineChars="200" w:firstLine="422"/>
              <w:jc w:val="center"/>
              <w:rPr>
                <w:b/>
                <w:color w:val="000000" w:themeColor="text1"/>
                <w:szCs w:val="21"/>
              </w:rPr>
            </w:pPr>
            <w:r w:rsidRPr="001B7CCE">
              <w:rPr>
                <w:b/>
                <w:color w:val="000000" w:themeColor="text1"/>
                <w:szCs w:val="21"/>
              </w:rPr>
              <w:t>表</w:t>
            </w:r>
            <w:r w:rsidRPr="001B7CCE">
              <w:rPr>
                <w:rFonts w:hint="eastAsia"/>
                <w:b/>
                <w:color w:val="000000" w:themeColor="text1"/>
                <w:szCs w:val="21"/>
              </w:rPr>
              <w:t>2-</w:t>
            </w:r>
            <w:r w:rsidRPr="001B7CCE">
              <w:rPr>
                <w:b/>
                <w:color w:val="000000" w:themeColor="text1"/>
                <w:szCs w:val="21"/>
              </w:rPr>
              <w:t xml:space="preserve">1 </w:t>
            </w:r>
            <w:r w:rsidRPr="001B7CCE">
              <w:rPr>
                <w:b/>
                <w:color w:val="000000" w:themeColor="text1"/>
                <w:szCs w:val="21"/>
              </w:rPr>
              <w:t>项目组成一览表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17"/>
              <w:gridCol w:w="869"/>
              <w:gridCol w:w="4820"/>
              <w:gridCol w:w="865"/>
            </w:tblGrid>
            <w:tr w:rsidR="001B7CCE" w:rsidTr="001B7CCE">
              <w:trPr>
                <w:trHeight w:val="380"/>
                <w:tblHeader/>
                <w:jc w:val="center"/>
              </w:trPr>
              <w:tc>
                <w:tcPr>
                  <w:tcW w:w="1406" w:type="pct"/>
                  <w:gridSpan w:val="3"/>
                  <w:vAlign w:val="center"/>
                </w:tcPr>
                <w:p w:rsidR="001B7CCE" w:rsidRDefault="001B7CCE" w:rsidP="00A93DD1">
                  <w:pPr>
                    <w:adjustRightInd w:val="0"/>
                    <w:snapToGrid w:val="0"/>
                    <w:jc w:val="center"/>
                    <w:rPr>
                      <w:b/>
                      <w:bCs/>
                      <w:color w:val="000000"/>
                      <w:szCs w:val="21"/>
                    </w:rPr>
                  </w:pPr>
                  <w:r>
                    <w:rPr>
                      <w:b/>
                      <w:bCs/>
                      <w:color w:val="000000"/>
                      <w:szCs w:val="21"/>
                    </w:rPr>
                    <w:t>项目组成</w:t>
                  </w:r>
                </w:p>
              </w:tc>
              <w:tc>
                <w:tcPr>
                  <w:tcW w:w="3047" w:type="pct"/>
                  <w:vAlign w:val="center"/>
                </w:tcPr>
                <w:p w:rsidR="001B7CCE" w:rsidRDefault="001B7CCE" w:rsidP="00A93DD1">
                  <w:pPr>
                    <w:adjustRightInd w:val="0"/>
                    <w:snapToGrid w:val="0"/>
                    <w:jc w:val="center"/>
                    <w:rPr>
                      <w:b/>
                      <w:bCs/>
                      <w:color w:val="000000"/>
                      <w:szCs w:val="21"/>
                    </w:rPr>
                  </w:pPr>
                  <w:r>
                    <w:rPr>
                      <w:b/>
                      <w:bCs/>
                      <w:color w:val="000000"/>
                      <w:szCs w:val="21"/>
                    </w:rPr>
                    <w:t>建设内容</w:t>
                  </w:r>
                </w:p>
              </w:tc>
              <w:tc>
                <w:tcPr>
                  <w:tcW w:w="547" w:type="pct"/>
                  <w:vAlign w:val="center"/>
                </w:tcPr>
                <w:p w:rsidR="001B7CCE" w:rsidRDefault="001B7CCE" w:rsidP="00A93DD1">
                  <w:pPr>
                    <w:adjustRightInd w:val="0"/>
                    <w:snapToGrid w:val="0"/>
                    <w:jc w:val="center"/>
                    <w:rPr>
                      <w:b/>
                      <w:bCs/>
                      <w:color w:val="000000"/>
                      <w:szCs w:val="21"/>
                    </w:rPr>
                  </w:pPr>
                  <w:r>
                    <w:rPr>
                      <w:b/>
                      <w:bCs/>
                      <w:color w:val="000000"/>
                      <w:szCs w:val="21"/>
                    </w:rPr>
                    <w:t>备注</w:t>
                  </w:r>
                </w:p>
              </w:tc>
            </w:tr>
            <w:tr w:rsidR="001B7CCE" w:rsidTr="001B7CCE">
              <w:trPr>
                <w:trHeight w:val="380"/>
                <w:jc w:val="center"/>
              </w:trPr>
              <w:tc>
                <w:tcPr>
                  <w:tcW w:w="467" w:type="pct"/>
                  <w:vMerge w:val="restart"/>
                  <w:vAlign w:val="center"/>
                </w:tcPr>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主体</w:t>
                  </w:r>
                </w:p>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工程</w:t>
                  </w:r>
                </w:p>
              </w:tc>
              <w:tc>
                <w:tcPr>
                  <w:tcW w:w="390" w:type="pct"/>
                  <w:vMerge w:val="restart"/>
                  <w:vAlign w:val="center"/>
                </w:tcPr>
                <w:p w:rsidR="001B7CCE" w:rsidRDefault="001B7CCE" w:rsidP="00A93DD1">
                  <w:pPr>
                    <w:adjustRightInd w:val="0"/>
                    <w:snapToGrid w:val="0"/>
                    <w:jc w:val="center"/>
                    <w:rPr>
                      <w:color w:val="000000"/>
                      <w:szCs w:val="21"/>
                    </w:rPr>
                  </w:pPr>
                  <w:r>
                    <w:rPr>
                      <w:color w:val="000000"/>
                      <w:szCs w:val="21"/>
                    </w:rPr>
                    <w:t>生产车间</w:t>
                  </w:r>
                </w:p>
              </w:tc>
              <w:tc>
                <w:tcPr>
                  <w:tcW w:w="549" w:type="pct"/>
                  <w:vAlign w:val="center"/>
                </w:tcPr>
                <w:p w:rsidR="001B7CCE" w:rsidRDefault="001B7CCE" w:rsidP="00A93DD1">
                  <w:pPr>
                    <w:adjustRightInd w:val="0"/>
                    <w:snapToGrid w:val="0"/>
                    <w:jc w:val="center"/>
                    <w:rPr>
                      <w:color w:val="000000"/>
                      <w:szCs w:val="21"/>
                    </w:rPr>
                  </w:pPr>
                  <w:r>
                    <w:rPr>
                      <w:color w:val="000000"/>
                      <w:szCs w:val="21"/>
                    </w:rPr>
                    <w:t>喷塑</w:t>
                  </w:r>
                  <w:r w:rsidR="00A93DD1">
                    <w:rPr>
                      <w:rFonts w:hint="eastAsia"/>
                      <w:color w:val="000000"/>
                      <w:szCs w:val="21"/>
                    </w:rPr>
                    <w:t>固化</w:t>
                  </w:r>
                </w:p>
              </w:tc>
              <w:tc>
                <w:tcPr>
                  <w:tcW w:w="3047" w:type="pct"/>
                  <w:vAlign w:val="center"/>
                </w:tcPr>
                <w:p w:rsidR="001B7CCE" w:rsidRDefault="001B7CCE" w:rsidP="00A93DD1">
                  <w:pPr>
                    <w:adjustRightInd w:val="0"/>
                    <w:snapToGrid w:val="0"/>
                    <w:jc w:val="center"/>
                    <w:rPr>
                      <w:color w:val="000000"/>
                      <w:szCs w:val="21"/>
                    </w:rPr>
                  </w:pPr>
                  <w:r>
                    <w:rPr>
                      <w:color w:val="000000"/>
                      <w:szCs w:val="21"/>
                    </w:rPr>
                    <w:t>占地面积</w:t>
                  </w:r>
                  <w:r>
                    <w:rPr>
                      <w:color w:val="000000"/>
                      <w:szCs w:val="21"/>
                    </w:rPr>
                    <w:t>650m</w:t>
                  </w:r>
                  <w:r>
                    <w:rPr>
                      <w:color w:val="000000"/>
                      <w:szCs w:val="21"/>
                      <w:vertAlign w:val="superscript"/>
                    </w:rPr>
                    <w:t>2</w:t>
                  </w:r>
                  <w:r>
                    <w:rPr>
                      <w:color w:val="000000"/>
                      <w:szCs w:val="21"/>
                    </w:rPr>
                    <w:t>，位于项目车间东部，钢结构标准厂房。主要包括布设喷涂流水线及固化设备等。</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1B7CCE"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390" w:type="pct"/>
                  <w:vMerge/>
                  <w:vAlign w:val="center"/>
                </w:tcPr>
                <w:p w:rsidR="001B7CCE" w:rsidRDefault="001B7CCE" w:rsidP="00A93DD1">
                  <w:pPr>
                    <w:adjustRightInd w:val="0"/>
                    <w:snapToGrid w:val="0"/>
                    <w:jc w:val="center"/>
                    <w:rPr>
                      <w:color w:val="000000"/>
                      <w:szCs w:val="21"/>
                    </w:rPr>
                  </w:pPr>
                </w:p>
              </w:tc>
              <w:tc>
                <w:tcPr>
                  <w:tcW w:w="549" w:type="pct"/>
                  <w:vAlign w:val="center"/>
                </w:tcPr>
                <w:p w:rsidR="001B7CCE" w:rsidRDefault="001B7CCE" w:rsidP="00A93DD1">
                  <w:pPr>
                    <w:adjustRightInd w:val="0"/>
                    <w:snapToGrid w:val="0"/>
                    <w:jc w:val="center"/>
                    <w:rPr>
                      <w:color w:val="000000"/>
                      <w:szCs w:val="21"/>
                    </w:rPr>
                  </w:pPr>
                  <w:r>
                    <w:rPr>
                      <w:color w:val="000000"/>
                      <w:szCs w:val="21"/>
                    </w:rPr>
                    <w:t>切割、焊接、组装</w:t>
                  </w:r>
                </w:p>
              </w:tc>
              <w:tc>
                <w:tcPr>
                  <w:tcW w:w="3047" w:type="pct"/>
                  <w:vAlign w:val="center"/>
                </w:tcPr>
                <w:p w:rsidR="001B7CCE" w:rsidRDefault="001B7CCE" w:rsidP="00A93DD1">
                  <w:pPr>
                    <w:adjustRightInd w:val="0"/>
                    <w:snapToGrid w:val="0"/>
                    <w:jc w:val="center"/>
                    <w:rPr>
                      <w:color w:val="000000"/>
                      <w:szCs w:val="21"/>
                    </w:rPr>
                  </w:pPr>
                  <w:r>
                    <w:rPr>
                      <w:color w:val="000000"/>
                      <w:szCs w:val="21"/>
                    </w:rPr>
                    <w:t>占地面积</w:t>
                  </w:r>
                  <w:r>
                    <w:rPr>
                      <w:color w:val="000000"/>
                      <w:szCs w:val="21"/>
                    </w:rPr>
                    <w:t>3500m</w:t>
                  </w:r>
                  <w:r>
                    <w:rPr>
                      <w:color w:val="000000"/>
                      <w:szCs w:val="21"/>
                      <w:vertAlign w:val="superscript"/>
                    </w:rPr>
                    <w:t>2</w:t>
                  </w:r>
                  <w:r>
                    <w:rPr>
                      <w:color w:val="000000"/>
                      <w:szCs w:val="21"/>
                    </w:rPr>
                    <w:t>。切割、焊接、组装均位于项目车间内，主要对原料钢材进行切割、对切割后的钢材进行焊接。</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1B7CCE"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390" w:type="pct"/>
                  <w:vMerge/>
                  <w:vAlign w:val="center"/>
                </w:tcPr>
                <w:p w:rsidR="001B7CCE" w:rsidRDefault="001B7CCE" w:rsidP="00A93DD1">
                  <w:pPr>
                    <w:adjustRightInd w:val="0"/>
                    <w:snapToGrid w:val="0"/>
                    <w:jc w:val="center"/>
                    <w:rPr>
                      <w:color w:val="000000"/>
                      <w:szCs w:val="21"/>
                    </w:rPr>
                  </w:pPr>
                </w:p>
              </w:tc>
              <w:tc>
                <w:tcPr>
                  <w:tcW w:w="549" w:type="pct"/>
                  <w:vAlign w:val="center"/>
                </w:tcPr>
                <w:p w:rsidR="001B7CCE" w:rsidRDefault="001B7CCE" w:rsidP="00A93DD1">
                  <w:pPr>
                    <w:adjustRightInd w:val="0"/>
                    <w:snapToGrid w:val="0"/>
                    <w:jc w:val="center"/>
                    <w:rPr>
                      <w:color w:val="000000"/>
                      <w:szCs w:val="21"/>
                    </w:rPr>
                  </w:pPr>
                  <w:r>
                    <w:rPr>
                      <w:color w:val="000000"/>
                      <w:szCs w:val="21"/>
                    </w:rPr>
                    <w:t>成品区</w:t>
                  </w:r>
                </w:p>
              </w:tc>
              <w:tc>
                <w:tcPr>
                  <w:tcW w:w="3047" w:type="pct"/>
                  <w:vAlign w:val="center"/>
                </w:tcPr>
                <w:p w:rsidR="001B7CCE" w:rsidRDefault="001B7CCE" w:rsidP="00A93DD1">
                  <w:pPr>
                    <w:adjustRightInd w:val="0"/>
                    <w:snapToGrid w:val="0"/>
                    <w:jc w:val="center"/>
                    <w:rPr>
                      <w:color w:val="000000"/>
                      <w:szCs w:val="21"/>
                    </w:rPr>
                  </w:pPr>
                  <w:r>
                    <w:rPr>
                      <w:color w:val="000000"/>
                      <w:szCs w:val="21"/>
                    </w:rPr>
                    <w:t>位于项目车间中部及南部，占地面积</w:t>
                  </w:r>
                  <w:r>
                    <w:rPr>
                      <w:color w:val="000000"/>
                      <w:szCs w:val="21"/>
                    </w:rPr>
                    <w:t>500m</w:t>
                  </w:r>
                  <w:r>
                    <w:rPr>
                      <w:color w:val="000000"/>
                      <w:szCs w:val="21"/>
                      <w:vertAlign w:val="superscript"/>
                    </w:rPr>
                    <w:t>2</w:t>
                  </w:r>
                  <w:r>
                    <w:rPr>
                      <w:color w:val="000000"/>
                      <w:szCs w:val="21"/>
                    </w:rPr>
                    <w:t>。主要为成品课桌、架子床</w:t>
                  </w:r>
                  <w:proofErr w:type="gramStart"/>
                  <w:r>
                    <w:rPr>
                      <w:color w:val="000000"/>
                      <w:szCs w:val="21"/>
                    </w:rPr>
                    <w:t>和</w:t>
                  </w:r>
                  <w:proofErr w:type="gramEnd"/>
                  <w:r>
                    <w:rPr>
                      <w:color w:val="000000"/>
                      <w:szCs w:val="21"/>
                    </w:rPr>
                    <w:cr/>
                  </w:r>
                  <w:proofErr w:type="gramStart"/>
                  <w:r>
                    <w:rPr>
                      <w:color w:val="000000"/>
                      <w:szCs w:val="21"/>
                    </w:rPr>
                    <w:t>件柜的</w:t>
                  </w:r>
                  <w:proofErr w:type="gramEnd"/>
                  <w:r>
                    <w:rPr>
                      <w:color w:val="000000"/>
                      <w:szCs w:val="21"/>
                    </w:rPr>
                    <w:t>存放。</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1B7CCE"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390" w:type="pct"/>
                  <w:vMerge/>
                  <w:vAlign w:val="center"/>
                </w:tcPr>
                <w:p w:rsidR="001B7CCE" w:rsidRDefault="001B7CCE" w:rsidP="00A93DD1">
                  <w:pPr>
                    <w:adjustRightInd w:val="0"/>
                    <w:snapToGrid w:val="0"/>
                    <w:jc w:val="center"/>
                    <w:rPr>
                      <w:color w:val="000000"/>
                      <w:szCs w:val="21"/>
                    </w:rPr>
                  </w:pPr>
                </w:p>
              </w:tc>
              <w:tc>
                <w:tcPr>
                  <w:tcW w:w="549" w:type="pct"/>
                  <w:vAlign w:val="center"/>
                </w:tcPr>
                <w:p w:rsidR="001B7CCE" w:rsidRDefault="001B7CCE" w:rsidP="00A93DD1">
                  <w:pPr>
                    <w:adjustRightInd w:val="0"/>
                    <w:snapToGrid w:val="0"/>
                    <w:jc w:val="center"/>
                    <w:rPr>
                      <w:color w:val="000000"/>
                      <w:szCs w:val="21"/>
                    </w:rPr>
                  </w:pPr>
                  <w:r>
                    <w:rPr>
                      <w:color w:val="000000"/>
                      <w:szCs w:val="21"/>
                    </w:rPr>
                    <w:t>原料存</w:t>
                  </w:r>
                  <w:r w:rsidR="00A93DD1">
                    <w:rPr>
                      <w:rFonts w:hint="eastAsia"/>
                      <w:color w:val="000000"/>
                      <w:szCs w:val="21"/>
                    </w:rPr>
                    <w:t>放</w:t>
                  </w:r>
                  <w:r>
                    <w:rPr>
                      <w:color w:val="000000"/>
                      <w:szCs w:val="21"/>
                    </w:rPr>
                    <w:t>区</w:t>
                  </w:r>
                </w:p>
              </w:tc>
              <w:tc>
                <w:tcPr>
                  <w:tcW w:w="3047" w:type="pct"/>
                  <w:vAlign w:val="center"/>
                </w:tcPr>
                <w:p w:rsidR="001B7CCE" w:rsidRDefault="001B7CCE" w:rsidP="00A93DD1">
                  <w:pPr>
                    <w:adjustRightInd w:val="0"/>
                    <w:snapToGrid w:val="0"/>
                    <w:jc w:val="center"/>
                    <w:rPr>
                      <w:color w:val="000000"/>
                      <w:szCs w:val="21"/>
                    </w:rPr>
                  </w:pPr>
                  <w:r>
                    <w:rPr>
                      <w:color w:val="000000"/>
                      <w:szCs w:val="21"/>
                    </w:rPr>
                    <w:t>位于项目车间内部西南侧，占地面积</w:t>
                  </w:r>
                  <w:r>
                    <w:rPr>
                      <w:color w:val="000000"/>
                      <w:szCs w:val="21"/>
                    </w:rPr>
                    <w:t>350m</w:t>
                  </w:r>
                  <w:r>
                    <w:rPr>
                      <w:color w:val="000000"/>
                      <w:szCs w:val="21"/>
                      <w:vertAlign w:val="superscript"/>
                    </w:rPr>
                    <w:t>2</w:t>
                  </w:r>
                  <w:r>
                    <w:rPr>
                      <w:color w:val="000000"/>
                      <w:szCs w:val="21"/>
                    </w:rPr>
                    <w:t>。主要为项目原料的堆放。</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restart"/>
                  <w:vAlign w:val="center"/>
                </w:tcPr>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辅助</w:t>
                  </w:r>
                </w:p>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工程</w:t>
                  </w:r>
                </w:p>
              </w:tc>
              <w:tc>
                <w:tcPr>
                  <w:tcW w:w="939" w:type="pct"/>
                  <w:gridSpan w:val="2"/>
                  <w:vAlign w:val="center"/>
                </w:tcPr>
                <w:p w:rsidR="001B7CCE" w:rsidRDefault="001B7CCE" w:rsidP="00A93DD1">
                  <w:pPr>
                    <w:adjustRightInd w:val="0"/>
                    <w:snapToGrid w:val="0"/>
                    <w:jc w:val="center"/>
                    <w:rPr>
                      <w:color w:val="000000"/>
                      <w:kern w:val="0"/>
                      <w:szCs w:val="21"/>
                      <w:lang w:bidi="he-IL"/>
                    </w:rPr>
                  </w:pPr>
                  <w:r>
                    <w:rPr>
                      <w:color w:val="000000"/>
                      <w:kern w:val="0"/>
                      <w:szCs w:val="21"/>
                      <w:lang w:bidi="he-IL"/>
                    </w:rPr>
                    <w:t>库房</w:t>
                  </w:r>
                </w:p>
              </w:tc>
              <w:tc>
                <w:tcPr>
                  <w:tcW w:w="3047" w:type="pct"/>
                  <w:vAlign w:val="center"/>
                </w:tcPr>
                <w:p w:rsidR="001B7CCE" w:rsidRDefault="001B7CCE" w:rsidP="00A93DD1">
                  <w:pPr>
                    <w:adjustRightInd w:val="0"/>
                    <w:snapToGrid w:val="0"/>
                    <w:jc w:val="center"/>
                    <w:rPr>
                      <w:color w:val="000000"/>
                      <w:szCs w:val="21"/>
                    </w:rPr>
                  </w:pPr>
                  <w:r>
                    <w:rPr>
                      <w:color w:val="000000"/>
                      <w:szCs w:val="21"/>
                    </w:rPr>
                    <w:t>建筑面积为</w:t>
                  </w:r>
                  <w:r>
                    <w:rPr>
                      <w:color w:val="000000"/>
                      <w:szCs w:val="21"/>
                    </w:rPr>
                    <w:t>2000m</w:t>
                  </w:r>
                  <w:r>
                    <w:rPr>
                      <w:color w:val="000000"/>
                      <w:szCs w:val="21"/>
                      <w:vertAlign w:val="superscript"/>
                    </w:rPr>
                    <w:t>2</w:t>
                  </w:r>
                  <w:r>
                    <w:rPr>
                      <w:color w:val="000000"/>
                      <w:szCs w:val="21"/>
                    </w:rPr>
                    <w:t>。位于项目东北侧，主要用于项目工具及辅料的存放。车间西南侧设置液压天然气储存区，内最大储存</w:t>
                  </w:r>
                  <w:r>
                    <w:rPr>
                      <w:color w:val="000000"/>
                      <w:szCs w:val="21"/>
                    </w:rPr>
                    <w:t>9</w:t>
                  </w:r>
                  <w:r>
                    <w:rPr>
                      <w:color w:val="000000"/>
                      <w:szCs w:val="21"/>
                    </w:rPr>
                    <w:t>个</w:t>
                  </w:r>
                  <w:r>
                    <w:rPr>
                      <w:color w:val="000000"/>
                      <w:szCs w:val="21"/>
                    </w:rPr>
                    <w:t>50kg</w:t>
                  </w:r>
                  <w:r>
                    <w:rPr>
                      <w:color w:val="000000"/>
                      <w:szCs w:val="21"/>
                    </w:rPr>
                    <w:t>钢制储罐。</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kern w:val="0"/>
                      <w:szCs w:val="21"/>
                      <w:lang w:bidi="he-IL"/>
                    </w:rPr>
                  </w:pPr>
                  <w:r>
                    <w:rPr>
                      <w:color w:val="000000"/>
                      <w:kern w:val="0"/>
                      <w:szCs w:val="21"/>
                      <w:lang w:bidi="he-IL"/>
                    </w:rPr>
                    <w:t>办公区</w:t>
                  </w:r>
                </w:p>
              </w:tc>
              <w:tc>
                <w:tcPr>
                  <w:tcW w:w="3047" w:type="pct"/>
                  <w:vAlign w:val="center"/>
                </w:tcPr>
                <w:p w:rsidR="001B7CCE" w:rsidRDefault="001B7CCE" w:rsidP="00A93DD1">
                  <w:pPr>
                    <w:adjustRightInd w:val="0"/>
                    <w:snapToGrid w:val="0"/>
                    <w:jc w:val="center"/>
                    <w:rPr>
                      <w:color w:val="000000"/>
                      <w:szCs w:val="21"/>
                    </w:rPr>
                  </w:pPr>
                  <w:r>
                    <w:rPr>
                      <w:color w:val="000000"/>
                      <w:szCs w:val="21"/>
                    </w:rPr>
                    <w:t>建筑面积</w:t>
                  </w:r>
                  <w:r>
                    <w:rPr>
                      <w:color w:val="000000"/>
                      <w:szCs w:val="21"/>
                    </w:rPr>
                    <w:t>75m</w:t>
                  </w:r>
                  <w:r>
                    <w:rPr>
                      <w:color w:val="000000"/>
                      <w:szCs w:val="21"/>
                      <w:vertAlign w:val="superscript"/>
                    </w:rPr>
                    <w:t>2</w:t>
                  </w:r>
                  <w:r>
                    <w:rPr>
                      <w:color w:val="000000"/>
                      <w:szCs w:val="21"/>
                    </w:rPr>
                    <w:t>，位于项目西南侧。主要为员工日常办公。</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kern w:val="0"/>
                      <w:szCs w:val="21"/>
                      <w:lang w:bidi="he-IL"/>
                    </w:rPr>
                  </w:pPr>
                  <w:proofErr w:type="gramStart"/>
                  <w:r>
                    <w:rPr>
                      <w:color w:val="000000"/>
                      <w:kern w:val="0"/>
                      <w:szCs w:val="21"/>
                      <w:lang w:bidi="he-IL"/>
                    </w:rPr>
                    <w:t>危废暂存</w:t>
                  </w:r>
                  <w:proofErr w:type="gramEnd"/>
                  <w:r>
                    <w:rPr>
                      <w:color w:val="000000"/>
                      <w:kern w:val="0"/>
                      <w:szCs w:val="21"/>
                      <w:lang w:bidi="he-IL"/>
                    </w:rPr>
                    <w:t>间</w:t>
                  </w:r>
                </w:p>
              </w:tc>
              <w:tc>
                <w:tcPr>
                  <w:tcW w:w="3047" w:type="pct"/>
                  <w:vAlign w:val="center"/>
                </w:tcPr>
                <w:p w:rsidR="001B7CCE" w:rsidRDefault="001B7CCE" w:rsidP="00A93DD1">
                  <w:pPr>
                    <w:adjustRightInd w:val="0"/>
                    <w:snapToGrid w:val="0"/>
                    <w:jc w:val="center"/>
                    <w:rPr>
                      <w:color w:val="000000"/>
                      <w:szCs w:val="21"/>
                    </w:rPr>
                  </w:pPr>
                  <w:r>
                    <w:rPr>
                      <w:color w:val="000000"/>
                      <w:szCs w:val="21"/>
                    </w:rPr>
                    <w:t>位于项目车间西南角，建筑面积为</w:t>
                  </w:r>
                  <w:r>
                    <w:rPr>
                      <w:color w:val="000000"/>
                      <w:szCs w:val="21"/>
                    </w:rPr>
                    <w:t>10m</w:t>
                  </w:r>
                  <w:r>
                    <w:rPr>
                      <w:color w:val="000000"/>
                      <w:szCs w:val="21"/>
                      <w:vertAlign w:val="superscript"/>
                    </w:rPr>
                    <w:t>2</w:t>
                  </w:r>
                  <w:r>
                    <w:rPr>
                      <w:color w:val="000000"/>
                      <w:szCs w:val="21"/>
                    </w:rPr>
                    <w:t>，主要为项目运行产生的危险废物的暂存。</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restart"/>
                  <w:vAlign w:val="center"/>
                </w:tcPr>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储运</w:t>
                  </w:r>
                </w:p>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工程</w:t>
                  </w:r>
                </w:p>
              </w:tc>
              <w:tc>
                <w:tcPr>
                  <w:tcW w:w="939" w:type="pct"/>
                  <w:gridSpan w:val="2"/>
                  <w:vAlign w:val="center"/>
                </w:tcPr>
                <w:p w:rsidR="001B7CCE" w:rsidRDefault="001B7CCE" w:rsidP="00A93DD1">
                  <w:pPr>
                    <w:adjustRightInd w:val="0"/>
                    <w:snapToGrid w:val="0"/>
                    <w:jc w:val="center"/>
                    <w:rPr>
                      <w:color w:val="000000"/>
                      <w:kern w:val="0"/>
                      <w:szCs w:val="21"/>
                      <w:lang w:bidi="he-IL"/>
                    </w:rPr>
                  </w:pPr>
                  <w:r>
                    <w:rPr>
                      <w:color w:val="000000"/>
                      <w:kern w:val="0"/>
                      <w:szCs w:val="21"/>
                      <w:lang w:bidi="he-IL"/>
                    </w:rPr>
                    <w:t>储存</w:t>
                  </w:r>
                </w:p>
              </w:tc>
              <w:tc>
                <w:tcPr>
                  <w:tcW w:w="3047" w:type="pct"/>
                  <w:vAlign w:val="center"/>
                </w:tcPr>
                <w:p w:rsidR="001B7CCE" w:rsidRDefault="001B7CCE" w:rsidP="00A93DD1">
                  <w:pPr>
                    <w:widowControl/>
                    <w:adjustRightInd w:val="0"/>
                    <w:snapToGrid w:val="0"/>
                    <w:jc w:val="center"/>
                    <w:rPr>
                      <w:color w:val="000000"/>
                      <w:szCs w:val="21"/>
                    </w:rPr>
                  </w:pPr>
                  <w:r>
                    <w:rPr>
                      <w:color w:val="000000"/>
                      <w:szCs w:val="21"/>
                    </w:rPr>
                    <w:t>项目内原料设置原辅料存放区，在生产车间设置成</w:t>
                  </w:r>
                  <w:r>
                    <w:rPr>
                      <w:color w:val="000000"/>
                      <w:szCs w:val="21"/>
                    </w:rPr>
                    <w:cr/>
                  </w:r>
                  <w:r>
                    <w:rPr>
                      <w:color w:val="000000"/>
                      <w:szCs w:val="21"/>
                    </w:rPr>
                    <w:t>暂存区。</w:t>
                  </w:r>
                </w:p>
              </w:tc>
              <w:tc>
                <w:tcPr>
                  <w:tcW w:w="547" w:type="pct"/>
                  <w:vAlign w:val="center"/>
                </w:tcPr>
                <w:p w:rsidR="001B7CCE" w:rsidRDefault="001B7CCE" w:rsidP="00A93DD1">
                  <w:pPr>
                    <w:widowControl/>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kern w:val="0"/>
                      <w:szCs w:val="21"/>
                      <w:lang w:bidi="he-IL"/>
                    </w:rPr>
                  </w:pPr>
                  <w:r>
                    <w:rPr>
                      <w:color w:val="000000"/>
                      <w:kern w:val="0"/>
                      <w:szCs w:val="21"/>
                      <w:lang w:bidi="he-IL"/>
                    </w:rPr>
                    <w:t>运输</w:t>
                  </w:r>
                </w:p>
              </w:tc>
              <w:tc>
                <w:tcPr>
                  <w:tcW w:w="3047" w:type="pct"/>
                  <w:vAlign w:val="center"/>
                </w:tcPr>
                <w:p w:rsidR="001B7CCE" w:rsidRDefault="001B7CCE" w:rsidP="00A93DD1">
                  <w:pPr>
                    <w:widowControl/>
                    <w:adjustRightInd w:val="0"/>
                    <w:snapToGrid w:val="0"/>
                    <w:jc w:val="center"/>
                    <w:rPr>
                      <w:color w:val="000000"/>
                      <w:szCs w:val="21"/>
                    </w:rPr>
                  </w:pPr>
                  <w:r>
                    <w:rPr>
                      <w:color w:val="000000"/>
                      <w:szCs w:val="21"/>
                    </w:rPr>
                    <w:t>依托卖方汽车运输。</w:t>
                  </w:r>
                </w:p>
              </w:tc>
              <w:tc>
                <w:tcPr>
                  <w:tcW w:w="547" w:type="pct"/>
                  <w:vAlign w:val="center"/>
                </w:tcPr>
                <w:p w:rsidR="001B7CCE" w:rsidRDefault="001B7CCE" w:rsidP="00A93DD1">
                  <w:pPr>
                    <w:widowControl/>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restart"/>
                  <w:vAlign w:val="center"/>
                </w:tcPr>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公用</w:t>
                  </w:r>
                </w:p>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工程</w:t>
                  </w:r>
                </w:p>
              </w:tc>
              <w:tc>
                <w:tcPr>
                  <w:tcW w:w="939" w:type="pct"/>
                  <w:gridSpan w:val="2"/>
                  <w:vAlign w:val="center"/>
                </w:tcPr>
                <w:p w:rsidR="001B7CCE" w:rsidRDefault="001B7CCE" w:rsidP="00A93DD1">
                  <w:pPr>
                    <w:adjustRightInd w:val="0"/>
                    <w:snapToGrid w:val="0"/>
                    <w:jc w:val="center"/>
                    <w:rPr>
                      <w:color w:val="000000"/>
                      <w:szCs w:val="21"/>
                    </w:rPr>
                  </w:pPr>
                  <w:r>
                    <w:rPr>
                      <w:color w:val="000000"/>
                      <w:szCs w:val="21"/>
                    </w:rPr>
                    <w:t>给水</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项目用水由市政给水管网供给。</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szCs w:val="21"/>
                    </w:rPr>
                  </w:pPr>
                  <w:r>
                    <w:rPr>
                      <w:color w:val="000000"/>
                      <w:szCs w:val="21"/>
                    </w:rPr>
                    <w:t>排水</w:t>
                  </w:r>
                </w:p>
              </w:tc>
              <w:tc>
                <w:tcPr>
                  <w:tcW w:w="3047" w:type="pct"/>
                  <w:vAlign w:val="center"/>
                </w:tcPr>
                <w:p w:rsidR="001B7CCE" w:rsidRDefault="001B7CCE" w:rsidP="00A93DD1">
                  <w:pPr>
                    <w:adjustRightInd w:val="0"/>
                    <w:snapToGrid w:val="0"/>
                    <w:jc w:val="center"/>
                    <w:rPr>
                      <w:color w:val="000000"/>
                      <w:szCs w:val="21"/>
                    </w:rPr>
                  </w:pPr>
                  <w:r>
                    <w:rPr>
                      <w:color w:val="000000"/>
                      <w:szCs w:val="21"/>
                    </w:rPr>
                    <w:t>厂区排水采取雨污分流。项目</w:t>
                  </w:r>
                  <w:r>
                    <w:rPr>
                      <w:color w:val="000000"/>
                      <w:szCs w:val="21"/>
                      <w:lang w:val="fr-FR"/>
                    </w:rPr>
                    <w:t>生活污水经化粪池（已建成，容积为</w:t>
                  </w:r>
                  <w:r>
                    <w:rPr>
                      <w:color w:val="000000"/>
                      <w:szCs w:val="21"/>
                    </w:rPr>
                    <w:t>10m</w:t>
                  </w:r>
                  <w:r>
                    <w:rPr>
                      <w:color w:val="000000"/>
                      <w:szCs w:val="21"/>
                      <w:vertAlign w:val="superscript"/>
                    </w:rPr>
                    <w:t>3</w:t>
                  </w:r>
                  <w:r>
                    <w:rPr>
                      <w:color w:val="000000"/>
                      <w:szCs w:val="21"/>
                      <w:lang w:val="fr-FR"/>
                    </w:rPr>
                    <w:t>）处理后</w:t>
                  </w:r>
                  <w:proofErr w:type="gramStart"/>
                  <w:r>
                    <w:rPr>
                      <w:color w:val="000000"/>
                      <w:szCs w:val="21"/>
                      <w:lang w:val="zh-CN"/>
                    </w:rPr>
                    <w:t>定期由</w:t>
                  </w:r>
                  <w:proofErr w:type="gramEnd"/>
                  <w:r>
                    <w:rPr>
                      <w:color w:val="000000"/>
                      <w:szCs w:val="21"/>
                      <w:lang w:val="zh-CN"/>
                    </w:rPr>
                    <w:t>当地村民清掏后回用于周边农田施肥，不排入地表水体。</w:t>
                  </w:r>
                </w:p>
              </w:tc>
              <w:tc>
                <w:tcPr>
                  <w:tcW w:w="547" w:type="pct"/>
                  <w:vAlign w:val="center"/>
                </w:tcPr>
                <w:p w:rsidR="001B7CCE" w:rsidRDefault="001B7CCE" w:rsidP="00A93DD1">
                  <w:pPr>
                    <w:adjustRightInd w:val="0"/>
                    <w:snapToGrid w:val="0"/>
                    <w:jc w:val="center"/>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szCs w:val="21"/>
                    </w:rPr>
                  </w:pPr>
                  <w:r>
                    <w:rPr>
                      <w:color w:val="000000"/>
                      <w:szCs w:val="21"/>
                    </w:rPr>
                    <w:t>供电</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供电依托</w:t>
                  </w:r>
                  <w:r>
                    <w:rPr>
                      <w:color w:val="000000"/>
                      <w:szCs w:val="21"/>
                      <w:lang w:bidi="ar"/>
                    </w:rPr>
                    <w:t>市政供电系统供给</w:t>
                  </w:r>
                  <w:r>
                    <w:rPr>
                      <w:color w:val="000000"/>
                      <w:szCs w:val="21"/>
                    </w:rPr>
                    <w:t>。</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b/>
                      <w:color w:val="000000"/>
                      <w:sz w:val="21"/>
                      <w:szCs w:val="21"/>
                    </w:rPr>
                  </w:pPr>
                </w:p>
              </w:tc>
              <w:tc>
                <w:tcPr>
                  <w:tcW w:w="939" w:type="pct"/>
                  <w:gridSpan w:val="2"/>
                  <w:vAlign w:val="center"/>
                </w:tcPr>
                <w:p w:rsidR="001B7CCE" w:rsidRDefault="001B7CCE" w:rsidP="00A93DD1">
                  <w:pPr>
                    <w:adjustRightInd w:val="0"/>
                    <w:snapToGrid w:val="0"/>
                    <w:jc w:val="center"/>
                    <w:rPr>
                      <w:color w:val="000000"/>
                      <w:szCs w:val="21"/>
                    </w:rPr>
                  </w:pPr>
                  <w:r>
                    <w:rPr>
                      <w:color w:val="000000"/>
                      <w:szCs w:val="21"/>
                    </w:rPr>
                    <w:t>采暖制冷</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生产厂房不供暖及制冷；办公生活区冬季供暖及夏季制冷采用分体式空调。</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已建</w:t>
                  </w:r>
                </w:p>
              </w:tc>
            </w:tr>
            <w:tr w:rsidR="00A93DD1" w:rsidTr="001B7CCE">
              <w:trPr>
                <w:trHeight w:val="380"/>
                <w:jc w:val="center"/>
              </w:trPr>
              <w:tc>
                <w:tcPr>
                  <w:tcW w:w="467" w:type="pct"/>
                  <w:vMerge w:val="restart"/>
                  <w:vAlign w:val="center"/>
                </w:tcPr>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环保</w:t>
                  </w:r>
                </w:p>
                <w:p w:rsidR="001B7CCE" w:rsidRDefault="001B7CCE" w:rsidP="00A93DD1">
                  <w:pPr>
                    <w:pStyle w:val="af1"/>
                    <w:adjustRightInd w:val="0"/>
                    <w:snapToGrid w:val="0"/>
                    <w:ind w:firstLineChars="0" w:firstLine="0"/>
                    <w:jc w:val="center"/>
                    <w:rPr>
                      <w:rFonts w:cs="Times New Roman"/>
                      <w:b/>
                      <w:color w:val="000000"/>
                      <w:sz w:val="21"/>
                      <w:szCs w:val="21"/>
                    </w:rPr>
                  </w:pPr>
                  <w:r>
                    <w:rPr>
                      <w:rFonts w:cs="Times New Roman"/>
                      <w:b/>
                      <w:color w:val="000000"/>
                      <w:sz w:val="21"/>
                      <w:szCs w:val="21"/>
                    </w:rPr>
                    <w:t>工程</w:t>
                  </w:r>
                </w:p>
              </w:tc>
              <w:tc>
                <w:tcPr>
                  <w:tcW w:w="939" w:type="pct"/>
                  <w:gridSpan w:val="2"/>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废气</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焊接烟尘经</w:t>
                  </w:r>
                  <w:proofErr w:type="gramStart"/>
                  <w:r>
                    <w:rPr>
                      <w:color w:val="000000"/>
                      <w:szCs w:val="21"/>
                    </w:rPr>
                    <w:t>移动式焊烟除尘器</w:t>
                  </w:r>
                  <w:proofErr w:type="gramEnd"/>
                  <w:r>
                    <w:rPr>
                      <w:color w:val="000000"/>
                      <w:szCs w:val="21"/>
                    </w:rPr>
                    <w:t>处理后无组织逸散；抛丸除锈粉尘经布袋除尘器处理后与喷粉工序粉尘经自带滤筒回收</w:t>
                  </w:r>
                  <w:r>
                    <w:rPr>
                      <w:color w:val="000000"/>
                      <w:szCs w:val="21"/>
                    </w:rPr>
                    <w:t>+</w:t>
                  </w:r>
                  <w:r>
                    <w:rPr>
                      <w:color w:val="000000"/>
                      <w:szCs w:val="21"/>
                    </w:rPr>
                    <w:t>脉冲布袋除尘器</w:t>
                  </w:r>
                  <w:r>
                    <w:rPr>
                      <w:color w:val="000000"/>
                      <w:szCs w:val="21"/>
                      <w:lang w:bidi="ar"/>
                    </w:rPr>
                    <w:t>+P1</w:t>
                  </w:r>
                  <w:r>
                    <w:rPr>
                      <w:color w:val="000000"/>
                      <w:szCs w:val="21"/>
                      <w:lang w:bidi="ar"/>
                    </w:rPr>
                    <w:t>排气筒</w:t>
                  </w:r>
                  <w:r>
                    <w:rPr>
                      <w:color w:val="000000"/>
                      <w:szCs w:val="21"/>
                      <w:lang w:bidi="ar"/>
                    </w:rPr>
                    <w:lastRenderedPageBreak/>
                    <w:t>（</w:t>
                  </w:r>
                  <w:r>
                    <w:rPr>
                      <w:color w:val="000000"/>
                      <w:szCs w:val="21"/>
                      <w:lang w:bidi="ar"/>
                    </w:rPr>
                    <w:t>15m</w:t>
                  </w:r>
                  <w:r>
                    <w:rPr>
                      <w:color w:val="000000"/>
                      <w:szCs w:val="21"/>
                      <w:lang w:bidi="ar"/>
                    </w:rPr>
                    <w:t>）</w:t>
                  </w:r>
                  <w:r>
                    <w:rPr>
                      <w:color w:val="000000"/>
                      <w:szCs w:val="21"/>
                    </w:rPr>
                    <w:t>排放；固化炉燃烧机</w:t>
                  </w:r>
                  <w:proofErr w:type="gramStart"/>
                  <w:r>
                    <w:rPr>
                      <w:color w:val="000000"/>
                      <w:szCs w:val="21"/>
                    </w:rPr>
                    <w:t>采用低氮燃烧器</w:t>
                  </w:r>
                  <w:proofErr w:type="gramEnd"/>
                  <w:r>
                    <w:rPr>
                      <w:color w:val="000000"/>
                      <w:szCs w:val="21"/>
                    </w:rPr>
                    <w:t>处理后与固化工序产生的有机废气经</w:t>
                  </w:r>
                  <w:r>
                    <w:rPr>
                      <w:color w:val="000000"/>
                      <w:szCs w:val="21"/>
                    </w:rPr>
                    <w:t>“</w:t>
                  </w:r>
                  <w:r>
                    <w:rPr>
                      <w:color w:val="000000"/>
                      <w:szCs w:val="21"/>
                    </w:rPr>
                    <w:t>集气罩</w:t>
                  </w:r>
                  <w:r>
                    <w:rPr>
                      <w:color w:val="000000"/>
                      <w:szCs w:val="21"/>
                    </w:rPr>
                    <w:t>+</w:t>
                  </w:r>
                  <w:r>
                    <w:rPr>
                      <w:color w:val="000000"/>
                      <w:szCs w:val="21"/>
                    </w:rPr>
                    <w:t>活性炭</w:t>
                  </w:r>
                  <w:r>
                    <w:rPr>
                      <w:color w:val="000000"/>
                      <w:szCs w:val="21"/>
                    </w:rPr>
                    <w:t>”</w:t>
                  </w:r>
                  <w:r>
                    <w:rPr>
                      <w:color w:val="000000"/>
                      <w:szCs w:val="21"/>
                    </w:rPr>
                    <w:t>吸附处理后通过排气筒（</w:t>
                  </w:r>
                  <w:r>
                    <w:rPr>
                      <w:color w:val="000000"/>
                      <w:szCs w:val="21"/>
                    </w:rPr>
                    <w:t>15m</w:t>
                  </w:r>
                  <w:r>
                    <w:rPr>
                      <w:color w:val="000000"/>
                      <w:szCs w:val="21"/>
                    </w:rPr>
                    <w:t>）（</w:t>
                  </w:r>
                  <w:r>
                    <w:rPr>
                      <w:color w:val="000000"/>
                      <w:szCs w:val="21"/>
                    </w:rPr>
                    <w:t>P2</w:t>
                  </w:r>
                  <w:r>
                    <w:rPr>
                      <w:color w:val="000000"/>
                      <w:szCs w:val="21"/>
                    </w:rPr>
                    <w:t>）排放。</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lastRenderedPageBreak/>
                    <w:t>新建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color w:val="000000"/>
                      <w:sz w:val="21"/>
                      <w:szCs w:val="21"/>
                    </w:rPr>
                  </w:pPr>
                </w:p>
              </w:tc>
              <w:tc>
                <w:tcPr>
                  <w:tcW w:w="939" w:type="pct"/>
                  <w:gridSpan w:val="2"/>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废水</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bCs/>
                      <w:color w:val="000000"/>
                      <w:szCs w:val="21"/>
                    </w:rPr>
                    <w:t>项目废水主要职工</w:t>
                  </w:r>
                  <w:proofErr w:type="gramStart"/>
                  <w:r>
                    <w:rPr>
                      <w:bCs/>
                      <w:color w:val="000000"/>
                      <w:szCs w:val="21"/>
                    </w:rPr>
                    <w:t>生活污水</w:t>
                  </w:r>
                  <w:r>
                    <w:rPr>
                      <w:bCs/>
                      <w:color w:val="000000"/>
                      <w:szCs w:val="21"/>
                      <w:lang w:val="fr-FR"/>
                    </w:rPr>
                    <w:t>生活污水</w:t>
                  </w:r>
                  <w:proofErr w:type="gramEnd"/>
                  <w:r>
                    <w:rPr>
                      <w:bCs/>
                      <w:color w:val="000000"/>
                      <w:szCs w:val="21"/>
                      <w:lang w:val="fr-FR"/>
                    </w:rPr>
                    <w:t>经化粪池（已建成，容积为</w:t>
                  </w:r>
                  <w:r>
                    <w:rPr>
                      <w:bCs/>
                      <w:color w:val="000000"/>
                      <w:szCs w:val="21"/>
                    </w:rPr>
                    <w:t>10m</w:t>
                  </w:r>
                  <w:r>
                    <w:rPr>
                      <w:bCs/>
                      <w:color w:val="000000"/>
                      <w:szCs w:val="21"/>
                      <w:vertAlign w:val="superscript"/>
                    </w:rPr>
                    <w:t>3</w:t>
                  </w:r>
                  <w:r>
                    <w:rPr>
                      <w:bCs/>
                      <w:color w:val="000000"/>
                      <w:szCs w:val="21"/>
                      <w:lang w:val="fr-FR"/>
                    </w:rPr>
                    <w:t>）处理后</w:t>
                  </w:r>
                  <w:proofErr w:type="gramStart"/>
                  <w:r>
                    <w:rPr>
                      <w:bCs/>
                      <w:color w:val="000000"/>
                      <w:szCs w:val="21"/>
                      <w:lang w:val="zh-CN"/>
                    </w:rPr>
                    <w:t>定期由</w:t>
                  </w:r>
                  <w:proofErr w:type="gramEnd"/>
                  <w:r>
                    <w:rPr>
                      <w:bCs/>
                      <w:color w:val="000000"/>
                      <w:szCs w:val="21"/>
                      <w:lang w:val="zh-CN"/>
                    </w:rPr>
                    <w:t>当地村民清掏后回用于周边农田施肥，不排入地表水体。</w:t>
                  </w:r>
                </w:p>
              </w:tc>
              <w:tc>
                <w:tcPr>
                  <w:tcW w:w="547" w:type="pct"/>
                  <w:vAlign w:val="center"/>
                </w:tcPr>
                <w:p w:rsidR="001B7CCE" w:rsidRDefault="001B7CCE" w:rsidP="00A93DD1">
                  <w:pPr>
                    <w:autoSpaceDE w:val="0"/>
                    <w:autoSpaceDN w:val="0"/>
                    <w:adjustRightInd w:val="0"/>
                    <w:snapToGrid w:val="0"/>
                    <w:jc w:val="center"/>
                    <w:textAlignment w:val="baseline"/>
                    <w:rPr>
                      <w:bCs/>
                      <w:color w:val="000000"/>
                      <w:szCs w:val="21"/>
                    </w:rPr>
                  </w:pPr>
                  <w:r>
                    <w:rPr>
                      <w:bCs/>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color w:val="000000"/>
                      <w:sz w:val="21"/>
                      <w:szCs w:val="21"/>
                    </w:rPr>
                  </w:pPr>
                </w:p>
              </w:tc>
              <w:tc>
                <w:tcPr>
                  <w:tcW w:w="939" w:type="pct"/>
                  <w:gridSpan w:val="2"/>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噪声</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设备设于厂房内，采用低噪音设备、剪板等机械设备采取减振隔声措施，风机采用隔声罩、基础减振等措施。</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已建</w:t>
                  </w:r>
                </w:p>
              </w:tc>
            </w:tr>
            <w:tr w:rsidR="00A93DD1" w:rsidTr="001B7CCE">
              <w:trPr>
                <w:trHeight w:val="380"/>
                <w:jc w:val="center"/>
              </w:trPr>
              <w:tc>
                <w:tcPr>
                  <w:tcW w:w="467" w:type="pct"/>
                  <w:vMerge/>
                  <w:vAlign w:val="center"/>
                </w:tcPr>
                <w:p w:rsidR="001B7CCE" w:rsidRDefault="001B7CCE" w:rsidP="00A93DD1">
                  <w:pPr>
                    <w:pStyle w:val="af1"/>
                    <w:adjustRightInd w:val="0"/>
                    <w:snapToGrid w:val="0"/>
                    <w:ind w:firstLineChars="0" w:firstLine="0"/>
                    <w:jc w:val="center"/>
                    <w:rPr>
                      <w:rFonts w:cs="Times New Roman"/>
                      <w:color w:val="000000"/>
                      <w:sz w:val="21"/>
                      <w:szCs w:val="21"/>
                    </w:rPr>
                  </w:pPr>
                </w:p>
              </w:tc>
              <w:tc>
                <w:tcPr>
                  <w:tcW w:w="939" w:type="pct"/>
                  <w:gridSpan w:val="2"/>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固体废物</w:t>
                  </w:r>
                </w:p>
              </w:tc>
              <w:tc>
                <w:tcPr>
                  <w:tcW w:w="3047" w:type="pct"/>
                  <w:vAlign w:val="center"/>
                </w:tcPr>
                <w:p w:rsidR="001B7CCE" w:rsidRDefault="001B7CCE" w:rsidP="00A93DD1">
                  <w:pPr>
                    <w:autoSpaceDE w:val="0"/>
                    <w:autoSpaceDN w:val="0"/>
                    <w:adjustRightInd w:val="0"/>
                    <w:snapToGrid w:val="0"/>
                    <w:jc w:val="center"/>
                    <w:textAlignment w:val="baseline"/>
                    <w:rPr>
                      <w:color w:val="000000"/>
                      <w:szCs w:val="21"/>
                    </w:rPr>
                  </w:pPr>
                  <w:r>
                    <w:rPr>
                      <w:color w:val="000000"/>
                      <w:szCs w:val="21"/>
                    </w:rPr>
                    <w:t>一般固废暂存于一般固废储存场所。不合格产品、废边角料、废弃包装作为废品外卖，脉冲式除尘器收集的粉末回用于喷涂，</w:t>
                  </w:r>
                  <w:proofErr w:type="gramStart"/>
                  <w:r>
                    <w:rPr>
                      <w:color w:val="000000"/>
                      <w:szCs w:val="21"/>
                    </w:rPr>
                    <w:t>移动式焊烟除尘器</w:t>
                  </w:r>
                  <w:proofErr w:type="gramEnd"/>
                  <w:r>
                    <w:rPr>
                      <w:color w:val="000000"/>
                      <w:szCs w:val="21"/>
                    </w:rPr>
                    <w:t>收集的除尘灰、布袋除尘器收集的抛丸除锈粉尘交由环卫部门处理，活性炭、废机油、废液压油等收集后</w:t>
                  </w:r>
                  <w:proofErr w:type="gramStart"/>
                  <w:r>
                    <w:rPr>
                      <w:color w:val="000000"/>
                      <w:szCs w:val="21"/>
                    </w:rPr>
                    <w:t>暂存于危废暂存</w:t>
                  </w:r>
                  <w:proofErr w:type="gramEnd"/>
                  <w:r>
                    <w:rPr>
                      <w:color w:val="000000"/>
                      <w:szCs w:val="21"/>
                    </w:rPr>
                    <w:t>间定期交由有资质单位处理，</w:t>
                  </w:r>
                  <w:r>
                    <w:rPr>
                      <w:color w:val="000000"/>
                      <w:szCs w:val="21"/>
                      <w:lang w:val="zh-CN"/>
                    </w:rPr>
                    <w:t>员工生活垃圾</w:t>
                  </w:r>
                  <w:r>
                    <w:rPr>
                      <w:color w:val="000000"/>
                      <w:szCs w:val="21"/>
                    </w:rPr>
                    <w:t>采用垃圾桶、垃圾箱分类收集</w:t>
                  </w:r>
                  <w:proofErr w:type="gramStart"/>
                  <w:r>
                    <w:rPr>
                      <w:color w:val="000000"/>
                      <w:szCs w:val="21"/>
                    </w:rPr>
                    <w:t>定期由</w:t>
                  </w:r>
                  <w:proofErr w:type="gramEnd"/>
                  <w:r>
                    <w:rPr>
                      <w:color w:val="000000"/>
                      <w:szCs w:val="21"/>
                    </w:rPr>
                    <w:t>当地环卫部门清运处置</w:t>
                  </w:r>
                  <w:r>
                    <w:rPr>
                      <w:color w:val="000000"/>
                      <w:szCs w:val="21"/>
                      <w:lang w:val="zh-CN"/>
                    </w:rPr>
                    <w:t>。</w:t>
                  </w:r>
                </w:p>
              </w:tc>
              <w:tc>
                <w:tcPr>
                  <w:tcW w:w="547" w:type="pct"/>
                  <w:vAlign w:val="center"/>
                </w:tcPr>
                <w:p w:rsidR="001B7CCE" w:rsidRDefault="001B7CCE" w:rsidP="00A93DD1">
                  <w:pPr>
                    <w:autoSpaceDE w:val="0"/>
                    <w:autoSpaceDN w:val="0"/>
                    <w:adjustRightInd w:val="0"/>
                    <w:snapToGrid w:val="0"/>
                    <w:jc w:val="center"/>
                    <w:textAlignment w:val="baseline"/>
                    <w:rPr>
                      <w:color w:val="000000"/>
                      <w:szCs w:val="21"/>
                    </w:rPr>
                  </w:pPr>
                  <w:proofErr w:type="gramStart"/>
                  <w:r>
                    <w:rPr>
                      <w:color w:val="000000"/>
                      <w:szCs w:val="21"/>
                    </w:rPr>
                    <w:t>危废暂存</w:t>
                  </w:r>
                  <w:proofErr w:type="gramEnd"/>
                  <w:r>
                    <w:rPr>
                      <w:color w:val="000000"/>
                      <w:szCs w:val="21"/>
                    </w:rPr>
                    <w:t>间新建</w:t>
                  </w:r>
                </w:p>
              </w:tc>
            </w:tr>
          </w:tbl>
          <w:p w:rsidR="007D7CB1" w:rsidRPr="001B7CCE" w:rsidRDefault="00804F63">
            <w:pPr>
              <w:spacing w:line="360" w:lineRule="auto"/>
              <w:ind w:firstLineChars="200" w:firstLine="482"/>
              <w:rPr>
                <w:b/>
                <w:color w:val="000000" w:themeColor="text1"/>
                <w:sz w:val="24"/>
              </w:rPr>
            </w:pPr>
            <w:r w:rsidRPr="001B7CCE">
              <w:rPr>
                <w:rFonts w:hint="eastAsia"/>
                <w:b/>
                <w:color w:val="000000" w:themeColor="text1"/>
                <w:sz w:val="24"/>
              </w:rPr>
              <w:t>2.3</w:t>
            </w:r>
            <w:r w:rsidRPr="001B7CCE">
              <w:rPr>
                <w:rFonts w:hint="eastAsia"/>
                <w:b/>
                <w:color w:val="000000" w:themeColor="text1"/>
                <w:sz w:val="24"/>
              </w:rPr>
              <w:t>产品方案</w:t>
            </w:r>
          </w:p>
          <w:p w:rsidR="007D7CB1" w:rsidRPr="001B7CCE" w:rsidRDefault="00804F63">
            <w:pPr>
              <w:spacing w:line="360" w:lineRule="auto"/>
              <w:ind w:firstLineChars="200" w:firstLine="480"/>
              <w:rPr>
                <w:bCs/>
                <w:color w:val="000000" w:themeColor="text1"/>
                <w:sz w:val="24"/>
              </w:rPr>
            </w:pPr>
            <w:r w:rsidRPr="001B7CCE">
              <w:rPr>
                <w:rFonts w:hint="eastAsia"/>
                <w:bCs/>
                <w:color w:val="000000" w:themeColor="text1"/>
                <w:sz w:val="24"/>
              </w:rPr>
              <w:t>项目产品方案见下表。</w:t>
            </w:r>
          </w:p>
          <w:p w:rsidR="007D7CB1" w:rsidRPr="001B7CCE" w:rsidRDefault="00804F63">
            <w:pPr>
              <w:jc w:val="center"/>
              <w:rPr>
                <w:b/>
                <w:color w:val="000000" w:themeColor="text1"/>
                <w:spacing w:val="10"/>
                <w:szCs w:val="21"/>
              </w:rPr>
            </w:pPr>
            <w:r w:rsidRPr="001B7CCE">
              <w:rPr>
                <w:rFonts w:hint="eastAsia"/>
                <w:b/>
                <w:color w:val="000000" w:themeColor="text1"/>
                <w:spacing w:val="10"/>
                <w:szCs w:val="21"/>
              </w:rPr>
              <w:t>表</w:t>
            </w:r>
            <w:r w:rsidRPr="001B7CCE">
              <w:rPr>
                <w:rFonts w:hint="eastAsia"/>
                <w:b/>
                <w:color w:val="000000" w:themeColor="text1"/>
                <w:spacing w:val="10"/>
                <w:szCs w:val="21"/>
              </w:rPr>
              <w:t>2-2</w:t>
            </w:r>
            <w:r w:rsidRPr="001B7CCE">
              <w:rPr>
                <w:b/>
                <w:color w:val="000000" w:themeColor="text1"/>
                <w:spacing w:val="10"/>
                <w:szCs w:val="21"/>
              </w:rPr>
              <w:t xml:space="preserve"> </w:t>
            </w:r>
            <w:r w:rsidRPr="001B7CCE">
              <w:rPr>
                <w:rFonts w:hint="eastAsia"/>
                <w:b/>
                <w:color w:val="000000" w:themeColor="text1"/>
                <w:spacing w:val="10"/>
                <w:szCs w:val="21"/>
              </w:rPr>
              <w:t>项目产品方案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752"/>
              <w:gridCol w:w="1641"/>
              <w:gridCol w:w="2195"/>
              <w:gridCol w:w="1457"/>
            </w:tblGrid>
            <w:tr w:rsidR="001B7CCE" w:rsidTr="00784D36">
              <w:trPr>
                <w:trHeight w:val="397"/>
              </w:trPr>
              <w:tc>
                <w:tcPr>
                  <w:tcW w:w="98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序号</w:t>
                  </w:r>
                </w:p>
              </w:tc>
              <w:tc>
                <w:tcPr>
                  <w:tcW w:w="2126"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产品名称</w:t>
                  </w:r>
                </w:p>
              </w:tc>
              <w:tc>
                <w:tcPr>
                  <w:tcW w:w="1984"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年产量</w:t>
                  </w:r>
                </w:p>
              </w:tc>
              <w:tc>
                <w:tcPr>
                  <w:tcW w:w="226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规格</w:t>
                  </w:r>
                </w:p>
              </w:tc>
              <w:tc>
                <w:tcPr>
                  <w:tcW w:w="1689"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备注</w:t>
                  </w:r>
                </w:p>
              </w:tc>
            </w:tr>
            <w:tr w:rsidR="001B7CCE" w:rsidTr="00784D36">
              <w:trPr>
                <w:trHeight w:val="397"/>
              </w:trPr>
              <w:tc>
                <w:tcPr>
                  <w:tcW w:w="98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1</w:t>
                  </w:r>
                </w:p>
              </w:tc>
              <w:tc>
                <w:tcPr>
                  <w:tcW w:w="2126"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课桌</w:t>
                  </w:r>
                </w:p>
              </w:tc>
              <w:tc>
                <w:tcPr>
                  <w:tcW w:w="1984"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1</w:t>
                  </w:r>
                  <w:r>
                    <w:rPr>
                      <w:rFonts w:ascii="Times New Roman" w:cs="Times New Roman"/>
                      <w:sz w:val="21"/>
                      <w:szCs w:val="21"/>
                      <w:lang w:val="zh-CN"/>
                    </w:rPr>
                    <w:t>万套</w:t>
                  </w:r>
                </w:p>
              </w:tc>
              <w:tc>
                <w:tcPr>
                  <w:tcW w:w="226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400×600×750m</w:t>
                  </w:r>
                </w:p>
              </w:tc>
              <w:tc>
                <w:tcPr>
                  <w:tcW w:w="1689" w:type="dxa"/>
                  <w:vMerge w:val="restart"/>
                  <w:vAlign w:val="center"/>
                </w:tcPr>
                <w:p w:rsidR="001B7CCE" w:rsidRDefault="001B7CCE" w:rsidP="00784D36">
                  <w:pPr>
                    <w:pStyle w:val="Default"/>
                    <w:jc w:val="center"/>
                    <w:rPr>
                      <w:rFonts w:ascii="Times New Roman" w:cs="Times New Roman"/>
                      <w:sz w:val="21"/>
                      <w:szCs w:val="21"/>
                    </w:rPr>
                  </w:pPr>
                  <w:r>
                    <w:rPr>
                      <w:rFonts w:ascii="Times New Roman" w:cs="Times New Roman"/>
                      <w:sz w:val="21"/>
                      <w:szCs w:val="21"/>
                      <w:lang w:val="zh-CN"/>
                    </w:rPr>
                    <w:t>本项目主要原辅材料不变，产品规格根据市场需求调节。</w:t>
                  </w:r>
                </w:p>
              </w:tc>
            </w:tr>
            <w:tr w:rsidR="001B7CCE" w:rsidTr="00784D36">
              <w:trPr>
                <w:trHeight w:val="397"/>
              </w:trPr>
              <w:tc>
                <w:tcPr>
                  <w:tcW w:w="98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2</w:t>
                  </w:r>
                </w:p>
              </w:tc>
              <w:tc>
                <w:tcPr>
                  <w:tcW w:w="2126"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架子床</w:t>
                  </w:r>
                </w:p>
              </w:tc>
              <w:tc>
                <w:tcPr>
                  <w:tcW w:w="1984"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2</w:t>
                  </w:r>
                  <w:r>
                    <w:rPr>
                      <w:rFonts w:ascii="Times New Roman" w:cs="Times New Roman"/>
                      <w:sz w:val="21"/>
                      <w:szCs w:val="21"/>
                      <w:lang w:val="zh-CN"/>
                    </w:rPr>
                    <w:t>万套</w:t>
                  </w:r>
                </w:p>
              </w:tc>
              <w:tc>
                <w:tcPr>
                  <w:tcW w:w="226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1800×2000×900mm</w:t>
                  </w:r>
                </w:p>
              </w:tc>
              <w:tc>
                <w:tcPr>
                  <w:tcW w:w="1689" w:type="dxa"/>
                  <w:vMerge/>
                  <w:vAlign w:val="center"/>
                </w:tcPr>
                <w:p w:rsidR="001B7CCE" w:rsidRDefault="001B7CCE" w:rsidP="00784D36">
                  <w:pPr>
                    <w:pStyle w:val="Default"/>
                    <w:jc w:val="center"/>
                    <w:rPr>
                      <w:rFonts w:ascii="Times New Roman" w:cs="Times New Roman"/>
                      <w:sz w:val="21"/>
                      <w:szCs w:val="21"/>
                      <w:lang w:val="zh-CN"/>
                    </w:rPr>
                  </w:pPr>
                </w:p>
              </w:tc>
            </w:tr>
            <w:tr w:rsidR="001B7CCE" w:rsidTr="00784D36">
              <w:trPr>
                <w:trHeight w:val="397"/>
              </w:trPr>
              <w:tc>
                <w:tcPr>
                  <w:tcW w:w="98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3</w:t>
                  </w:r>
                </w:p>
              </w:tc>
              <w:tc>
                <w:tcPr>
                  <w:tcW w:w="2126"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文件柜</w:t>
                  </w:r>
                </w:p>
              </w:tc>
              <w:tc>
                <w:tcPr>
                  <w:tcW w:w="1984"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3</w:t>
                  </w:r>
                  <w:r>
                    <w:rPr>
                      <w:rFonts w:ascii="Times New Roman" w:cs="Times New Roman"/>
                      <w:sz w:val="21"/>
                      <w:szCs w:val="21"/>
                      <w:lang w:val="zh-CN"/>
                    </w:rPr>
                    <w:t>万套</w:t>
                  </w:r>
                </w:p>
              </w:tc>
              <w:tc>
                <w:tcPr>
                  <w:tcW w:w="2268" w:type="dxa"/>
                  <w:vAlign w:val="center"/>
                </w:tcPr>
                <w:p w:rsidR="001B7CCE" w:rsidRDefault="001B7CCE" w:rsidP="00784D36">
                  <w:pPr>
                    <w:pStyle w:val="Default"/>
                    <w:jc w:val="center"/>
                    <w:rPr>
                      <w:rFonts w:ascii="Times New Roman" w:cs="Times New Roman"/>
                      <w:sz w:val="21"/>
                      <w:szCs w:val="21"/>
                      <w:lang w:val="zh-CN"/>
                    </w:rPr>
                  </w:pPr>
                  <w:r>
                    <w:rPr>
                      <w:rFonts w:ascii="Times New Roman" w:cs="Times New Roman"/>
                      <w:sz w:val="21"/>
                      <w:szCs w:val="21"/>
                      <w:lang w:val="zh-CN"/>
                    </w:rPr>
                    <w:t>900×1900×450mm</w:t>
                  </w:r>
                </w:p>
              </w:tc>
              <w:tc>
                <w:tcPr>
                  <w:tcW w:w="1689" w:type="dxa"/>
                  <w:vMerge/>
                  <w:vAlign w:val="center"/>
                </w:tcPr>
                <w:p w:rsidR="001B7CCE" w:rsidRDefault="001B7CCE" w:rsidP="00784D36">
                  <w:pPr>
                    <w:pStyle w:val="Default"/>
                    <w:jc w:val="center"/>
                    <w:rPr>
                      <w:rFonts w:ascii="Times New Roman" w:cs="Times New Roman"/>
                      <w:sz w:val="21"/>
                      <w:szCs w:val="21"/>
                      <w:lang w:val="zh-CN"/>
                    </w:rPr>
                  </w:pPr>
                </w:p>
              </w:tc>
            </w:tr>
          </w:tbl>
          <w:p w:rsidR="007D7CB1" w:rsidRDefault="00804F63">
            <w:pPr>
              <w:spacing w:line="360" w:lineRule="auto"/>
              <w:ind w:firstLineChars="200" w:firstLine="482"/>
              <w:rPr>
                <w:b/>
                <w:color w:val="000000" w:themeColor="text1"/>
                <w:sz w:val="24"/>
              </w:rPr>
            </w:pPr>
            <w:r>
              <w:rPr>
                <w:rFonts w:hint="eastAsia"/>
                <w:b/>
                <w:color w:val="000000" w:themeColor="text1"/>
                <w:sz w:val="24"/>
              </w:rPr>
              <w:t>2.4</w:t>
            </w:r>
            <w:r>
              <w:rPr>
                <w:rFonts w:hint="eastAsia"/>
                <w:b/>
                <w:color w:val="000000" w:themeColor="text1"/>
                <w:sz w:val="24"/>
              </w:rPr>
              <w:t>主要原辅材料及燃料消耗情况</w:t>
            </w:r>
          </w:p>
          <w:p w:rsidR="007D7CB1" w:rsidRDefault="00804F63">
            <w:pPr>
              <w:spacing w:line="360" w:lineRule="auto"/>
              <w:ind w:firstLineChars="200" w:firstLine="480"/>
              <w:rPr>
                <w:color w:val="000000" w:themeColor="text1"/>
                <w:sz w:val="24"/>
              </w:rPr>
            </w:pPr>
            <w:r>
              <w:rPr>
                <w:rFonts w:hint="eastAsia"/>
                <w:color w:val="000000" w:themeColor="text1"/>
                <w:sz w:val="24"/>
              </w:rPr>
              <w:t>本项目主要原材料及燃料用量见表</w:t>
            </w:r>
            <w:r>
              <w:rPr>
                <w:rFonts w:hint="eastAsia"/>
                <w:color w:val="000000" w:themeColor="text1"/>
                <w:sz w:val="24"/>
              </w:rPr>
              <w:t>2-3</w:t>
            </w:r>
            <w:r>
              <w:rPr>
                <w:rFonts w:hint="eastAsia"/>
                <w:color w:val="000000" w:themeColor="text1"/>
                <w:sz w:val="24"/>
              </w:rPr>
              <w:t>。</w:t>
            </w:r>
          </w:p>
          <w:p w:rsidR="007D7CB1" w:rsidRDefault="00804F63">
            <w:pPr>
              <w:jc w:val="center"/>
              <w:rPr>
                <w:b/>
                <w:color w:val="000000" w:themeColor="text1"/>
                <w:spacing w:val="10"/>
                <w:szCs w:val="21"/>
              </w:rPr>
            </w:pPr>
            <w:r>
              <w:rPr>
                <w:rFonts w:hint="eastAsia"/>
                <w:b/>
                <w:color w:val="000000" w:themeColor="text1"/>
                <w:spacing w:val="10"/>
                <w:szCs w:val="21"/>
              </w:rPr>
              <w:t>表</w:t>
            </w:r>
            <w:r>
              <w:rPr>
                <w:rFonts w:hint="eastAsia"/>
                <w:b/>
                <w:color w:val="000000" w:themeColor="text1"/>
                <w:spacing w:val="10"/>
                <w:szCs w:val="21"/>
              </w:rPr>
              <w:t xml:space="preserve">2-3 </w:t>
            </w:r>
            <w:r>
              <w:rPr>
                <w:rFonts w:hint="eastAsia"/>
                <w:b/>
                <w:color w:val="000000" w:themeColor="text1"/>
                <w:spacing w:val="10"/>
                <w:szCs w:val="21"/>
              </w:rPr>
              <w:t>项目主要原辅材料及燃料消耗一览表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4"/>
              <w:gridCol w:w="1287"/>
              <w:gridCol w:w="1836"/>
              <w:gridCol w:w="871"/>
              <w:gridCol w:w="809"/>
              <w:gridCol w:w="1327"/>
              <w:gridCol w:w="1176"/>
            </w:tblGrid>
            <w:tr w:rsidR="001A5E92" w:rsidTr="001A5E92">
              <w:trPr>
                <w:trHeight w:val="397"/>
                <w:jc w:val="center"/>
              </w:trPr>
              <w:tc>
                <w:tcPr>
                  <w:tcW w:w="387" w:type="pct"/>
                  <w:vAlign w:val="center"/>
                </w:tcPr>
                <w:p w:rsidR="001B7CCE" w:rsidRDefault="001B7CCE" w:rsidP="00A93DD1">
                  <w:pPr>
                    <w:adjustRightInd w:val="0"/>
                    <w:snapToGrid w:val="0"/>
                    <w:jc w:val="center"/>
                    <w:rPr>
                      <w:b/>
                      <w:bCs/>
                      <w:color w:val="000000"/>
                      <w:szCs w:val="21"/>
                    </w:rPr>
                  </w:pPr>
                  <w:r>
                    <w:rPr>
                      <w:b/>
                      <w:bCs/>
                      <w:color w:val="000000"/>
                      <w:szCs w:val="21"/>
                    </w:rPr>
                    <w:t>序号</w:t>
                  </w:r>
                </w:p>
              </w:tc>
              <w:tc>
                <w:tcPr>
                  <w:tcW w:w="818" w:type="pct"/>
                  <w:vAlign w:val="center"/>
                </w:tcPr>
                <w:p w:rsidR="001B7CCE" w:rsidRDefault="001B7CCE" w:rsidP="00A93DD1">
                  <w:pPr>
                    <w:adjustRightInd w:val="0"/>
                    <w:snapToGrid w:val="0"/>
                    <w:jc w:val="center"/>
                    <w:rPr>
                      <w:b/>
                      <w:bCs/>
                      <w:color w:val="000000"/>
                      <w:szCs w:val="21"/>
                    </w:rPr>
                  </w:pPr>
                  <w:r>
                    <w:rPr>
                      <w:b/>
                      <w:bCs/>
                      <w:color w:val="000000"/>
                      <w:szCs w:val="21"/>
                    </w:rPr>
                    <w:t>材料名称</w:t>
                  </w:r>
                </w:p>
              </w:tc>
              <w:tc>
                <w:tcPr>
                  <w:tcW w:w="1165" w:type="pct"/>
                  <w:vAlign w:val="center"/>
                </w:tcPr>
                <w:p w:rsidR="001B7CCE" w:rsidRDefault="001B7CCE" w:rsidP="00A93DD1">
                  <w:pPr>
                    <w:adjustRightInd w:val="0"/>
                    <w:snapToGrid w:val="0"/>
                    <w:jc w:val="center"/>
                    <w:rPr>
                      <w:b/>
                      <w:bCs/>
                      <w:color w:val="000000"/>
                      <w:szCs w:val="21"/>
                    </w:rPr>
                  </w:pPr>
                  <w:r>
                    <w:rPr>
                      <w:b/>
                      <w:bCs/>
                      <w:color w:val="000000"/>
                      <w:szCs w:val="21"/>
                    </w:rPr>
                    <w:t>规格</w:t>
                  </w:r>
                </w:p>
              </w:tc>
              <w:tc>
                <w:tcPr>
                  <w:tcW w:w="523" w:type="pct"/>
                  <w:vAlign w:val="center"/>
                </w:tcPr>
                <w:p w:rsidR="001B7CCE" w:rsidRDefault="001B7CCE" w:rsidP="00A93DD1">
                  <w:pPr>
                    <w:adjustRightInd w:val="0"/>
                    <w:snapToGrid w:val="0"/>
                    <w:jc w:val="center"/>
                    <w:rPr>
                      <w:b/>
                      <w:bCs/>
                      <w:color w:val="000000"/>
                      <w:szCs w:val="21"/>
                    </w:rPr>
                  </w:pPr>
                  <w:r>
                    <w:rPr>
                      <w:b/>
                      <w:bCs/>
                      <w:color w:val="000000"/>
                      <w:szCs w:val="21"/>
                    </w:rPr>
                    <w:t>年消耗量（</w:t>
                  </w:r>
                  <w:r>
                    <w:rPr>
                      <w:b/>
                      <w:bCs/>
                      <w:color w:val="000000"/>
                      <w:szCs w:val="21"/>
                    </w:rPr>
                    <w:t>t/a</w:t>
                  </w:r>
                  <w:r>
                    <w:rPr>
                      <w:b/>
                      <w:bCs/>
                      <w:color w:val="000000"/>
                      <w:szCs w:val="21"/>
                    </w:rPr>
                    <w:t>）</w:t>
                  </w:r>
                </w:p>
              </w:tc>
              <w:tc>
                <w:tcPr>
                  <w:tcW w:w="516" w:type="pct"/>
                  <w:tcBorders>
                    <w:right w:val="single" w:sz="4" w:space="0" w:color="auto"/>
                  </w:tcBorders>
                  <w:vAlign w:val="center"/>
                </w:tcPr>
                <w:p w:rsidR="001B7CCE" w:rsidRDefault="001B7CCE" w:rsidP="00A93DD1">
                  <w:pPr>
                    <w:adjustRightInd w:val="0"/>
                    <w:snapToGrid w:val="0"/>
                    <w:jc w:val="center"/>
                    <w:rPr>
                      <w:b/>
                      <w:bCs/>
                      <w:color w:val="000000"/>
                      <w:szCs w:val="21"/>
                    </w:rPr>
                  </w:pPr>
                  <w:r>
                    <w:rPr>
                      <w:b/>
                      <w:bCs/>
                      <w:color w:val="000000"/>
                      <w:szCs w:val="21"/>
                    </w:rPr>
                    <w:t>最大储存量</w:t>
                  </w:r>
                </w:p>
              </w:tc>
              <w:tc>
                <w:tcPr>
                  <w:tcW w:w="843" w:type="pct"/>
                  <w:tcBorders>
                    <w:right w:val="single" w:sz="4" w:space="0" w:color="auto"/>
                  </w:tcBorders>
                  <w:vAlign w:val="center"/>
                </w:tcPr>
                <w:p w:rsidR="001B7CCE" w:rsidRDefault="001B7CCE" w:rsidP="00A93DD1">
                  <w:pPr>
                    <w:adjustRightInd w:val="0"/>
                    <w:snapToGrid w:val="0"/>
                    <w:jc w:val="center"/>
                    <w:rPr>
                      <w:b/>
                      <w:bCs/>
                      <w:color w:val="000000"/>
                      <w:szCs w:val="21"/>
                    </w:rPr>
                  </w:pPr>
                  <w:r>
                    <w:rPr>
                      <w:b/>
                      <w:bCs/>
                      <w:color w:val="000000"/>
                      <w:szCs w:val="21"/>
                    </w:rPr>
                    <w:t>来源</w:t>
                  </w:r>
                </w:p>
              </w:tc>
              <w:tc>
                <w:tcPr>
                  <w:tcW w:w="748" w:type="pct"/>
                  <w:tcBorders>
                    <w:right w:val="single" w:sz="4" w:space="0" w:color="auto"/>
                  </w:tcBorders>
                  <w:vAlign w:val="center"/>
                </w:tcPr>
                <w:p w:rsidR="001B7CCE" w:rsidRDefault="001B7CCE" w:rsidP="00A93DD1">
                  <w:pPr>
                    <w:adjustRightInd w:val="0"/>
                    <w:snapToGrid w:val="0"/>
                    <w:jc w:val="center"/>
                    <w:rPr>
                      <w:b/>
                      <w:bCs/>
                      <w:color w:val="000000"/>
                      <w:szCs w:val="21"/>
                    </w:rPr>
                  </w:pPr>
                  <w:r>
                    <w:rPr>
                      <w:b/>
                      <w:bCs/>
                      <w:color w:val="000000"/>
                      <w:szCs w:val="21"/>
                    </w:rPr>
                    <w:t>储存方式</w:t>
                  </w:r>
                </w:p>
              </w:tc>
            </w:tr>
            <w:tr w:rsidR="001A5E92" w:rsidTr="001A5E92">
              <w:trPr>
                <w:trHeight w:val="90"/>
                <w:jc w:val="center"/>
              </w:trPr>
              <w:tc>
                <w:tcPr>
                  <w:tcW w:w="387" w:type="pct"/>
                  <w:vAlign w:val="center"/>
                </w:tcPr>
                <w:p w:rsidR="001B7CCE" w:rsidRDefault="001B7CCE" w:rsidP="00A93DD1">
                  <w:pPr>
                    <w:adjustRightInd w:val="0"/>
                    <w:snapToGrid w:val="0"/>
                    <w:jc w:val="center"/>
                    <w:rPr>
                      <w:color w:val="000000"/>
                      <w:szCs w:val="21"/>
                    </w:rPr>
                  </w:pPr>
                  <w:r>
                    <w:rPr>
                      <w:color w:val="000000"/>
                      <w:szCs w:val="21"/>
                    </w:rPr>
                    <w:t>1</w:t>
                  </w:r>
                </w:p>
              </w:tc>
              <w:tc>
                <w:tcPr>
                  <w:tcW w:w="818" w:type="pct"/>
                  <w:vAlign w:val="center"/>
                </w:tcPr>
                <w:p w:rsidR="001B7CCE" w:rsidRDefault="001B7CCE" w:rsidP="00A93DD1">
                  <w:pPr>
                    <w:adjustRightInd w:val="0"/>
                    <w:snapToGrid w:val="0"/>
                    <w:jc w:val="center"/>
                    <w:rPr>
                      <w:color w:val="000000"/>
                      <w:szCs w:val="21"/>
                    </w:rPr>
                  </w:pPr>
                  <w:r>
                    <w:rPr>
                      <w:color w:val="000000"/>
                      <w:szCs w:val="21"/>
                    </w:rPr>
                    <w:t>钢材</w:t>
                  </w:r>
                </w:p>
              </w:tc>
              <w:tc>
                <w:tcPr>
                  <w:tcW w:w="1165" w:type="pct"/>
                  <w:vAlign w:val="center"/>
                </w:tcPr>
                <w:p w:rsidR="001B7CCE" w:rsidRDefault="001B7CCE" w:rsidP="00A93DD1">
                  <w:pPr>
                    <w:adjustRightInd w:val="0"/>
                    <w:snapToGrid w:val="0"/>
                    <w:jc w:val="center"/>
                    <w:rPr>
                      <w:color w:val="000000"/>
                      <w:szCs w:val="21"/>
                    </w:rPr>
                  </w:pPr>
                  <w:r>
                    <w:rPr>
                      <w:color w:val="000000"/>
                      <w:szCs w:val="21"/>
                    </w:rPr>
                    <w:t>按规格定制</w:t>
                  </w:r>
                </w:p>
              </w:tc>
              <w:tc>
                <w:tcPr>
                  <w:tcW w:w="523" w:type="pct"/>
                  <w:vAlign w:val="center"/>
                </w:tcPr>
                <w:p w:rsidR="001B7CCE" w:rsidRDefault="001B7CCE" w:rsidP="00A93DD1">
                  <w:pPr>
                    <w:adjustRightInd w:val="0"/>
                    <w:snapToGrid w:val="0"/>
                    <w:jc w:val="center"/>
                    <w:rPr>
                      <w:color w:val="000000"/>
                      <w:szCs w:val="21"/>
                    </w:rPr>
                  </w:pPr>
                  <w:r>
                    <w:rPr>
                      <w:color w:val="000000"/>
                      <w:szCs w:val="21"/>
                    </w:rPr>
                    <w:t>800</w:t>
                  </w:r>
                </w:p>
              </w:tc>
              <w:tc>
                <w:tcPr>
                  <w:tcW w:w="516" w:type="pct"/>
                  <w:tcBorders>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70t</w:t>
                  </w:r>
                </w:p>
              </w:tc>
              <w:tc>
                <w:tcPr>
                  <w:tcW w:w="843" w:type="pct"/>
                  <w:tcBorders>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vMerge w:val="restart"/>
                  <w:tcBorders>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车间内</w:t>
                  </w:r>
                </w:p>
                <w:p w:rsidR="001B7CCE" w:rsidRDefault="001B7CCE" w:rsidP="00A93DD1">
                  <w:pPr>
                    <w:adjustRightInd w:val="0"/>
                    <w:snapToGrid w:val="0"/>
                    <w:jc w:val="center"/>
                    <w:rPr>
                      <w:color w:val="000000"/>
                      <w:szCs w:val="21"/>
                    </w:rPr>
                  </w:pPr>
                  <w:r>
                    <w:rPr>
                      <w:color w:val="000000"/>
                      <w:szCs w:val="21"/>
                    </w:rPr>
                    <w:t>储存</w:t>
                  </w: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2</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冷轧钢板</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按规格定制</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700</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60t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vMerge/>
                  <w:tcBorders>
                    <w:right w:val="single" w:sz="4" w:space="0" w:color="auto"/>
                  </w:tcBorders>
                  <w:vAlign w:val="center"/>
                </w:tcPr>
                <w:p w:rsidR="001B7CCE" w:rsidRDefault="001B7CCE" w:rsidP="00A93DD1">
                  <w:pPr>
                    <w:adjustRightInd w:val="0"/>
                    <w:snapToGrid w:val="0"/>
                    <w:jc w:val="center"/>
                    <w:rPr>
                      <w:color w:val="000000"/>
                      <w:szCs w:val="21"/>
                    </w:rPr>
                  </w:pP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3</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环氧树脂粉</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20kg</w:t>
                  </w:r>
                  <w:r>
                    <w:rPr>
                      <w:color w:val="000000"/>
                      <w:szCs w:val="21"/>
                    </w:rPr>
                    <w:t>纸箱包装</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40</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1t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vMerge/>
                  <w:tcBorders>
                    <w:right w:val="single" w:sz="4" w:space="0" w:color="auto"/>
                  </w:tcBorders>
                  <w:vAlign w:val="center"/>
                </w:tcPr>
                <w:p w:rsidR="001B7CCE" w:rsidRDefault="001B7CCE" w:rsidP="00A93DD1">
                  <w:pPr>
                    <w:adjustRightInd w:val="0"/>
                    <w:snapToGrid w:val="0"/>
                    <w:jc w:val="center"/>
                    <w:rPr>
                      <w:color w:val="000000"/>
                      <w:szCs w:val="21"/>
                    </w:rPr>
                  </w:pP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4</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木材</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按规格定制</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12</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10t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vMerge/>
                  <w:tcBorders>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5</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液压天然气</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50kg/</w:t>
                  </w:r>
                  <w:r>
                    <w:rPr>
                      <w:color w:val="000000"/>
                      <w:szCs w:val="21"/>
                    </w:rPr>
                    <w:t>瓶，钢制储罐</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57.4</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0.45t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外购，由西安陇海液化气有限公司提供</w:t>
                  </w:r>
                </w:p>
              </w:tc>
              <w:tc>
                <w:tcPr>
                  <w:tcW w:w="748"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储存于库</w:t>
                  </w:r>
                </w:p>
                <w:p w:rsidR="001B7CCE" w:rsidRDefault="001B7CCE" w:rsidP="00A93DD1">
                  <w:pPr>
                    <w:adjustRightInd w:val="0"/>
                    <w:snapToGrid w:val="0"/>
                    <w:jc w:val="center"/>
                    <w:rPr>
                      <w:color w:val="000000"/>
                      <w:szCs w:val="21"/>
                    </w:rPr>
                  </w:pPr>
                  <w:r>
                    <w:rPr>
                      <w:color w:val="000000"/>
                      <w:szCs w:val="21"/>
                    </w:rPr>
                    <w:t>房内</w:t>
                  </w: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6</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焊丝</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0.8mm</w:t>
                  </w:r>
                  <w:r>
                    <w:rPr>
                      <w:color w:val="000000"/>
                      <w:szCs w:val="21"/>
                    </w:rPr>
                    <w:t>实芯焊丝</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15t</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3t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储存于库房</w:t>
                  </w: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7</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二氧化碳</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15kg/</w:t>
                  </w:r>
                  <w:r>
                    <w:rPr>
                      <w:color w:val="000000"/>
                      <w:szCs w:val="21"/>
                    </w:rPr>
                    <w:t>瓶，钢制储</w:t>
                  </w:r>
                  <w:r>
                    <w:rPr>
                      <w:color w:val="000000"/>
                      <w:szCs w:val="21"/>
                    </w:rPr>
                    <w:lastRenderedPageBreak/>
                    <w:t>罐</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lastRenderedPageBreak/>
                    <w:t>1200</w:t>
                  </w:r>
                  <w:r>
                    <w:rPr>
                      <w:color w:val="000000"/>
                      <w:szCs w:val="21"/>
                    </w:rPr>
                    <w:lastRenderedPageBreak/>
                    <w:t>瓶</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lastRenderedPageBreak/>
                    <w:t>0.3t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储存于库</w:t>
                  </w:r>
                  <w:r>
                    <w:rPr>
                      <w:color w:val="000000"/>
                      <w:szCs w:val="21"/>
                    </w:rPr>
                    <w:lastRenderedPageBreak/>
                    <w:t>房</w:t>
                  </w:r>
                </w:p>
              </w:tc>
            </w:tr>
            <w:tr w:rsidR="001A5E92" w:rsidTr="001A5E92">
              <w:trPr>
                <w:trHeight w:val="397"/>
                <w:jc w:val="center"/>
              </w:trPr>
              <w:tc>
                <w:tcPr>
                  <w:tcW w:w="387"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lastRenderedPageBreak/>
                    <w:t>9</w:t>
                  </w:r>
                </w:p>
              </w:tc>
              <w:tc>
                <w:tcPr>
                  <w:tcW w:w="818"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螺丝</w:t>
                  </w:r>
                </w:p>
              </w:tc>
              <w:tc>
                <w:tcPr>
                  <w:tcW w:w="1165"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w:t>
                  </w:r>
                </w:p>
              </w:tc>
              <w:tc>
                <w:tcPr>
                  <w:tcW w:w="523" w:type="pct"/>
                  <w:tcBorders>
                    <w:top w:val="single" w:sz="4" w:space="0" w:color="auto"/>
                    <w:bottom w:val="single" w:sz="4" w:space="0" w:color="auto"/>
                  </w:tcBorders>
                  <w:vAlign w:val="center"/>
                </w:tcPr>
                <w:p w:rsidR="001B7CCE" w:rsidRDefault="001B7CCE" w:rsidP="00A93DD1">
                  <w:pPr>
                    <w:adjustRightInd w:val="0"/>
                    <w:snapToGrid w:val="0"/>
                    <w:jc w:val="center"/>
                    <w:rPr>
                      <w:color w:val="000000"/>
                      <w:szCs w:val="21"/>
                    </w:rPr>
                  </w:pPr>
                  <w:r>
                    <w:rPr>
                      <w:color w:val="000000"/>
                      <w:szCs w:val="21"/>
                    </w:rPr>
                    <w:t>6t</w:t>
                  </w:r>
                </w:p>
              </w:tc>
              <w:tc>
                <w:tcPr>
                  <w:tcW w:w="516"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0.5t</w:t>
                  </w:r>
                </w:p>
              </w:tc>
              <w:tc>
                <w:tcPr>
                  <w:tcW w:w="843"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外购</w:t>
                  </w:r>
                </w:p>
              </w:tc>
              <w:tc>
                <w:tcPr>
                  <w:tcW w:w="748" w:type="pct"/>
                  <w:tcBorders>
                    <w:top w:val="single" w:sz="4" w:space="0" w:color="auto"/>
                    <w:bottom w:val="single" w:sz="4" w:space="0" w:color="auto"/>
                    <w:right w:val="single" w:sz="4" w:space="0" w:color="auto"/>
                  </w:tcBorders>
                  <w:vAlign w:val="center"/>
                </w:tcPr>
                <w:p w:rsidR="001B7CCE" w:rsidRDefault="001B7CCE" w:rsidP="00A93DD1">
                  <w:pPr>
                    <w:adjustRightInd w:val="0"/>
                    <w:snapToGrid w:val="0"/>
                    <w:jc w:val="center"/>
                    <w:rPr>
                      <w:color w:val="000000"/>
                      <w:szCs w:val="21"/>
                    </w:rPr>
                  </w:pPr>
                  <w:r>
                    <w:rPr>
                      <w:color w:val="000000"/>
                      <w:szCs w:val="21"/>
                    </w:rPr>
                    <w:t>储存于库房</w:t>
                  </w:r>
                </w:p>
              </w:tc>
            </w:tr>
          </w:tbl>
          <w:p w:rsidR="007D7CB1" w:rsidRDefault="00804F63">
            <w:pPr>
              <w:adjustRightInd w:val="0"/>
              <w:snapToGrid w:val="0"/>
              <w:spacing w:line="360" w:lineRule="auto"/>
              <w:ind w:firstLineChars="200" w:firstLine="482"/>
              <w:rPr>
                <w:b/>
                <w:color w:val="000000" w:themeColor="text1"/>
                <w:sz w:val="24"/>
              </w:rPr>
            </w:pPr>
            <w:r>
              <w:rPr>
                <w:b/>
                <w:color w:val="000000" w:themeColor="text1"/>
                <w:sz w:val="24"/>
              </w:rPr>
              <w:t>2.</w:t>
            </w:r>
            <w:r>
              <w:rPr>
                <w:rFonts w:hint="eastAsia"/>
                <w:b/>
                <w:color w:val="000000" w:themeColor="text1"/>
                <w:sz w:val="24"/>
              </w:rPr>
              <w:t>5</w:t>
            </w:r>
            <w:r>
              <w:rPr>
                <w:rFonts w:hint="eastAsia"/>
                <w:b/>
                <w:color w:val="000000" w:themeColor="text1"/>
                <w:sz w:val="24"/>
              </w:rPr>
              <w:t>主要设备</w:t>
            </w:r>
          </w:p>
          <w:p w:rsidR="007D7CB1" w:rsidRDefault="00804F63">
            <w:pPr>
              <w:spacing w:line="360" w:lineRule="auto"/>
              <w:ind w:firstLineChars="200" w:firstLine="480"/>
              <w:jc w:val="left"/>
              <w:rPr>
                <w:color w:val="000000" w:themeColor="text1"/>
                <w:sz w:val="24"/>
              </w:rPr>
            </w:pPr>
            <w:r>
              <w:rPr>
                <w:rFonts w:hint="eastAsia"/>
                <w:color w:val="000000" w:themeColor="text1"/>
                <w:sz w:val="24"/>
              </w:rPr>
              <w:t>项目运行时主要设备一览表见下表。</w:t>
            </w:r>
          </w:p>
          <w:p w:rsidR="007D7CB1" w:rsidRDefault="00804F63">
            <w:pPr>
              <w:jc w:val="center"/>
              <w:rPr>
                <w:b/>
                <w:color w:val="000000" w:themeColor="text1"/>
                <w:szCs w:val="21"/>
              </w:rPr>
            </w:pPr>
            <w:r>
              <w:rPr>
                <w:rFonts w:hint="eastAsia"/>
                <w:b/>
                <w:color w:val="000000" w:themeColor="text1"/>
                <w:szCs w:val="21"/>
              </w:rPr>
              <w:t>表</w:t>
            </w:r>
            <w:r>
              <w:rPr>
                <w:rFonts w:hint="eastAsia"/>
                <w:b/>
                <w:color w:val="000000" w:themeColor="text1"/>
                <w:szCs w:val="21"/>
              </w:rPr>
              <w:t>2-</w:t>
            </w:r>
            <w:r w:rsidR="001A5E92">
              <w:rPr>
                <w:rFonts w:hint="eastAsia"/>
                <w:b/>
                <w:color w:val="000000" w:themeColor="text1"/>
                <w:szCs w:val="21"/>
              </w:rPr>
              <w:t>4</w:t>
            </w:r>
            <w:r>
              <w:rPr>
                <w:b/>
                <w:color w:val="000000" w:themeColor="text1"/>
                <w:szCs w:val="21"/>
              </w:rPr>
              <w:t xml:space="preserve"> </w:t>
            </w:r>
            <w:r>
              <w:rPr>
                <w:rFonts w:hint="eastAsia"/>
                <w:b/>
                <w:color w:val="000000" w:themeColor="text1"/>
                <w:szCs w:val="21"/>
              </w:rPr>
              <w:t>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2056"/>
              <w:gridCol w:w="865"/>
              <w:gridCol w:w="1114"/>
              <w:gridCol w:w="1485"/>
              <w:gridCol w:w="1726"/>
            </w:tblGrid>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b/>
                      <w:bCs/>
                      <w:color w:val="000000"/>
                      <w:szCs w:val="21"/>
                      <w:lang w:val="zh-CN"/>
                    </w:rPr>
                  </w:pPr>
                  <w:r>
                    <w:rPr>
                      <w:b/>
                      <w:bCs/>
                      <w:color w:val="000000"/>
                      <w:szCs w:val="21"/>
                      <w:lang w:val="zh-CN"/>
                    </w:rPr>
                    <w:t>序号</w:t>
                  </w:r>
                </w:p>
              </w:tc>
              <w:tc>
                <w:tcPr>
                  <w:tcW w:w="1299" w:type="pct"/>
                  <w:vAlign w:val="center"/>
                </w:tcPr>
                <w:p w:rsidR="001B7CCE" w:rsidRDefault="001B7CCE" w:rsidP="00784D36">
                  <w:pPr>
                    <w:autoSpaceDE w:val="0"/>
                    <w:autoSpaceDN w:val="0"/>
                    <w:adjustRightInd w:val="0"/>
                    <w:snapToGrid w:val="0"/>
                    <w:jc w:val="center"/>
                    <w:rPr>
                      <w:b/>
                      <w:bCs/>
                      <w:color w:val="000000"/>
                      <w:szCs w:val="21"/>
                      <w:lang w:val="zh-CN"/>
                    </w:rPr>
                  </w:pPr>
                  <w:r>
                    <w:rPr>
                      <w:b/>
                      <w:bCs/>
                      <w:color w:val="000000"/>
                      <w:szCs w:val="21"/>
                      <w:lang w:val="zh-CN"/>
                    </w:rPr>
                    <w:t>设备名称</w:t>
                  </w:r>
                </w:p>
              </w:tc>
              <w:tc>
                <w:tcPr>
                  <w:tcW w:w="547" w:type="pct"/>
                  <w:vAlign w:val="center"/>
                </w:tcPr>
                <w:p w:rsidR="001B7CCE" w:rsidRDefault="001B7CCE" w:rsidP="00784D36">
                  <w:pPr>
                    <w:autoSpaceDE w:val="0"/>
                    <w:autoSpaceDN w:val="0"/>
                    <w:adjustRightInd w:val="0"/>
                    <w:snapToGrid w:val="0"/>
                    <w:jc w:val="center"/>
                    <w:rPr>
                      <w:b/>
                      <w:bCs/>
                      <w:color w:val="000000"/>
                      <w:szCs w:val="21"/>
                      <w:lang w:val="zh-CN"/>
                    </w:rPr>
                  </w:pPr>
                  <w:r>
                    <w:rPr>
                      <w:b/>
                      <w:bCs/>
                      <w:color w:val="000000"/>
                      <w:szCs w:val="21"/>
                      <w:lang w:val="zh-CN"/>
                    </w:rPr>
                    <w:t>单位</w:t>
                  </w:r>
                </w:p>
              </w:tc>
              <w:tc>
                <w:tcPr>
                  <w:tcW w:w="704" w:type="pct"/>
                  <w:vAlign w:val="center"/>
                </w:tcPr>
                <w:p w:rsidR="001B7CCE" w:rsidRDefault="001B7CCE" w:rsidP="00784D36">
                  <w:pPr>
                    <w:autoSpaceDE w:val="0"/>
                    <w:autoSpaceDN w:val="0"/>
                    <w:adjustRightInd w:val="0"/>
                    <w:snapToGrid w:val="0"/>
                    <w:jc w:val="center"/>
                    <w:rPr>
                      <w:b/>
                      <w:bCs/>
                      <w:color w:val="000000"/>
                      <w:szCs w:val="21"/>
                      <w:lang w:val="zh-CN"/>
                    </w:rPr>
                  </w:pPr>
                  <w:r>
                    <w:rPr>
                      <w:b/>
                      <w:bCs/>
                      <w:color w:val="000000"/>
                      <w:szCs w:val="21"/>
                      <w:lang w:val="zh-CN"/>
                    </w:rPr>
                    <w:t>数量</w:t>
                  </w:r>
                </w:p>
              </w:tc>
              <w:tc>
                <w:tcPr>
                  <w:tcW w:w="939" w:type="pct"/>
                  <w:vAlign w:val="center"/>
                </w:tcPr>
                <w:p w:rsidR="001B7CCE" w:rsidRDefault="001B7CCE" w:rsidP="00784D36">
                  <w:pPr>
                    <w:autoSpaceDE w:val="0"/>
                    <w:autoSpaceDN w:val="0"/>
                    <w:adjustRightInd w:val="0"/>
                    <w:snapToGrid w:val="0"/>
                    <w:jc w:val="center"/>
                    <w:rPr>
                      <w:b/>
                      <w:bCs/>
                      <w:color w:val="000000"/>
                      <w:szCs w:val="21"/>
                      <w:lang w:val="zh-CN"/>
                    </w:rPr>
                  </w:pPr>
                  <w:r>
                    <w:rPr>
                      <w:b/>
                      <w:bCs/>
                      <w:color w:val="000000"/>
                      <w:szCs w:val="21"/>
                      <w:lang w:val="zh-CN"/>
                    </w:rPr>
                    <w:t>型号</w:t>
                  </w:r>
                </w:p>
              </w:tc>
              <w:tc>
                <w:tcPr>
                  <w:tcW w:w="1091" w:type="pct"/>
                  <w:vAlign w:val="center"/>
                </w:tcPr>
                <w:p w:rsidR="001B7CCE" w:rsidRDefault="001B7CCE" w:rsidP="00784D36">
                  <w:pPr>
                    <w:autoSpaceDE w:val="0"/>
                    <w:autoSpaceDN w:val="0"/>
                    <w:adjustRightInd w:val="0"/>
                    <w:snapToGrid w:val="0"/>
                    <w:jc w:val="center"/>
                    <w:rPr>
                      <w:b/>
                      <w:bCs/>
                      <w:color w:val="000000"/>
                      <w:szCs w:val="21"/>
                    </w:rPr>
                  </w:pPr>
                  <w:r>
                    <w:rPr>
                      <w:b/>
                      <w:bCs/>
                      <w:color w:val="000000"/>
                      <w:szCs w:val="21"/>
                    </w:rPr>
                    <w:t>所在位置</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lang w:val="zh-CN"/>
                    </w:rPr>
                  </w:pPr>
                  <w:r>
                    <w:rPr>
                      <w:color w:val="000000"/>
                      <w:szCs w:val="21"/>
                      <w:lang w:val="zh-CN"/>
                    </w:rPr>
                    <w:t>1</w:t>
                  </w:r>
                </w:p>
              </w:tc>
              <w:tc>
                <w:tcPr>
                  <w:tcW w:w="1299" w:type="pct"/>
                  <w:vAlign w:val="center"/>
                </w:tcPr>
                <w:p w:rsidR="001B7CCE" w:rsidRDefault="001B7CCE" w:rsidP="00784D36">
                  <w:pPr>
                    <w:adjustRightInd w:val="0"/>
                    <w:snapToGrid w:val="0"/>
                    <w:jc w:val="center"/>
                    <w:rPr>
                      <w:color w:val="000000"/>
                      <w:szCs w:val="21"/>
                    </w:rPr>
                  </w:pPr>
                  <w:r>
                    <w:rPr>
                      <w:color w:val="000000"/>
                      <w:szCs w:val="21"/>
                    </w:rPr>
                    <w:t>全自动机器人焊接机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车间西南侧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lang w:val="zh-CN"/>
                    </w:rPr>
                  </w:pPr>
                  <w:r>
                    <w:rPr>
                      <w:color w:val="000000"/>
                      <w:szCs w:val="21"/>
                      <w:lang w:val="zh-CN"/>
                    </w:rPr>
                    <w:t>2</w:t>
                  </w:r>
                </w:p>
              </w:tc>
              <w:tc>
                <w:tcPr>
                  <w:tcW w:w="1299" w:type="pct"/>
                  <w:vAlign w:val="center"/>
                </w:tcPr>
                <w:p w:rsidR="001B7CCE" w:rsidRDefault="001B7CCE" w:rsidP="00784D36">
                  <w:pPr>
                    <w:adjustRightInd w:val="0"/>
                    <w:snapToGrid w:val="0"/>
                    <w:jc w:val="center"/>
                    <w:rPr>
                      <w:color w:val="000000"/>
                      <w:szCs w:val="21"/>
                    </w:rPr>
                  </w:pPr>
                  <w:r>
                    <w:rPr>
                      <w:color w:val="000000"/>
                      <w:szCs w:val="21"/>
                    </w:rPr>
                    <w:t>激光切割机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4015D</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车间西北侧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3</w:t>
                  </w:r>
                </w:p>
              </w:tc>
              <w:tc>
                <w:tcPr>
                  <w:tcW w:w="1299" w:type="pct"/>
                  <w:vAlign w:val="center"/>
                </w:tcPr>
                <w:p w:rsidR="001B7CCE" w:rsidRDefault="001B7CCE" w:rsidP="00784D36">
                  <w:pPr>
                    <w:adjustRightInd w:val="0"/>
                    <w:snapToGrid w:val="0"/>
                    <w:jc w:val="center"/>
                    <w:rPr>
                      <w:color w:val="000000"/>
                      <w:szCs w:val="21"/>
                    </w:rPr>
                  </w:pPr>
                  <w:proofErr w:type="gramStart"/>
                  <w:r>
                    <w:rPr>
                      <w:color w:val="000000"/>
                      <w:szCs w:val="21"/>
                    </w:rPr>
                    <w:t>切料机</w:t>
                  </w:r>
                  <w:proofErr w:type="gramEnd"/>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4</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车间北侧和中部</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4</w:t>
                  </w:r>
                </w:p>
              </w:tc>
              <w:tc>
                <w:tcPr>
                  <w:tcW w:w="1299" w:type="pct"/>
                  <w:vAlign w:val="center"/>
                </w:tcPr>
                <w:p w:rsidR="001B7CCE" w:rsidRDefault="001B7CCE" w:rsidP="00784D36">
                  <w:pPr>
                    <w:adjustRightInd w:val="0"/>
                    <w:snapToGrid w:val="0"/>
                    <w:jc w:val="center"/>
                    <w:rPr>
                      <w:color w:val="000000"/>
                      <w:szCs w:val="21"/>
                    </w:rPr>
                  </w:pPr>
                  <w:r>
                    <w:rPr>
                      <w:color w:val="000000"/>
                      <w:szCs w:val="21"/>
                    </w:rPr>
                    <w:t>冲床</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4</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车间北侧中部</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5</w:t>
                  </w:r>
                </w:p>
              </w:tc>
              <w:tc>
                <w:tcPr>
                  <w:tcW w:w="1299" w:type="pct"/>
                  <w:vAlign w:val="center"/>
                </w:tcPr>
                <w:p w:rsidR="001B7CCE" w:rsidRDefault="001B7CCE" w:rsidP="00784D36">
                  <w:pPr>
                    <w:adjustRightInd w:val="0"/>
                    <w:snapToGrid w:val="0"/>
                    <w:jc w:val="center"/>
                    <w:rPr>
                      <w:color w:val="000000"/>
                      <w:szCs w:val="21"/>
                    </w:rPr>
                  </w:pPr>
                  <w:r>
                    <w:rPr>
                      <w:color w:val="000000"/>
                      <w:szCs w:val="21"/>
                    </w:rPr>
                    <w:t>台钻</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2</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车间中部</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lang w:val="zh-CN"/>
                    </w:rPr>
                  </w:pPr>
                  <w:r>
                    <w:rPr>
                      <w:color w:val="000000"/>
                      <w:szCs w:val="21"/>
                    </w:rPr>
                    <w:t>6</w:t>
                  </w:r>
                </w:p>
              </w:tc>
              <w:tc>
                <w:tcPr>
                  <w:tcW w:w="1299" w:type="pct"/>
                  <w:vAlign w:val="center"/>
                </w:tcPr>
                <w:p w:rsidR="001B7CCE" w:rsidRDefault="001B7CCE" w:rsidP="00784D36">
                  <w:pPr>
                    <w:adjustRightInd w:val="0"/>
                    <w:snapToGrid w:val="0"/>
                    <w:jc w:val="center"/>
                    <w:rPr>
                      <w:color w:val="000000"/>
                      <w:szCs w:val="21"/>
                    </w:rPr>
                  </w:pPr>
                  <w:r>
                    <w:rPr>
                      <w:color w:val="000000"/>
                      <w:szCs w:val="21"/>
                    </w:rPr>
                    <w:t>剪板机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车间西北侧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lang w:val="zh-CN"/>
                    </w:rPr>
                  </w:pPr>
                  <w:r>
                    <w:rPr>
                      <w:color w:val="000000"/>
                      <w:szCs w:val="21"/>
                    </w:rPr>
                    <w:t>7</w:t>
                  </w:r>
                </w:p>
              </w:tc>
              <w:tc>
                <w:tcPr>
                  <w:tcW w:w="1299" w:type="pct"/>
                  <w:vAlign w:val="center"/>
                </w:tcPr>
                <w:p w:rsidR="001B7CCE" w:rsidRDefault="001B7CCE" w:rsidP="00784D36">
                  <w:pPr>
                    <w:adjustRightInd w:val="0"/>
                    <w:snapToGrid w:val="0"/>
                    <w:jc w:val="center"/>
                    <w:rPr>
                      <w:color w:val="000000"/>
                      <w:szCs w:val="21"/>
                    </w:rPr>
                  </w:pPr>
                  <w:r>
                    <w:rPr>
                      <w:color w:val="000000"/>
                      <w:szCs w:val="21"/>
                    </w:rPr>
                    <w:t>热熔机</w:t>
                  </w:r>
                </w:p>
              </w:tc>
              <w:tc>
                <w:tcPr>
                  <w:tcW w:w="547" w:type="pct"/>
                  <w:vAlign w:val="center"/>
                </w:tcPr>
                <w:p w:rsidR="001B7CCE" w:rsidRDefault="001B7CCE" w:rsidP="00784D36">
                  <w:pPr>
                    <w:adjustRightInd w:val="0"/>
                    <w:snapToGrid w:val="0"/>
                    <w:jc w:val="center"/>
                    <w:rPr>
                      <w:color w:val="000000"/>
                      <w:kern w:val="0"/>
                      <w:szCs w:val="21"/>
                      <w:lang w:bidi="ar"/>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3</w:t>
                  </w:r>
                </w:p>
              </w:tc>
              <w:tc>
                <w:tcPr>
                  <w:tcW w:w="939" w:type="pct"/>
                  <w:vAlign w:val="center"/>
                </w:tcPr>
                <w:p w:rsidR="001B7CCE" w:rsidRDefault="001B7CCE" w:rsidP="00784D36">
                  <w:pPr>
                    <w:adjustRightInd w:val="0"/>
                    <w:snapToGrid w:val="0"/>
                    <w:jc w:val="center"/>
                    <w:rPr>
                      <w:color w:val="000000"/>
                      <w:szCs w:val="21"/>
                    </w:rPr>
                  </w:pPr>
                  <w:r>
                    <w:rPr>
                      <w:color w:val="000000"/>
                      <w:szCs w:val="21"/>
                    </w:rPr>
                    <w:t>1320-16</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8</w:t>
                  </w:r>
                </w:p>
              </w:tc>
              <w:tc>
                <w:tcPr>
                  <w:tcW w:w="1299" w:type="pct"/>
                  <w:vAlign w:val="center"/>
                </w:tcPr>
                <w:p w:rsidR="001B7CCE" w:rsidRDefault="001B7CCE" w:rsidP="00784D36">
                  <w:pPr>
                    <w:adjustRightInd w:val="0"/>
                    <w:snapToGrid w:val="0"/>
                    <w:jc w:val="center"/>
                    <w:rPr>
                      <w:color w:val="000000"/>
                      <w:szCs w:val="21"/>
                    </w:rPr>
                  </w:pPr>
                  <w:r>
                    <w:rPr>
                      <w:color w:val="000000"/>
                      <w:szCs w:val="21"/>
                    </w:rPr>
                    <w:t>排钻机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2</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车间中部</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9</w:t>
                  </w:r>
                </w:p>
              </w:tc>
              <w:tc>
                <w:tcPr>
                  <w:tcW w:w="1299" w:type="pct"/>
                  <w:vAlign w:val="center"/>
                </w:tcPr>
                <w:p w:rsidR="001B7CCE" w:rsidRDefault="001B7CCE" w:rsidP="00784D36">
                  <w:pPr>
                    <w:adjustRightInd w:val="0"/>
                    <w:snapToGrid w:val="0"/>
                    <w:jc w:val="center"/>
                    <w:rPr>
                      <w:color w:val="000000"/>
                      <w:szCs w:val="21"/>
                    </w:rPr>
                  </w:pPr>
                  <w:r>
                    <w:rPr>
                      <w:color w:val="000000"/>
                      <w:szCs w:val="21"/>
                    </w:rPr>
                    <w:t>液压折弯机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4</w:t>
                  </w:r>
                </w:p>
              </w:tc>
              <w:tc>
                <w:tcPr>
                  <w:tcW w:w="939" w:type="pct"/>
                  <w:vAlign w:val="center"/>
                </w:tcPr>
                <w:p w:rsidR="001B7CCE" w:rsidRDefault="001B7CCE" w:rsidP="00784D36">
                  <w:pPr>
                    <w:adjustRightInd w:val="0"/>
                    <w:snapToGrid w:val="0"/>
                    <w:jc w:val="center"/>
                    <w:rPr>
                      <w:color w:val="000000"/>
                      <w:szCs w:val="21"/>
                    </w:rPr>
                  </w:pPr>
                  <w:r>
                    <w:rPr>
                      <w:color w:val="000000"/>
                      <w:szCs w:val="21"/>
                    </w:rPr>
                    <w:t>CMDS</w:t>
                  </w:r>
                  <w:r>
                    <w:rPr>
                      <w:color w:val="000000"/>
                      <w:szCs w:val="21"/>
                    </w:rPr>
                    <w:t>型</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10</w:t>
                  </w:r>
                </w:p>
              </w:tc>
              <w:tc>
                <w:tcPr>
                  <w:tcW w:w="1299" w:type="pct"/>
                  <w:vAlign w:val="center"/>
                </w:tcPr>
                <w:p w:rsidR="001B7CCE" w:rsidRDefault="001B7CCE" w:rsidP="00784D36">
                  <w:pPr>
                    <w:adjustRightInd w:val="0"/>
                    <w:snapToGrid w:val="0"/>
                    <w:jc w:val="center"/>
                    <w:rPr>
                      <w:color w:val="000000"/>
                      <w:szCs w:val="21"/>
                    </w:rPr>
                  </w:pPr>
                  <w:r>
                    <w:rPr>
                      <w:color w:val="000000"/>
                      <w:szCs w:val="21"/>
                    </w:rPr>
                    <w:t>弯管机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2</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11</w:t>
                  </w:r>
                </w:p>
              </w:tc>
              <w:tc>
                <w:tcPr>
                  <w:tcW w:w="1299" w:type="pct"/>
                  <w:vAlign w:val="center"/>
                </w:tcPr>
                <w:p w:rsidR="001B7CCE" w:rsidRDefault="001B7CCE" w:rsidP="00784D36">
                  <w:pPr>
                    <w:adjustRightInd w:val="0"/>
                    <w:snapToGrid w:val="0"/>
                    <w:jc w:val="center"/>
                    <w:rPr>
                      <w:color w:val="000000"/>
                      <w:szCs w:val="21"/>
                    </w:rPr>
                  </w:pPr>
                  <w:r>
                    <w:rPr>
                      <w:color w:val="000000"/>
                      <w:szCs w:val="21"/>
                    </w:rPr>
                    <w:t>二保焊机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10</w:t>
                  </w:r>
                </w:p>
              </w:tc>
              <w:tc>
                <w:tcPr>
                  <w:tcW w:w="939" w:type="pct"/>
                  <w:vAlign w:val="center"/>
                </w:tcPr>
                <w:p w:rsidR="001B7CCE" w:rsidRDefault="001B7CCE" w:rsidP="00784D36">
                  <w:pPr>
                    <w:adjustRightInd w:val="0"/>
                    <w:snapToGrid w:val="0"/>
                    <w:jc w:val="center"/>
                    <w:rPr>
                      <w:color w:val="000000"/>
                      <w:szCs w:val="21"/>
                    </w:rPr>
                  </w:pPr>
                  <w:r>
                    <w:rPr>
                      <w:color w:val="000000"/>
                      <w:szCs w:val="21"/>
                    </w:rPr>
                    <w:t>JASIC250</w:t>
                  </w:r>
                  <w:r>
                    <w:rPr>
                      <w:color w:val="000000"/>
                      <w:szCs w:val="21"/>
                    </w:rPr>
                    <w:t>型</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12</w:t>
                  </w:r>
                </w:p>
              </w:tc>
              <w:tc>
                <w:tcPr>
                  <w:tcW w:w="1299" w:type="pct"/>
                  <w:vAlign w:val="center"/>
                </w:tcPr>
                <w:p w:rsidR="001B7CCE" w:rsidRDefault="001B7CCE" w:rsidP="00784D36">
                  <w:pPr>
                    <w:adjustRightInd w:val="0"/>
                    <w:snapToGrid w:val="0"/>
                    <w:jc w:val="center"/>
                    <w:rPr>
                      <w:color w:val="000000"/>
                      <w:szCs w:val="21"/>
                    </w:rPr>
                  </w:pPr>
                  <w:r>
                    <w:rPr>
                      <w:color w:val="000000"/>
                      <w:szCs w:val="21"/>
                    </w:rPr>
                    <w:t>自动</w:t>
                  </w:r>
                  <w:proofErr w:type="gramStart"/>
                  <w:r>
                    <w:rPr>
                      <w:color w:val="000000"/>
                      <w:szCs w:val="21"/>
                    </w:rPr>
                    <w:t>冲料机</w:t>
                  </w:r>
                  <w:proofErr w:type="gramEnd"/>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车间西南侧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13</w:t>
                  </w:r>
                </w:p>
              </w:tc>
              <w:tc>
                <w:tcPr>
                  <w:tcW w:w="1299" w:type="pct"/>
                  <w:vAlign w:val="center"/>
                </w:tcPr>
                <w:p w:rsidR="001B7CCE" w:rsidRDefault="001B7CCE" w:rsidP="00784D36">
                  <w:pPr>
                    <w:adjustRightInd w:val="0"/>
                    <w:snapToGrid w:val="0"/>
                    <w:jc w:val="center"/>
                    <w:rPr>
                      <w:color w:val="000000"/>
                      <w:szCs w:val="21"/>
                    </w:rPr>
                  </w:pPr>
                  <w:r>
                    <w:rPr>
                      <w:color w:val="000000"/>
                      <w:szCs w:val="21"/>
                    </w:rPr>
                    <w:t>空压机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A93DD1" w:rsidP="00784D36">
                  <w:pPr>
                    <w:adjustRightInd w:val="0"/>
                    <w:snapToGrid w:val="0"/>
                    <w:jc w:val="center"/>
                    <w:rPr>
                      <w:color w:val="000000"/>
                      <w:szCs w:val="21"/>
                    </w:rPr>
                  </w:pPr>
                  <w:r>
                    <w:rPr>
                      <w:rFonts w:hint="eastAsia"/>
                      <w:color w:val="000000"/>
                      <w:szCs w:val="21"/>
                    </w:rPr>
                    <w:t>4</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车间东侧和南侧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w:t>
                  </w:r>
                </w:p>
              </w:tc>
              <w:tc>
                <w:tcPr>
                  <w:tcW w:w="1299" w:type="pct"/>
                  <w:vAlign w:val="center"/>
                </w:tcPr>
                <w:p w:rsidR="001B7CCE" w:rsidRDefault="001B7CCE" w:rsidP="00784D36">
                  <w:pPr>
                    <w:adjustRightInd w:val="0"/>
                    <w:snapToGrid w:val="0"/>
                    <w:jc w:val="center"/>
                    <w:rPr>
                      <w:color w:val="000000"/>
                      <w:szCs w:val="21"/>
                    </w:rPr>
                  </w:pPr>
                  <w:proofErr w:type="gramStart"/>
                  <w:r>
                    <w:rPr>
                      <w:color w:val="000000"/>
                      <w:szCs w:val="21"/>
                    </w:rPr>
                    <w:t>稳压机</w:t>
                  </w:r>
                  <w:proofErr w:type="gramEnd"/>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车间西北侧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15</w:t>
                  </w:r>
                </w:p>
              </w:tc>
              <w:tc>
                <w:tcPr>
                  <w:tcW w:w="1299" w:type="pct"/>
                  <w:vAlign w:val="center"/>
                </w:tcPr>
                <w:p w:rsidR="001B7CCE" w:rsidRDefault="001B7CCE" w:rsidP="00784D36">
                  <w:pPr>
                    <w:adjustRightInd w:val="0"/>
                    <w:snapToGrid w:val="0"/>
                    <w:jc w:val="center"/>
                    <w:rPr>
                      <w:color w:val="000000"/>
                      <w:szCs w:val="21"/>
                    </w:rPr>
                  </w:pPr>
                  <w:r>
                    <w:rPr>
                      <w:color w:val="000000"/>
                      <w:szCs w:val="21"/>
                    </w:rPr>
                    <w:t>抛丸机</w:t>
                  </w:r>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车间东南侧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16</w:t>
                  </w:r>
                </w:p>
              </w:tc>
              <w:tc>
                <w:tcPr>
                  <w:tcW w:w="1299" w:type="pct"/>
                  <w:vAlign w:val="center"/>
                </w:tcPr>
                <w:p w:rsidR="001B7CCE" w:rsidRDefault="001B7CCE" w:rsidP="00784D36">
                  <w:pPr>
                    <w:adjustRightInd w:val="0"/>
                    <w:snapToGrid w:val="0"/>
                    <w:jc w:val="center"/>
                    <w:rPr>
                      <w:color w:val="000000"/>
                      <w:szCs w:val="21"/>
                    </w:rPr>
                  </w:pPr>
                  <w:r>
                    <w:rPr>
                      <w:color w:val="000000"/>
                      <w:szCs w:val="21"/>
                    </w:rPr>
                    <w:t>自动喷塑流水线</w:t>
                  </w:r>
                </w:p>
              </w:tc>
              <w:tc>
                <w:tcPr>
                  <w:tcW w:w="547" w:type="pct"/>
                  <w:vAlign w:val="center"/>
                </w:tcPr>
                <w:p w:rsidR="001B7CCE" w:rsidRDefault="001B7CCE" w:rsidP="00784D36">
                  <w:pPr>
                    <w:adjustRightInd w:val="0"/>
                    <w:snapToGrid w:val="0"/>
                    <w:jc w:val="center"/>
                    <w:rPr>
                      <w:color w:val="000000"/>
                      <w:szCs w:val="21"/>
                    </w:rPr>
                  </w:pPr>
                  <w:r>
                    <w:rPr>
                      <w:color w:val="000000"/>
                      <w:szCs w:val="21"/>
                    </w:rPr>
                    <w:t>条</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车间东侧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17</w:t>
                  </w:r>
                </w:p>
              </w:tc>
              <w:tc>
                <w:tcPr>
                  <w:tcW w:w="1299" w:type="pct"/>
                  <w:vAlign w:val="center"/>
                </w:tcPr>
                <w:p w:rsidR="001B7CCE" w:rsidRDefault="001B7CCE" w:rsidP="00784D36">
                  <w:pPr>
                    <w:adjustRightInd w:val="0"/>
                    <w:snapToGrid w:val="0"/>
                    <w:jc w:val="center"/>
                    <w:rPr>
                      <w:color w:val="000000"/>
                      <w:szCs w:val="21"/>
                    </w:rPr>
                  </w:pPr>
                  <w:proofErr w:type="gramStart"/>
                  <w:r>
                    <w:rPr>
                      <w:color w:val="000000"/>
                      <w:szCs w:val="21"/>
                    </w:rPr>
                    <w:t>移动式焊烟净化器</w:t>
                  </w:r>
                  <w:proofErr w:type="gramEnd"/>
                </w:p>
              </w:tc>
              <w:tc>
                <w:tcPr>
                  <w:tcW w:w="547" w:type="pct"/>
                  <w:vAlign w:val="center"/>
                </w:tcPr>
                <w:p w:rsidR="001B7CCE" w:rsidRDefault="001B7CCE" w:rsidP="00784D36">
                  <w:pPr>
                    <w:adjustRightInd w:val="0"/>
                    <w:snapToGrid w:val="0"/>
                    <w:jc w:val="center"/>
                    <w:rPr>
                      <w:color w:val="000000"/>
                      <w:szCs w:val="21"/>
                    </w:rPr>
                  </w:pPr>
                  <w:r>
                    <w:rPr>
                      <w:color w:val="000000"/>
                      <w:szCs w:val="21"/>
                    </w:rPr>
                    <w:t>台</w:t>
                  </w:r>
                </w:p>
              </w:tc>
              <w:tc>
                <w:tcPr>
                  <w:tcW w:w="704" w:type="pct"/>
                  <w:vAlign w:val="center"/>
                </w:tcPr>
                <w:p w:rsidR="001B7CCE" w:rsidRDefault="001B7CCE" w:rsidP="00784D36">
                  <w:pPr>
                    <w:adjustRightInd w:val="0"/>
                    <w:snapToGrid w:val="0"/>
                    <w:jc w:val="center"/>
                    <w:rPr>
                      <w:color w:val="000000"/>
                      <w:szCs w:val="21"/>
                    </w:rPr>
                  </w:pPr>
                  <w:r>
                    <w:rPr>
                      <w:color w:val="000000"/>
                      <w:szCs w:val="21"/>
                    </w:rPr>
                    <w:t>11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车间北侧和中部</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18</w:t>
                  </w:r>
                </w:p>
              </w:tc>
              <w:tc>
                <w:tcPr>
                  <w:tcW w:w="1299" w:type="pct"/>
                  <w:vAlign w:val="center"/>
                </w:tcPr>
                <w:p w:rsidR="001B7CCE" w:rsidRDefault="001B7CCE" w:rsidP="00784D36">
                  <w:pPr>
                    <w:adjustRightInd w:val="0"/>
                    <w:snapToGrid w:val="0"/>
                    <w:jc w:val="center"/>
                    <w:rPr>
                      <w:color w:val="000000"/>
                      <w:szCs w:val="21"/>
                    </w:rPr>
                  </w:pPr>
                  <w:r>
                    <w:rPr>
                      <w:color w:val="000000"/>
                      <w:szCs w:val="21"/>
                    </w:rPr>
                    <w:t>布袋除尘器</w:t>
                  </w:r>
                </w:p>
              </w:tc>
              <w:tc>
                <w:tcPr>
                  <w:tcW w:w="547" w:type="pct"/>
                  <w:vAlign w:val="center"/>
                </w:tcPr>
                <w:p w:rsidR="001B7CCE" w:rsidRDefault="001B7CCE" w:rsidP="00784D36">
                  <w:pPr>
                    <w:adjustRightInd w:val="0"/>
                    <w:snapToGrid w:val="0"/>
                    <w:jc w:val="center"/>
                    <w:rPr>
                      <w:color w:val="000000"/>
                      <w:szCs w:val="21"/>
                    </w:rPr>
                  </w:pPr>
                  <w:r>
                    <w:rPr>
                      <w:color w:val="000000"/>
                      <w:szCs w:val="21"/>
                    </w:rPr>
                    <w:t>套</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抛丸机西侧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19</w:t>
                  </w:r>
                </w:p>
              </w:tc>
              <w:tc>
                <w:tcPr>
                  <w:tcW w:w="1299" w:type="pct"/>
                  <w:vAlign w:val="center"/>
                </w:tcPr>
                <w:p w:rsidR="001B7CCE" w:rsidRDefault="001B7CCE" w:rsidP="00784D36">
                  <w:pPr>
                    <w:adjustRightInd w:val="0"/>
                    <w:snapToGrid w:val="0"/>
                    <w:jc w:val="center"/>
                    <w:rPr>
                      <w:color w:val="000000"/>
                      <w:szCs w:val="21"/>
                    </w:rPr>
                  </w:pPr>
                  <w:r>
                    <w:rPr>
                      <w:color w:val="000000"/>
                      <w:szCs w:val="21"/>
                    </w:rPr>
                    <w:t>自带滤筒回收</w:t>
                  </w:r>
                  <w:r>
                    <w:rPr>
                      <w:color w:val="000000"/>
                      <w:szCs w:val="21"/>
                    </w:rPr>
                    <w:t>+</w:t>
                  </w:r>
                  <w:r>
                    <w:rPr>
                      <w:color w:val="000000"/>
                      <w:szCs w:val="21"/>
                    </w:rPr>
                    <w:t>脉冲布袋除尘器</w:t>
                  </w:r>
                </w:p>
              </w:tc>
              <w:tc>
                <w:tcPr>
                  <w:tcW w:w="547" w:type="pct"/>
                  <w:vAlign w:val="center"/>
                </w:tcPr>
                <w:p w:rsidR="001B7CCE" w:rsidRDefault="001B7CCE" w:rsidP="00784D36">
                  <w:pPr>
                    <w:adjustRightInd w:val="0"/>
                    <w:snapToGrid w:val="0"/>
                    <w:jc w:val="center"/>
                    <w:rPr>
                      <w:color w:val="000000"/>
                      <w:szCs w:val="21"/>
                    </w:rPr>
                  </w:pPr>
                  <w:r>
                    <w:rPr>
                      <w:color w:val="000000"/>
                      <w:szCs w:val="21"/>
                    </w:rPr>
                    <w:t>套</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喷塑流水线北侧</w:t>
                  </w:r>
                </w:p>
              </w:tc>
            </w:tr>
            <w:tr w:rsidR="001B7CCE" w:rsidTr="00784D36">
              <w:trPr>
                <w:trHeight w:val="397"/>
                <w:jc w:val="center"/>
              </w:trPr>
              <w:tc>
                <w:tcPr>
                  <w:tcW w:w="419" w:type="pct"/>
                  <w:vAlign w:val="center"/>
                </w:tcPr>
                <w:p w:rsidR="001B7CCE" w:rsidRDefault="001B7CCE" w:rsidP="00784D36">
                  <w:pPr>
                    <w:autoSpaceDE w:val="0"/>
                    <w:autoSpaceDN w:val="0"/>
                    <w:adjustRightInd w:val="0"/>
                    <w:snapToGrid w:val="0"/>
                    <w:jc w:val="center"/>
                    <w:rPr>
                      <w:color w:val="000000"/>
                      <w:szCs w:val="21"/>
                    </w:rPr>
                  </w:pPr>
                  <w:r>
                    <w:rPr>
                      <w:color w:val="000000"/>
                      <w:szCs w:val="21"/>
                    </w:rPr>
                    <w:t>20</w:t>
                  </w:r>
                </w:p>
              </w:tc>
              <w:tc>
                <w:tcPr>
                  <w:tcW w:w="1299" w:type="pct"/>
                  <w:vAlign w:val="center"/>
                </w:tcPr>
                <w:p w:rsidR="001B7CCE" w:rsidRDefault="001B7CCE" w:rsidP="00784D36">
                  <w:pPr>
                    <w:adjustRightInd w:val="0"/>
                    <w:snapToGrid w:val="0"/>
                    <w:jc w:val="center"/>
                    <w:rPr>
                      <w:color w:val="000000"/>
                      <w:szCs w:val="21"/>
                    </w:rPr>
                  </w:pPr>
                  <w:r>
                    <w:rPr>
                      <w:color w:val="000000"/>
                      <w:szCs w:val="21"/>
                    </w:rPr>
                    <w:t>活性炭</w:t>
                  </w:r>
                </w:p>
              </w:tc>
              <w:tc>
                <w:tcPr>
                  <w:tcW w:w="547" w:type="pct"/>
                  <w:vAlign w:val="center"/>
                </w:tcPr>
                <w:p w:rsidR="001B7CCE" w:rsidRDefault="001B7CCE" w:rsidP="00784D36">
                  <w:pPr>
                    <w:adjustRightInd w:val="0"/>
                    <w:snapToGrid w:val="0"/>
                    <w:jc w:val="center"/>
                    <w:rPr>
                      <w:color w:val="000000"/>
                      <w:szCs w:val="21"/>
                    </w:rPr>
                  </w:pPr>
                  <w:r>
                    <w:rPr>
                      <w:color w:val="000000"/>
                      <w:szCs w:val="21"/>
                    </w:rPr>
                    <w:t>套</w:t>
                  </w:r>
                </w:p>
              </w:tc>
              <w:tc>
                <w:tcPr>
                  <w:tcW w:w="704" w:type="pct"/>
                  <w:vAlign w:val="center"/>
                </w:tcPr>
                <w:p w:rsidR="001B7CCE" w:rsidRDefault="001B7CCE" w:rsidP="00784D36">
                  <w:pPr>
                    <w:adjustRightInd w:val="0"/>
                    <w:snapToGrid w:val="0"/>
                    <w:jc w:val="center"/>
                    <w:rPr>
                      <w:color w:val="000000"/>
                      <w:szCs w:val="21"/>
                    </w:rPr>
                  </w:pPr>
                  <w:r>
                    <w:rPr>
                      <w:color w:val="000000"/>
                      <w:szCs w:val="21"/>
                    </w:rPr>
                    <w:t>1</w:t>
                  </w:r>
                </w:p>
              </w:tc>
              <w:tc>
                <w:tcPr>
                  <w:tcW w:w="939" w:type="pct"/>
                  <w:vAlign w:val="center"/>
                </w:tcPr>
                <w:p w:rsidR="001B7CCE" w:rsidRDefault="001B7CCE" w:rsidP="00784D36">
                  <w:pPr>
                    <w:adjustRightInd w:val="0"/>
                    <w:snapToGrid w:val="0"/>
                    <w:jc w:val="center"/>
                    <w:rPr>
                      <w:color w:val="000000"/>
                      <w:szCs w:val="21"/>
                    </w:rPr>
                  </w:pPr>
                  <w:r>
                    <w:rPr>
                      <w:color w:val="000000"/>
                      <w:szCs w:val="21"/>
                    </w:rPr>
                    <w:t>/</w:t>
                  </w:r>
                </w:p>
              </w:tc>
              <w:tc>
                <w:tcPr>
                  <w:tcW w:w="1091" w:type="pct"/>
                  <w:vAlign w:val="center"/>
                </w:tcPr>
                <w:p w:rsidR="001B7CCE" w:rsidRDefault="001B7CCE" w:rsidP="00784D36">
                  <w:pPr>
                    <w:adjustRightInd w:val="0"/>
                    <w:snapToGrid w:val="0"/>
                    <w:jc w:val="center"/>
                    <w:rPr>
                      <w:color w:val="000000"/>
                      <w:szCs w:val="21"/>
                    </w:rPr>
                  </w:pPr>
                  <w:r>
                    <w:rPr>
                      <w:color w:val="000000"/>
                      <w:szCs w:val="21"/>
                    </w:rPr>
                    <w:t>固化炉</w:t>
                  </w:r>
                </w:p>
              </w:tc>
            </w:tr>
          </w:tbl>
          <w:p w:rsidR="007D7CB1" w:rsidRDefault="00804F63">
            <w:pPr>
              <w:adjustRightInd w:val="0"/>
              <w:snapToGrid w:val="0"/>
              <w:spacing w:line="360" w:lineRule="auto"/>
              <w:ind w:firstLineChars="200" w:firstLine="482"/>
              <w:jc w:val="left"/>
              <w:rPr>
                <w:b/>
                <w:color w:val="000000" w:themeColor="text1"/>
                <w:sz w:val="24"/>
              </w:rPr>
            </w:pPr>
            <w:r>
              <w:rPr>
                <w:rFonts w:hint="eastAsia"/>
                <w:b/>
                <w:color w:val="000000" w:themeColor="text1"/>
                <w:sz w:val="24"/>
              </w:rPr>
              <w:t>2.6</w:t>
            </w:r>
            <w:r>
              <w:rPr>
                <w:rFonts w:hint="eastAsia"/>
                <w:b/>
                <w:color w:val="000000" w:themeColor="text1"/>
                <w:sz w:val="24"/>
              </w:rPr>
              <w:t>公用工程</w:t>
            </w:r>
          </w:p>
          <w:p w:rsidR="001B7CCE" w:rsidRDefault="001B7CCE" w:rsidP="001B7CCE">
            <w:pPr>
              <w:adjustRightInd w:val="0"/>
              <w:snapToGrid w:val="0"/>
              <w:spacing w:line="360" w:lineRule="auto"/>
              <w:ind w:firstLineChars="200" w:firstLine="480"/>
              <w:rPr>
                <w:color w:val="000000"/>
                <w:sz w:val="24"/>
              </w:rPr>
            </w:pPr>
            <w:r>
              <w:rPr>
                <w:color w:val="000000"/>
                <w:sz w:val="24"/>
              </w:rPr>
              <w:t>（</w:t>
            </w:r>
            <w:r>
              <w:rPr>
                <w:color w:val="000000"/>
                <w:sz w:val="24"/>
              </w:rPr>
              <w:t>1</w:t>
            </w:r>
            <w:r>
              <w:rPr>
                <w:color w:val="000000"/>
                <w:sz w:val="24"/>
              </w:rPr>
              <w:t>）给水</w:t>
            </w:r>
          </w:p>
          <w:p w:rsidR="001B7CCE" w:rsidRDefault="001B7CCE" w:rsidP="001B7CCE">
            <w:pPr>
              <w:adjustRightInd w:val="0"/>
              <w:snapToGrid w:val="0"/>
              <w:spacing w:line="360" w:lineRule="auto"/>
              <w:ind w:firstLineChars="200" w:firstLine="480"/>
              <w:rPr>
                <w:color w:val="000000"/>
                <w:sz w:val="24"/>
              </w:rPr>
            </w:pPr>
            <w:r>
              <w:rPr>
                <w:color w:val="000000"/>
                <w:sz w:val="24"/>
              </w:rPr>
              <w:t>项目用水主要为职工生活用水。</w:t>
            </w:r>
          </w:p>
          <w:p w:rsidR="001B7CCE" w:rsidRDefault="001B7CCE" w:rsidP="001B7CCE">
            <w:pPr>
              <w:adjustRightInd w:val="0"/>
              <w:snapToGrid w:val="0"/>
              <w:spacing w:line="360" w:lineRule="auto"/>
              <w:ind w:firstLineChars="200" w:firstLine="480"/>
              <w:rPr>
                <w:color w:val="000000"/>
              </w:rPr>
            </w:pPr>
            <w:r>
              <w:rPr>
                <w:bCs/>
                <w:color w:val="000000"/>
                <w:sz w:val="24"/>
              </w:rPr>
              <w:t>生活用水：</w:t>
            </w:r>
            <w:r>
              <w:rPr>
                <w:color w:val="000000"/>
                <w:sz w:val="24"/>
              </w:rPr>
              <w:t>根据建设单位资料提供，项目共有员工</w:t>
            </w:r>
            <w:r>
              <w:rPr>
                <w:color w:val="000000"/>
                <w:sz w:val="24"/>
              </w:rPr>
              <w:t>25</w:t>
            </w:r>
            <w:r>
              <w:rPr>
                <w:color w:val="000000"/>
                <w:sz w:val="24"/>
              </w:rPr>
              <w:t>人，食宿均在厂内。根据《陕西省行业用水定额》（</w:t>
            </w:r>
            <w:r>
              <w:rPr>
                <w:color w:val="000000"/>
                <w:sz w:val="24"/>
              </w:rPr>
              <w:t>DB61/T-2020</w:t>
            </w:r>
            <w:r>
              <w:rPr>
                <w:color w:val="000000"/>
                <w:sz w:val="24"/>
              </w:rPr>
              <w:t>），结合本项目实际情况，职工</w:t>
            </w:r>
            <w:r>
              <w:rPr>
                <w:color w:val="000000"/>
                <w:sz w:val="24"/>
              </w:rPr>
              <w:lastRenderedPageBreak/>
              <w:t>生活用水量取</w:t>
            </w:r>
            <w:r>
              <w:rPr>
                <w:color w:val="000000"/>
                <w:sz w:val="24"/>
              </w:rPr>
              <w:t>100L/</w:t>
            </w:r>
            <w:r>
              <w:rPr>
                <w:color w:val="000000"/>
                <w:sz w:val="24"/>
              </w:rPr>
              <w:t>（人</w:t>
            </w:r>
            <w:r>
              <w:rPr>
                <w:color w:val="000000"/>
                <w:sz w:val="24"/>
              </w:rPr>
              <w:t>•d</w:t>
            </w:r>
            <w:r>
              <w:rPr>
                <w:color w:val="000000"/>
                <w:sz w:val="24"/>
              </w:rPr>
              <w:t>）计</w:t>
            </w:r>
            <w:r>
              <w:rPr>
                <w:color w:val="000000"/>
                <w:sz w:val="24"/>
                <w:szCs w:val="32"/>
                <w:lang w:bidi="ar"/>
              </w:rPr>
              <w:t>，</w:t>
            </w:r>
            <w:r>
              <w:rPr>
                <w:color w:val="000000"/>
                <w:sz w:val="24"/>
              </w:rPr>
              <w:t>项目年运行</w:t>
            </w:r>
            <w:r>
              <w:rPr>
                <w:color w:val="000000"/>
                <w:sz w:val="24"/>
              </w:rPr>
              <w:t>300</w:t>
            </w:r>
            <w:r>
              <w:rPr>
                <w:color w:val="000000"/>
                <w:sz w:val="24"/>
              </w:rPr>
              <w:t>天，则生活用水用量为</w:t>
            </w:r>
            <w:r>
              <w:rPr>
                <w:color w:val="000000"/>
                <w:sz w:val="24"/>
              </w:rPr>
              <w:t>2.5m</w:t>
            </w:r>
            <w:r>
              <w:rPr>
                <w:color w:val="000000"/>
                <w:sz w:val="24"/>
                <w:vertAlign w:val="superscript"/>
              </w:rPr>
              <w:t>3</w:t>
            </w:r>
            <w:r>
              <w:rPr>
                <w:color w:val="000000"/>
                <w:sz w:val="24"/>
              </w:rPr>
              <w:t>/d</w:t>
            </w:r>
            <w:r>
              <w:rPr>
                <w:color w:val="000000"/>
                <w:sz w:val="24"/>
              </w:rPr>
              <w:t>（</w:t>
            </w:r>
            <w:r>
              <w:rPr>
                <w:color w:val="000000"/>
                <w:sz w:val="24"/>
              </w:rPr>
              <w:t>750m</w:t>
            </w:r>
            <w:r>
              <w:rPr>
                <w:color w:val="000000"/>
                <w:sz w:val="24"/>
                <w:vertAlign w:val="superscript"/>
              </w:rPr>
              <w:t>3</w:t>
            </w:r>
            <w:r>
              <w:rPr>
                <w:color w:val="000000"/>
                <w:sz w:val="24"/>
              </w:rPr>
              <w:t>/a</w:t>
            </w:r>
            <w:r>
              <w:rPr>
                <w:color w:val="000000"/>
                <w:sz w:val="24"/>
              </w:rPr>
              <w:t>）。</w:t>
            </w:r>
          </w:p>
          <w:p w:rsidR="001B7CCE" w:rsidRDefault="001B7CCE" w:rsidP="001B7CCE">
            <w:pPr>
              <w:adjustRightInd w:val="0"/>
              <w:snapToGrid w:val="0"/>
              <w:spacing w:line="360" w:lineRule="auto"/>
              <w:ind w:firstLineChars="200" w:firstLine="480"/>
              <w:rPr>
                <w:color w:val="000000"/>
                <w:sz w:val="24"/>
              </w:rPr>
            </w:pPr>
            <w:r>
              <w:rPr>
                <w:color w:val="000000"/>
                <w:sz w:val="24"/>
              </w:rPr>
              <w:t>（</w:t>
            </w:r>
            <w:r>
              <w:rPr>
                <w:color w:val="000000"/>
                <w:sz w:val="24"/>
              </w:rPr>
              <w:t>2</w:t>
            </w:r>
            <w:r>
              <w:rPr>
                <w:color w:val="000000"/>
                <w:sz w:val="24"/>
              </w:rPr>
              <w:t>）排水</w:t>
            </w:r>
          </w:p>
          <w:p w:rsidR="001B7CCE" w:rsidRDefault="001B7CCE" w:rsidP="001B7CCE">
            <w:pPr>
              <w:adjustRightInd w:val="0"/>
              <w:snapToGrid w:val="0"/>
              <w:spacing w:line="360" w:lineRule="auto"/>
              <w:ind w:firstLineChars="200" w:firstLine="480"/>
              <w:rPr>
                <w:color w:val="000000"/>
                <w:sz w:val="24"/>
              </w:rPr>
            </w:pPr>
            <w:r>
              <w:rPr>
                <w:color w:val="000000"/>
                <w:sz w:val="24"/>
              </w:rPr>
              <w:t>项目排水实行雨、污分流制，雨水采用地表漫流。</w:t>
            </w:r>
          </w:p>
          <w:p w:rsidR="001B7CCE" w:rsidRDefault="001B7CCE" w:rsidP="001B7CCE">
            <w:pPr>
              <w:adjustRightInd w:val="0"/>
              <w:snapToGrid w:val="0"/>
              <w:spacing w:line="360" w:lineRule="auto"/>
              <w:ind w:firstLineChars="200" w:firstLine="480"/>
              <w:rPr>
                <w:color w:val="000000"/>
                <w:sz w:val="24"/>
              </w:rPr>
            </w:pPr>
            <w:r>
              <w:rPr>
                <w:color w:val="000000"/>
                <w:sz w:val="24"/>
              </w:rPr>
              <w:t>项目职工生活污水（</w:t>
            </w:r>
            <w:proofErr w:type="gramStart"/>
            <w:r>
              <w:rPr>
                <w:color w:val="000000"/>
                <w:sz w:val="24"/>
              </w:rPr>
              <w:t>含经隔油池</w:t>
            </w:r>
            <w:proofErr w:type="gramEnd"/>
            <w:r>
              <w:rPr>
                <w:color w:val="000000"/>
                <w:sz w:val="24"/>
              </w:rPr>
              <w:t>处理后的餐饮废水），废水产生量按用水量的</w:t>
            </w:r>
            <w:r>
              <w:rPr>
                <w:color w:val="000000"/>
                <w:sz w:val="24"/>
              </w:rPr>
              <w:t>80%</w:t>
            </w:r>
            <w:r>
              <w:rPr>
                <w:color w:val="000000"/>
                <w:sz w:val="24"/>
              </w:rPr>
              <w:t>计，则废水排放量为</w:t>
            </w:r>
            <w:r>
              <w:rPr>
                <w:color w:val="000000"/>
                <w:sz w:val="24"/>
              </w:rPr>
              <w:t>2m</w:t>
            </w:r>
            <w:r>
              <w:rPr>
                <w:color w:val="000000"/>
                <w:sz w:val="24"/>
                <w:vertAlign w:val="superscript"/>
              </w:rPr>
              <w:t>3</w:t>
            </w:r>
            <w:r>
              <w:rPr>
                <w:color w:val="000000"/>
                <w:sz w:val="24"/>
              </w:rPr>
              <w:t>/d</w:t>
            </w:r>
            <w:r>
              <w:rPr>
                <w:color w:val="000000"/>
                <w:sz w:val="24"/>
              </w:rPr>
              <w:t>（</w:t>
            </w:r>
            <w:r>
              <w:rPr>
                <w:color w:val="000000"/>
                <w:sz w:val="24"/>
              </w:rPr>
              <w:t>600m</w:t>
            </w:r>
            <w:r>
              <w:rPr>
                <w:color w:val="000000"/>
                <w:sz w:val="24"/>
                <w:vertAlign w:val="superscript"/>
              </w:rPr>
              <w:t>3</w:t>
            </w:r>
            <w:r>
              <w:rPr>
                <w:color w:val="000000"/>
                <w:sz w:val="24"/>
              </w:rPr>
              <w:t>/a</w:t>
            </w:r>
            <w:r>
              <w:rPr>
                <w:color w:val="000000"/>
                <w:sz w:val="24"/>
              </w:rPr>
              <w:t>），生活污水经化粪池收集后，定期清掏用于农田施肥，不外排。</w:t>
            </w:r>
          </w:p>
          <w:p w:rsidR="001B7CCE" w:rsidRDefault="001B7CCE" w:rsidP="001B7CCE">
            <w:pPr>
              <w:adjustRightInd w:val="0"/>
              <w:snapToGrid w:val="0"/>
              <w:spacing w:line="360" w:lineRule="auto"/>
              <w:ind w:firstLineChars="200" w:firstLine="480"/>
              <w:rPr>
                <w:color w:val="000000"/>
                <w:sz w:val="24"/>
                <w:szCs w:val="20"/>
              </w:rPr>
            </w:pPr>
            <w:r>
              <w:rPr>
                <w:color w:val="000000"/>
                <w:sz w:val="24"/>
                <w:szCs w:val="20"/>
              </w:rPr>
              <w:t>项目水平衡表见下表。</w:t>
            </w:r>
          </w:p>
          <w:p w:rsidR="001B7CCE" w:rsidRDefault="001B7CCE" w:rsidP="001B7CCE">
            <w:pPr>
              <w:autoSpaceDE w:val="0"/>
              <w:autoSpaceDN w:val="0"/>
              <w:adjustRightInd w:val="0"/>
              <w:snapToGrid w:val="0"/>
              <w:jc w:val="center"/>
              <w:rPr>
                <w:b/>
                <w:color w:val="000000"/>
                <w:sz w:val="24"/>
                <w:lang w:val="zh-CN"/>
              </w:rPr>
            </w:pPr>
            <w:r>
              <w:rPr>
                <w:b/>
                <w:color w:val="000000"/>
                <w:sz w:val="24"/>
                <w:lang w:val="zh-CN"/>
              </w:rPr>
              <w:t>表</w:t>
            </w:r>
            <w:r w:rsidR="00A93DD1">
              <w:rPr>
                <w:rFonts w:hint="eastAsia"/>
                <w:b/>
                <w:color w:val="000000"/>
                <w:sz w:val="24"/>
                <w:lang w:val="zh-CN"/>
              </w:rPr>
              <w:t>2-5</w:t>
            </w:r>
            <w:r w:rsidR="00A93DD1">
              <w:rPr>
                <w:rFonts w:hint="eastAsia"/>
                <w:b/>
                <w:color w:val="000000"/>
                <w:sz w:val="24"/>
              </w:rPr>
              <w:t xml:space="preserve">   </w:t>
            </w:r>
            <w:r>
              <w:rPr>
                <w:b/>
                <w:color w:val="000000"/>
                <w:sz w:val="24"/>
                <w:lang w:val="zh-CN"/>
              </w:rPr>
              <w:t>项目水平衡表（单位：</w:t>
            </w:r>
            <w:r>
              <w:rPr>
                <w:b/>
                <w:color w:val="000000"/>
                <w:sz w:val="24"/>
                <w:lang w:val="zh-CN"/>
              </w:rPr>
              <w:t>m</w:t>
            </w:r>
            <w:r>
              <w:rPr>
                <w:b/>
                <w:color w:val="000000"/>
                <w:sz w:val="24"/>
                <w:vertAlign w:val="superscript"/>
                <w:lang w:val="zh-CN"/>
              </w:rPr>
              <w:t>3</w:t>
            </w:r>
            <w:r>
              <w:rPr>
                <w:b/>
                <w:color w:val="000000"/>
                <w:sz w:val="24"/>
                <w:lang w:val="zh-CN"/>
              </w:rPr>
              <w:t>/a</w:t>
            </w:r>
            <w:r>
              <w:rPr>
                <w:b/>
                <w:color w:val="000000"/>
                <w:sz w:val="24"/>
                <w:lang w:val="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092"/>
              <w:gridCol w:w="802"/>
              <w:gridCol w:w="1217"/>
              <w:gridCol w:w="1205"/>
              <w:gridCol w:w="2283"/>
            </w:tblGrid>
            <w:tr w:rsidR="001B7CCE" w:rsidTr="00784D36">
              <w:trPr>
                <w:trHeight w:val="397"/>
              </w:trPr>
              <w:tc>
                <w:tcPr>
                  <w:tcW w:w="829" w:type="pct"/>
                  <w:vAlign w:val="center"/>
                </w:tcPr>
                <w:p w:rsidR="001B7CCE" w:rsidRDefault="001B7CCE" w:rsidP="00784D36">
                  <w:pPr>
                    <w:adjustRightInd w:val="0"/>
                    <w:snapToGrid w:val="0"/>
                    <w:jc w:val="center"/>
                    <w:rPr>
                      <w:b/>
                      <w:bCs/>
                      <w:color w:val="000000"/>
                      <w:szCs w:val="21"/>
                    </w:rPr>
                  </w:pPr>
                  <w:r>
                    <w:rPr>
                      <w:b/>
                      <w:bCs/>
                      <w:color w:val="000000"/>
                      <w:szCs w:val="21"/>
                    </w:rPr>
                    <w:t>用水项目</w:t>
                  </w:r>
                </w:p>
              </w:tc>
              <w:tc>
                <w:tcPr>
                  <w:tcW w:w="690" w:type="pct"/>
                  <w:vAlign w:val="center"/>
                </w:tcPr>
                <w:p w:rsidR="001B7CCE" w:rsidRDefault="001B7CCE" w:rsidP="00784D36">
                  <w:pPr>
                    <w:adjustRightInd w:val="0"/>
                    <w:snapToGrid w:val="0"/>
                    <w:jc w:val="center"/>
                    <w:rPr>
                      <w:b/>
                      <w:bCs/>
                      <w:color w:val="000000"/>
                      <w:szCs w:val="21"/>
                    </w:rPr>
                  </w:pPr>
                  <w:r>
                    <w:rPr>
                      <w:b/>
                      <w:bCs/>
                      <w:color w:val="000000"/>
                      <w:szCs w:val="21"/>
                    </w:rPr>
                    <w:t>总用水量</w:t>
                  </w:r>
                </w:p>
              </w:tc>
              <w:tc>
                <w:tcPr>
                  <w:tcW w:w="507" w:type="pct"/>
                  <w:vAlign w:val="center"/>
                </w:tcPr>
                <w:p w:rsidR="001B7CCE" w:rsidRDefault="001B7CCE" w:rsidP="00784D36">
                  <w:pPr>
                    <w:adjustRightInd w:val="0"/>
                    <w:snapToGrid w:val="0"/>
                    <w:jc w:val="center"/>
                    <w:rPr>
                      <w:b/>
                      <w:bCs/>
                      <w:color w:val="000000"/>
                      <w:szCs w:val="21"/>
                    </w:rPr>
                  </w:pPr>
                  <w:r>
                    <w:rPr>
                      <w:b/>
                      <w:bCs/>
                      <w:color w:val="000000"/>
                      <w:szCs w:val="21"/>
                    </w:rPr>
                    <w:t>损耗</w:t>
                  </w:r>
                </w:p>
              </w:tc>
              <w:tc>
                <w:tcPr>
                  <w:tcW w:w="769" w:type="pct"/>
                  <w:vAlign w:val="center"/>
                </w:tcPr>
                <w:p w:rsidR="001B7CCE" w:rsidRDefault="001B7CCE" w:rsidP="00784D36">
                  <w:pPr>
                    <w:adjustRightInd w:val="0"/>
                    <w:snapToGrid w:val="0"/>
                    <w:jc w:val="center"/>
                    <w:rPr>
                      <w:b/>
                      <w:bCs/>
                      <w:color w:val="000000"/>
                      <w:szCs w:val="21"/>
                    </w:rPr>
                  </w:pPr>
                  <w:r>
                    <w:rPr>
                      <w:b/>
                      <w:bCs/>
                      <w:color w:val="000000"/>
                      <w:szCs w:val="21"/>
                    </w:rPr>
                    <w:t>循环水量</w:t>
                  </w:r>
                </w:p>
              </w:tc>
              <w:tc>
                <w:tcPr>
                  <w:tcW w:w="762" w:type="pct"/>
                  <w:vAlign w:val="center"/>
                </w:tcPr>
                <w:p w:rsidR="001B7CCE" w:rsidRDefault="001B7CCE" w:rsidP="00784D36">
                  <w:pPr>
                    <w:adjustRightInd w:val="0"/>
                    <w:snapToGrid w:val="0"/>
                    <w:jc w:val="center"/>
                    <w:rPr>
                      <w:b/>
                      <w:bCs/>
                      <w:color w:val="000000"/>
                      <w:szCs w:val="21"/>
                    </w:rPr>
                  </w:pPr>
                  <w:r>
                    <w:rPr>
                      <w:b/>
                      <w:bCs/>
                      <w:color w:val="000000"/>
                      <w:szCs w:val="21"/>
                    </w:rPr>
                    <w:t>排放量</w:t>
                  </w:r>
                </w:p>
              </w:tc>
              <w:tc>
                <w:tcPr>
                  <w:tcW w:w="1443" w:type="pct"/>
                  <w:vAlign w:val="center"/>
                </w:tcPr>
                <w:p w:rsidR="001B7CCE" w:rsidRDefault="001B7CCE" w:rsidP="00784D36">
                  <w:pPr>
                    <w:adjustRightInd w:val="0"/>
                    <w:snapToGrid w:val="0"/>
                    <w:jc w:val="center"/>
                    <w:rPr>
                      <w:b/>
                      <w:bCs/>
                      <w:color w:val="000000"/>
                      <w:szCs w:val="21"/>
                    </w:rPr>
                  </w:pPr>
                  <w:r>
                    <w:rPr>
                      <w:b/>
                      <w:bCs/>
                      <w:color w:val="000000"/>
                      <w:szCs w:val="21"/>
                    </w:rPr>
                    <w:t>去向</w:t>
                  </w:r>
                </w:p>
              </w:tc>
            </w:tr>
            <w:tr w:rsidR="001B7CCE" w:rsidTr="00784D36">
              <w:trPr>
                <w:trHeight w:val="397"/>
              </w:trPr>
              <w:tc>
                <w:tcPr>
                  <w:tcW w:w="829" w:type="pct"/>
                  <w:vAlign w:val="center"/>
                </w:tcPr>
                <w:p w:rsidR="001B7CCE" w:rsidRDefault="001B7CCE" w:rsidP="00784D36">
                  <w:pPr>
                    <w:adjustRightInd w:val="0"/>
                    <w:snapToGrid w:val="0"/>
                    <w:jc w:val="center"/>
                    <w:rPr>
                      <w:color w:val="000000"/>
                      <w:szCs w:val="21"/>
                    </w:rPr>
                  </w:pPr>
                  <w:r>
                    <w:rPr>
                      <w:color w:val="000000"/>
                      <w:szCs w:val="21"/>
                    </w:rPr>
                    <w:t>生活用水（含餐饮）</w:t>
                  </w:r>
                </w:p>
              </w:tc>
              <w:tc>
                <w:tcPr>
                  <w:tcW w:w="690" w:type="pct"/>
                  <w:vAlign w:val="center"/>
                </w:tcPr>
                <w:p w:rsidR="001B7CCE" w:rsidRDefault="001B7CCE" w:rsidP="00784D36">
                  <w:pPr>
                    <w:adjustRightInd w:val="0"/>
                    <w:snapToGrid w:val="0"/>
                    <w:jc w:val="center"/>
                    <w:rPr>
                      <w:color w:val="000000"/>
                      <w:szCs w:val="21"/>
                    </w:rPr>
                  </w:pPr>
                  <w:r>
                    <w:rPr>
                      <w:color w:val="000000"/>
                      <w:szCs w:val="21"/>
                    </w:rPr>
                    <w:t>750</w:t>
                  </w:r>
                </w:p>
              </w:tc>
              <w:tc>
                <w:tcPr>
                  <w:tcW w:w="507" w:type="pct"/>
                  <w:vAlign w:val="center"/>
                </w:tcPr>
                <w:p w:rsidR="001B7CCE" w:rsidRDefault="001B7CCE" w:rsidP="00784D36">
                  <w:pPr>
                    <w:adjustRightInd w:val="0"/>
                    <w:snapToGrid w:val="0"/>
                    <w:jc w:val="center"/>
                    <w:rPr>
                      <w:color w:val="000000"/>
                      <w:szCs w:val="21"/>
                    </w:rPr>
                  </w:pPr>
                  <w:r>
                    <w:rPr>
                      <w:color w:val="000000"/>
                      <w:szCs w:val="21"/>
                    </w:rPr>
                    <w:t>15</w:t>
                  </w:r>
                </w:p>
              </w:tc>
              <w:tc>
                <w:tcPr>
                  <w:tcW w:w="769" w:type="pct"/>
                  <w:vAlign w:val="center"/>
                </w:tcPr>
                <w:p w:rsidR="001B7CCE" w:rsidRDefault="001B7CCE" w:rsidP="00784D36">
                  <w:pPr>
                    <w:adjustRightInd w:val="0"/>
                    <w:snapToGrid w:val="0"/>
                    <w:jc w:val="center"/>
                    <w:rPr>
                      <w:color w:val="000000"/>
                      <w:szCs w:val="21"/>
                    </w:rPr>
                  </w:pPr>
                  <w:r>
                    <w:rPr>
                      <w:color w:val="000000"/>
                      <w:szCs w:val="21"/>
                    </w:rPr>
                    <w:t>0</w:t>
                  </w:r>
                </w:p>
              </w:tc>
              <w:tc>
                <w:tcPr>
                  <w:tcW w:w="762" w:type="pct"/>
                  <w:vAlign w:val="center"/>
                </w:tcPr>
                <w:p w:rsidR="001B7CCE" w:rsidRDefault="001B7CCE" w:rsidP="00784D36">
                  <w:pPr>
                    <w:adjustRightInd w:val="0"/>
                    <w:snapToGrid w:val="0"/>
                    <w:jc w:val="center"/>
                    <w:rPr>
                      <w:color w:val="000000"/>
                      <w:szCs w:val="21"/>
                    </w:rPr>
                  </w:pPr>
                  <w:r>
                    <w:rPr>
                      <w:color w:val="000000"/>
                      <w:szCs w:val="21"/>
                    </w:rPr>
                    <w:t>600</w:t>
                  </w:r>
                </w:p>
              </w:tc>
              <w:tc>
                <w:tcPr>
                  <w:tcW w:w="1443" w:type="pct"/>
                  <w:vAlign w:val="center"/>
                </w:tcPr>
                <w:p w:rsidR="001B7CCE" w:rsidRDefault="001B7CCE" w:rsidP="00784D36">
                  <w:pPr>
                    <w:adjustRightInd w:val="0"/>
                    <w:snapToGrid w:val="0"/>
                    <w:jc w:val="center"/>
                    <w:rPr>
                      <w:color w:val="000000"/>
                      <w:szCs w:val="21"/>
                    </w:rPr>
                  </w:pPr>
                  <w:r>
                    <w:rPr>
                      <w:color w:val="000000"/>
                      <w:szCs w:val="21"/>
                    </w:rPr>
                    <w:t>排入化粪池，定期清掏，不外排</w:t>
                  </w:r>
                </w:p>
              </w:tc>
            </w:tr>
          </w:tbl>
          <w:p w:rsidR="001B7CCE" w:rsidRDefault="001B7CCE" w:rsidP="001B7CCE">
            <w:pPr>
              <w:spacing w:line="360" w:lineRule="auto"/>
              <w:ind w:firstLineChars="200" w:firstLine="480"/>
              <w:rPr>
                <w:color w:val="000000"/>
                <w:sz w:val="24"/>
                <w:szCs w:val="20"/>
              </w:rPr>
            </w:pPr>
            <w:r>
              <w:rPr>
                <w:color w:val="000000"/>
                <w:sz w:val="24"/>
                <w:szCs w:val="20"/>
              </w:rPr>
              <w:t>项目水平衡图见图</w:t>
            </w:r>
            <w:r>
              <w:rPr>
                <w:color w:val="000000"/>
                <w:sz w:val="24"/>
                <w:szCs w:val="20"/>
              </w:rPr>
              <w:t>1</w:t>
            </w:r>
            <w:r>
              <w:rPr>
                <w:color w:val="000000"/>
                <w:sz w:val="24"/>
                <w:szCs w:val="20"/>
              </w:rPr>
              <w:t>。</w:t>
            </w:r>
          </w:p>
          <w:p w:rsidR="001B7CCE" w:rsidRDefault="001B7CCE" w:rsidP="001B7CCE">
            <w:pPr>
              <w:pStyle w:val="20"/>
              <w:rPr>
                <w:color w:val="000000"/>
              </w:rPr>
            </w:pPr>
            <w:r>
              <w:rPr>
                <w:noProof/>
                <w:color w:val="000000"/>
              </w:rPr>
              <mc:AlternateContent>
                <mc:Choice Requires="wpc">
                  <w:drawing>
                    <wp:inline distT="0" distB="0" distL="0" distR="0">
                      <wp:extent cx="5003165" cy="797357"/>
                      <wp:effectExtent l="0" t="0" r="26035" b="0"/>
                      <wp:docPr id="10" name="画布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文本框 59"/>
                              <wps:cNvSpPr txBox="1">
                                <a:spLocks noChangeArrowheads="1"/>
                              </wps:cNvSpPr>
                              <wps:spPr bwMode="auto">
                                <a:xfrm>
                                  <a:off x="2306320" y="241300"/>
                                  <a:ext cx="596265" cy="279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4D36" w:rsidRDefault="00784D36" w:rsidP="001B7CCE">
                                    <w:pPr>
                                      <w:adjustRightInd w:val="0"/>
                                      <w:snapToGrid w:val="0"/>
                                    </w:pPr>
                                    <w:r>
                                      <w:rPr>
                                        <w:rFonts w:hint="eastAsia"/>
                                      </w:rPr>
                                      <w:t>600</w:t>
                                    </w:r>
                                  </w:p>
                                </w:txbxContent>
                              </wps:txbx>
                              <wps:bodyPr rot="0" vert="horz" wrap="square" lIns="91440" tIns="45720" rIns="91440" bIns="45720" anchor="t" anchorCtr="0" upright="1">
                                <a:noAutofit/>
                              </wps:bodyPr>
                            </wps:wsp>
                            <wps:wsp>
                              <wps:cNvPr id="2" name="文本框 56"/>
                              <wps:cNvSpPr txBox="1">
                                <a:spLocks noChangeArrowheads="1"/>
                              </wps:cNvSpPr>
                              <wps:spPr bwMode="auto">
                                <a:xfrm>
                                  <a:off x="1849120" y="53340"/>
                                  <a:ext cx="457200" cy="228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4D36" w:rsidRDefault="00784D36" w:rsidP="001B7CCE">
                                    <w:pPr>
                                      <w:adjustRightInd w:val="0"/>
                                      <w:snapToGrid w:val="0"/>
                                    </w:pPr>
                                    <w:r>
                                      <w:t>150</w:t>
                                    </w:r>
                                  </w:p>
                                </w:txbxContent>
                              </wps:txbx>
                              <wps:bodyPr rot="0" vert="horz" wrap="square" lIns="91440" tIns="45720" rIns="91440" bIns="45720" anchor="t" anchorCtr="0" upright="1">
                                <a:noAutofit/>
                              </wps:bodyPr>
                            </wps:wsp>
                            <wps:wsp>
                              <wps:cNvPr id="3" name="箭头 32"/>
                              <wps:cNvCnPr/>
                              <wps:spPr bwMode="auto">
                                <a:xfrm flipV="1">
                                  <a:off x="1849120" y="222250"/>
                                  <a:ext cx="203200" cy="126999"/>
                                </a:xfrm>
                                <a:prstGeom prst="line">
                                  <a:avLst/>
                                </a:prstGeom>
                                <a:noFill/>
                                <a:ln w="1587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Text Box 52"/>
                              <wps:cNvSpPr txBox="1">
                                <a:spLocks noChangeArrowheads="1"/>
                              </wps:cNvSpPr>
                              <wps:spPr bwMode="auto">
                                <a:xfrm>
                                  <a:off x="817880" y="241300"/>
                                  <a:ext cx="635000" cy="2667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4D36" w:rsidRDefault="00784D36" w:rsidP="001B7CCE">
                                    <w:pPr>
                                      <w:adjustRightInd w:val="0"/>
                                      <w:snapToGrid w:val="0"/>
                                      <w:jc w:val="center"/>
                                    </w:pPr>
                                    <w:r>
                                      <w:rPr>
                                        <w:rFonts w:hint="eastAsia"/>
                                      </w:rPr>
                                      <w:t>750</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2967990" y="349250"/>
                                  <a:ext cx="2035175" cy="29210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D36" w:rsidRDefault="00784D36" w:rsidP="001B7CCE">
                                    <w:pPr>
                                      <w:adjustRightInd w:val="0"/>
                                      <w:snapToGrid w:val="0"/>
                                      <w:rPr>
                                        <w:color w:val="000000"/>
                                      </w:rPr>
                                    </w:pPr>
                                    <w:r>
                                      <w:rPr>
                                        <w:rFonts w:hint="eastAsia"/>
                                      </w:rPr>
                                      <w:t>排入化粪池，定期清掏，不外排</w:t>
                                    </w:r>
                                  </w:p>
                                </w:txbxContent>
                              </wps:txbx>
                              <wps:bodyPr rot="0" vert="horz" wrap="square" lIns="91440" tIns="45720" rIns="91440" bIns="45720" anchor="t" anchorCtr="0" upright="1">
                                <a:noAutofit/>
                              </wps:bodyPr>
                            </wps:wsp>
                            <wps:wsp>
                              <wps:cNvPr id="6" name="文本框 47"/>
                              <wps:cNvSpPr txBox="1">
                                <a:spLocks noChangeArrowheads="1"/>
                              </wps:cNvSpPr>
                              <wps:spPr bwMode="auto">
                                <a:xfrm>
                                  <a:off x="1518920" y="368300"/>
                                  <a:ext cx="801370" cy="27940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D36" w:rsidRDefault="00784D36" w:rsidP="001B7CCE">
                                    <w:pPr>
                                      <w:adjustRightInd w:val="0"/>
                                      <w:snapToGrid w:val="0"/>
                                      <w:jc w:val="center"/>
                                    </w:pPr>
                                    <w:r>
                                      <w:rPr>
                                        <w:rFonts w:hint="eastAsia"/>
                                      </w:rPr>
                                      <w:t>生活用水</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46050" y="355600"/>
                                  <a:ext cx="749300" cy="2921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4D36" w:rsidRDefault="00784D36" w:rsidP="001B7CCE">
                                    <w:pPr>
                                      <w:adjustRightInd w:val="0"/>
                                      <w:snapToGrid w:val="0"/>
                                    </w:pPr>
                                    <w:r>
                                      <w:rPr>
                                        <w:rFonts w:hint="eastAsia"/>
                                      </w:rPr>
                                      <w:t>供水管网</w:t>
                                    </w:r>
                                  </w:p>
                                </w:txbxContent>
                              </wps:txbx>
                              <wps:bodyPr rot="0" vert="horz" wrap="square" lIns="91440" tIns="45720" rIns="91440" bIns="45720" anchor="t" anchorCtr="0" upright="1">
                                <a:noAutofit/>
                              </wps:bodyPr>
                            </wps:wsp>
                            <wps:wsp>
                              <wps:cNvPr id="8" name="箭头 46"/>
                              <wps:cNvCnPr/>
                              <wps:spPr bwMode="auto">
                                <a:xfrm>
                                  <a:off x="817880" y="501015"/>
                                  <a:ext cx="701040" cy="6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箭头 46"/>
                              <wps:cNvCnPr/>
                              <wps:spPr bwMode="auto">
                                <a:xfrm flipV="1">
                                  <a:off x="2320290" y="487680"/>
                                  <a:ext cx="647700"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画布 10" o:spid="_x0000_s1026" editas="canvas" style="width:393.95pt;height:62.8pt;mso-position-horizontal-relative:char;mso-position-vertical-relative:line" coordsize="5003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31;height:7969;visibility:visible;mso-wrap-style:square">
                        <v:fill o:detectmouseclick="t"/>
                        <v:path o:connecttype="none"/>
                      </v:shape>
                      <v:shapetype id="_x0000_t202" coordsize="21600,21600" o:spt="202" path="m,l,21600r21600,l21600,xe">
                        <v:stroke joinstyle="miter"/>
                        <v:path gradientshapeok="t" o:connecttype="rect"/>
                      </v:shapetype>
                      <v:shape id="文本框 59" o:spid="_x0000_s1028" type="#_x0000_t202" style="position:absolute;left:23063;top:2413;width:59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784D36" w:rsidRDefault="00784D36" w:rsidP="001B7CCE">
                              <w:pPr>
                                <w:adjustRightInd w:val="0"/>
                                <w:snapToGrid w:val="0"/>
                              </w:pPr>
                              <w:r>
                                <w:rPr>
                                  <w:rFonts w:hint="eastAsia"/>
                                </w:rPr>
                                <w:t>600</w:t>
                              </w:r>
                            </w:p>
                          </w:txbxContent>
                        </v:textbox>
                      </v:shape>
                      <v:shape id="文本框 56" o:spid="_x0000_s1029" type="#_x0000_t202" style="position:absolute;left:18491;top:53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84D36" w:rsidRDefault="00784D36" w:rsidP="001B7CCE">
                              <w:pPr>
                                <w:adjustRightInd w:val="0"/>
                                <w:snapToGrid w:val="0"/>
                                <w:rPr>
                                  <w:rFonts w:hint="eastAsia"/>
                                </w:rPr>
                              </w:pPr>
                              <w:r>
                                <w:t>150</w:t>
                              </w:r>
                            </w:p>
                          </w:txbxContent>
                        </v:textbox>
                      </v:shape>
                      <v:line id="箭头 32" o:spid="_x0000_s1030" style="position:absolute;flip:y;visibility:visible;mso-wrap-style:square" from="18491,2222" to="20523,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IPsIAAADaAAAADwAAAGRycy9kb3ducmV2LnhtbESP3YrCMBSE7xf2HcIRvFtTFYpUo+hC&#10;YXcFwZ8HODTHttic1CTW7tsbQfBymJlvmMWqN43oyPnasoLxKAFBXFhdc6ngdMy/ZiB8QNbYWCYF&#10;/+Rhtfz8WGCm7Z331B1CKSKEfYYKqhDaTEpfVGTQj2xLHL2zdQZDlK6U2uE9wk0jJ0mSSoM1x4UK&#10;W/quqLgcbkYB/v3OrulaX1O3zdPxbt8fu3yj1HDQr+cgAvXhHX61f7SCKTyvx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PIPsIAAADaAAAADwAAAAAAAAAAAAAA&#10;AAChAgAAZHJzL2Rvd25yZXYueG1sUEsFBgAAAAAEAAQA+QAAAJADAAAAAA==&#10;" strokeweight="1.25pt">
                        <v:fill o:detectmouseclick="t"/>
                        <v:stroke dashstyle="1 1" endarrow="block"/>
                      </v:line>
                      <v:shape id="Text Box 52" o:spid="_x0000_s1031" type="#_x0000_t202" style="position:absolute;left:8178;top:2413;width:63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84D36" w:rsidRDefault="00784D36" w:rsidP="001B7CCE">
                              <w:pPr>
                                <w:adjustRightInd w:val="0"/>
                                <w:snapToGrid w:val="0"/>
                                <w:jc w:val="center"/>
                              </w:pPr>
                              <w:r>
                                <w:rPr>
                                  <w:rFonts w:hint="eastAsia"/>
                                </w:rPr>
                                <w:t>750</w:t>
                              </w:r>
                            </w:p>
                          </w:txbxContent>
                        </v:textbox>
                      </v:shape>
                      <v:shape id="Text Box 18" o:spid="_x0000_s1032" type="#_x0000_t202" style="position:absolute;left:29679;top:3492;width:2035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784D36" w:rsidRDefault="00784D36" w:rsidP="001B7CCE">
                              <w:pPr>
                                <w:adjustRightInd w:val="0"/>
                                <w:snapToGrid w:val="0"/>
                                <w:rPr>
                                  <w:color w:val="000000"/>
                                </w:rPr>
                              </w:pPr>
                              <w:r>
                                <w:rPr>
                                  <w:rFonts w:hint="eastAsia"/>
                                </w:rPr>
                                <w:t>排入化粪池，定期清掏，不外排</w:t>
                              </w:r>
                            </w:p>
                          </w:txbxContent>
                        </v:textbox>
                      </v:shape>
                      <v:shape id="文本框 47" o:spid="_x0000_s1033" type="#_x0000_t202" style="position:absolute;left:15189;top:3683;width:801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84D36" w:rsidRDefault="00784D36" w:rsidP="001B7CCE">
                              <w:pPr>
                                <w:adjustRightInd w:val="0"/>
                                <w:snapToGrid w:val="0"/>
                                <w:jc w:val="center"/>
                                <w:rPr>
                                  <w:rFonts w:hint="eastAsia"/>
                                </w:rPr>
                              </w:pPr>
                              <w:r>
                                <w:rPr>
                                  <w:rFonts w:hint="eastAsia"/>
                                </w:rPr>
                                <w:t>生活用水</w:t>
                              </w:r>
                            </w:p>
                          </w:txbxContent>
                        </v:textbox>
                      </v:shape>
                      <v:shape id="Text Box 20" o:spid="_x0000_s1034" type="#_x0000_t202" style="position:absolute;left:1460;top:3556;width:749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84D36" w:rsidRDefault="00784D36" w:rsidP="001B7CCE">
                              <w:pPr>
                                <w:adjustRightInd w:val="0"/>
                                <w:snapToGrid w:val="0"/>
                                <w:rPr>
                                  <w:rFonts w:hint="eastAsia"/>
                                </w:rPr>
                              </w:pPr>
                              <w:r>
                                <w:rPr>
                                  <w:rFonts w:hint="eastAsia"/>
                                </w:rPr>
                                <w:t>供水管网</w:t>
                              </w:r>
                            </w:p>
                          </w:txbxContent>
                        </v:textbox>
                      </v:shape>
                      <v:line id="箭头 46" o:spid="_x0000_s1035" style="position:absolute;visibility:visible;mso-wrap-style:square" from="8178,5010" to="15189,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fill o:detectmouseclick="t"/>
                        <v:stroke endarrow="block"/>
                      </v:line>
                      <v:line id="箭头 46" o:spid="_x0000_s1036" style="position:absolute;flip:y;visibility:visible;mso-wrap-style:square" from="23202,4876" to="2967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fill o:detectmouseclick="t"/>
                        <v:stroke endarrow="block"/>
                      </v:line>
                      <w10:anchorlock/>
                    </v:group>
                  </w:pict>
                </mc:Fallback>
              </mc:AlternateContent>
            </w:r>
          </w:p>
          <w:p w:rsidR="001B7CCE" w:rsidRDefault="001B7CCE" w:rsidP="001B7CCE">
            <w:pPr>
              <w:spacing w:line="360" w:lineRule="auto"/>
              <w:jc w:val="center"/>
              <w:rPr>
                <w:b/>
                <w:color w:val="000000"/>
                <w:sz w:val="24"/>
              </w:rPr>
            </w:pPr>
            <w:r>
              <w:rPr>
                <w:b/>
                <w:color w:val="000000"/>
                <w:sz w:val="24"/>
              </w:rPr>
              <w:t>图</w:t>
            </w:r>
            <w:r>
              <w:rPr>
                <w:b/>
                <w:color w:val="000000"/>
                <w:sz w:val="24"/>
              </w:rPr>
              <w:t>1</w:t>
            </w:r>
            <w:r>
              <w:rPr>
                <w:b/>
                <w:color w:val="000000"/>
                <w:sz w:val="24"/>
              </w:rPr>
              <w:t>项目水平衡图单位：</w:t>
            </w:r>
            <w:r>
              <w:rPr>
                <w:b/>
                <w:color w:val="000000"/>
                <w:sz w:val="24"/>
              </w:rPr>
              <w:t>m</w:t>
            </w:r>
            <w:r>
              <w:rPr>
                <w:b/>
                <w:color w:val="000000"/>
                <w:sz w:val="24"/>
                <w:vertAlign w:val="superscript"/>
              </w:rPr>
              <w:t>3</w:t>
            </w:r>
            <w:r>
              <w:rPr>
                <w:b/>
                <w:color w:val="000000"/>
                <w:sz w:val="24"/>
              </w:rPr>
              <w:t>/a</w:t>
            </w:r>
          </w:p>
          <w:p w:rsidR="001B7CCE" w:rsidRDefault="001B7CCE" w:rsidP="001B7CCE">
            <w:pPr>
              <w:adjustRightInd w:val="0"/>
              <w:snapToGrid w:val="0"/>
              <w:spacing w:line="360" w:lineRule="auto"/>
              <w:ind w:firstLineChars="200" w:firstLine="480"/>
              <w:rPr>
                <w:color w:val="000000"/>
                <w:sz w:val="24"/>
                <w:szCs w:val="20"/>
              </w:rPr>
            </w:pPr>
            <w:r>
              <w:rPr>
                <w:color w:val="000000"/>
                <w:sz w:val="24"/>
                <w:szCs w:val="20"/>
                <w:lang w:bidi="ar"/>
              </w:rPr>
              <w:t>（</w:t>
            </w:r>
            <w:r>
              <w:rPr>
                <w:color w:val="000000"/>
                <w:sz w:val="24"/>
                <w:szCs w:val="20"/>
                <w:lang w:bidi="ar"/>
              </w:rPr>
              <w:t>3</w:t>
            </w:r>
            <w:r>
              <w:rPr>
                <w:color w:val="000000"/>
                <w:sz w:val="24"/>
                <w:szCs w:val="20"/>
                <w:lang w:bidi="ar"/>
              </w:rPr>
              <w:t>）供电</w:t>
            </w:r>
          </w:p>
          <w:p w:rsidR="001B7CCE" w:rsidRDefault="001B7CCE" w:rsidP="001B7CCE">
            <w:pPr>
              <w:adjustRightInd w:val="0"/>
              <w:snapToGrid w:val="0"/>
              <w:spacing w:line="360" w:lineRule="auto"/>
              <w:ind w:firstLineChars="200" w:firstLine="480"/>
              <w:rPr>
                <w:color w:val="000000"/>
                <w:sz w:val="24"/>
                <w:lang w:bidi="ar"/>
              </w:rPr>
            </w:pPr>
            <w:r>
              <w:rPr>
                <w:color w:val="000000"/>
                <w:sz w:val="24"/>
                <w:lang w:bidi="ar"/>
              </w:rPr>
              <w:t>项目生产厂房设置供电设备，各变电所负荷容量根据车间内用电设备负荷计算确定，由当地市政电网供给。</w:t>
            </w:r>
          </w:p>
          <w:p w:rsidR="001B7CCE" w:rsidRDefault="001B7CCE" w:rsidP="001B7CCE">
            <w:pPr>
              <w:adjustRightInd w:val="0"/>
              <w:snapToGrid w:val="0"/>
              <w:spacing w:line="360" w:lineRule="auto"/>
              <w:ind w:firstLineChars="200" w:firstLine="480"/>
              <w:rPr>
                <w:color w:val="000000"/>
                <w:sz w:val="24"/>
                <w:szCs w:val="20"/>
              </w:rPr>
            </w:pPr>
            <w:r>
              <w:rPr>
                <w:color w:val="000000"/>
                <w:sz w:val="24"/>
                <w:szCs w:val="20"/>
                <w:lang w:bidi="ar"/>
              </w:rPr>
              <w:t>（</w:t>
            </w:r>
            <w:r>
              <w:rPr>
                <w:color w:val="000000"/>
                <w:sz w:val="24"/>
                <w:szCs w:val="20"/>
                <w:lang w:bidi="ar"/>
              </w:rPr>
              <w:t>4</w:t>
            </w:r>
            <w:r>
              <w:rPr>
                <w:color w:val="000000"/>
                <w:sz w:val="24"/>
                <w:szCs w:val="20"/>
                <w:lang w:bidi="ar"/>
              </w:rPr>
              <w:t>）采暖、制冷</w:t>
            </w:r>
          </w:p>
          <w:p w:rsidR="001B7CCE" w:rsidRDefault="001B7CCE" w:rsidP="001B7CCE">
            <w:pPr>
              <w:adjustRightInd w:val="0"/>
              <w:snapToGrid w:val="0"/>
              <w:spacing w:line="360" w:lineRule="auto"/>
              <w:ind w:firstLineChars="200" w:firstLine="480"/>
              <w:rPr>
                <w:color w:val="000000"/>
                <w:sz w:val="24"/>
                <w:lang w:bidi="ar"/>
              </w:rPr>
            </w:pPr>
            <w:r>
              <w:rPr>
                <w:color w:val="000000"/>
                <w:sz w:val="24"/>
                <w:lang w:bidi="ar"/>
              </w:rPr>
              <w:t>生产厂房不供暖及制冷；办公生活区冬季供暖及夏季制冷采用分体式空调。</w:t>
            </w:r>
          </w:p>
          <w:p w:rsidR="001B7CCE" w:rsidRDefault="001B7CCE" w:rsidP="001B7CCE">
            <w:pPr>
              <w:adjustRightInd w:val="0"/>
              <w:snapToGrid w:val="0"/>
              <w:spacing w:line="360" w:lineRule="auto"/>
              <w:ind w:firstLineChars="200" w:firstLine="480"/>
              <w:rPr>
                <w:color w:val="000000"/>
                <w:sz w:val="24"/>
                <w:lang w:bidi="ar"/>
              </w:rPr>
            </w:pPr>
            <w:r>
              <w:rPr>
                <w:color w:val="000000"/>
                <w:sz w:val="24"/>
                <w:lang w:bidi="ar"/>
              </w:rPr>
              <w:t>（</w:t>
            </w:r>
            <w:r>
              <w:rPr>
                <w:color w:val="000000"/>
                <w:sz w:val="24"/>
                <w:lang w:bidi="ar"/>
              </w:rPr>
              <w:t>5</w:t>
            </w:r>
            <w:r>
              <w:rPr>
                <w:color w:val="000000"/>
                <w:sz w:val="24"/>
                <w:lang w:bidi="ar"/>
              </w:rPr>
              <w:t>）热源</w:t>
            </w:r>
          </w:p>
          <w:p w:rsidR="001B7CCE" w:rsidRDefault="001B7CCE" w:rsidP="001B7CCE">
            <w:pPr>
              <w:adjustRightInd w:val="0"/>
              <w:snapToGrid w:val="0"/>
              <w:spacing w:line="360" w:lineRule="auto"/>
              <w:ind w:firstLineChars="200" w:firstLine="480"/>
              <w:rPr>
                <w:color w:val="000000"/>
                <w:sz w:val="24"/>
                <w:lang w:bidi="ar"/>
              </w:rPr>
            </w:pPr>
            <w:r>
              <w:rPr>
                <w:color w:val="000000"/>
                <w:sz w:val="24"/>
                <w:lang w:bidi="ar"/>
              </w:rPr>
              <w:t>项目固化炉供热采用天然气，区域天然气管网未通，故采用外购液压罐装天然气的方式，用于固化炉加热。</w:t>
            </w:r>
          </w:p>
          <w:p w:rsidR="007D7CB1" w:rsidRDefault="00804F63">
            <w:pPr>
              <w:adjustRightInd w:val="0"/>
              <w:snapToGrid w:val="0"/>
              <w:spacing w:line="360" w:lineRule="auto"/>
              <w:ind w:firstLineChars="200" w:firstLine="482"/>
              <w:jc w:val="left"/>
              <w:rPr>
                <w:b/>
                <w:color w:val="000000" w:themeColor="text1"/>
                <w:sz w:val="24"/>
              </w:rPr>
            </w:pPr>
            <w:r>
              <w:rPr>
                <w:rFonts w:hint="eastAsia"/>
                <w:b/>
                <w:color w:val="000000" w:themeColor="text1"/>
                <w:sz w:val="24"/>
              </w:rPr>
              <w:t>2.7</w:t>
            </w:r>
            <w:r>
              <w:rPr>
                <w:rFonts w:hint="eastAsia"/>
                <w:b/>
                <w:color w:val="000000" w:themeColor="text1"/>
                <w:sz w:val="24"/>
              </w:rPr>
              <w:t>劳动定员及工作制度</w:t>
            </w:r>
          </w:p>
          <w:p w:rsidR="001B7CCE" w:rsidRDefault="001B7CCE" w:rsidP="001B7CCE">
            <w:pPr>
              <w:tabs>
                <w:tab w:val="left" w:pos="7995"/>
              </w:tabs>
              <w:autoSpaceDE w:val="0"/>
              <w:autoSpaceDN w:val="0"/>
              <w:adjustRightInd w:val="0"/>
              <w:snapToGrid w:val="0"/>
              <w:spacing w:line="360" w:lineRule="auto"/>
              <w:ind w:firstLineChars="200" w:firstLine="480"/>
              <w:rPr>
                <w:b/>
                <w:bCs/>
                <w:color w:val="000000"/>
                <w:sz w:val="24"/>
              </w:rPr>
            </w:pPr>
            <w:r>
              <w:rPr>
                <w:color w:val="000000"/>
                <w:sz w:val="24"/>
                <w:lang w:bidi="ar"/>
              </w:rPr>
              <w:t>项目劳动定员</w:t>
            </w:r>
            <w:r>
              <w:rPr>
                <w:color w:val="000000"/>
                <w:sz w:val="24"/>
                <w:lang w:bidi="ar"/>
              </w:rPr>
              <w:t>25</w:t>
            </w:r>
            <w:r>
              <w:rPr>
                <w:color w:val="000000"/>
                <w:sz w:val="24"/>
                <w:lang w:bidi="ar"/>
              </w:rPr>
              <w:t>人，</w:t>
            </w:r>
            <w:r>
              <w:rPr>
                <w:color w:val="000000"/>
                <w:sz w:val="24"/>
                <w:lang w:bidi="ar"/>
              </w:rPr>
              <w:t>8</w:t>
            </w:r>
            <w:r>
              <w:rPr>
                <w:color w:val="000000"/>
                <w:sz w:val="24"/>
                <w:lang w:bidi="ar"/>
              </w:rPr>
              <w:t>小时一班，一日一班，全年工作</w:t>
            </w:r>
            <w:r>
              <w:rPr>
                <w:color w:val="000000"/>
                <w:sz w:val="24"/>
                <w:lang w:bidi="ar"/>
              </w:rPr>
              <w:t>300</w:t>
            </w:r>
            <w:r>
              <w:rPr>
                <w:color w:val="000000"/>
                <w:sz w:val="24"/>
                <w:lang w:bidi="ar"/>
              </w:rPr>
              <w:t>天。</w:t>
            </w:r>
          </w:p>
          <w:p w:rsidR="007D7CB1" w:rsidRDefault="00804F63">
            <w:pPr>
              <w:adjustRightInd w:val="0"/>
              <w:snapToGrid w:val="0"/>
              <w:spacing w:line="360" w:lineRule="auto"/>
              <w:ind w:firstLineChars="200" w:firstLine="482"/>
              <w:jc w:val="left"/>
              <w:rPr>
                <w:b/>
                <w:color w:val="000000" w:themeColor="text1"/>
                <w:sz w:val="24"/>
              </w:rPr>
            </w:pPr>
            <w:r>
              <w:rPr>
                <w:rFonts w:hint="eastAsia"/>
                <w:b/>
                <w:color w:val="000000" w:themeColor="text1"/>
                <w:sz w:val="24"/>
              </w:rPr>
              <w:t>2.8</w:t>
            </w:r>
            <w:r>
              <w:rPr>
                <w:rFonts w:hint="eastAsia"/>
                <w:b/>
                <w:color w:val="000000" w:themeColor="text1"/>
                <w:sz w:val="24"/>
              </w:rPr>
              <w:t>厂区平面布置分析</w:t>
            </w:r>
          </w:p>
          <w:p w:rsidR="001B7CCE" w:rsidRDefault="001B7CCE" w:rsidP="001B7CCE">
            <w:pPr>
              <w:adjustRightInd w:val="0"/>
              <w:snapToGrid w:val="0"/>
              <w:spacing w:line="360" w:lineRule="auto"/>
              <w:ind w:firstLine="465"/>
              <w:rPr>
                <w:color w:val="000000"/>
                <w:sz w:val="24"/>
              </w:rPr>
            </w:pPr>
            <w:r>
              <w:rPr>
                <w:color w:val="000000"/>
                <w:sz w:val="24"/>
              </w:rPr>
              <w:t>本项目位于西安市鄠</w:t>
            </w:r>
            <w:proofErr w:type="gramStart"/>
            <w:r>
              <w:rPr>
                <w:color w:val="000000"/>
                <w:sz w:val="24"/>
              </w:rPr>
              <w:t>邑</w:t>
            </w:r>
            <w:proofErr w:type="gramEnd"/>
            <w:r>
              <w:rPr>
                <w:color w:val="000000"/>
                <w:sz w:val="24"/>
              </w:rPr>
              <w:t>区渭丰镇元二村</w:t>
            </w:r>
            <w:r>
              <w:rPr>
                <w:color w:val="000000"/>
                <w:sz w:val="24"/>
                <w:lang w:val="sq-AL"/>
              </w:rPr>
              <w:t>，总占地面积</w:t>
            </w:r>
            <w:r>
              <w:rPr>
                <w:color w:val="000000"/>
                <w:sz w:val="24"/>
              </w:rPr>
              <w:t>6000</w:t>
            </w:r>
            <w:r>
              <w:rPr>
                <w:color w:val="000000"/>
                <w:sz w:val="24"/>
                <w:lang w:val="zh-CN"/>
              </w:rPr>
              <w:t>m</w:t>
            </w:r>
            <w:r>
              <w:rPr>
                <w:color w:val="000000"/>
                <w:sz w:val="24"/>
                <w:vertAlign w:val="superscript"/>
                <w:lang w:val="zh-CN"/>
              </w:rPr>
              <w:t>2</w:t>
            </w:r>
            <w:r>
              <w:rPr>
                <w:color w:val="000000"/>
                <w:sz w:val="24"/>
                <w:lang w:val="zh-CN"/>
              </w:rPr>
              <w:t>。</w:t>
            </w:r>
            <w:r>
              <w:rPr>
                <w:color w:val="000000"/>
                <w:sz w:val="24"/>
                <w:lang w:bidi="ar"/>
              </w:rPr>
              <w:t>厂区由西</w:t>
            </w:r>
            <w:r>
              <w:rPr>
                <w:color w:val="000000"/>
                <w:sz w:val="24"/>
                <w:lang w:bidi="ar"/>
              </w:rPr>
              <w:lastRenderedPageBreak/>
              <w:t>向东依次是门卫室、宿舍、办公区、库房、车间（下料、切割、焊接等）、喷塑。生产设备按照生产线合理布置。</w:t>
            </w:r>
            <w:r>
              <w:rPr>
                <w:color w:val="000000"/>
                <w:sz w:val="24"/>
              </w:rPr>
              <w:t>项目总平面布置规范，总体布置合理，办公、生活、生产、辅助设施配套齐全，功能分区明确。具体见总平面布置图。项目平面布置图见附图</w:t>
            </w:r>
            <w:r>
              <w:rPr>
                <w:color w:val="000000"/>
                <w:sz w:val="24"/>
              </w:rPr>
              <w:t>2</w:t>
            </w:r>
            <w:r>
              <w:rPr>
                <w:color w:val="000000"/>
                <w:sz w:val="24"/>
              </w:rPr>
              <w:t>。</w:t>
            </w:r>
          </w:p>
          <w:p w:rsidR="007D7CB1" w:rsidRDefault="00804F63">
            <w:pPr>
              <w:adjustRightInd w:val="0"/>
              <w:snapToGrid w:val="0"/>
              <w:spacing w:line="360" w:lineRule="auto"/>
              <w:ind w:firstLineChars="200" w:firstLine="482"/>
              <w:rPr>
                <w:b/>
                <w:color w:val="000000" w:themeColor="text1"/>
                <w:sz w:val="24"/>
              </w:rPr>
            </w:pPr>
            <w:r>
              <w:rPr>
                <w:b/>
                <w:color w:val="000000" w:themeColor="text1"/>
                <w:sz w:val="24"/>
              </w:rPr>
              <w:t>2.</w:t>
            </w:r>
            <w:r>
              <w:rPr>
                <w:rFonts w:hint="eastAsia"/>
                <w:b/>
                <w:color w:val="000000" w:themeColor="text1"/>
                <w:sz w:val="24"/>
              </w:rPr>
              <w:t>9</w:t>
            </w:r>
            <w:r>
              <w:rPr>
                <w:rFonts w:ascii="宋体" w:hAnsi="宋体" w:hint="eastAsia"/>
                <w:b/>
                <w:color w:val="000000" w:themeColor="text1"/>
                <w:sz w:val="24"/>
              </w:rPr>
              <w:t>环保投资</w:t>
            </w:r>
          </w:p>
          <w:p w:rsidR="001B7CCE" w:rsidRPr="001B7CCE" w:rsidRDefault="001B7CCE" w:rsidP="001B7CCE">
            <w:pPr>
              <w:adjustRightInd w:val="0"/>
              <w:snapToGrid w:val="0"/>
              <w:spacing w:line="360" w:lineRule="auto"/>
              <w:ind w:firstLineChars="200" w:firstLine="480"/>
              <w:rPr>
                <w:color w:val="000000" w:themeColor="text1"/>
                <w:sz w:val="24"/>
              </w:rPr>
            </w:pPr>
            <w:r>
              <w:rPr>
                <w:color w:val="000000"/>
                <w:sz w:val="24"/>
              </w:rPr>
              <w:t>项目投资为</w:t>
            </w:r>
            <w:r>
              <w:rPr>
                <w:color w:val="000000"/>
                <w:sz w:val="24"/>
              </w:rPr>
              <w:t>300</w:t>
            </w:r>
            <w:r>
              <w:rPr>
                <w:color w:val="000000"/>
                <w:sz w:val="24"/>
              </w:rPr>
              <w:t>万元，环保投资为</w:t>
            </w:r>
            <w:r>
              <w:rPr>
                <w:color w:val="000000"/>
                <w:sz w:val="24"/>
              </w:rPr>
              <w:t>59.7</w:t>
            </w:r>
            <w:r>
              <w:rPr>
                <w:color w:val="000000"/>
                <w:sz w:val="24"/>
              </w:rPr>
              <w:t>万元，占总投资的</w:t>
            </w:r>
            <w:r>
              <w:rPr>
                <w:color w:val="000000"/>
                <w:sz w:val="24"/>
              </w:rPr>
              <w:t>19.9%</w:t>
            </w:r>
            <w:r>
              <w:rPr>
                <w:color w:val="000000"/>
                <w:sz w:val="24"/>
              </w:rPr>
              <w:t>，项目环保设备及投资情况见表</w:t>
            </w:r>
            <w:r w:rsidRPr="001B7CCE">
              <w:rPr>
                <w:rFonts w:hint="eastAsia"/>
                <w:color w:val="000000" w:themeColor="text1"/>
                <w:sz w:val="24"/>
              </w:rPr>
              <w:t>2-8</w:t>
            </w:r>
            <w:r w:rsidRPr="001B7CCE">
              <w:rPr>
                <w:color w:val="000000" w:themeColor="text1"/>
                <w:sz w:val="24"/>
              </w:rPr>
              <w:t>。</w:t>
            </w:r>
          </w:p>
          <w:p w:rsidR="007D7CB1" w:rsidRPr="001B7CCE" w:rsidRDefault="00804F63">
            <w:pPr>
              <w:jc w:val="center"/>
              <w:rPr>
                <w:b/>
                <w:color w:val="000000" w:themeColor="text1"/>
                <w:szCs w:val="21"/>
              </w:rPr>
            </w:pPr>
            <w:r w:rsidRPr="001B7CCE">
              <w:rPr>
                <w:b/>
                <w:color w:val="000000" w:themeColor="text1"/>
                <w:szCs w:val="21"/>
              </w:rPr>
              <w:t>表</w:t>
            </w:r>
            <w:r w:rsidRPr="001B7CCE">
              <w:rPr>
                <w:b/>
                <w:color w:val="000000" w:themeColor="text1"/>
                <w:szCs w:val="21"/>
              </w:rPr>
              <w:t>2-</w:t>
            </w:r>
            <w:r w:rsidRPr="001B7CCE">
              <w:rPr>
                <w:rFonts w:hint="eastAsia"/>
                <w:b/>
                <w:color w:val="000000" w:themeColor="text1"/>
                <w:szCs w:val="21"/>
              </w:rPr>
              <w:t>8</w:t>
            </w:r>
            <w:r w:rsidRPr="001B7CCE">
              <w:rPr>
                <w:b/>
                <w:color w:val="000000" w:themeColor="text1"/>
                <w:szCs w:val="21"/>
              </w:rPr>
              <w:t xml:space="preserve"> </w:t>
            </w:r>
            <w:r w:rsidRPr="001B7CCE">
              <w:rPr>
                <w:b/>
                <w:color w:val="000000" w:themeColor="text1"/>
                <w:szCs w:val="21"/>
              </w:rPr>
              <w:t>环保投资一览表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3"/>
              <w:gridCol w:w="2841"/>
              <w:gridCol w:w="1030"/>
              <w:gridCol w:w="1395"/>
              <w:gridCol w:w="1275"/>
            </w:tblGrid>
            <w:tr w:rsidR="001B7CCE" w:rsidTr="00784D36">
              <w:trPr>
                <w:trHeight w:val="397"/>
                <w:jc w:val="center"/>
              </w:trPr>
              <w:tc>
                <w:tcPr>
                  <w:tcW w:w="1540"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
                      <w:color w:val="000000"/>
                      <w:szCs w:val="21"/>
                    </w:rPr>
                  </w:pPr>
                  <w:r>
                    <w:rPr>
                      <w:b/>
                      <w:color w:val="000000"/>
                      <w:szCs w:val="21"/>
                    </w:rPr>
                    <w:t>项目</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
                      <w:color w:val="000000"/>
                      <w:szCs w:val="21"/>
                    </w:rPr>
                  </w:pPr>
                  <w:r>
                    <w:rPr>
                      <w:b/>
                      <w:color w:val="000000"/>
                      <w:szCs w:val="21"/>
                    </w:rPr>
                    <w:t>设施名称</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
                      <w:color w:val="000000"/>
                      <w:szCs w:val="21"/>
                    </w:rPr>
                  </w:pPr>
                  <w:r>
                    <w:rPr>
                      <w:b/>
                      <w:color w:val="000000"/>
                      <w:szCs w:val="21"/>
                    </w:rPr>
                    <w:t>数量</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
                      <w:color w:val="000000"/>
                      <w:szCs w:val="21"/>
                    </w:rPr>
                  </w:pPr>
                  <w:r>
                    <w:rPr>
                      <w:b/>
                      <w:color w:val="000000"/>
                      <w:szCs w:val="21"/>
                    </w:rPr>
                    <w:t>估算价值（万元）</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
                      <w:color w:val="000000"/>
                      <w:szCs w:val="21"/>
                    </w:rPr>
                  </w:pPr>
                  <w:r>
                    <w:rPr>
                      <w:b/>
                      <w:color w:val="000000"/>
                      <w:szCs w:val="21"/>
                    </w:rPr>
                    <w:t>备注</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kern w:val="2"/>
                      <w:sz w:val="21"/>
                      <w:szCs w:val="21"/>
                      <w:lang w:bidi="ar"/>
                    </w:rPr>
                  </w:pPr>
                  <w:r>
                    <w:rPr>
                      <w:rFonts w:ascii="Times New Roman" w:hAnsi="Times New Roman"/>
                      <w:kern w:val="2"/>
                      <w:sz w:val="21"/>
                      <w:szCs w:val="21"/>
                      <w:lang w:bidi="ar"/>
                    </w:rPr>
                    <w:t>焊接烟尘</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lang w:bidi="ar"/>
                    </w:rPr>
                    <w:t>移动式焊接烟尘净化器</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11</w:t>
                  </w:r>
                  <w:r>
                    <w:rPr>
                      <w:color w:val="000000"/>
                      <w:szCs w:val="21"/>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11</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kern w:val="2"/>
                      <w:sz w:val="21"/>
                      <w:szCs w:val="21"/>
                      <w:lang w:val="zh-CN" w:bidi="ar"/>
                    </w:rPr>
                  </w:pPr>
                  <w:r>
                    <w:rPr>
                      <w:rFonts w:ascii="Times New Roman" w:hAnsi="Times New Roman"/>
                      <w:kern w:val="2"/>
                      <w:sz w:val="21"/>
                      <w:szCs w:val="21"/>
                      <w:lang w:bidi="ar"/>
                    </w:rPr>
                    <w:t>抛丸、除锈废气</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lang w:bidi="ar"/>
                    </w:rPr>
                    <w:t>布袋除尘器</w:t>
                  </w:r>
                  <w:r>
                    <w:rPr>
                      <w:color w:val="000000"/>
                      <w:szCs w:val="21"/>
                      <w:lang w:bidi="ar"/>
                    </w:rPr>
                    <w:t>+15m</w:t>
                  </w:r>
                  <w:r>
                    <w:rPr>
                      <w:color w:val="000000"/>
                      <w:szCs w:val="21"/>
                      <w:lang w:bidi="ar"/>
                    </w:rPr>
                    <w:t>排气筒（</w:t>
                  </w:r>
                  <w:r>
                    <w:rPr>
                      <w:color w:val="000000"/>
                      <w:szCs w:val="21"/>
                      <w:lang w:bidi="ar"/>
                    </w:rPr>
                    <w:t>P1</w:t>
                  </w:r>
                  <w:r>
                    <w:rPr>
                      <w:color w:val="000000"/>
                      <w:szCs w:val="21"/>
                      <w:lang w:bidi="ar"/>
                    </w:rPr>
                    <w:t>）</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1</w:t>
                  </w:r>
                  <w:r>
                    <w:rPr>
                      <w:color w:val="000000"/>
                      <w:szCs w:val="21"/>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10</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kern w:val="2"/>
                      <w:sz w:val="21"/>
                      <w:szCs w:val="21"/>
                      <w:lang w:bidi="ar"/>
                    </w:rPr>
                  </w:pPr>
                  <w:r>
                    <w:rPr>
                      <w:rFonts w:ascii="Times New Roman" w:hAnsi="Times New Roman"/>
                      <w:kern w:val="2"/>
                      <w:sz w:val="21"/>
                      <w:szCs w:val="21"/>
                      <w:lang w:bidi="ar"/>
                    </w:rPr>
                    <w:t>喷塑废气</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rPr>
                    <w:t>自带滤筒回收</w:t>
                  </w:r>
                  <w:r>
                    <w:rPr>
                      <w:color w:val="000000"/>
                      <w:szCs w:val="21"/>
                    </w:rPr>
                    <w:t>+</w:t>
                  </w:r>
                  <w:r>
                    <w:rPr>
                      <w:color w:val="000000"/>
                      <w:szCs w:val="21"/>
                    </w:rPr>
                    <w:t>脉冲布袋除尘器</w:t>
                  </w:r>
                  <w:r>
                    <w:rPr>
                      <w:color w:val="000000"/>
                      <w:szCs w:val="21"/>
                      <w:lang w:bidi="ar"/>
                    </w:rPr>
                    <w:t>+P1</w:t>
                  </w:r>
                  <w:r>
                    <w:rPr>
                      <w:color w:val="000000"/>
                      <w:szCs w:val="21"/>
                      <w:lang w:bidi="ar"/>
                    </w:rPr>
                    <w:t>排气筒（</w:t>
                  </w:r>
                  <w:r>
                    <w:rPr>
                      <w:color w:val="000000"/>
                      <w:szCs w:val="21"/>
                      <w:lang w:bidi="ar"/>
                    </w:rPr>
                    <w:t>15m</w:t>
                  </w:r>
                  <w:r>
                    <w:rPr>
                      <w:color w:val="000000"/>
                      <w:szCs w:val="21"/>
                      <w:lang w:bidi="ar"/>
                    </w:rPr>
                    <w:t>）</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1</w:t>
                  </w:r>
                  <w:r>
                    <w:rPr>
                      <w:color w:val="000000"/>
                      <w:szCs w:val="21"/>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15</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kern w:val="2"/>
                      <w:sz w:val="21"/>
                      <w:szCs w:val="21"/>
                      <w:lang w:bidi="ar"/>
                    </w:rPr>
                  </w:pPr>
                  <w:r>
                    <w:rPr>
                      <w:rFonts w:ascii="Times New Roman" w:hAnsi="Times New Roman"/>
                      <w:kern w:val="2"/>
                      <w:sz w:val="21"/>
                      <w:szCs w:val="21"/>
                      <w:lang w:bidi="ar"/>
                    </w:rPr>
                    <w:t>固化工序废气</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proofErr w:type="gramStart"/>
                  <w:r>
                    <w:rPr>
                      <w:color w:val="000000"/>
                      <w:szCs w:val="21"/>
                      <w:lang w:bidi="ar"/>
                    </w:rPr>
                    <w:t>低氮燃烧</w:t>
                  </w:r>
                  <w:proofErr w:type="gramEnd"/>
                  <w:r>
                    <w:rPr>
                      <w:color w:val="000000"/>
                      <w:szCs w:val="21"/>
                      <w:lang w:bidi="ar"/>
                    </w:rPr>
                    <w:t>+</w:t>
                  </w:r>
                  <w:r>
                    <w:rPr>
                      <w:color w:val="000000"/>
                      <w:szCs w:val="21"/>
                      <w:lang w:bidi="ar"/>
                    </w:rPr>
                    <w:t>集气罩</w:t>
                  </w:r>
                  <w:r>
                    <w:rPr>
                      <w:color w:val="000000"/>
                      <w:szCs w:val="21"/>
                      <w:lang w:bidi="ar"/>
                    </w:rPr>
                    <w:t>+</w:t>
                  </w:r>
                  <w:r>
                    <w:rPr>
                      <w:color w:val="000000"/>
                      <w:szCs w:val="21"/>
                      <w:lang w:bidi="ar"/>
                    </w:rPr>
                    <w:t>活性炭</w:t>
                  </w:r>
                  <w:r>
                    <w:rPr>
                      <w:color w:val="000000"/>
                      <w:szCs w:val="21"/>
                      <w:lang w:bidi="ar"/>
                    </w:rPr>
                    <w:t>+P2</w:t>
                  </w:r>
                  <w:r>
                    <w:rPr>
                      <w:color w:val="000000"/>
                      <w:szCs w:val="21"/>
                      <w:lang w:bidi="ar"/>
                    </w:rPr>
                    <w:t>排气筒（</w:t>
                  </w:r>
                  <w:r>
                    <w:rPr>
                      <w:color w:val="000000"/>
                      <w:szCs w:val="21"/>
                      <w:lang w:bidi="ar"/>
                    </w:rPr>
                    <w:t>15m</w:t>
                  </w:r>
                  <w:r>
                    <w:rPr>
                      <w:color w:val="000000"/>
                      <w:szCs w:val="21"/>
                      <w:lang w:bidi="ar"/>
                    </w:rPr>
                    <w:t>）</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1</w:t>
                  </w:r>
                  <w:r>
                    <w:rPr>
                      <w:color w:val="000000"/>
                      <w:szCs w:val="21"/>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20</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kern w:val="2"/>
                      <w:sz w:val="21"/>
                      <w:szCs w:val="21"/>
                      <w:lang w:bidi="ar"/>
                    </w:rPr>
                  </w:pPr>
                  <w:r>
                    <w:rPr>
                      <w:rFonts w:ascii="Times New Roman" w:hAnsi="Times New Roman"/>
                      <w:kern w:val="2"/>
                      <w:sz w:val="21"/>
                      <w:szCs w:val="21"/>
                      <w:lang w:bidi="ar"/>
                    </w:rPr>
                    <w:t>食堂废气</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lang w:bidi="ar"/>
                    </w:rPr>
                    <w:t>油烟净化器</w:t>
                  </w:r>
                  <w:r>
                    <w:rPr>
                      <w:color w:val="000000"/>
                      <w:szCs w:val="21"/>
                      <w:lang w:bidi="ar"/>
                    </w:rPr>
                    <w:t>+</w:t>
                  </w:r>
                  <w:r>
                    <w:rPr>
                      <w:color w:val="000000"/>
                      <w:szCs w:val="21"/>
                      <w:lang w:bidi="ar"/>
                    </w:rPr>
                    <w:t>专用烟道排放</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1</w:t>
                  </w:r>
                  <w:r>
                    <w:rPr>
                      <w:color w:val="000000"/>
                      <w:szCs w:val="21"/>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2</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right w:val="single" w:sz="6" w:space="0" w:color="auto"/>
                  </w:tcBorders>
                  <w:vAlign w:val="center"/>
                </w:tcPr>
                <w:p w:rsidR="001B7CCE" w:rsidRDefault="001B7CCE" w:rsidP="00784D36">
                  <w:pPr>
                    <w:adjustRightInd w:val="0"/>
                    <w:snapToGrid w:val="0"/>
                    <w:jc w:val="center"/>
                    <w:rPr>
                      <w:color w:val="000000"/>
                      <w:szCs w:val="21"/>
                    </w:rPr>
                  </w:pPr>
                  <w:r>
                    <w:rPr>
                      <w:color w:val="000000"/>
                      <w:szCs w:val="21"/>
                    </w:rPr>
                    <w:t>生活污水</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lang w:bidi="ar"/>
                    </w:rPr>
                    <w:t>化粪池（</w:t>
                  </w:r>
                  <w:r>
                    <w:rPr>
                      <w:color w:val="000000"/>
                      <w:szCs w:val="21"/>
                      <w:lang w:bidi="ar"/>
                    </w:rPr>
                    <w:t>10m</w:t>
                  </w:r>
                  <w:r>
                    <w:rPr>
                      <w:color w:val="000000"/>
                      <w:szCs w:val="21"/>
                      <w:vertAlign w:val="superscript"/>
                      <w:lang w:bidi="ar"/>
                    </w:rPr>
                    <w:t>3</w:t>
                  </w:r>
                  <w:r>
                    <w:rPr>
                      <w:color w:val="000000"/>
                      <w:szCs w:val="21"/>
                      <w:lang w:bidi="ar"/>
                    </w:rPr>
                    <w:t>）</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lang w:bidi="ar"/>
                    </w:rPr>
                    <w:t>1</w:t>
                  </w:r>
                  <w:r>
                    <w:rPr>
                      <w:color w:val="000000"/>
                      <w:szCs w:val="21"/>
                      <w:lang w:bidi="ar"/>
                    </w:rPr>
                    <w:t>套</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0.5</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已建</w:t>
                  </w:r>
                </w:p>
              </w:tc>
            </w:tr>
            <w:tr w:rsidR="001B7CCE" w:rsidTr="00784D36">
              <w:trPr>
                <w:trHeight w:val="397"/>
                <w:jc w:val="center"/>
              </w:trPr>
              <w:tc>
                <w:tcPr>
                  <w:tcW w:w="1540"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val="zh-CN"/>
                    </w:rPr>
                  </w:pPr>
                  <w:r>
                    <w:rPr>
                      <w:color w:val="000000"/>
                      <w:szCs w:val="21"/>
                      <w:lang w:val="zh-CN"/>
                    </w:rPr>
                    <w:t>设备噪声</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val="zh-CN"/>
                    </w:rPr>
                  </w:pPr>
                  <w:r>
                    <w:rPr>
                      <w:color w:val="000000"/>
                      <w:szCs w:val="21"/>
                    </w:rPr>
                    <w:t>采用柔性连接、基础减振、置于室内，建筑物隔声、</w:t>
                  </w:r>
                  <w:r>
                    <w:rPr>
                      <w:color w:val="000000"/>
                      <w:szCs w:val="21"/>
                      <w:lang w:val="zh-CN"/>
                    </w:rPr>
                    <w:t>设备维护、检修</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rPr>
                  </w:pPr>
                  <w:r>
                    <w:rPr>
                      <w:color w:val="000000"/>
                    </w:rPr>
                    <w:t>/</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bCs/>
                      <w:color w:val="000000"/>
                      <w:szCs w:val="21"/>
                    </w:rPr>
                    <w:t>0.5</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color w:val="000000"/>
                    </w:rPr>
                    <w:t>已建</w:t>
                  </w:r>
                </w:p>
              </w:tc>
            </w:tr>
            <w:tr w:rsidR="001B7CCE" w:rsidTr="00784D36">
              <w:trPr>
                <w:trHeight w:val="397"/>
                <w:jc w:val="center"/>
              </w:trPr>
              <w:tc>
                <w:tcPr>
                  <w:tcW w:w="1540"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bCs/>
                      <w:color w:val="000000"/>
                      <w:szCs w:val="21"/>
                    </w:rPr>
                  </w:pPr>
                  <w:r>
                    <w:rPr>
                      <w:color w:val="000000"/>
                      <w:szCs w:val="21"/>
                      <w:lang w:bidi="ar"/>
                    </w:rPr>
                    <w:t>生活垃圾</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bCs/>
                      <w:color w:val="000000"/>
                      <w:szCs w:val="21"/>
                    </w:rPr>
                  </w:pPr>
                  <w:r>
                    <w:rPr>
                      <w:color w:val="000000"/>
                      <w:szCs w:val="21"/>
                      <w:lang w:bidi="ar"/>
                    </w:rPr>
                    <w:t>垃圾桶</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rPr>
                  </w:pPr>
                  <w:r>
                    <w:rPr>
                      <w:color w:val="000000"/>
                      <w:szCs w:val="21"/>
                      <w:lang w:bidi="ar"/>
                    </w:rPr>
                    <w:t>若干</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bCs/>
                      <w:color w:val="000000"/>
                      <w:szCs w:val="21"/>
                    </w:rPr>
                    <w:t>0.2</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color w:val="000000"/>
                    </w:rPr>
                    <w:t>已建</w:t>
                  </w:r>
                </w:p>
              </w:tc>
            </w:tr>
            <w:tr w:rsidR="001B7CCE" w:rsidTr="00784D36">
              <w:trPr>
                <w:trHeight w:val="397"/>
                <w:jc w:val="center"/>
              </w:trPr>
              <w:tc>
                <w:tcPr>
                  <w:tcW w:w="1540"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lang w:val="zh-CN"/>
                    </w:rPr>
                  </w:pPr>
                  <w:r>
                    <w:rPr>
                      <w:color w:val="000000"/>
                      <w:szCs w:val="21"/>
                      <w:lang w:bidi="ar"/>
                    </w:rPr>
                    <w:t>危险废物</w:t>
                  </w:r>
                </w:p>
              </w:tc>
              <w:tc>
                <w:tcPr>
                  <w:tcW w:w="3272"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lang w:val="zh-CN"/>
                    </w:rPr>
                  </w:pPr>
                  <w:r>
                    <w:rPr>
                      <w:bCs/>
                      <w:color w:val="000000"/>
                      <w:szCs w:val="21"/>
                      <w:lang w:bidi="ar"/>
                    </w:rPr>
                    <w:t>危险废物暂存间</w:t>
                  </w:r>
                </w:p>
              </w:tc>
              <w:tc>
                <w:tcPr>
                  <w:tcW w:w="1178"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adjustRightInd w:val="0"/>
                    <w:snapToGrid w:val="0"/>
                    <w:jc w:val="center"/>
                    <w:rPr>
                      <w:color w:val="000000"/>
                      <w:szCs w:val="21"/>
                      <w:lang w:bidi="ar"/>
                    </w:rPr>
                  </w:pPr>
                  <w:r>
                    <w:rPr>
                      <w:color w:val="000000"/>
                      <w:szCs w:val="21"/>
                      <w:lang w:bidi="ar"/>
                    </w:rPr>
                    <w:t>1</w:t>
                  </w:r>
                  <w:r>
                    <w:rPr>
                      <w:color w:val="000000"/>
                      <w:szCs w:val="21"/>
                      <w:lang w:bidi="ar"/>
                    </w:rPr>
                    <w:t>间</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bCs/>
                      <w:color w:val="000000"/>
                      <w:szCs w:val="21"/>
                    </w:rPr>
                    <w:t>0.5</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color w:val="000000"/>
                    </w:rPr>
                    <w:t>已建</w:t>
                  </w:r>
                </w:p>
              </w:tc>
            </w:tr>
            <w:tr w:rsidR="001B7CCE" w:rsidTr="00784D36">
              <w:trPr>
                <w:trHeight w:val="397"/>
                <w:jc w:val="center"/>
              </w:trPr>
              <w:tc>
                <w:tcPr>
                  <w:tcW w:w="5990" w:type="dxa"/>
                  <w:gridSpan w:val="3"/>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color w:val="000000"/>
                      <w:lang w:val="zh-CN"/>
                    </w:rPr>
                  </w:pPr>
                  <w:r>
                    <w:rPr>
                      <w:color w:val="000000"/>
                      <w:lang w:val="zh-CN"/>
                    </w:rPr>
                    <w:t>合计</w:t>
                  </w:r>
                </w:p>
              </w:tc>
              <w:tc>
                <w:tcPr>
                  <w:tcW w:w="1581"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bCs/>
                      <w:color w:val="000000"/>
                      <w:szCs w:val="21"/>
                    </w:rPr>
                    <w:t>59.7</w:t>
                  </w:r>
                </w:p>
              </w:tc>
              <w:tc>
                <w:tcPr>
                  <w:tcW w:w="1483" w:type="dxa"/>
                  <w:tcBorders>
                    <w:top w:val="single" w:sz="6" w:space="0" w:color="auto"/>
                    <w:left w:val="single" w:sz="6" w:space="0" w:color="auto"/>
                    <w:bottom w:val="single" w:sz="6" w:space="0" w:color="auto"/>
                    <w:right w:val="single" w:sz="6" w:space="0" w:color="auto"/>
                  </w:tcBorders>
                  <w:vAlign w:val="center"/>
                </w:tcPr>
                <w:p w:rsidR="001B7CCE" w:rsidRDefault="001B7CCE" w:rsidP="00784D36">
                  <w:pPr>
                    <w:tabs>
                      <w:tab w:val="left" w:pos="3555"/>
                    </w:tabs>
                    <w:adjustRightInd w:val="0"/>
                    <w:snapToGrid w:val="0"/>
                    <w:jc w:val="center"/>
                    <w:rPr>
                      <w:bCs/>
                      <w:color w:val="000000"/>
                      <w:szCs w:val="21"/>
                    </w:rPr>
                  </w:pPr>
                  <w:r>
                    <w:rPr>
                      <w:bCs/>
                      <w:color w:val="000000"/>
                      <w:szCs w:val="21"/>
                    </w:rPr>
                    <w:t>/</w:t>
                  </w:r>
                </w:p>
              </w:tc>
            </w:tr>
          </w:tbl>
          <w:p w:rsidR="001B7CCE" w:rsidRDefault="001B7CCE" w:rsidP="001B7CCE">
            <w:pPr>
              <w:adjustRightInd w:val="0"/>
              <w:snapToGrid w:val="0"/>
              <w:spacing w:line="360" w:lineRule="auto"/>
              <w:jc w:val="left"/>
              <w:rPr>
                <w:bCs/>
                <w:color w:val="000000" w:themeColor="text1"/>
                <w:sz w:val="24"/>
              </w:rPr>
            </w:pPr>
          </w:p>
        </w:tc>
      </w:tr>
      <w:tr w:rsidR="007D7CB1" w:rsidTr="001B7CCE">
        <w:trPr>
          <w:trHeight w:val="3671"/>
          <w:jc w:val="center"/>
        </w:trPr>
        <w:tc>
          <w:tcPr>
            <w:tcW w:w="1526" w:type="dxa"/>
            <w:vAlign w:val="center"/>
          </w:tcPr>
          <w:p w:rsidR="007D7CB1" w:rsidRDefault="00804F63">
            <w:pPr>
              <w:pStyle w:val="a8"/>
              <w:adjustRightInd w:val="0"/>
              <w:snapToGrid w:val="0"/>
              <w:spacing w:before="0" w:beforeAutospacing="0" w:after="0" w:afterAutospacing="0"/>
              <w:jc w:val="center"/>
              <w:rPr>
                <w:rFonts w:ascii="Times New Roman" w:hAnsi="Times New Roman"/>
                <w:color w:val="000000" w:themeColor="text1"/>
                <w:szCs w:val="24"/>
              </w:rPr>
            </w:pPr>
            <w:r>
              <w:rPr>
                <w:rFonts w:ascii="Times New Roman" w:hAnsi="Times New Roman"/>
                <w:color w:val="000000" w:themeColor="text1"/>
                <w:szCs w:val="24"/>
              </w:rPr>
              <w:lastRenderedPageBreak/>
              <w:t>工艺流程和产排污环节</w:t>
            </w:r>
          </w:p>
        </w:tc>
        <w:tc>
          <w:tcPr>
            <w:tcW w:w="7534" w:type="dxa"/>
          </w:tcPr>
          <w:p w:rsidR="007D7CB1" w:rsidRPr="009F7FC6" w:rsidRDefault="00804F63">
            <w:pPr>
              <w:adjustRightInd w:val="0"/>
              <w:snapToGrid w:val="0"/>
              <w:spacing w:line="360" w:lineRule="auto"/>
              <w:ind w:firstLineChars="200" w:firstLine="482"/>
              <w:rPr>
                <w:b/>
                <w:color w:val="000000" w:themeColor="text1"/>
                <w:sz w:val="24"/>
              </w:rPr>
            </w:pPr>
            <w:r w:rsidRPr="009F7FC6">
              <w:rPr>
                <w:rFonts w:hint="eastAsia"/>
                <w:b/>
                <w:color w:val="000000" w:themeColor="text1"/>
                <w:sz w:val="24"/>
              </w:rPr>
              <w:t>1</w:t>
            </w:r>
            <w:r w:rsidRPr="009F7FC6">
              <w:rPr>
                <w:rFonts w:hint="eastAsia"/>
                <w:b/>
                <w:color w:val="000000" w:themeColor="text1"/>
                <w:sz w:val="24"/>
              </w:rPr>
              <w:t>、工艺流程</w:t>
            </w:r>
            <w:proofErr w:type="gramStart"/>
            <w:r w:rsidRPr="009F7FC6">
              <w:rPr>
                <w:rFonts w:hint="eastAsia"/>
                <w:b/>
                <w:color w:val="000000" w:themeColor="text1"/>
                <w:sz w:val="24"/>
              </w:rPr>
              <w:t>及产污环节</w:t>
            </w:r>
            <w:proofErr w:type="gramEnd"/>
          </w:p>
          <w:p w:rsidR="007D7CB1" w:rsidRDefault="00804F63">
            <w:pPr>
              <w:adjustRightInd w:val="0"/>
              <w:snapToGrid w:val="0"/>
              <w:spacing w:line="360" w:lineRule="auto"/>
              <w:ind w:firstLineChars="200" w:firstLine="480"/>
              <w:rPr>
                <w:rFonts w:hint="eastAsia"/>
                <w:bCs/>
                <w:color w:val="000000" w:themeColor="text1"/>
                <w:sz w:val="24"/>
              </w:rPr>
            </w:pPr>
            <w:r w:rsidRPr="009F7FC6">
              <w:rPr>
                <w:bCs/>
                <w:color w:val="000000" w:themeColor="text1"/>
                <w:sz w:val="24"/>
              </w:rPr>
              <w:t>本项目生产工艺流程</w:t>
            </w:r>
            <w:proofErr w:type="gramStart"/>
            <w:r w:rsidRPr="009F7FC6">
              <w:rPr>
                <w:bCs/>
                <w:color w:val="000000" w:themeColor="text1"/>
                <w:sz w:val="24"/>
              </w:rPr>
              <w:t>及产污节点</w:t>
            </w:r>
            <w:proofErr w:type="gramEnd"/>
            <w:r w:rsidRPr="009F7FC6">
              <w:rPr>
                <w:bCs/>
                <w:color w:val="000000" w:themeColor="text1"/>
                <w:sz w:val="24"/>
              </w:rPr>
              <w:t>见下图。</w:t>
            </w: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Default="000D0DAE">
            <w:pPr>
              <w:adjustRightInd w:val="0"/>
              <w:snapToGrid w:val="0"/>
              <w:spacing w:line="360" w:lineRule="auto"/>
              <w:ind w:firstLineChars="200" w:firstLine="480"/>
              <w:rPr>
                <w:rFonts w:hint="eastAsia"/>
                <w:bCs/>
                <w:color w:val="000000" w:themeColor="text1"/>
                <w:sz w:val="24"/>
              </w:rPr>
            </w:pPr>
          </w:p>
          <w:p w:rsidR="000D0DAE" w:rsidRPr="009F7FC6" w:rsidRDefault="000D0DAE" w:rsidP="000D0DAE">
            <w:pPr>
              <w:adjustRightInd w:val="0"/>
              <w:snapToGrid w:val="0"/>
              <w:spacing w:line="360" w:lineRule="auto"/>
              <w:rPr>
                <w:bCs/>
                <w:color w:val="000000" w:themeColor="text1"/>
                <w:sz w:val="24"/>
              </w:rPr>
            </w:pPr>
          </w:p>
          <w:p w:rsidR="007D7CB1" w:rsidRPr="009F7FC6" w:rsidRDefault="009F7FC6">
            <w:pPr>
              <w:adjustRightInd w:val="0"/>
              <w:snapToGrid w:val="0"/>
              <w:jc w:val="center"/>
              <w:rPr>
                <w:color w:val="000000" w:themeColor="text1"/>
                <w:sz w:val="24"/>
              </w:rPr>
            </w:pPr>
            <w:r w:rsidRPr="009F7FC6">
              <w:rPr>
                <w:color w:val="000000" w:themeColor="text1"/>
              </w:rPr>
              <w:object w:dxaOrig="603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301.6pt;height:372.25pt;mso-wrap-style:square;mso-position-horizontal-relative:page;mso-position-vertical-relative:page" o:ole="">
                  <v:fill o:detectmouseclick="t"/>
                  <v:imagedata r:id="rId12" o:title=""/>
                  <o:lock v:ext="edit" aspectratio="f"/>
                </v:shape>
                <o:OLEObject Type="Embed" ProgID="Visio.Drawing.11" ShapeID="对象 2" DrawAspect="Content" ObjectID="_1679849417" r:id="rId13">
                  <o:FieldCodes>\* MERGEFORMAT</o:FieldCodes>
                </o:OLEObject>
              </w:object>
            </w:r>
          </w:p>
          <w:p w:rsidR="007D7CB1" w:rsidRPr="009F7FC6" w:rsidRDefault="00804F63">
            <w:pPr>
              <w:adjustRightInd w:val="0"/>
              <w:snapToGrid w:val="0"/>
              <w:jc w:val="center"/>
              <w:rPr>
                <w:b/>
                <w:bCs/>
                <w:color w:val="000000" w:themeColor="text1"/>
                <w:sz w:val="24"/>
              </w:rPr>
            </w:pPr>
            <w:r w:rsidRPr="009F7FC6">
              <w:rPr>
                <w:rFonts w:hint="eastAsia"/>
                <w:b/>
                <w:bCs/>
                <w:color w:val="000000" w:themeColor="text1"/>
                <w:szCs w:val="21"/>
              </w:rPr>
              <w:t>图</w:t>
            </w:r>
            <w:r w:rsidRPr="009F7FC6">
              <w:rPr>
                <w:rFonts w:hint="eastAsia"/>
                <w:b/>
                <w:bCs/>
                <w:color w:val="000000" w:themeColor="text1"/>
                <w:szCs w:val="21"/>
              </w:rPr>
              <w:t>2-2</w:t>
            </w:r>
            <w:r w:rsidRPr="009F7FC6">
              <w:rPr>
                <w:b/>
                <w:bCs/>
                <w:color w:val="000000" w:themeColor="text1"/>
                <w:szCs w:val="21"/>
              </w:rPr>
              <w:t xml:space="preserve"> </w:t>
            </w:r>
            <w:r w:rsidRPr="009F7FC6">
              <w:rPr>
                <w:rFonts w:hint="eastAsia"/>
                <w:b/>
                <w:bCs/>
                <w:color w:val="000000" w:themeColor="text1"/>
                <w:szCs w:val="21"/>
              </w:rPr>
              <w:t>项目工艺流程</w:t>
            </w:r>
            <w:proofErr w:type="gramStart"/>
            <w:r w:rsidRPr="009F7FC6">
              <w:rPr>
                <w:rFonts w:hint="eastAsia"/>
                <w:b/>
                <w:bCs/>
                <w:color w:val="000000" w:themeColor="text1"/>
                <w:szCs w:val="21"/>
              </w:rPr>
              <w:t>及产污节点</w:t>
            </w:r>
            <w:proofErr w:type="gramEnd"/>
            <w:r w:rsidRPr="009F7FC6">
              <w:rPr>
                <w:rFonts w:hint="eastAsia"/>
                <w:b/>
                <w:bCs/>
                <w:color w:val="000000" w:themeColor="text1"/>
                <w:szCs w:val="21"/>
              </w:rPr>
              <w:t>图</w:t>
            </w:r>
          </w:p>
          <w:p w:rsidR="007D7CB1" w:rsidRPr="009F7FC6" w:rsidRDefault="00804F63">
            <w:pPr>
              <w:adjustRightInd w:val="0"/>
              <w:snapToGrid w:val="0"/>
              <w:spacing w:line="360" w:lineRule="auto"/>
              <w:ind w:firstLineChars="200" w:firstLine="482"/>
              <w:rPr>
                <w:b/>
                <w:bCs/>
                <w:color w:val="000000" w:themeColor="text1"/>
                <w:sz w:val="24"/>
              </w:rPr>
            </w:pPr>
            <w:r w:rsidRPr="009F7FC6">
              <w:rPr>
                <w:b/>
                <w:bCs/>
                <w:color w:val="000000" w:themeColor="text1"/>
                <w:sz w:val="24"/>
              </w:rPr>
              <w:t>工艺流程简介：</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1</w:t>
            </w:r>
            <w:r w:rsidRPr="009F7FC6">
              <w:rPr>
                <w:rFonts w:hint="eastAsia"/>
                <w:color w:val="000000" w:themeColor="text1"/>
                <w:sz w:val="24"/>
              </w:rPr>
              <w:t>）下料：</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根据要求选择钢板和钢材进行生产，根据图纸要求尺寸使用剪板机进行下料。该工序产生的污染物主要为边角料、噪声。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2</w:t>
            </w:r>
            <w:r w:rsidRPr="009F7FC6">
              <w:rPr>
                <w:rFonts w:hint="eastAsia"/>
                <w:color w:val="000000" w:themeColor="text1"/>
                <w:sz w:val="24"/>
              </w:rPr>
              <w:t>）钻孔：</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使用钻孔机在相应位置进行钻孔。该工序污染物主要为边角料、噪声。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3</w:t>
            </w:r>
            <w:r w:rsidRPr="009F7FC6">
              <w:rPr>
                <w:rFonts w:hint="eastAsia"/>
                <w:color w:val="000000" w:themeColor="text1"/>
                <w:sz w:val="24"/>
              </w:rPr>
              <w:t>）折弯：</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使用折弯机将两边进行折弯形成槽型。该工序污染物主要为噪声。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4</w:t>
            </w:r>
            <w:r w:rsidRPr="009F7FC6">
              <w:rPr>
                <w:rFonts w:hint="eastAsia"/>
                <w:color w:val="000000" w:themeColor="text1"/>
                <w:sz w:val="24"/>
              </w:rPr>
              <w:t>）焊接：</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课桌、架子床、文件柜弯头部分采用焊接工艺，钢板部分采用二保焊机进行焊接，钢材部分采用自动热熔焊机进行焊接。该工序产生的污染物主要为焊接烟尘、焊渣、噪声。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lastRenderedPageBreak/>
              <w:t>（</w:t>
            </w:r>
            <w:r w:rsidRPr="009F7FC6">
              <w:rPr>
                <w:rFonts w:hint="eastAsia"/>
                <w:color w:val="000000" w:themeColor="text1"/>
                <w:sz w:val="24"/>
              </w:rPr>
              <w:t>5</w:t>
            </w:r>
            <w:r w:rsidRPr="009F7FC6">
              <w:rPr>
                <w:rFonts w:hint="eastAsia"/>
                <w:color w:val="000000" w:themeColor="text1"/>
                <w:sz w:val="24"/>
              </w:rPr>
              <w:t>）抛丸除锈：</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对于焊接后的钢板和钢材弯头进行抛丸除锈，该工序产生的污染物主要为粉尘、噪声。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6</w:t>
            </w:r>
            <w:r w:rsidRPr="009F7FC6">
              <w:rPr>
                <w:rFonts w:hint="eastAsia"/>
                <w:color w:val="000000" w:themeColor="text1"/>
                <w:sz w:val="24"/>
              </w:rPr>
              <w:t>）喷塑：</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经抛丸除锈加工的钢板和钢材弯头进入喷塑环节，该工序在喷涂烘烤流水线中的喷塑房中进行。该工序产生的污染物主要为粉尘、噪声。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静电喷涂工艺原理：工件粉末喷涂为静电喷涂方式，喷粉工艺是在喷枪与型材之间形成一个高压电晕放电电厂，当粉末粒子由喷枪口喷出经过防电区时，捕集了大量的电子，成为带负电的微粒，在静电吸引的作用下，被吸附到带正电荷的型材上，当粉末附着到一定厚度时，则会发生同性相斥作用，不再吸附粉末，从而使各部分的粉层厚度均匀，然后经烘烤</w:t>
            </w:r>
            <w:proofErr w:type="gramStart"/>
            <w:r w:rsidRPr="009F7FC6">
              <w:rPr>
                <w:rFonts w:hint="eastAsia"/>
                <w:color w:val="000000" w:themeColor="text1"/>
                <w:sz w:val="24"/>
              </w:rPr>
              <w:t>固化后粉层流</w:t>
            </w:r>
            <w:proofErr w:type="gramEnd"/>
            <w:r w:rsidRPr="009F7FC6">
              <w:rPr>
                <w:rFonts w:hint="eastAsia"/>
                <w:color w:val="000000" w:themeColor="text1"/>
                <w:sz w:val="24"/>
              </w:rPr>
              <w:t>平成为均匀的膜层。飞散粉末可回收重新利用，在粉房侧面设粉末回收装置。本系统选用脉冲除尘回收系统回收喷粉室粉末，回收</w:t>
            </w:r>
            <w:proofErr w:type="gramStart"/>
            <w:r w:rsidRPr="009F7FC6">
              <w:rPr>
                <w:rFonts w:hint="eastAsia"/>
                <w:color w:val="000000" w:themeColor="text1"/>
                <w:sz w:val="24"/>
              </w:rPr>
              <w:t>的塑粉应用</w:t>
            </w:r>
            <w:proofErr w:type="gramEnd"/>
            <w:r w:rsidRPr="009F7FC6">
              <w:rPr>
                <w:rFonts w:hint="eastAsia"/>
                <w:color w:val="000000" w:themeColor="text1"/>
                <w:sz w:val="24"/>
              </w:rPr>
              <w:t>于项目喷塑过程，环</w:t>
            </w:r>
            <w:proofErr w:type="gramStart"/>
            <w:r w:rsidRPr="009F7FC6">
              <w:rPr>
                <w:rFonts w:hint="eastAsia"/>
                <w:color w:val="000000" w:themeColor="text1"/>
                <w:sz w:val="24"/>
              </w:rPr>
              <w:t>评要求</w:t>
            </w:r>
            <w:proofErr w:type="gramEnd"/>
            <w:r w:rsidRPr="009F7FC6">
              <w:rPr>
                <w:rFonts w:hint="eastAsia"/>
                <w:color w:val="000000" w:themeColor="text1"/>
                <w:sz w:val="24"/>
              </w:rPr>
              <w:t>企业针对原料塑料用量建立台账，并</w:t>
            </w:r>
            <w:proofErr w:type="gramStart"/>
            <w:r w:rsidRPr="009F7FC6">
              <w:rPr>
                <w:rFonts w:hint="eastAsia"/>
                <w:color w:val="000000" w:themeColor="text1"/>
                <w:sz w:val="24"/>
              </w:rPr>
              <w:t>保持塑粉回收</w:t>
            </w:r>
            <w:proofErr w:type="gramEnd"/>
            <w:r w:rsidRPr="009F7FC6">
              <w:rPr>
                <w:rFonts w:hint="eastAsia"/>
                <w:color w:val="000000" w:themeColor="text1"/>
                <w:sz w:val="24"/>
              </w:rPr>
              <w:t>系统清洁。少量超细粉经排风排出车间，喷粉后工件通过传送链送至固化炉，进行固化。</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7</w:t>
            </w:r>
            <w:r w:rsidRPr="009F7FC6">
              <w:rPr>
                <w:rFonts w:hint="eastAsia"/>
                <w:color w:val="000000" w:themeColor="text1"/>
                <w:sz w:val="24"/>
              </w:rPr>
              <w:t>）固化：</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喷涂好的半成品进入喷涂烘烤流水线中的天然气固化炉（长</w:t>
            </w:r>
            <w:r w:rsidRPr="009F7FC6">
              <w:rPr>
                <w:rFonts w:hint="eastAsia"/>
                <w:color w:val="000000" w:themeColor="text1"/>
                <w:sz w:val="24"/>
              </w:rPr>
              <w:t>30m</w:t>
            </w:r>
            <w:r w:rsidRPr="009F7FC6">
              <w:rPr>
                <w:rFonts w:hint="eastAsia"/>
                <w:color w:val="000000" w:themeColor="text1"/>
                <w:sz w:val="24"/>
              </w:rPr>
              <w:t>、宽</w:t>
            </w:r>
            <w:r w:rsidRPr="009F7FC6">
              <w:rPr>
                <w:rFonts w:hint="eastAsia"/>
                <w:color w:val="000000" w:themeColor="text1"/>
                <w:sz w:val="24"/>
              </w:rPr>
              <w:t>8m</w:t>
            </w:r>
            <w:r w:rsidRPr="009F7FC6">
              <w:rPr>
                <w:rFonts w:hint="eastAsia"/>
                <w:color w:val="000000" w:themeColor="text1"/>
                <w:sz w:val="24"/>
              </w:rPr>
              <w:t>、高</w:t>
            </w:r>
            <w:r w:rsidRPr="009F7FC6">
              <w:rPr>
                <w:rFonts w:hint="eastAsia"/>
                <w:color w:val="000000" w:themeColor="text1"/>
                <w:sz w:val="24"/>
              </w:rPr>
              <w:t>3m</w:t>
            </w:r>
            <w:r w:rsidRPr="009F7FC6">
              <w:rPr>
                <w:rFonts w:hint="eastAsia"/>
                <w:color w:val="000000" w:themeColor="text1"/>
                <w:sz w:val="24"/>
              </w:rPr>
              <w:t>）进行固化，将工件表面</w:t>
            </w:r>
            <w:proofErr w:type="gramStart"/>
            <w:r w:rsidRPr="009F7FC6">
              <w:rPr>
                <w:rFonts w:hint="eastAsia"/>
                <w:color w:val="000000" w:themeColor="text1"/>
                <w:sz w:val="24"/>
              </w:rPr>
              <w:t>的塑粉加热</w:t>
            </w:r>
            <w:proofErr w:type="gramEnd"/>
            <w:r w:rsidRPr="009F7FC6">
              <w:rPr>
                <w:rFonts w:hint="eastAsia"/>
                <w:color w:val="000000" w:themeColor="text1"/>
                <w:sz w:val="24"/>
              </w:rPr>
              <w:t>到一定的温度（</w:t>
            </w:r>
            <w:r w:rsidRPr="009F7FC6">
              <w:rPr>
                <w:rFonts w:hint="eastAsia"/>
                <w:color w:val="000000" w:themeColor="text1"/>
                <w:sz w:val="24"/>
              </w:rPr>
              <w:t>180</w:t>
            </w:r>
            <w:r w:rsidRPr="009F7FC6">
              <w:rPr>
                <w:rFonts w:hint="eastAsia"/>
                <w:color w:val="000000" w:themeColor="text1"/>
                <w:sz w:val="24"/>
              </w:rPr>
              <w:t>℃），并保温一定的时间（</w:t>
            </w:r>
            <w:r w:rsidRPr="009F7FC6">
              <w:rPr>
                <w:rFonts w:hint="eastAsia"/>
                <w:color w:val="000000" w:themeColor="text1"/>
                <w:sz w:val="24"/>
              </w:rPr>
              <w:t>30min</w:t>
            </w:r>
            <w:r w:rsidRPr="009F7FC6">
              <w:rPr>
                <w:rFonts w:hint="eastAsia"/>
                <w:color w:val="000000" w:themeColor="text1"/>
                <w:sz w:val="24"/>
              </w:rPr>
              <w:t>）</w:t>
            </w:r>
            <w:r w:rsidRPr="009F7FC6">
              <w:rPr>
                <w:rFonts w:hint="eastAsia"/>
                <w:color w:val="000000" w:themeColor="text1"/>
                <w:sz w:val="24"/>
              </w:rPr>
              <w:t>,</w:t>
            </w:r>
            <w:r w:rsidRPr="009F7FC6">
              <w:rPr>
                <w:rFonts w:hint="eastAsia"/>
                <w:color w:val="000000" w:themeColor="text1"/>
                <w:sz w:val="24"/>
              </w:rPr>
              <w:t>使得工件表面</w:t>
            </w:r>
            <w:proofErr w:type="gramStart"/>
            <w:r w:rsidRPr="009F7FC6">
              <w:rPr>
                <w:rFonts w:hint="eastAsia"/>
                <w:color w:val="000000" w:themeColor="text1"/>
                <w:sz w:val="24"/>
              </w:rPr>
              <w:t>的塑粉熔化</w:t>
            </w:r>
            <w:proofErr w:type="gramEnd"/>
            <w:r w:rsidRPr="009F7FC6">
              <w:rPr>
                <w:rFonts w:hint="eastAsia"/>
                <w:color w:val="000000" w:themeColor="text1"/>
                <w:sz w:val="24"/>
              </w:rPr>
              <w:t>、流平、固化，即在工件表面形成涂膜，即得成品。该工序污染物主要为燃烧废气和</w:t>
            </w:r>
            <w:proofErr w:type="gramStart"/>
            <w:r w:rsidRPr="009F7FC6">
              <w:rPr>
                <w:rFonts w:hint="eastAsia"/>
                <w:color w:val="000000" w:themeColor="text1"/>
                <w:sz w:val="24"/>
              </w:rPr>
              <w:t>塑粉</w:t>
            </w:r>
            <w:proofErr w:type="gramEnd"/>
            <w:r w:rsidRPr="009F7FC6">
              <w:rPr>
                <w:rFonts w:hint="eastAsia"/>
                <w:color w:val="000000" w:themeColor="text1"/>
                <w:sz w:val="24"/>
              </w:rPr>
              <w:t>在固化过程中产生的有机废气（以非甲烷总烃计）、噪声。</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项目固化炉为半封闭式，热源为燃烧天然气产生的高温尾气，高温尾气通过管路间接加热固化炉半封闭空间内空气，天然气燃烧产生的尾气及有机废气</w:t>
            </w:r>
            <w:proofErr w:type="gramStart"/>
            <w:r w:rsidRPr="009F7FC6">
              <w:rPr>
                <w:rFonts w:hint="eastAsia"/>
                <w:color w:val="000000" w:themeColor="text1"/>
                <w:sz w:val="24"/>
              </w:rPr>
              <w:t>经低氮</w:t>
            </w:r>
            <w:proofErr w:type="gramEnd"/>
            <w:r w:rsidRPr="009F7FC6">
              <w:rPr>
                <w:rFonts w:hint="eastAsia"/>
                <w:color w:val="000000" w:themeColor="text1"/>
                <w:sz w:val="24"/>
              </w:rPr>
              <w:t>燃烧后通过集气罩收集后</w:t>
            </w:r>
            <w:r w:rsidRPr="009F7FC6">
              <w:rPr>
                <w:rFonts w:hint="eastAsia"/>
                <w:color w:val="000000" w:themeColor="text1"/>
                <w:sz w:val="24"/>
              </w:rPr>
              <w:t>+</w:t>
            </w:r>
            <w:r w:rsidRPr="009F7FC6">
              <w:rPr>
                <w:rFonts w:hint="eastAsia"/>
                <w:color w:val="000000" w:themeColor="text1"/>
                <w:sz w:val="24"/>
              </w:rPr>
              <w:t>活性炭吸附后通过排气筒排放，收集方式为在固化炉出入口处设置集气</w:t>
            </w:r>
            <w:proofErr w:type="gramStart"/>
            <w:r w:rsidRPr="009F7FC6">
              <w:rPr>
                <w:rFonts w:hint="eastAsia"/>
                <w:color w:val="000000" w:themeColor="text1"/>
                <w:sz w:val="24"/>
              </w:rPr>
              <w:t>罩进行</w:t>
            </w:r>
            <w:proofErr w:type="gramEnd"/>
            <w:r w:rsidRPr="009F7FC6">
              <w:rPr>
                <w:rFonts w:hint="eastAsia"/>
                <w:color w:val="000000" w:themeColor="text1"/>
                <w:sz w:val="24"/>
              </w:rPr>
              <w:t>收集。</w:t>
            </w:r>
          </w:p>
          <w:p w:rsidR="009F7FC6"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8</w:t>
            </w:r>
            <w:r w:rsidRPr="009F7FC6">
              <w:rPr>
                <w:rFonts w:hint="eastAsia"/>
                <w:color w:val="000000" w:themeColor="text1"/>
                <w:sz w:val="24"/>
              </w:rPr>
              <w:t>）组装：将购买的成品木材与课桌和架子床的零件进行组装，对文件柜进行组装。该工序产生的污染物主要为粉尘、噪声。</w:t>
            </w:r>
          </w:p>
          <w:p w:rsidR="007D7CB1" w:rsidRPr="009F7FC6" w:rsidRDefault="009F7FC6" w:rsidP="009F7FC6">
            <w:pPr>
              <w:adjustRightInd w:val="0"/>
              <w:snapToGrid w:val="0"/>
              <w:spacing w:line="360" w:lineRule="auto"/>
              <w:ind w:firstLineChars="200" w:firstLine="480"/>
              <w:rPr>
                <w:color w:val="000000" w:themeColor="text1"/>
                <w:sz w:val="24"/>
              </w:rPr>
            </w:pPr>
            <w:r w:rsidRPr="009F7FC6">
              <w:rPr>
                <w:rFonts w:hint="eastAsia"/>
                <w:color w:val="000000" w:themeColor="text1"/>
                <w:sz w:val="24"/>
              </w:rPr>
              <w:t>（</w:t>
            </w:r>
            <w:r w:rsidRPr="009F7FC6">
              <w:rPr>
                <w:rFonts w:hint="eastAsia"/>
                <w:color w:val="000000" w:themeColor="text1"/>
                <w:sz w:val="24"/>
              </w:rPr>
              <w:t>9</w:t>
            </w:r>
            <w:r w:rsidRPr="009F7FC6">
              <w:rPr>
                <w:rFonts w:hint="eastAsia"/>
                <w:color w:val="000000" w:themeColor="text1"/>
                <w:sz w:val="24"/>
              </w:rPr>
              <w:t>）检验入库：组装后的成品检验入库外售。</w:t>
            </w:r>
          </w:p>
        </w:tc>
      </w:tr>
      <w:tr w:rsidR="007D7CB1" w:rsidTr="001B7CCE">
        <w:trPr>
          <w:trHeight w:val="1967"/>
          <w:jc w:val="center"/>
        </w:trPr>
        <w:tc>
          <w:tcPr>
            <w:tcW w:w="1526" w:type="dxa"/>
            <w:vAlign w:val="center"/>
          </w:tcPr>
          <w:p w:rsidR="007D7CB1" w:rsidRDefault="00804F63">
            <w:pPr>
              <w:pStyle w:val="a8"/>
              <w:adjustRightInd w:val="0"/>
              <w:snapToGrid w:val="0"/>
              <w:spacing w:before="0" w:beforeAutospacing="0" w:after="0" w:afterAutospacing="0"/>
              <w:jc w:val="center"/>
              <w:rPr>
                <w:rFonts w:ascii="Times New Roman" w:hAnsi="Times New Roman"/>
                <w:color w:val="000000" w:themeColor="text1"/>
                <w:szCs w:val="24"/>
              </w:rPr>
            </w:pPr>
            <w:r>
              <w:rPr>
                <w:rFonts w:ascii="Times New Roman" w:hAnsi="Times New Roman"/>
                <w:bCs/>
                <w:color w:val="000000" w:themeColor="text1"/>
                <w:kern w:val="2"/>
                <w:szCs w:val="24"/>
              </w:rPr>
              <w:lastRenderedPageBreak/>
              <w:t>与项目有关的原有环境污染问题</w:t>
            </w:r>
          </w:p>
        </w:tc>
        <w:tc>
          <w:tcPr>
            <w:tcW w:w="7534" w:type="dxa"/>
            <w:vAlign w:val="center"/>
          </w:tcPr>
          <w:p w:rsidR="009F7FC6" w:rsidRPr="009F7FC6" w:rsidRDefault="009F7FC6" w:rsidP="009F7FC6">
            <w:pPr>
              <w:adjustRightInd w:val="0"/>
              <w:snapToGrid w:val="0"/>
              <w:spacing w:line="360" w:lineRule="auto"/>
              <w:ind w:firstLineChars="200" w:firstLine="480"/>
              <w:rPr>
                <w:bCs/>
                <w:color w:val="000000" w:themeColor="text1"/>
                <w:sz w:val="24"/>
              </w:rPr>
            </w:pPr>
            <w:r w:rsidRPr="009F7FC6">
              <w:rPr>
                <w:rFonts w:hint="eastAsia"/>
                <w:bCs/>
                <w:color w:val="000000" w:themeColor="text1"/>
                <w:sz w:val="24"/>
              </w:rPr>
              <w:t>2018</w:t>
            </w:r>
            <w:r w:rsidRPr="009F7FC6">
              <w:rPr>
                <w:rFonts w:hint="eastAsia"/>
                <w:bCs/>
                <w:color w:val="000000" w:themeColor="text1"/>
                <w:sz w:val="24"/>
              </w:rPr>
              <w:t>年</w:t>
            </w:r>
            <w:r w:rsidRPr="009F7FC6">
              <w:rPr>
                <w:rFonts w:hint="eastAsia"/>
                <w:bCs/>
                <w:color w:val="000000" w:themeColor="text1"/>
                <w:sz w:val="24"/>
              </w:rPr>
              <w:t>6</w:t>
            </w:r>
            <w:r w:rsidRPr="009F7FC6">
              <w:rPr>
                <w:rFonts w:hint="eastAsia"/>
                <w:bCs/>
                <w:color w:val="000000" w:themeColor="text1"/>
                <w:sz w:val="24"/>
              </w:rPr>
              <w:t>月西安汇聚源工贸有限公司在西安市鄠</w:t>
            </w:r>
            <w:proofErr w:type="gramStart"/>
            <w:r w:rsidRPr="009F7FC6">
              <w:rPr>
                <w:rFonts w:hint="eastAsia"/>
                <w:bCs/>
                <w:color w:val="000000" w:themeColor="text1"/>
                <w:sz w:val="24"/>
              </w:rPr>
              <w:t>邑</w:t>
            </w:r>
            <w:proofErr w:type="gramEnd"/>
            <w:r w:rsidRPr="009F7FC6">
              <w:rPr>
                <w:rFonts w:hint="eastAsia"/>
                <w:bCs/>
                <w:color w:val="000000" w:themeColor="text1"/>
                <w:sz w:val="24"/>
              </w:rPr>
              <w:t>区渭丰镇元二村原有厂房建设教学用具生产线项目，该厂房原有运行公司鸿运胶合板厂已于</w:t>
            </w:r>
            <w:r w:rsidRPr="009F7FC6">
              <w:rPr>
                <w:rFonts w:hint="eastAsia"/>
                <w:bCs/>
                <w:color w:val="000000" w:themeColor="text1"/>
                <w:sz w:val="24"/>
              </w:rPr>
              <w:t>2018</w:t>
            </w:r>
            <w:r w:rsidRPr="009F7FC6">
              <w:rPr>
                <w:rFonts w:hint="eastAsia"/>
                <w:bCs/>
                <w:color w:val="000000" w:themeColor="text1"/>
                <w:sz w:val="24"/>
              </w:rPr>
              <w:t>年</w:t>
            </w:r>
            <w:r w:rsidRPr="009F7FC6">
              <w:rPr>
                <w:rFonts w:hint="eastAsia"/>
                <w:bCs/>
                <w:color w:val="000000" w:themeColor="text1"/>
                <w:sz w:val="24"/>
              </w:rPr>
              <w:t>6</w:t>
            </w:r>
            <w:r w:rsidRPr="009F7FC6">
              <w:rPr>
                <w:rFonts w:hint="eastAsia"/>
                <w:bCs/>
                <w:color w:val="000000" w:themeColor="text1"/>
                <w:sz w:val="24"/>
              </w:rPr>
              <w:t>月搬迁。</w:t>
            </w:r>
          </w:p>
          <w:p w:rsidR="009F7FC6" w:rsidRPr="009F7FC6" w:rsidRDefault="009F7FC6" w:rsidP="009F7FC6">
            <w:pPr>
              <w:adjustRightInd w:val="0"/>
              <w:snapToGrid w:val="0"/>
              <w:spacing w:line="360" w:lineRule="auto"/>
              <w:ind w:firstLineChars="200" w:firstLine="480"/>
              <w:rPr>
                <w:bCs/>
                <w:color w:val="000000" w:themeColor="text1"/>
                <w:sz w:val="24"/>
              </w:rPr>
            </w:pPr>
            <w:r w:rsidRPr="009F7FC6">
              <w:rPr>
                <w:rFonts w:hint="eastAsia"/>
                <w:bCs/>
                <w:color w:val="000000" w:themeColor="text1"/>
                <w:sz w:val="24"/>
              </w:rPr>
              <w:t>根据建设单位提供资料，原有项目地已建厂房未履行环保手续，本项目自</w:t>
            </w:r>
            <w:r w:rsidRPr="009F7FC6">
              <w:rPr>
                <w:rFonts w:hint="eastAsia"/>
                <w:bCs/>
                <w:color w:val="000000" w:themeColor="text1"/>
                <w:sz w:val="24"/>
              </w:rPr>
              <w:t>2018</w:t>
            </w:r>
            <w:r w:rsidRPr="009F7FC6">
              <w:rPr>
                <w:rFonts w:hint="eastAsia"/>
                <w:bCs/>
                <w:color w:val="000000" w:themeColor="text1"/>
                <w:sz w:val="24"/>
              </w:rPr>
              <w:t>年</w:t>
            </w:r>
            <w:r w:rsidRPr="009F7FC6">
              <w:rPr>
                <w:rFonts w:hint="eastAsia"/>
                <w:bCs/>
                <w:color w:val="000000" w:themeColor="text1"/>
                <w:sz w:val="24"/>
              </w:rPr>
              <w:t>6</w:t>
            </w:r>
            <w:r w:rsidRPr="009F7FC6">
              <w:rPr>
                <w:rFonts w:hint="eastAsia"/>
                <w:bCs/>
                <w:color w:val="000000" w:themeColor="text1"/>
                <w:sz w:val="24"/>
              </w:rPr>
              <w:t>月建成后也未履行环保手续，</w:t>
            </w:r>
            <w:r w:rsidRPr="009F7FC6">
              <w:rPr>
                <w:rFonts w:hint="eastAsia"/>
                <w:bCs/>
                <w:color w:val="000000" w:themeColor="text1"/>
                <w:sz w:val="24"/>
              </w:rPr>
              <w:t>2018</w:t>
            </w:r>
            <w:r w:rsidRPr="009F7FC6">
              <w:rPr>
                <w:rFonts w:hint="eastAsia"/>
                <w:bCs/>
                <w:color w:val="000000" w:themeColor="text1"/>
                <w:sz w:val="24"/>
              </w:rPr>
              <w:t>年西安市“散乱污”企业专项整治工作中，该企业列于“散乱污”企业整治名单中，接受整改任务后，</w:t>
            </w:r>
            <w:r w:rsidRPr="009F7FC6">
              <w:rPr>
                <w:rFonts w:hint="eastAsia"/>
                <w:bCs/>
                <w:color w:val="000000" w:themeColor="text1"/>
                <w:sz w:val="24"/>
              </w:rPr>
              <w:t>2018</w:t>
            </w:r>
            <w:r w:rsidRPr="009F7FC6">
              <w:rPr>
                <w:rFonts w:hint="eastAsia"/>
                <w:bCs/>
                <w:color w:val="000000" w:themeColor="text1"/>
                <w:sz w:val="24"/>
              </w:rPr>
              <w:t>年</w:t>
            </w:r>
            <w:r w:rsidRPr="009F7FC6">
              <w:rPr>
                <w:rFonts w:hint="eastAsia"/>
                <w:bCs/>
                <w:color w:val="000000" w:themeColor="text1"/>
                <w:sz w:val="24"/>
              </w:rPr>
              <w:t>9</w:t>
            </w:r>
            <w:r w:rsidRPr="009F7FC6">
              <w:rPr>
                <w:rFonts w:hint="eastAsia"/>
                <w:bCs/>
                <w:color w:val="000000" w:themeColor="text1"/>
                <w:sz w:val="24"/>
              </w:rPr>
              <w:t>月，西安汇聚源工贸有限公司对厂区内各生产</w:t>
            </w:r>
            <w:proofErr w:type="gramStart"/>
            <w:r w:rsidRPr="009F7FC6">
              <w:rPr>
                <w:rFonts w:hint="eastAsia"/>
                <w:bCs/>
                <w:color w:val="000000" w:themeColor="text1"/>
                <w:sz w:val="24"/>
              </w:rPr>
              <w:t>产</w:t>
            </w:r>
            <w:proofErr w:type="gramEnd"/>
            <w:r w:rsidRPr="009F7FC6">
              <w:rPr>
                <w:rFonts w:hint="eastAsia"/>
                <w:bCs/>
                <w:color w:val="000000" w:themeColor="text1"/>
                <w:sz w:val="24"/>
              </w:rPr>
              <w:t>污环节增设环保设施，购置</w:t>
            </w:r>
            <w:r w:rsidRPr="009F7FC6">
              <w:rPr>
                <w:rFonts w:hint="eastAsia"/>
                <w:bCs/>
                <w:color w:val="000000" w:themeColor="text1"/>
                <w:sz w:val="24"/>
              </w:rPr>
              <w:t>7</w:t>
            </w:r>
            <w:r w:rsidRPr="009F7FC6">
              <w:rPr>
                <w:rFonts w:hint="eastAsia"/>
                <w:bCs/>
                <w:color w:val="000000" w:themeColor="text1"/>
                <w:sz w:val="24"/>
              </w:rPr>
              <w:t>台移动式烟尘净化器，并对项目抛丸除锈和喷涂工序各设置</w:t>
            </w:r>
            <w:r w:rsidRPr="009F7FC6">
              <w:rPr>
                <w:rFonts w:hint="eastAsia"/>
                <w:bCs/>
                <w:color w:val="000000" w:themeColor="text1"/>
                <w:sz w:val="24"/>
              </w:rPr>
              <w:t>1</w:t>
            </w:r>
            <w:r w:rsidRPr="009F7FC6">
              <w:rPr>
                <w:rFonts w:hint="eastAsia"/>
                <w:bCs/>
                <w:color w:val="000000" w:themeColor="text1"/>
                <w:sz w:val="24"/>
              </w:rPr>
              <w:t>套除尘器对抛丸机喷涂工序产生的粉尘进行处理、固化工序设置</w:t>
            </w:r>
            <w:r w:rsidRPr="009F7FC6">
              <w:rPr>
                <w:rFonts w:hint="eastAsia"/>
                <w:bCs/>
                <w:color w:val="000000" w:themeColor="text1"/>
                <w:sz w:val="24"/>
              </w:rPr>
              <w:t>1</w:t>
            </w:r>
            <w:r w:rsidRPr="009F7FC6">
              <w:rPr>
                <w:rFonts w:hint="eastAsia"/>
                <w:bCs/>
                <w:color w:val="000000" w:themeColor="text1"/>
                <w:sz w:val="24"/>
              </w:rPr>
              <w:t>套“</w:t>
            </w:r>
            <w:r w:rsidRPr="009F7FC6">
              <w:rPr>
                <w:rFonts w:hint="eastAsia"/>
                <w:bCs/>
                <w:color w:val="000000" w:themeColor="text1"/>
                <w:sz w:val="24"/>
              </w:rPr>
              <w:t>UV</w:t>
            </w:r>
            <w:r w:rsidRPr="009F7FC6">
              <w:rPr>
                <w:rFonts w:hint="eastAsia"/>
                <w:bCs/>
                <w:color w:val="000000" w:themeColor="text1"/>
                <w:sz w:val="24"/>
              </w:rPr>
              <w:t>光解”装置对固化工序产生的有机废气进行处理。整改完成后于</w:t>
            </w:r>
            <w:r w:rsidRPr="009F7FC6">
              <w:rPr>
                <w:rFonts w:hint="eastAsia"/>
                <w:bCs/>
                <w:color w:val="000000" w:themeColor="text1"/>
                <w:sz w:val="24"/>
              </w:rPr>
              <w:t>2018</w:t>
            </w:r>
            <w:r w:rsidRPr="009F7FC6">
              <w:rPr>
                <w:rFonts w:hint="eastAsia"/>
                <w:bCs/>
                <w:color w:val="000000" w:themeColor="text1"/>
                <w:sz w:val="24"/>
              </w:rPr>
              <w:t>年</w:t>
            </w:r>
            <w:r w:rsidRPr="009F7FC6">
              <w:rPr>
                <w:rFonts w:hint="eastAsia"/>
                <w:bCs/>
                <w:color w:val="000000" w:themeColor="text1"/>
                <w:sz w:val="24"/>
              </w:rPr>
              <w:t>10</w:t>
            </w:r>
            <w:r w:rsidRPr="009F7FC6">
              <w:rPr>
                <w:rFonts w:hint="eastAsia"/>
                <w:bCs/>
                <w:color w:val="000000" w:themeColor="text1"/>
                <w:sz w:val="24"/>
              </w:rPr>
              <w:t>月</w:t>
            </w:r>
            <w:r w:rsidRPr="009F7FC6">
              <w:rPr>
                <w:rFonts w:hint="eastAsia"/>
                <w:bCs/>
                <w:color w:val="000000" w:themeColor="text1"/>
                <w:sz w:val="24"/>
              </w:rPr>
              <w:t>30</w:t>
            </w:r>
            <w:r w:rsidRPr="009F7FC6">
              <w:rPr>
                <w:rFonts w:hint="eastAsia"/>
                <w:bCs/>
                <w:color w:val="000000" w:themeColor="text1"/>
                <w:sz w:val="24"/>
              </w:rPr>
              <w:t>日取得《西安市鄠邑区“散乱污”整治工作领导小组办公室文件关于初验合格后恢复企业生产的通知》（鄠</w:t>
            </w:r>
            <w:proofErr w:type="gramStart"/>
            <w:r w:rsidRPr="009F7FC6">
              <w:rPr>
                <w:rFonts w:hint="eastAsia"/>
                <w:bCs/>
                <w:color w:val="000000" w:themeColor="text1"/>
                <w:sz w:val="24"/>
              </w:rPr>
              <w:t>企整办</w:t>
            </w:r>
            <w:proofErr w:type="gramEnd"/>
            <w:r w:rsidRPr="009F7FC6">
              <w:rPr>
                <w:rFonts w:hint="eastAsia"/>
                <w:bCs/>
                <w:color w:val="000000" w:themeColor="text1"/>
                <w:sz w:val="24"/>
              </w:rPr>
              <w:t>发【</w:t>
            </w:r>
            <w:r w:rsidRPr="009F7FC6">
              <w:rPr>
                <w:rFonts w:hint="eastAsia"/>
                <w:bCs/>
                <w:color w:val="000000" w:themeColor="text1"/>
                <w:sz w:val="24"/>
              </w:rPr>
              <w:t>2018</w:t>
            </w:r>
            <w:r w:rsidRPr="009F7FC6">
              <w:rPr>
                <w:rFonts w:hint="eastAsia"/>
                <w:bCs/>
                <w:color w:val="000000" w:themeColor="text1"/>
                <w:sz w:val="24"/>
              </w:rPr>
              <w:t>】</w:t>
            </w:r>
            <w:r w:rsidRPr="009F7FC6">
              <w:rPr>
                <w:rFonts w:hint="eastAsia"/>
                <w:bCs/>
                <w:color w:val="000000" w:themeColor="text1"/>
                <w:sz w:val="24"/>
              </w:rPr>
              <w:t>341</w:t>
            </w:r>
            <w:r w:rsidRPr="009F7FC6">
              <w:rPr>
                <w:rFonts w:hint="eastAsia"/>
                <w:bCs/>
                <w:color w:val="000000" w:themeColor="text1"/>
                <w:sz w:val="24"/>
              </w:rPr>
              <w:t>号）。</w:t>
            </w:r>
          </w:p>
          <w:p w:rsidR="009F7FC6" w:rsidRPr="009F7FC6" w:rsidRDefault="009F7FC6" w:rsidP="009F7FC6">
            <w:pPr>
              <w:adjustRightInd w:val="0"/>
              <w:snapToGrid w:val="0"/>
              <w:spacing w:line="360" w:lineRule="auto"/>
              <w:ind w:firstLineChars="200" w:firstLine="480"/>
              <w:rPr>
                <w:bCs/>
                <w:color w:val="000000" w:themeColor="text1"/>
                <w:sz w:val="24"/>
              </w:rPr>
            </w:pPr>
            <w:r w:rsidRPr="009F7FC6">
              <w:rPr>
                <w:rFonts w:hint="eastAsia"/>
                <w:bCs/>
                <w:color w:val="000000" w:themeColor="text1"/>
                <w:sz w:val="24"/>
              </w:rPr>
              <w:t>根据西安市环境保护局办公室《关于“散乱污”企业专项整治工作中环评手续办理的指导意见》中“（三）</w:t>
            </w:r>
            <w:r w:rsidRPr="009F7FC6">
              <w:rPr>
                <w:rFonts w:hint="eastAsia"/>
                <w:bCs/>
                <w:color w:val="000000" w:themeColor="text1"/>
                <w:sz w:val="24"/>
              </w:rPr>
              <w:t>2003</w:t>
            </w:r>
            <w:r w:rsidRPr="009F7FC6">
              <w:rPr>
                <w:rFonts w:hint="eastAsia"/>
                <w:bCs/>
                <w:color w:val="000000" w:themeColor="text1"/>
                <w:sz w:val="24"/>
              </w:rPr>
              <w:t>年</w:t>
            </w:r>
            <w:r w:rsidRPr="009F7FC6">
              <w:rPr>
                <w:rFonts w:hint="eastAsia"/>
                <w:bCs/>
                <w:color w:val="000000" w:themeColor="text1"/>
                <w:sz w:val="24"/>
              </w:rPr>
              <w:t>9</w:t>
            </w:r>
            <w:r w:rsidRPr="009F7FC6">
              <w:rPr>
                <w:rFonts w:hint="eastAsia"/>
                <w:bCs/>
                <w:color w:val="000000" w:themeColor="text1"/>
                <w:sz w:val="24"/>
              </w:rPr>
              <w:t>月</w:t>
            </w:r>
            <w:r w:rsidRPr="009F7FC6">
              <w:rPr>
                <w:rFonts w:hint="eastAsia"/>
                <w:bCs/>
                <w:color w:val="000000" w:themeColor="text1"/>
                <w:sz w:val="24"/>
              </w:rPr>
              <w:t>1</w:t>
            </w:r>
            <w:r w:rsidRPr="009F7FC6">
              <w:rPr>
                <w:rFonts w:hint="eastAsia"/>
                <w:bCs/>
                <w:color w:val="000000" w:themeColor="text1"/>
                <w:sz w:val="24"/>
              </w:rPr>
              <w:t>日后建成的企业；符合产业政策，且规划、土地均合法的企业（此类企业可以补办环评及审批手续）”。因此本项目根据政策要求，补办环评手续。</w:t>
            </w:r>
          </w:p>
          <w:p w:rsidR="007D7CB1" w:rsidRPr="009F7FC6" w:rsidRDefault="00804F63">
            <w:pPr>
              <w:contextualSpacing/>
              <w:jc w:val="center"/>
              <w:rPr>
                <w:b/>
                <w:color w:val="000000" w:themeColor="text1"/>
                <w:szCs w:val="21"/>
              </w:rPr>
            </w:pPr>
            <w:r w:rsidRPr="009F7FC6">
              <w:rPr>
                <w:b/>
                <w:color w:val="000000" w:themeColor="text1"/>
                <w:szCs w:val="21"/>
              </w:rPr>
              <w:t>表</w:t>
            </w:r>
            <w:r w:rsidRPr="009F7FC6">
              <w:rPr>
                <w:b/>
                <w:color w:val="000000" w:themeColor="text1"/>
                <w:szCs w:val="21"/>
              </w:rPr>
              <w:t>2-</w:t>
            </w:r>
            <w:r w:rsidRPr="009F7FC6">
              <w:rPr>
                <w:rFonts w:hint="eastAsia"/>
                <w:b/>
                <w:color w:val="000000" w:themeColor="text1"/>
                <w:szCs w:val="21"/>
              </w:rPr>
              <w:t>9</w:t>
            </w:r>
            <w:r w:rsidRPr="009F7FC6">
              <w:rPr>
                <w:b/>
                <w:color w:val="000000" w:themeColor="text1"/>
                <w:szCs w:val="21"/>
              </w:rPr>
              <w:t xml:space="preserve"> </w:t>
            </w:r>
            <w:r w:rsidRPr="009F7FC6">
              <w:rPr>
                <w:b/>
                <w:color w:val="000000" w:themeColor="text1"/>
                <w:szCs w:val="21"/>
              </w:rPr>
              <w:t>项目存在的环保问题及整改措施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094"/>
              <w:gridCol w:w="4070"/>
            </w:tblGrid>
            <w:tr w:rsidR="009F7FC6" w:rsidRPr="009F7FC6" w:rsidTr="00784D36">
              <w:trPr>
                <w:trHeight w:val="397"/>
              </w:trPr>
              <w:tc>
                <w:tcPr>
                  <w:tcW w:w="471" w:type="pct"/>
                  <w:vAlign w:val="center"/>
                </w:tcPr>
                <w:p w:rsidR="009F7FC6" w:rsidRPr="009F7FC6" w:rsidRDefault="009F7FC6" w:rsidP="00784D36">
                  <w:pPr>
                    <w:widowControl/>
                    <w:adjustRightInd w:val="0"/>
                    <w:snapToGrid w:val="0"/>
                    <w:jc w:val="center"/>
                    <w:rPr>
                      <w:b/>
                      <w:color w:val="000000" w:themeColor="text1"/>
                      <w:kern w:val="0"/>
                      <w:szCs w:val="21"/>
                    </w:rPr>
                  </w:pPr>
                  <w:r w:rsidRPr="009F7FC6">
                    <w:rPr>
                      <w:b/>
                      <w:color w:val="000000" w:themeColor="text1"/>
                      <w:kern w:val="0"/>
                      <w:szCs w:val="21"/>
                      <w:lang w:bidi="ar"/>
                    </w:rPr>
                    <w:t>序号</w:t>
                  </w:r>
                </w:p>
              </w:tc>
              <w:tc>
                <w:tcPr>
                  <w:tcW w:w="1955" w:type="pct"/>
                  <w:vAlign w:val="center"/>
                </w:tcPr>
                <w:p w:rsidR="009F7FC6" w:rsidRPr="009F7FC6" w:rsidRDefault="009F7FC6" w:rsidP="00784D36">
                  <w:pPr>
                    <w:widowControl/>
                    <w:adjustRightInd w:val="0"/>
                    <w:snapToGrid w:val="0"/>
                    <w:jc w:val="center"/>
                    <w:rPr>
                      <w:b/>
                      <w:color w:val="000000" w:themeColor="text1"/>
                      <w:kern w:val="0"/>
                      <w:szCs w:val="21"/>
                    </w:rPr>
                  </w:pPr>
                  <w:r w:rsidRPr="009F7FC6">
                    <w:rPr>
                      <w:b/>
                      <w:color w:val="000000" w:themeColor="text1"/>
                      <w:kern w:val="0"/>
                      <w:szCs w:val="21"/>
                      <w:lang w:bidi="ar"/>
                    </w:rPr>
                    <w:t>存在问题</w:t>
                  </w:r>
                </w:p>
              </w:tc>
              <w:tc>
                <w:tcPr>
                  <w:tcW w:w="2572" w:type="pct"/>
                  <w:vAlign w:val="center"/>
                </w:tcPr>
                <w:p w:rsidR="009F7FC6" w:rsidRPr="009F7FC6" w:rsidRDefault="009F7FC6" w:rsidP="00784D36">
                  <w:pPr>
                    <w:widowControl/>
                    <w:adjustRightInd w:val="0"/>
                    <w:snapToGrid w:val="0"/>
                    <w:jc w:val="center"/>
                    <w:rPr>
                      <w:b/>
                      <w:color w:val="000000" w:themeColor="text1"/>
                      <w:kern w:val="0"/>
                      <w:szCs w:val="21"/>
                    </w:rPr>
                  </w:pPr>
                  <w:r w:rsidRPr="009F7FC6">
                    <w:rPr>
                      <w:b/>
                      <w:color w:val="000000" w:themeColor="text1"/>
                      <w:kern w:val="0"/>
                      <w:szCs w:val="21"/>
                      <w:lang w:bidi="ar"/>
                    </w:rPr>
                    <w:t>整改措施</w:t>
                  </w:r>
                </w:p>
              </w:tc>
            </w:tr>
            <w:tr w:rsidR="009F7FC6" w:rsidRPr="009F7FC6" w:rsidTr="00784D36">
              <w:trPr>
                <w:trHeight w:val="397"/>
              </w:trPr>
              <w:tc>
                <w:tcPr>
                  <w:tcW w:w="471"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1</w:t>
                  </w:r>
                </w:p>
              </w:tc>
              <w:tc>
                <w:tcPr>
                  <w:tcW w:w="1955"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项目固化工序仅设置</w:t>
                  </w:r>
                  <w:r w:rsidRPr="009F7FC6">
                    <w:rPr>
                      <w:color w:val="000000" w:themeColor="text1"/>
                      <w:kern w:val="0"/>
                      <w:szCs w:val="21"/>
                      <w:lang w:bidi="ar"/>
                    </w:rPr>
                    <w:t>UV</w:t>
                  </w:r>
                  <w:r w:rsidRPr="009F7FC6">
                    <w:rPr>
                      <w:color w:val="000000" w:themeColor="text1"/>
                      <w:kern w:val="0"/>
                      <w:szCs w:val="21"/>
                      <w:lang w:bidi="ar"/>
                    </w:rPr>
                    <w:t>光解对产生有机废气进行处理；</w:t>
                  </w:r>
                </w:p>
              </w:tc>
              <w:tc>
                <w:tcPr>
                  <w:tcW w:w="2572" w:type="pct"/>
                  <w:vAlign w:val="center"/>
                </w:tcPr>
                <w:p w:rsidR="009F7FC6" w:rsidRPr="009F7FC6" w:rsidRDefault="009F7FC6" w:rsidP="00784D36">
                  <w:pPr>
                    <w:widowControl/>
                    <w:adjustRightInd w:val="0"/>
                    <w:snapToGrid w:val="0"/>
                    <w:jc w:val="center"/>
                    <w:rPr>
                      <w:color w:val="000000" w:themeColor="text1"/>
                      <w:kern w:val="0"/>
                      <w:szCs w:val="21"/>
                      <w:lang w:bidi="ar"/>
                    </w:rPr>
                  </w:pPr>
                  <w:r w:rsidRPr="009F7FC6">
                    <w:rPr>
                      <w:color w:val="000000" w:themeColor="text1"/>
                      <w:kern w:val="0"/>
                      <w:szCs w:val="21"/>
                      <w:lang w:bidi="ar"/>
                    </w:rPr>
                    <w:t>本次环</w:t>
                  </w:r>
                  <w:proofErr w:type="gramStart"/>
                  <w:r w:rsidRPr="009F7FC6">
                    <w:rPr>
                      <w:color w:val="000000" w:themeColor="text1"/>
                      <w:kern w:val="0"/>
                      <w:szCs w:val="21"/>
                      <w:lang w:bidi="ar"/>
                    </w:rPr>
                    <w:t>评要求</w:t>
                  </w:r>
                  <w:proofErr w:type="gramEnd"/>
                  <w:r w:rsidRPr="009F7FC6">
                    <w:rPr>
                      <w:color w:val="000000" w:themeColor="text1"/>
                      <w:kern w:val="0"/>
                      <w:szCs w:val="21"/>
                      <w:lang w:bidi="ar"/>
                    </w:rPr>
                    <w:t>拆除</w:t>
                  </w:r>
                  <w:r w:rsidRPr="009F7FC6">
                    <w:rPr>
                      <w:color w:val="000000" w:themeColor="text1"/>
                      <w:kern w:val="0"/>
                      <w:szCs w:val="21"/>
                      <w:lang w:bidi="ar"/>
                    </w:rPr>
                    <w:t>UV</w:t>
                  </w:r>
                  <w:r w:rsidRPr="009F7FC6">
                    <w:rPr>
                      <w:color w:val="000000" w:themeColor="text1"/>
                      <w:kern w:val="0"/>
                      <w:szCs w:val="21"/>
                      <w:lang w:bidi="ar"/>
                    </w:rPr>
                    <w:t>光解设备，安装集气罩</w:t>
                  </w:r>
                  <w:r w:rsidRPr="009F7FC6">
                    <w:rPr>
                      <w:color w:val="000000" w:themeColor="text1"/>
                      <w:kern w:val="0"/>
                      <w:szCs w:val="21"/>
                      <w:lang w:bidi="ar"/>
                    </w:rPr>
                    <w:t>+</w:t>
                  </w:r>
                </w:p>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w:t>
                  </w:r>
                  <w:r w:rsidRPr="009F7FC6">
                    <w:rPr>
                      <w:color w:val="000000" w:themeColor="text1"/>
                      <w:kern w:val="0"/>
                      <w:szCs w:val="21"/>
                      <w:lang w:bidi="ar"/>
                    </w:rPr>
                    <w:t>活性炭处理后</w:t>
                  </w:r>
                  <w:proofErr w:type="gramStart"/>
                  <w:r w:rsidRPr="009F7FC6">
                    <w:rPr>
                      <w:color w:val="000000" w:themeColor="text1"/>
                      <w:kern w:val="0"/>
                      <w:szCs w:val="21"/>
                      <w:lang w:bidi="ar"/>
                    </w:rPr>
                    <w:t>”</w:t>
                  </w:r>
                  <w:proofErr w:type="gramEnd"/>
                  <w:r w:rsidRPr="009F7FC6">
                    <w:rPr>
                      <w:color w:val="000000" w:themeColor="text1"/>
                      <w:kern w:val="0"/>
                      <w:szCs w:val="21"/>
                      <w:lang w:bidi="ar"/>
                    </w:rPr>
                    <w:t>通过</w:t>
                  </w:r>
                  <w:r w:rsidRPr="009F7FC6">
                    <w:rPr>
                      <w:color w:val="000000" w:themeColor="text1"/>
                      <w:kern w:val="0"/>
                      <w:szCs w:val="21"/>
                      <w:lang w:bidi="ar"/>
                    </w:rPr>
                    <w:t>15m</w:t>
                  </w:r>
                  <w:r w:rsidRPr="009F7FC6">
                    <w:rPr>
                      <w:color w:val="000000" w:themeColor="text1"/>
                      <w:kern w:val="0"/>
                      <w:szCs w:val="21"/>
                      <w:lang w:bidi="ar"/>
                    </w:rPr>
                    <w:t>高排气筒排放；</w:t>
                  </w:r>
                </w:p>
              </w:tc>
            </w:tr>
            <w:tr w:rsidR="009F7FC6" w:rsidRPr="009F7FC6" w:rsidTr="00784D36">
              <w:trPr>
                <w:trHeight w:val="397"/>
              </w:trPr>
              <w:tc>
                <w:tcPr>
                  <w:tcW w:w="471"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2</w:t>
                  </w:r>
                </w:p>
              </w:tc>
              <w:tc>
                <w:tcPr>
                  <w:tcW w:w="1955"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项目未</w:t>
                  </w:r>
                  <w:proofErr w:type="gramStart"/>
                  <w:r w:rsidRPr="009F7FC6">
                    <w:rPr>
                      <w:color w:val="000000" w:themeColor="text1"/>
                      <w:kern w:val="0"/>
                      <w:szCs w:val="21"/>
                      <w:lang w:bidi="ar"/>
                    </w:rPr>
                    <w:t>签订危废处置</w:t>
                  </w:r>
                  <w:proofErr w:type="gramEnd"/>
                  <w:r w:rsidRPr="009F7FC6">
                    <w:rPr>
                      <w:color w:val="000000" w:themeColor="text1"/>
                      <w:kern w:val="0"/>
                      <w:szCs w:val="21"/>
                      <w:lang w:bidi="ar"/>
                    </w:rPr>
                    <w:t>协议；</w:t>
                  </w:r>
                </w:p>
              </w:tc>
              <w:tc>
                <w:tcPr>
                  <w:tcW w:w="2572"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rPr>
                    <w:t>与有相关经营资质的单位</w:t>
                  </w:r>
                  <w:proofErr w:type="gramStart"/>
                  <w:r w:rsidRPr="009F7FC6">
                    <w:rPr>
                      <w:color w:val="000000" w:themeColor="text1"/>
                      <w:kern w:val="0"/>
                      <w:szCs w:val="21"/>
                    </w:rPr>
                    <w:t>签订危废处置</w:t>
                  </w:r>
                  <w:proofErr w:type="gramEnd"/>
                  <w:r w:rsidRPr="009F7FC6">
                    <w:rPr>
                      <w:color w:val="000000" w:themeColor="text1"/>
                      <w:kern w:val="0"/>
                      <w:szCs w:val="21"/>
                    </w:rPr>
                    <w:t>协议；</w:t>
                  </w:r>
                </w:p>
              </w:tc>
            </w:tr>
            <w:tr w:rsidR="009F7FC6" w:rsidRPr="009F7FC6" w:rsidTr="00784D36">
              <w:trPr>
                <w:trHeight w:val="397"/>
              </w:trPr>
              <w:tc>
                <w:tcPr>
                  <w:tcW w:w="471"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3</w:t>
                  </w:r>
                </w:p>
              </w:tc>
              <w:tc>
                <w:tcPr>
                  <w:tcW w:w="1955" w:type="pct"/>
                  <w:vAlign w:val="center"/>
                </w:tcPr>
                <w:p w:rsidR="009F7FC6" w:rsidRPr="009F7FC6" w:rsidRDefault="009F7FC6" w:rsidP="00784D36">
                  <w:pPr>
                    <w:widowControl/>
                    <w:adjustRightInd w:val="0"/>
                    <w:snapToGrid w:val="0"/>
                    <w:jc w:val="center"/>
                    <w:rPr>
                      <w:color w:val="000000" w:themeColor="text1"/>
                      <w:kern w:val="0"/>
                      <w:szCs w:val="21"/>
                    </w:rPr>
                  </w:pPr>
                  <w:r w:rsidRPr="009F7FC6">
                    <w:rPr>
                      <w:color w:val="000000" w:themeColor="text1"/>
                      <w:kern w:val="0"/>
                      <w:szCs w:val="21"/>
                      <w:lang w:bidi="ar"/>
                    </w:rPr>
                    <w:t>项目</w:t>
                  </w:r>
                  <w:proofErr w:type="gramStart"/>
                  <w:r w:rsidRPr="009F7FC6">
                    <w:rPr>
                      <w:color w:val="000000" w:themeColor="text1"/>
                      <w:kern w:val="0"/>
                      <w:szCs w:val="21"/>
                      <w:lang w:bidi="ar"/>
                    </w:rPr>
                    <w:t>危废间</w:t>
                  </w:r>
                  <w:proofErr w:type="gramEnd"/>
                  <w:r w:rsidRPr="009F7FC6">
                    <w:rPr>
                      <w:color w:val="000000" w:themeColor="text1"/>
                      <w:kern w:val="0"/>
                      <w:szCs w:val="21"/>
                      <w:lang w:bidi="ar"/>
                    </w:rPr>
                    <w:t>未设置托盘，未按要求制度上墙，设置台秤、台账等，不规范；</w:t>
                  </w:r>
                </w:p>
              </w:tc>
              <w:tc>
                <w:tcPr>
                  <w:tcW w:w="2572" w:type="pct"/>
                  <w:vAlign w:val="center"/>
                </w:tcPr>
                <w:p w:rsidR="009F7FC6" w:rsidRPr="009F7FC6" w:rsidRDefault="009F7FC6" w:rsidP="00784D36">
                  <w:pPr>
                    <w:widowControl/>
                    <w:adjustRightInd w:val="0"/>
                    <w:snapToGrid w:val="0"/>
                    <w:jc w:val="center"/>
                    <w:rPr>
                      <w:color w:val="000000" w:themeColor="text1"/>
                      <w:kern w:val="0"/>
                      <w:szCs w:val="21"/>
                    </w:rPr>
                  </w:pPr>
                  <w:proofErr w:type="gramStart"/>
                  <w:r w:rsidRPr="009F7FC6">
                    <w:rPr>
                      <w:color w:val="000000" w:themeColor="text1"/>
                      <w:kern w:val="0"/>
                      <w:szCs w:val="21"/>
                      <w:lang w:val="en-GB"/>
                    </w:rPr>
                    <w:t>危废暂存</w:t>
                  </w:r>
                  <w:proofErr w:type="gramEnd"/>
                  <w:r w:rsidRPr="009F7FC6">
                    <w:rPr>
                      <w:color w:val="000000" w:themeColor="text1"/>
                      <w:kern w:val="0"/>
                      <w:szCs w:val="21"/>
                      <w:lang w:val="en-GB"/>
                    </w:rPr>
                    <w:t>处</w:t>
                  </w:r>
                  <w:r w:rsidRPr="009F7FC6">
                    <w:rPr>
                      <w:color w:val="000000" w:themeColor="text1"/>
                      <w:kern w:val="0"/>
                      <w:szCs w:val="21"/>
                    </w:rPr>
                    <w:t>需要按照《危险废物贮存污染控制标准》（</w:t>
                  </w:r>
                  <w:r w:rsidRPr="009F7FC6">
                    <w:rPr>
                      <w:color w:val="000000" w:themeColor="text1"/>
                      <w:kern w:val="0"/>
                      <w:szCs w:val="21"/>
                    </w:rPr>
                    <w:t>GB18597-2001</w:t>
                  </w:r>
                  <w:r w:rsidRPr="009F7FC6">
                    <w:rPr>
                      <w:color w:val="000000" w:themeColor="text1"/>
                      <w:kern w:val="0"/>
                      <w:szCs w:val="21"/>
                    </w:rPr>
                    <w:t>）及其修改单的要求</w:t>
                  </w:r>
                  <w:r w:rsidRPr="009F7FC6">
                    <w:rPr>
                      <w:color w:val="000000" w:themeColor="text1"/>
                      <w:kern w:val="0"/>
                      <w:szCs w:val="21"/>
                      <w:lang w:val="en-GB"/>
                    </w:rPr>
                    <w:t>采取表面防渗，</w:t>
                  </w:r>
                  <w:r w:rsidRPr="009F7FC6">
                    <w:rPr>
                      <w:color w:val="000000" w:themeColor="text1"/>
                      <w:kern w:val="0"/>
                      <w:szCs w:val="21"/>
                    </w:rPr>
                    <w:t>制度上墙，</w:t>
                  </w:r>
                  <w:proofErr w:type="gramStart"/>
                  <w:r w:rsidRPr="009F7FC6">
                    <w:rPr>
                      <w:color w:val="000000" w:themeColor="text1"/>
                      <w:kern w:val="0"/>
                      <w:szCs w:val="21"/>
                    </w:rPr>
                    <w:t>设置台</w:t>
                  </w:r>
                  <w:proofErr w:type="gramEnd"/>
                  <w:r w:rsidRPr="009F7FC6">
                    <w:rPr>
                      <w:color w:val="000000" w:themeColor="text1"/>
                      <w:kern w:val="0"/>
                      <w:szCs w:val="21"/>
                    </w:rPr>
                    <w:t>账；</w:t>
                  </w:r>
                </w:p>
              </w:tc>
            </w:tr>
          </w:tbl>
          <w:p w:rsidR="007D7CB1" w:rsidRPr="009F7FC6" w:rsidRDefault="007D7CB1" w:rsidP="009F7FC6">
            <w:pPr>
              <w:adjustRightInd w:val="0"/>
              <w:snapToGrid w:val="0"/>
              <w:spacing w:line="360" w:lineRule="auto"/>
              <w:jc w:val="center"/>
              <w:rPr>
                <w:bCs/>
                <w:color w:val="000000" w:themeColor="text1"/>
                <w:sz w:val="24"/>
              </w:rPr>
            </w:pPr>
          </w:p>
          <w:p w:rsidR="009F7FC6" w:rsidRPr="009F7FC6" w:rsidRDefault="009F7FC6" w:rsidP="009F7FC6">
            <w:pPr>
              <w:adjustRightInd w:val="0"/>
              <w:snapToGrid w:val="0"/>
              <w:spacing w:line="360" w:lineRule="auto"/>
              <w:jc w:val="center"/>
              <w:rPr>
                <w:bCs/>
                <w:color w:val="000000" w:themeColor="text1"/>
                <w:sz w:val="24"/>
              </w:rPr>
            </w:pPr>
          </w:p>
          <w:p w:rsidR="009F7FC6" w:rsidRPr="009F7FC6" w:rsidRDefault="009F7FC6" w:rsidP="009F7FC6">
            <w:pPr>
              <w:adjustRightInd w:val="0"/>
              <w:snapToGrid w:val="0"/>
              <w:spacing w:line="360" w:lineRule="auto"/>
              <w:jc w:val="center"/>
              <w:rPr>
                <w:bCs/>
                <w:color w:val="000000" w:themeColor="text1"/>
                <w:sz w:val="24"/>
              </w:rPr>
            </w:pPr>
          </w:p>
          <w:p w:rsidR="009F7FC6" w:rsidRPr="009F7FC6" w:rsidRDefault="009F7FC6" w:rsidP="009F7FC6">
            <w:pPr>
              <w:adjustRightInd w:val="0"/>
              <w:snapToGrid w:val="0"/>
              <w:spacing w:line="360" w:lineRule="auto"/>
              <w:jc w:val="center"/>
              <w:rPr>
                <w:bCs/>
                <w:color w:val="000000" w:themeColor="text1"/>
                <w:sz w:val="24"/>
              </w:rPr>
            </w:pPr>
          </w:p>
          <w:p w:rsidR="009F7FC6" w:rsidRPr="009F7FC6" w:rsidRDefault="009F7FC6" w:rsidP="009F7FC6">
            <w:pPr>
              <w:adjustRightInd w:val="0"/>
              <w:snapToGrid w:val="0"/>
              <w:spacing w:line="360" w:lineRule="auto"/>
              <w:jc w:val="center"/>
              <w:rPr>
                <w:bCs/>
                <w:color w:val="000000" w:themeColor="text1"/>
                <w:sz w:val="24"/>
              </w:rPr>
            </w:pPr>
          </w:p>
          <w:p w:rsidR="009F7FC6" w:rsidRPr="009F7FC6" w:rsidRDefault="009F7FC6" w:rsidP="009F7FC6">
            <w:pPr>
              <w:adjustRightInd w:val="0"/>
              <w:snapToGrid w:val="0"/>
              <w:spacing w:line="360" w:lineRule="auto"/>
              <w:rPr>
                <w:bCs/>
                <w:color w:val="000000" w:themeColor="text1"/>
                <w:sz w:val="24"/>
              </w:rPr>
            </w:pPr>
          </w:p>
        </w:tc>
      </w:tr>
    </w:tbl>
    <w:p w:rsidR="007D7CB1" w:rsidRDefault="007D7CB1">
      <w:pPr>
        <w:pStyle w:val="a8"/>
        <w:jc w:val="center"/>
        <w:rPr>
          <w:rFonts w:ascii="黑体" w:eastAsia="黑体" w:hAnsi="黑体"/>
          <w:snapToGrid w:val="0"/>
          <w:color w:val="000000" w:themeColor="text1"/>
          <w:szCs w:val="24"/>
        </w:rPr>
        <w:sectPr w:rsidR="007D7CB1">
          <w:pgSz w:w="11906" w:h="16838"/>
          <w:pgMar w:top="1701" w:right="1531" w:bottom="1701" w:left="1531" w:header="851" w:footer="851" w:gutter="0"/>
          <w:cols w:space="720"/>
          <w:docGrid w:linePitch="312"/>
        </w:sectPr>
      </w:pPr>
    </w:p>
    <w:p w:rsidR="007D7CB1" w:rsidRDefault="007D7CB1">
      <w:pPr>
        <w:pStyle w:val="a8"/>
        <w:adjustRightInd w:val="0"/>
        <w:snapToGrid w:val="0"/>
        <w:spacing w:before="0" w:beforeAutospacing="0" w:after="0" w:afterAutospacing="0" w:line="14" w:lineRule="auto"/>
        <w:jc w:val="center"/>
        <w:outlineLvl w:val="0"/>
        <w:rPr>
          <w:rFonts w:ascii="黑体" w:eastAsia="黑体" w:hAnsi="黑体"/>
          <w:snapToGrid w:val="0"/>
          <w:color w:val="000000" w:themeColor="text1"/>
          <w:szCs w:val="24"/>
        </w:rPr>
      </w:pPr>
    </w:p>
    <w:p w:rsidR="007D7CB1" w:rsidRDefault="00804F63">
      <w:pPr>
        <w:pStyle w:val="a8"/>
        <w:jc w:val="center"/>
        <w:outlineLvl w:val="0"/>
        <w:rPr>
          <w:rFonts w:ascii="黑体" w:eastAsia="黑体" w:hAnsi="黑体"/>
          <w:snapToGrid w:val="0"/>
          <w:color w:val="000000" w:themeColor="text1"/>
          <w:szCs w:val="24"/>
        </w:rPr>
      </w:pPr>
      <w:r>
        <w:rPr>
          <w:rFonts w:ascii="黑体" w:eastAsia="黑体" w:hAnsi="黑体" w:hint="eastAsia"/>
          <w:snapToGrid w:val="0"/>
          <w:color w:val="000000" w:themeColor="text1"/>
          <w:szCs w:val="24"/>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0"/>
        <w:gridCol w:w="8190"/>
      </w:tblGrid>
      <w:tr w:rsidR="007D7CB1">
        <w:trPr>
          <w:trHeight w:val="2906"/>
          <w:jc w:val="center"/>
        </w:trPr>
        <w:tc>
          <w:tcPr>
            <w:tcW w:w="800" w:type="dxa"/>
            <w:vAlign w:val="center"/>
          </w:tcPr>
          <w:p w:rsidR="007D7CB1" w:rsidRDefault="00804F63">
            <w:pPr>
              <w:adjustRightInd w:val="0"/>
              <w:snapToGrid w:val="0"/>
              <w:jc w:val="center"/>
              <w:rPr>
                <w:color w:val="000000" w:themeColor="text1"/>
                <w:kern w:val="0"/>
                <w:sz w:val="24"/>
              </w:rPr>
            </w:pPr>
            <w:r>
              <w:rPr>
                <w:color w:val="000000" w:themeColor="text1"/>
                <w:kern w:val="0"/>
                <w:sz w:val="24"/>
              </w:rPr>
              <w:t>区域</w:t>
            </w:r>
          </w:p>
          <w:p w:rsidR="007D7CB1" w:rsidRDefault="00804F63">
            <w:pPr>
              <w:adjustRightInd w:val="0"/>
              <w:snapToGrid w:val="0"/>
              <w:jc w:val="center"/>
              <w:rPr>
                <w:color w:val="000000" w:themeColor="text1"/>
                <w:kern w:val="0"/>
                <w:sz w:val="24"/>
              </w:rPr>
            </w:pPr>
            <w:r>
              <w:rPr>
                <w:color w:val="000000" w:themeColor="text1"/>
                <w:kern w:val="0"/>
                <w:sz w:val="24"/>
              </w:rPr>
              <w:t>环境</w:t>
            </w:r>
          </w:p>
          <w:p w:rsidR="007D7CB1" w:rsidRDefault="00804F63">
            <w:pPr>
              <w:adjustRightInd w:val="0"/>
              <w:snapToGrid w:val="0"/>
              <w:jc w:val="center"/>
              <w:rPr>
                <w:color w:val="000000" w:themeColor="text1"/>
                <w:kern w:val="0"/>
                <w:sz w:val="24"/>
              </w:rPr>
            </w:pPr>
            <w:r>
              <w:rPr>
                <w:color w:val="000000" w:themeColor="text1"/>
                <w:kern w:val="0"/>
                <w:sz w:val="24"/>
              </w:rPr>
              <w:t>质量</w:t>
            </w:r>
          </w:p>
          <w:p w:rsidR="007D7CB1" w:rsidRDefault="00804F63">
            <w:pPr>
              <w:adjustRightInd w:val="0"/>
              <w:snapToGrid w:val="0"/>
              <w:jc w:val="center"/>
              <w:rPr>
                <w:color w:val="000000" w:themeColor="text1"/>
                <w:kern w:val="0"/>
                <w:sz w:val="24"/>
              </w:rPr>
            </w:pPr>
            <w:r>
              <w:rPr>
                <w:color w:val="000000" w:themeColor="text1"/>
                <w:kern w:val="0"/>
                <w:sz w:val="24"/>
              </w:rPr>
              <w:t>现状</w:t>
            </w:r>
          </w:p>
        </w:tc>
        <w:tc>
          <w:tcPr>
            <w:tcW w:w="8190" w:type="dxa"/>
            <w:vAlign w:val="center"/>
          </w:tcPr>
          <w:p w:rsidR="007D7CB1" w:rsidRDefault="00804F63">
            <w:pPr>
              <w:adjustRightInd w:val="0"/>
              <w:snapToGrid w:val="0"/>
              <w:spacing w:line="360" w:lineRule="auto"/>
              <w:ind w:firstLineChars="200" w:firstLine="482"/>
              <w:jc w:val="left"/>
              <w:rPr>
                <w:b/>
                <w:bCs/>
                <w:color w:val="000000" w:themeColor="text1"/>
                <w:kern w:val="0"/>
                <w:sz w:val="24"/>
              </w:rPr>
            </w:pPr>
            <w:r>
              <w:rPr>
                <w:rFonts w:hint="eastAsia"/>
                <w:b/>
                <w:bCs/>
                <w:color w:val="000000" w:themeColor="text1"/>
                <w:kern w:val="0"/>
                <w:sz w:val="24"/>
              </w:rPr>
              <w:t>3.1</w:t>
            </w:r>
            <w:r>
              <w:rPr>
                <w:b/>
                <w:bCs/>
                <w:color w:val="000000" w:themeColor="text1"/>
                <w:kern w:val="0"/>
                <w:sz w:val="24"/>
              </w:rPr>
              <w:t>大气环境</w:t>
            </w:r>
          </w:p>
          <w:p w:rsidR="007D7CB1" w:rsidRDefault="00804F63">
            <w:pPr>
              <w:adjustRightInd w:val="0"/>
              <w:snapToGrid w:val="0"/>
              <w:spacing w:line="360" w:lineRule="auto"/>
              <w:ind w:firstLineChars="200" w:firstLine="480"/>
              <w:jc w:val="left"/>
              <w:rPr>
                <w:color w:val="000000" w:themeColor="text1"/>
                <w:kern w:val="0"/>
                <w:sz w:val="24"/>
              </w:rPr>
            </w:pPr>
            <w:r>
              <w:rPr>
                <w:color w:val="000000" w:themeColor="text1"/>
                <w:kern w:val="0"/>
                <w:sz w:val="24"/>
              </w:rPr>
              <w:t>（</w:t>
            </w:r>
            <w:r>
              <w:rPr>
                <w:color w:val="000000" w:themeColor="text1"/>
                <w:kern w:val="0"/>
                <w:sz w:val="24"/>
              </w:rPr>
              <w:t>1</w:t>
            </w:r>
            <w:r>
              <w:rPr>
                <w:color w:val="000000" w:themeColor="text1"/>
                <w:kern w:val="0"/>
                <w:sz w:val="24"/>
              </w:rPr>
              <w:t>）空气质量达标区判定</w:t>
            </w:r>
          </w:p>
          <w:p w:rsidR="00A93DD1" w:rsidRDefault="00A93DD1" w:rsidP="00A93DD1">
            <w:pPr>
              <w:spacing w:line="360" w:lineRule="auto"/>
              <w:ind w:firstLineChars="200" w:firstLine="480"/>
              <w:rPr>
                <w:color w:val="000000"/>
                <w:sz w:val="24"/>
              </w:rPr>
            </w:pPr>
            <w:r>
              <w:rPr>
                <w:color w:val="000000"/>
                <w:sz w:val="24"/>
              </w:rPr>
              <w:t>根据大气功能区划，本项目所在地为二类功能区，环境空气质量标准执行《环境空气质量标准》（</w:t>
            </w:r>
            <w:r>
              <w:rPr>
                <w:color w:val="000000"/>
                <w:sz w:val="24"/>
              </w:rPr>
              <w:t>GB3095-2012</w:t>
            </w:r>
            <w:r>
              <w:rPr>
                <w:color w:val="000000"/>
                <w:sz w:val="24"/>
              </w:rPr>
              <w:t>）二级标准要求。</w:t>
            </w:r>
          </w:p>
          <w:p w:rsidR="00A93DD1" w:rsidRDefault="00A93DD1" w:rsidP="00A93DD1">
            <w:pPr>
              <w:widowControl/>
              <w:spacing w:line="360" w:lineRule="auto"/>
              <w:ind w:firstLineChars="200" w:firstLine="480"/>
              <w:rPr>
                <w:color w:val="000000"/>
                <w:sz w:val="24"/>
              </w:rPr>
            </w:pPr>
            <w:r>
              <w:rPr>
                <w:color w:val="000000"/>
                <w:sz w:val="24"/>
              </w:rPr>
              <w:t>根据《环境影响评价技术导则</w:t>
            </w:r>
            <w:r>
              <w:rPr>
                <w:rFonts w:eastAsia="MS Mincho"/>
                <w:color w:val="000000"/>
                <w:sz w:val="24"/>
              </w:rPr>
              <w:t>▪</w:t>
            </w:r>
            <w:r>
              <w:rPr>
                <w:color w:val="000000"/>
                <w:sz w:val="24"/>
              </w:rPr>
              <w:t>大气环境》（</w:t>
            </w:r>
            <w:r>
              <w:rPr>
                <w:color w:val="000000"/>
                <w:sz w:val="24"/>
              </w:rPr>
              <w:t>HJ2.2-2018</w:t>
            </w:r>
            <w:r>
              <w:rPr>
                <w:color w:val="000000"/>
                <w:sz w:val="24"/>
              </w:rPr>
              <w:t>），本次环境空气质量基本污染物现状评价采用陕西省生态环境厅办公室发布的《环保快报</w:t>
            </w:r>
            <w:r>
              <w:rPr>
                <w:color w:val="000000"/>
                <w:sz w:val="24"/>
              </w:rPr>
              <w:t>2019</w:t>
            </w:r>
            <w:r>
              <w:rPr>
                <w:color w:val="000000"/>
                <w:sz w:val="24"/>
              </w:rPr>
              <w:t>年</w:t>
            </w:r>
            <w:r>
              <w:rPr>
                <w:color w:val="000000"/>
                <w:sz w:val="24"/>
              </w:rPr>
              <w:t>1</w:t>
            </w:r>
            <w:r>
              <w:rPr>
                <w:color w:val="000000"/>
                <w:sz w:val="24"/>
              </w:rPr>
              <w:t>～</w:t>
            </w:r>
            <w:r>
              <w:rPr>
                <w:color w:val="000000"/>
                <w:sz w:val="24"/>
              </w:rPr>
              <w:t>12</w:t>
            </w:r>
            <w:r>
              <w:rPr>
                <w:color w:val="000000"/>
                <w:sz w:val="24"/>
              </w:rPr>
              <w:t>月全省环境空气质量状况》中西安市鄠</w:t>
            </w:r>
            <w:proofErr w:type="gramStart"/>
            <w:r>
              <w:rPr>
                <w:color w:val="000000"/>
                <w:sz w:val="24"/>
              </w:rPr>
              <w:t>邑</w:t>
            </w:r>
            <w:proofErr w:type="gramEnd"/>
            <w:r>
              <w:rPr>
                <w:color w:val="000000"/>
                <w:sz w:val="24"/>
              </w:rPr>
              <w:t>区的常规例行监测数据。监测结果详见表</w:t>
            </w:r>
            <w:r>
              <w:rPr>
                <w:color w:val="000000"/>
                <w:sz w:val="24"/>
              </w:rPr>
              <w:t>3-1</w:t>
            </w:r>
            <w:r>
              <w:rPr>
                <w:color w:val="000000"/>
                <w:sz w:val="24"/>
              </w:rPr>
              <w:t>。</w:t>
            </w:r>
          </w:p>
          <w:p w:rsidR="00A93DD1" w:rsidRDefault="00A93DD1" w:rsidP="00A93DD1">
            <w:pPr>
              <w:autoSpaceDE w:val="0"/>
              <w:autoSpaceDN w:val="0"/>
              <w:jc w:val="center"/>
              <w:rPr>
                <w:b/>
                <w:color w:val="000000"/>
                <w:sz w:val="24"/>
              </w:rPr>
            </w:pPr>
            <w:r>
              <w:rPr>
                <w:b/>
                <w:color w:val="000000"/>
                <w:sz w:val="24"/>
                <w:lang w:val="zh-CN"/>
              </w:rPr>
              <w:t>表</w:t>
            </w:r>
            <w:r>
              <w:rPr>
                <w:b/>
                <w:color w:val="000000"/>
                <w:sz w:val="24"/>
              </w:rPr>
              <w:t>3-1</w:t>
            </w:r>
            <w:r>
              <w:rPr>
                <w:b/>
                <w:color w:val="000000"/>
                <w:sz w:val="24"/>
                <w:lang w:val="zh-CN"/>
              </w:rPr>
              <w:t>西安市鄠</w:t>
            </w:r>
            <w:proofErr w:type="gramStart"/>
            <w:r>
              <w:rPr>
                <w:b/>
                <w:color w:val="000000"/>
                <w:sz w:val="24"/>
                <w:lang w:val="zh-CN"/>
              </w:rPr>
              <w:t>邑</w:t>
            </w:r>
            <w:proofErr w:type="gramEnd"/>
            <w:r>
              <w:rPr>
                <w:b/>
                <w:color w:val="000000"/>
                <w:sz w:val="24"/>
                <w:lang w:val="zh-CN"/>
              </w:rPr>
              <w:t>区</w:t>
            </w:r>
            <w:r>
              <w:rPr>
                <w:b/>
                <w:color w:val="000000"/>
                <w:sz w:val="24"/>
                <w:lang w:val="zh-CN"/>
              </w:rPr>
              <w:t>2019</w:t>
            </w:r>
            <w:r>
              <w:rPr>
                <w:b/>
                <w:color w:val="000000"/>
                <w:sz w:val="24"/>
                <w:lang w:val="zh-CN"/>
              </w:rPr>
              <w:t>年常规大气污染物浓度均值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3"/>
              <w:gridCol w:w="2681"/>
              <w:gridCol w:w="1060"/>
              <w:gridCol w:w="933"/>
              <w:gridCol w:w="1128"/>
              <w:gridCol w:w="1140"/>
            </w:tblGrid>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污染物</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proofErr w:type="gramStart"/>
                  <w:r>
                    <w:rPr>
                      <w:rFonts w:ascii="Times New Roman" w:hAnsi="Times New Roman" w:cs="Times New Roman"/>
                      <w:b/>
                      <w:bCs/>
                      <w:color w:val="000000"/>
                    </w:rPr>
                    <w:t>年评价</w:t>
                  </w:r>
                  <w:proofErr w:type="gramEnd"/>
                  <w:r>
                    <w:rPr>
                      <w:rFonts w:ascii="Times New Roman" w:hAnsi="Times New Roman" w:cs="Times New Roman"/>
                      <w:b/>
                      <w:bCs/>
                      <w:color w:val="000000"/>
                    </w:rPr>
                    <w:t>指标</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现状浓度</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标准值</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占标率</w:t>
                  </w:r>
                  <w:r>
                    <w:rPr>
                      <w:rFonts w:ascii="Times New Roman" w:hAnsi="Times New Roman" w:cs="Times New Roman"/>
                      <w:b/>
                      <w:bCs/>
                      <w:color w:val="000000"/>
                    </w:rPr>
                    <w:t>/%</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达标情况</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position w:val="2"/>
                    </w:rPr>
                    <w:t>PM</w:t>
                  </w:r>
                  <w:r>
                    <w:rPr>
                      <w:rFonts w:ascii="Times New Roman" w:hAnsi="Times New Roman" w:cs="Times New Roman"/>
                      <w:color w:val="000000"/>
                      <w:position w:val="2"/>
                      <w:vertAlign w:val="subscript"/>
                    </w:rPr>
                    <w:t>10</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年平均质量浓度（</w:t>
                  </w:r>
                  <w:r>
                    <w:rPr>
                      <w:rFonts w:ascii="Times New Roman" w:hAnsi="Times New Roman" w:cs="Times New Roman"/>
                      <w:color w:val="000000"/>
                    </w:rPr>
                    <w:t>µg/m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89</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70</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127</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超标</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sz w:val="13"/>
                    </w:rPr>
                  </w:pPr>
                  <w:r>
                    <w:rPr>
                      <w:rFonts w:ascii="Times New Roman" w:hAnsi="Times New Roman" w:cs="Times New Roman"/>
                      <w:color w:val="000000"/>
                      <w:w w:val="105"/>
                      <w:position w:val="2"/>
                    </w:rPr>
                    <w:t>PM</w:t>
                  </w:r>
                  <w:r>
                    <w:rPr>
                      <w:rFonts w:ascii="Times New Roman" w:hAnsi="Times New Roman" w:cs="Times New Roman"/>
                      <w:color w:val="000000"/>
                      <w:w w:val="105"/>
                      <w:sz w:val="13"/>
                    </w:rPr>
                    <w:t>2.5</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年平均质量浓度（</w:t>
                  </w:r>
                  <w:r>
                    <w:rPr>
                      <w:rFonts w:ascii="Times New Roman" w:hAnsi="Times New Roman" w:cs="Times New Roman"/>
                      <w:color w:val="000000"/>
                    </w:rPr>
                    <w:t>µg/m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54</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35</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154</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超标</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position w:val="2"/>
                    </w:rPr>
                    <w:t>SO</w:t>
                  </w:r>
                  <w:r>
                    <w:rPr>
                      <w:rFonts w:ascii="Times New Roman" w:hAnsi="Times New Roman" w:cs="Times New Roman"/>
                      <w:color w:val="000000"/>
                      <w:position w:val="2"/>
                      <w:vertAlign w:val="subscript"/>
                    </w:rPr>
                    <w:t>2</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年平均质量浓度（</w:t>
                  </w:r>
                  <w:r>
                    <w:rPr>
                      <w:rFonts w:ascii="Times New Roman" w:hAnsi="Times New Roman" w:cs="Times New Roman"/>
                      <w:color w:val="000000"/>
                    </w:rPr>
                    <w:t>µg/m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60</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达标</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position w:val="2"/>
                    </w:rPr>
                    <w:t>NO</w:t>
                  </w:r>
                  <w:r>
                    <w:rPr>
                      <w:rFonts w:ascii="Times New Roman" w:hAnsi="Times New Roman" w:cs="Times New Roman"/>
                      <w:color w:val="000000"/>
                      <w:position w:val="2"/>
                      <w:vertAlign w:val="subscript"/>
                    </w:rPr>
                    <w:t>2</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年平均质量浓度（</w:t>
                  </w:r>
                  <w:r>
                    <w:rPr>
                      <w:rFonts w:ascii="Times New Roman" w:hAnsi="Times New Roman" w:cs="Times New Roman"/>
                      <w:color w:val="000000"/>
                    </w:rPr>
                    <w:t>µg/m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30</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40</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75</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达标</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CO</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第</w:t>
                  </w:r>
                  <w:r>
                    <w:rPr>
                      <w:rFonts w:ascii="Times New Roman" w:hAnsi="Times New Roman" w:cs="Times New Roman"/>
                      <w:color w:val="000000"/>
                    </w:rPr>
                    <w:t>95</w:t>
                  </w:r>
                  <w:proofErr w:type="gramStart"/>
                  <w:r>
                    <w:rPr>
                      <w:rFonts w:ascii="Times New Roman" w:hAnsi="Times New Roman" w:cs="Times New Roman"/>
                      <w:color w:val="000000"/>
                    </w:rPr>
                    <w:t>百</w:t>
                  </w:r>
                  <w:proofErr w:type="gramEnd"/>
                  <w:r>
                    <w:rPr>
                      <w:rFonts w:ascii="Times New Roman" w:hAnsi="Times New Roman" w:cs="Times New Roman"/>
                      <w:color w:val="000000"/>
                    </w:rPr>
                    <w:t>分位数浓度（</w:t>
                  </w:r>
                  <w:r>
                    <w:rPr>
                      <w:rFonts w:ascii="Times New Roman" w:hAnsi="Times New Roman" w:cs="Times New Roman"/>
                      <w:color w:val="000000"/>
                    </w:rPr>
                    <w:t>mg/m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1.6</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w w:val="99"/>
                    </w:rPr>
                    <w:t>4</w:t>
                  </w:r>
                </w:p>
              </w:tc>
              <w:tc>
                <w:tcPr>
                  <w:tcW w:w="1128"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40</w:t>
                  </w:r>
                </w:p>
              </w:tc>
              <w:tc>
                <w:tcPr>
                  <w:tcW w:w="1140"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达标</w:t>
                  </w:r>
                </w:p>
              </w:tc>
            </w:tr>
            <w:tr w:rsidR="00A93DD1" w:rsidTr="00A93DD1">
              <w:trPr>
                <w:trHeight w:val="336"/>
              </w:trPr>
              <w:tc>
                <w:tcPr>
                  <w:tcW w:w="101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position w:val="2"/>
                    </w:rPr>
                    <w:t>O</w:t>
                  </w:r>
                  <w:r>
                    <w:rPr>
                      <w:rFonts w:ascii="Times New Roman" w:hAnsi="Times New Roman" w:cs="Times New Roman"/>
                      <w:color w:val="000000"/>
                      <w:position w:val="2"/>
                      <w:vertAlign w:val="subscript"/>
                    </w:rPr>
                    <w:t>3</w:t>
                  </w:r>
                </w:p>
              </w:tc>
              <w:tc>
                <w:tcPr>
                  <w:tcW w:w="2681"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第</w:t>
                  </w:r>
                  <w:r>
                    <w:rPr>
                      <w:rFonts w:ascii="Times New Roman" w:hAnsi="Times New Roman" w:cs="Times New Roman"/>
                      <w:color w:val="000000"/>
                    </w:rPr>
                    <w:t>90</w:t>
                  </w:r>
                  <w:proofErr w:type="gramStart"/>
                  <w:r>
                    <w:rPr>
                      <w:rFonts w:ascii="Times New Roman" w:hAnsi="Times New Roman" w:cs="Times New Roman"/>
                      <w:color w:val="000000"/>
                    </w:rPr>
                    <w:t>百</w:t>
                  </w:r>
                  <w:proofErr w:type="gramEnd"/>
                  <w:r>
                    <w:rPr>
                      <w:rFonts w:ascii="Times New Roman" w:hAnsi="Times New Roman" w:cs="Times New Roman"/>
                      <w:color w:val="000000"/>
                    </w:rPr>
                    <w:t>分位数浓度（</w:t>
                  </w:r>
                  <w:r>
                    <w:rPr>
                      <w:rFonts w:ascii="Times New Roman" w:hAnsi="Times New Roman" w:cs="Times New Roman"/>
                      <w:color w:val="000000"/>
                    </w:rPr>
                    <w:t>µg/m</w:t>
                  </w:r>
                  <w:r>
                    <w:rPr>
                      <w:rFonts w:ascii="Times New Roman" w:hAnsi="Times New Roman" w:cs="Times New Roman"/>
                      <w:color w:val="000000"/>
                      <w:position w:val="7"/>
                      <w:sz w:val="13"/>
                    </w:rPr>
                    <w:t>3</w:t>
                  </w:r>
                  <w:r>
                    <w:rPr>
                      <w:rFonts w:ascii="Times New Roman" w:hAnsi="Times New Roman" w:cs="Times New Roman"/>
                      <w:color w:val="000000"/>
                    </w:rPr>
                    <w:t>）</w:t>
                  </w:r>
                </w:p>
              </w:tc>
              <w:tc>
                <w:tcPr>
                  <w:tcW w:w="1060" w:type="dxa"/>
                  <w:vAlign w:val="center"/>
                </w:tcPr>
                <w:p w:rsidR="00A93DD1" w:rsidRDefault="00A93DD1" w:rsidP="00784D36">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color w:val="000000"/>
                      <w:lang w:val="en-US"/>
                    </w:rPr>
                    <w:t>177</w:t>
                  </w:r>
                </w:p>
              </w:tc>
              <w:tc>
                <w:tcPr>
                  <w:tcW w:w="933" w:type="dxa"/>
                  <w:vAlign w:val="center"/>
                </w:tcPr>
                <w:p w:rsidR="00A93DD1" w:rsidRDefault="00A93DD1" w:rsidP="00784D36">
                  <w:pPr>
                    <w:pStyle w:val="TableParagraph"/>
                    <w:adjustRightInd w:val="0"/>
                    <w:snapToGrid w:val="0"/>
                    <w:jc w:val="center"/>
                    <w:rPr>
                      <w:rFonts w:ascii="Times New Roman" w:hAnsi="Times New Roman" w:cs="Times New Roman"/>
                      <w:color w:val="000000"/>
                    </w:rPr>
                  </w:pPr>
                  <w:r>
                    <w:rPr>
                      <w:rFonts w:ascii="Times New Roman" w:hAnsi="Times New Roman" w:cs="Times New Roman"/>
                      <w:color w:val="000000"/>
                    </w:rPr>
                    <w:t>160</w:t>
                  </w:r>
                </w:p>
              </w:tc>
              <w:tc>
                <w:tcPr>
                  <w:tcW w:w="1128" w:type="dxa"/>
                  <w:vAlign w:val="center"/>
                </w:tcPr>
                <w:p w:rsidR="00A93DD1" w:rsidRDefault="00A93DD1" w:rsidP="00A93DD1">
                  <w:pPr>
                    <w:pStyle w:val="TableParagraph"/>
                    <w:adjustRightInd w:val="0"/>
                    <w:snapToGrid w:val="0"/>
                    <w:jc w:val="center"/>
                    <w:rPr>
                      <w:rFonts w:ascii="Times New Roman" w:hAnsi="Times New Roman" w:cs="Times New Roman"/>
                      <w:color w:val="000000"/>
                      <w:lang w:val="en-US"/>
                    </w:rPr>
                  </w:pPr>
                  <w:r>
                    <w:rPr>
                      <w:rFonts w:ascii="Times New Roman" w:hAnsi="Times New Roman" w:cs="Times New Roman" w:hint="eastAsia"/>
                      <w:color w:val="000000"/>
                      <w:lang w:val="en-US"/>
                    </w:rPr>
                    <w:t>111</w:t>
                  </w:r>
                </w:p>
              </w:tc>
              <w:tc>
                <w:tcPr>
                  <w:tcW w:w="1140" w:type="dxa"/>
                  <w:vAlign w:val="center"/>
                </w:tcPr>
                <w:p w:rsidR="00A93DD1" w:rsidRDefault="00A93DD1" w:rsidP="00A93DD1">
                  <w:pPr>
                    <w:pStyle w:val="TableParagraph"/>
                    <w:adjustRightInd w:val="0"/>
                    <w:snapToGrid w:val="0"/>
                    <w:jc w:val="center"/>
                    <w:rPr>
                      <w:rFonts w:ascii="Times New Roman" w:hAnsi="Times New Roman" w:cs="Times New Roman"/>
                      <w:color w:val="000000"/>
                    </w:rPr>
                  </w:pPr>
                  <w:r>
                    <w:rPr>
                      <w:rFonts w:ascii="Times New Roman" w:hAnsi="Times New Roman" w:cs="Times New Roman" w:hint="eastAsia"/>
                      <w:color w:val="000000"/>
                    </w:rPr>
                    <w:t>超标</w:t>
                  </w:r>
                </w:p>
              </w:tc>
            </w:tr>
          </w:tbl>
          <w:p w:rsidR="00A93DD1" w:rsidRDefault="00A93DD1" w:rsidP="00A93DD1">
            <w:pPr>
              <w:widowControl/>
              <w:spacing w:line="360" w:lineRule="auto"/>
              <w:ind w:firstLineChars="200" w:firstLine="480"/>
              <w:rPr>
                <w:color w:val="000000"/>
                <w:sz w:val="24"/>
              </w:rPr>
            </w:pPr>
            <w:r>
              <w:rPr>
                <w:color w:val="000000"/>
                <w:sz w:val="24"/>
              </w:rPr>
              <w:t>根据以上可知，环境空气中</w:t>
            </w:r>
            <w:r>
              <w:rPr>
                <w:color w:val="000000"/>
                <w:sz w:val="24"/>
              </w:rPr>
              <w:t>SO</w:t>
            </w:r>
            <w:r>
              <w:rPr>
                <w:color w:val="000000"/>
                <w:sz w:val="24"/>
                <w:vertAlign w:val="subscript"/>
              </w:rPr>
              <w:t>2</w:t>
            </w:r>
            <w:r>
              <w:rPr>
                <w:color w:val="000000"/>
                <w:sz w:val="24"/>
              </w:rPr>
              <w:t>、</w:t>
            </w:r>
            <w:r>
              <w:rPr>
                <w:color w:val="000000"/>
                <w:sz w:val="24"/>
              </w:rPr>
              <w:t>NO</w:t>
            </w:r>
            <w:r>
              <w:rPr>
                <w:color w:val="000000"/>
                <w:sz w:val="24"/>
                <w:vertAlign w:val="subscript"/>
              </w:rPr>
              <w:t>2</w:t>
            </w:r>
            <w:r>
              <w:rPr>
                <w:color w:val="000000"/>
                <w:sz w:val="24"/>
              </w:rPr>
              <w:t>年平均质量浓度、</w:t>
            </w:r>
            <w:r>
              <w:rPr>
                <w:color w:val="000000"/>
                <w:sz w:val="24"/>
              </w:rPr>
              <w:t>CO</w:t>
            </w:r>
            <w:r>
              <w:rPr>
                <w:color w:val="000000"/>
                <w:sz w:val="24"/>
              </w:rPr>
              <w:t>第</w:t>
            </w:r>
            <w:r>
              <w:rPr>
                <w:color w:val="000000"/>
                <w:sz w:val="24"/>
              </w:rPr>
              <w:t>95</w:t>
            </w:r>
            <w:proofErr w:type="gramStart"/>
            <w:r>
              <w:rPr>
                <w:color w:val="000000"/>
                <w:sz w:val="24"/>
              </w:rPr>
              <w:t>百</w:t>
            </w:r>
            <w:proofErr w:type="gramEnd"/>
            <w:r>
              <w:rPr>
                <w:color w:val="000000"/>
                <w:sz w:val="24"/>
              </w:rPr>
              <w:t>分位浓度满足《环境空气质量标准》（</w:t>
            </w:r>
            <w:r>
              <w:rPr>
                <w:color w:val="000000"/>
                <w:sz w:val="24"/>
              </w:rPr>
              <w:t>GB3095-2012</w:t>
            </w:r>
            <w:r>
              <w:rPr>
                <w:color w:val="000000"/>
                <w:sz w:val="24"/>
              </w:rPr>
              <w:t>）二级标准要求；</w:t>
            </w:r>
            <w:r>
              <w:rPr>
                <w:color w:val="000000"/>
                <w:sz w:val="24"/>
              </w:rPr>
              <w:t>PM</w:t>
            </w:r>
            <w:r>
              <w:rPr>
                <w:color w:val="000000"/>
                <w:sz w:val="24"/>
                <w:vertAlign w:val="subscript"/>
              </w:rPr>
              <w:t>10</w:t>
            </w:r>
            <w:r>
              <w:rPr>
                <w:color w:val="000000"/>
                <w:sz w:val="24"/>
              </w:rPr>
              <w:t>、</w:t>
            </w:r>
            <w:r>
              <w:rPr>
                <w:color w:val="000000"/>
                <w:sz w:val="24"/>
              </w:rPr>
              <w:t>PM</w:t>
            </w:r>
            <w:r>
              <w:rPr>
                <w:color w:val="000000"/>
                <w:sz w:val="24"/>
                <w:vertAlign w:val="subscript"/>
              </w:rPr>
              <w:t>2.5</w:t>
            </w:r>
            <w:r w:rsidRPr="00A93DD1">
              <w:rPr>
                <w:rFonts w:hint="eastAsia"/>
                <w:color w:val="000000"/>
                <w:sz w:val="24"/>
              </w:rPr>
              <w:t>、</w:t>
            </w:r>
            <w:r>
              <w:rPr>
                <w:color w:val="000000"/>
                <w:sz w:val="24"/>
              </w:rPr>
              <w:t>O</w:t>
            </w:r>
            <w:r>
              <w:rPr>
                <w:color w:val="000000"/>
                <w:sz w:val="24"/>
                <w:vertAlign w:val="subscript"/>
              </w:rPr>
              <w:t>3</w:t>
            </w:r>
            <w:r>
              <w:rPr>
                <w:color w:val="000000"/>
                <w:sz w:val="24"/>
              </w:rPr>
              <w:t>年平均浓度均出现超标。根据《环境影响评价技术导则</w:t>
            </w:r>
            <w:r>
              <w:rPr>
                <w:rFonts w:eastAsia="MS Mincho"/>
                <w:color w:val="000000"/>
                <w:sz w:val="24"/>
              </w:rPr>
              <w:t>▪</w:t>
            </w:r>
            <w:r>
              <w:rPr>
                <w:color w:val="000000"/>
                <w:sz w:val="24"/>
              </w:rPr>
              <w:t>大气环境》（</w:t>
            </w:r>
            <w:r>
              <w:rPr>
                <w:color w:val="000000"/>
                <w:sz w:val="24"/>
              </w:rPr>
              <w:t>HJ2.2-2018</w:t>
            </w:r>
            <w:r>
              <w:rPr>
                <w:color w:val="000000"/>
                <w:sz w:val="24"/>
              </w:rPr>
              <w:t>）</w:t>
            </w:r>
            <w:r>
              <w:rPr>
                <w:color w:val="000000"/>
                <w:sz w:val="24"/>
              </w:rPr>
              <w:t>“</w:t>
            </w:r>
            <w:r>
              <w:rPr>
                <w:color w:val="000000"/>
                <w:sz w:val="24"/>
              </w:rPr>
              <w:t>第</w:t>
            </w:r>
            <w:r>
              <w:rPr>
                <w:color w:val="000000"/>
                <w:sz w:val="24"/>
              </w:rPr>
              <w:t>6.4.1</w:t>
            </w:r>
            <w:r>
              <w:rPr>
                <w:color w:val="000000"/>
                <w:sz w:val="24"/>
              </w:rPr>
              <w:t>条项目所在区域达标判断</w:t>
            </w:r>
            <w:r>
              <w:rPr>
                <w:color w:val="000000"/>
                <w:sz w:val="24"/>
              </w:rPr>
              <w:t>”</w:t>
            </w:r>
            <w:r>
              <w:rPr>
                <w:color w:val="000000"/>
                <w:sz w:val="24"/>
              </w:rPr>
              <w:t>依据，项目所在评价区域为不达标区。</w:t>
            </w:r>
          </w:p>
          <w:p w:rsidR="007D7CB1" w:rsidRDefault="00804F63">
            <w:pPr>
              <w:adjustRightInd w:val="0"/>
              <w:snapToGrid w:val="0"/>
              <w:spacing w:line="360" w:lineRule="auto"/>
              <w:ind w:firstLineChars="200" w:firstLine="480"/>
              <w:jc w:val="left"/>
              <w:rPr>
                <w:color w:val="000000" w:themeColor="text1"/>
                <w:kern w:val="0"/>
                <w:sz w:val="24"/>
              </w:rPr>
            </w:pPr>
            <w:r>
              <w:rPr>
                <w:color w:val="000000" w:themeColor="text1"/>
                <w:kern w:val="0"/>
                <w:sz w:val="24"/>
              </w:rPr>
              <w:t>（</w:t>
            </w:r>
            <w:r>
              <w:rPr>
                <w:color w:val="000000" w:themeColor="text1"/>
                <w:kern w:val="0"/>
                <w:sz w:val="24"/>
              </w:rPr>
              <w:t>2</w:t>
            </w:r>
            <w:r>
              <w:rPr>
                <w:color w:val="000000" w:themeColor="text1"/>
                <w:kern w:val="0"/>
                <w:sz w:val="24"/>
              </w:rPr>
              <w:t>）特征污染物</w:t>
            </w:r>
          </w:p>
          <w:p w:rsidR="007D7CB1" w:rsidRDefault="00804F63">
            <w:pPr>
              <w:adjustRightInd w:val="0"/>
              <w:snapToGrid w:val="0"/>
              <w:spacing w:line="360" w:lineRule="auto"/>
              <w:ind w:firstLineChars="200" w:firstLine="480"/>
              <w:jc w:val="left"/>
              <w:rPr>
                <w:color w:val="000000" w:themeColor="text1"/>
                <w:kern w:val="0"/>
                <w:sz w:val="24"/>
              </w:rPr>
            </w:pPr>
            <w:r>
              <w:rPr>
                <w:color w:val="000000" w:themeColor="text1"/>
                <w:kern w:val="0"/>
                <w:sz w:val="24"/>
              </w:rPr>
              <w:t>本项目</w:t>
            </w:r>
            <w:r>
              <w:rPr>
                <w:rFonts w:hint="eastAsia"/>
                <w:color w:val="000000" w:themeColor="text1"/>
                <w:kern w:val="0"/>
                <w:sz w:val="24"/>
              </w:rPr>
              <w:t>特征污染物</w:t>
            </w:r>
            <w:r>
              <w:rPr>
                <w:color w:val="000000" w:themeColor="text1"/>
                <w:kern w:val="0"/>
                <w:sz w:val="24"/>
              </w:rPr>
              <w:t>现状由</w:t>
            </w:r>
            <w:proofErr w:type="gramStart"/>
            <w:r w:rsidR="00A93DD1">
              <w:rPr>
                <w:color w:val="000000"/>
                <w:kern w:val="0"/>
                <w:sz w:val="24"/>
              </w:rPr>
              <w:t>陕西华境检测</w:t>
            </w:r>
            <w:proofErr w:type="gramEnd"/>
            <w:r w:rsidR="00A93DD1">
              <w:rPr>
                <w:color w:val="000000"/>
                <w:kern w:val="0"/>
                <w:sz w:val="24"/>
              </w:rPr>
              <w:t>技术服务有限公司</w:t>
            </w:r>
            <w:r>
              <w:rPr>
                <w:color w:val="000000" w:themeColor="text1"/>
                <w:kern w:val="0"/>
                <w:sz w:val="24"/>
              </w:rPr>
              <w:t>进行实测，</w:t>
            </w:r>
            <w:r>
              <w:rPr>
                <w:rFonts w:hint="eastAsia"/>
                <w:color w:val="000000" w:themeColor="text1"/>
                <w:kern w:val="0"/>
                <w:sz w:val="24"/>
              </w:rPr>
              <w:t>监测时间为</w:t>
            </w:r>
            <w:r>
              <w:rPr>
                <w:rFonts w:hint="eastAsia"/>
                <w:color w:val="000000" w:themeColor="text1"/>
                <w:kern w:val="0"/>
                <w:sz w:val="24"/>
              </w:rPr>
              <w:t>202</w:t>
            </w:r>
            <w:r w:rsidR="00A93DD1">
              <w:rPr>
                <w:rFonts w:hint="eastAsia"/>
                <w:color w:val="000000" w:themeColor="text1"/>
                <w:kern w:val="0"/>
                <w:sz w:val="24"/>
              </w:rPr>
              <w:t>0</w:t>
            </w:r>
            <w:r>
              <w:rPr>
                <w:rFonts w:hint="eastAsia"/>
                <w:color w:val="000000" w:themeColor="text1"/>
                <w:kern w:val="0"/>
                <w:sz w:val="24"/>
              </w:rPr>
              <w:t>年</w:t>
            </w:r>
            <w:r w:rsidR="00A93DD1">
              <w:rPr>
                <w:rFonts w:hint="eastAsia"/>
                <w:color w:val="000000" w:themeColor="text1"/>
                <w:kern w:val="0"/>
                <w:sz w:val="24"/>
              </w:rPr>
              <w:t>11</w:t>
            </w:r>
            <w:r>
              <w:rPr>
                <w:rFonts w:hint="eastAsia"/>
                <w:color w:val="000000" w:themeColor="text1"/>
                <w:kern w:val="0"/>
                <w:sz w:val="24"/>
              </w:rPr>
              <w:t>月</w:t>
            </w:r>
            <w:r>
              <w:rPr>
                <w:rFonts w:hint="eastAsia"/>
                <w:color w:val="000000" w:themeColor="text1"/>
                <w:kern w:val="0"/>
                <w:sz w:val="24"/>
              </w:rPr>
              <w:t>1</w:t>
            </w:r>
            <w:r w:rsidR="00A93DD1">
              <w:rPr>
                <w:rFonts w:hint="eastAsia"/>
                <w:color w:val="000000" w:themeColor="text1"/>
                <w:kern w:val="0"/>
                <w:sz w:val="24"/>
              </w:rPr>
              <w:t>9</w:t>
            </w:r>
            <w:r>
              <w:rPr>
                <w:rFonts w:hint="eastAsia"/>
                <w:color w:val="000000" w:themeColor="text1"/>
                <w:kern w:val="0"/>
                <w:sz w:val="24"/>
              </w:rPr>
              <w:t>日</w:t>
            </w:r>
            <w:r>
              <w:rPr>
                <w:rFonts w:hint="eastAsia"/>
                <w:color w:val="000000" w:themeColor="text1"/>
                <w:kern w:val="0"/>
                <w:sz w:val="24"/>
              </w:rPr>
              <w:t>~</w:t>
            </w:r>
            <w:r w:rsidR="00A93DD1">
              <w:rPr>
                <w:rFonts w:hint="eastAsia"/>
                <w:color w:val="000000" w:themeColor="text1"/>
                <w:kern w:val="0"/>
                <w:sz w:val="24"/>
              </w:rPr>
              <w:t>28</w:t>
            </w:r>
            <w:r>
              <w:rPr>
                <w:rFonts w:hint="eastAsia"/>
                <w:color w:val="000000" w:themeColor="text1"/>
                <w:kern w:val="0"/>
                <w:sz w:val="24"/>
              </w:rPr>
              <w:t>日，监测点</w:t>
            </w:r>
            <w:proofErr w:type="gramStart"/>
            <w:r>
              <w:rPr>
                <w:rFonts w:hint="eastAsia"/>
                <w:color w:val="000000" w:themeColor="text1"/>
                <w:kern w:val="0"/>
                <w:sz w:val="24"/>
              </w:rPr>
              <w:t>位项目</w:t>
            </w:r>
            <w:proofErr w:type="gramEnd"/>
            <w:r w:rsidR="00A93DD1">
              <w:rPr>
                <w:rFonts w:hint="eastAsia"/>
                <w:color w:val="000000" w:themeColor="text1"/>
                <w:kern w:val="0"/>
                <w:sz w:val="24"/>
              </w:rPr>
              <w:t>东</w:t>
            </w:r>
            <w:r>
              <w:rPr>
                <w:rFonts w:hint="eastAsia"/>
                <w:color w:val="000000" w:themeColor="text1"/>
                <w:kern w:val="0"/>
                <w:sz w:val="24"/>
              </w:rPr>
              <w:t>侧，监测结果见下表。</w:t>
            </w:r>
          </w:p>
          <w:p w:rsidR="007D7CB1" w:rsidRDefault="00804F63">
            <w:pPr>
              <w:pStyle w:val="ad"/>
              <w:rPr>
                <w:color w:val="000000" w:themeColor="text1"/>
                <w:szCs w:val="21"/>
              </w:rPr>
            </w:pPr>
            <w:r>
              <w:rPr>
                <w:rFonts w:hint="eastAsia"/>
                <w:color w:val="000000" w:themeColor="text1"/>
                <w:szCs w:val="21"/>
              </w:rPr>
              <w:t>表</w:t>
            </w:r>
            <w:r>
              <w:rPr>
                <w:rFonts w:hint="eastAsia"/>
                <w:color w:val="000000" w:themeColor="text1"/>
                <w:szCs w:val="21"/>
              </w:rPr>
              <w:t>3-2</w:t>
            </w:r>
            <w:r>
              <w:rPr>
                <w:rFonts w:hint="eastAsia"/>
                <w:color w:val="000000" w:themeColor="text1"/>
                <w:szCs w:val="21"/>
              </w:rPr>
              <w:t>监测结果统计表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986"/>
              <w:gridCol w:w="873"/>
              <w:gridCol w:w="1121"/>
              <w:gridCol w:w="1123"/>
              <w:gridCol w:w="968"/>
              <w:gridCol w:w="905"/>
              <w:gridCol w:w="616"/>
              <w:gridCol w:w="616"/>
            </w:tblGrid>
            <w:tr w:rsidR="00A93DD1" w:rsidTr="00784D36">
              <w:trPr>
                <w:trHeight w:val="312"/>
              </w:trPr>
              <w:tc>
                <w:tcPr>
                  <w:tcW w:w="474"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点位名称</w:t>
                  </w:r>
                </w:p>
              </w:tc>
              <w:tc>
                <w:tcPr>
                  <w:tcW w:w="1167" w:type="pct"/>
                  <w:gridSpan w:val="2"/>
                  <w:vAlign w:val="center"/>
                </w:tcPr>
                <w:p w:rsidR="00A93DD1" w:rsidRDefault="00A93DD1" w:rsidP="00784D36">
                  <w:pPr>
                    <w:jc w:val="center"/>
                    <w:rPr>
                      <w:color w:val="000000"/>
                      <w:kern w:val="0"/>
                      <w:szCs w:val="21"/>
                    </w:rPr>
                  </w:pPr>
                  <w:r>
                    <w:rPr>
                      <w:color w:val="000000"/>
                      <w:kern w:val="21"/>
                      <w:szCs w:val="21"/>
                    </w:rPr>
                    <w:t>监测点坐标</w:t>
                  </w:r>
                  <w:r>
                    <w:rPr>
                      <w:color w:val="000000"/>
                      <w:kern w:val="21"/>
                      <w:szCs w:val="21"/>
                    </w:rPr>
                    <w:t>/m</w:t>
                  </w:r>
                </w:p>
              </w:tc>
              <w:tc>
                <w:tcPr>
                  <w:tcW w:w="704"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污染物</w:t>
                  </w:r>
                </w:p>
              </w:tc>
              <w:tc>
                <w:tcPr>
                  <w:tcW w:w="705"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现状浓度（</w:t>
                  </w:r>
                  <w:r>
                    <w:rPr>
                      <w:color w:val="000000"/>
                      <w:szCs w:val="21"/>
                    </w:rPr>
                    <w:t>m</w:t>
                  </w:r>
                  <w:r>
                    <w:rPr>
                      <w:color w:val="000000"/>
                      <w:szCs w:val="21"/>
                      <w:lang w:val="zh-CN"/>
                    </w:rPr>
                    <w:t>g/m</w:t>
                  </w:r>
                  <w:r>
                    <w:rPr>
                      <w:color w:val="000000"/>
                      <w:szCs w:val="21"/>
                      <w:vertAlign w:val="superscript"/>
                      <w:lang w:val="zh-CN"/>
                    </w:rPr>
                    <w:t>3</w:t>
                  </w:r>
                  <w:r>
                    <w:rPr>
                      <w:color w:val="000000"/>
                      <w:kern w:val="0"/>
                      <w:szCs w:val="21"/>
                    </w:rPr>
                    <w:t>）</w:t>
                  </w:r>
                </w:p>
              </w:tc>
              <w:tc>
                <w:tcPr>
                  <w:tcW w:w="608"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评价标准（</w:t>
                  </w:r>
                  <w:r>
                    <w:rPr>
                      <w:color w:val="000000"/>
                      <w:szCs w:val="21"/>
                    </w:rPr>
                    <w:t>m</w:t>
                  </w:r>
                  <w:r>
                    <w:rPr>
                      <w:color w:val="000000"/>
                      <w:szCs w:val="21"/>
                      <w:lang w:val="zh-CN"/>
                    </w:rPr>
                    <w:t>g/m</w:t>
                  </w:r>
                  <w:r>
                    <w:rPr>
                      <w:color w:val="000000"/>
                      <w:szCs w:val="21"/>
                      <w:vertAlign w:val="superscript"/>
                      <w:lang w:val="zh-CN"/>
                    </w:rPr>
                    <w:t>3</w:t>
                  </w:r>
                  <w:r>
                    <w:rPr>
                      <w:color w:val="000000"/>
                      <w:kern w:val="0"/>
                      <w:szCs w:val="21"/>
                    </w:rPr>
                    <w:t>）</w:t>
                  </w:r>
                </w:p>
              </w:tc>
              <w:tc>
                <w:tcPr>
                  <w:tcW w:w="568"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最大浓度占标率（</w:t>
                  </w:r>
                  <w:r>
                    <w:rPr>
                      <w:color w:val="000000"/>
                      <w:kern w:val="0"/>
                      <w:szCs w:val="21"/>
                    </w:rPr>
                    <w:t>%</w:t>
                  </w:r>
                  <w:r>
                    <w:rPr>
                      <w:color w:val="000000"/>
                      <w:kern w:val="0"/>
                      <w:szCs w:val="21"/>
                    </w:rPr>
                    <w:t>）</w:t>
                  </w:r>
                </w:p>
              </w:tc>
              <w:tc>
                <w:tcPr>
                  <w:tcW w:w="387"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超标频率</w:t>
                  </w:r>
                </w:p>
              </w:tc>
              <w:tc>
                <w:tcPr>
                  <w:tcW w:w="387" w:type="pct"/>
                  <w:vMerge w:val="restar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达标情况</w:t>
                  </w:r>
                </w:p>
              </w:tc>
            </w:tr>
            <w:tr w:rsidR="00A93DD1" w:rsidTr="00784D36">
              <w:trPr>
                <w:trHeight w:val="340"/>
              </w:trPr>
              <w:tc>
                <w:tcPr>
                  <w:tcW w:w="474" w:type="pct"/>
                  <w:vMerge/>
                  <w:vAlign w:val="center"/>
                </w:tcPr>
                <w:p w:rsidR="00A93DD1" w:rsidRDefault="00A93DD1" w:rsidP="00784D36">
                  <w:pPr>
                    <w:autoSpaceDE w:val="0"/>
                    <w:autoSpaceDN w:val="0"/>
                    <w:adjustRightInd w:val="0"/>
                    <w:snapToGrid w:val="0"/>
                    <w:jc w:val="center"/>
                    <w:rPr>
                      <w:color w:val="000000"/>
                    </w:rPr>
                  </w:pPr>
                </w:p>
              </w:tc>
              <w:tc>
                <w:tcPr>
                  <w:tcW w:w="619" w:type="pct"/>
                  <w:vAlign w:val="center"/>
                </w:tcPr>
                <w:p w:rsidR="00A93DD1" w:rsidRDefault="00A93DD1" w:rsidP="00784D36">
                  <w:pPr>
                    <w:jc w:val="center"/>
                    <w:rPr>
                      <w:color w:val="000000"/>
                    </w:rPr>
                  </w:pPr>
                  <w:r>
                    <w:rPr>
                      <w:color w:val="000000"/>
                      <w:kern w:val="21"/>
                      <w:szCs w:val="21"/>
                    </w:rPr>
                    <w:t>X</w:t>
                  </w:r>
                </w:p>
              </w:tc>
              <w:tc>
                <w:tcPr>
                  <w:tcW w:w="548" w:type="pct"/>
                  <w:vAlign w:val="center"/>
                </w:tcPr>
                <w:p w:rsidR="00A93DD1" w:rsidRDefault="00A93DD1" w:rsidP="00784D36">
                  <w:pPr>
                    <w:jc w:val="center"/>
                    <w:rPr>
                      <w:color w:val="000000"/>
                    </w:rPr>
                  </w:pPr>
                  <w:r>
                    <w:rPr>
                      <w:color w:val="000000"/>
                      <w:kern w:val="21"/>
                      <w:szCs w:val="21"/>
                    </w:rPr>
                    <w:t>Y</w:t>
                  </w:r>
                </w:p>
              </w:tc>
              <w:tc>
                <w:tcPr>
                  <w:tcW w:w="704" w:type="pct"/>
                  <w:vMerge/>
                  <w:vAlign w:val="center"/>
                </w:tcPr>
                <w:p w:rsidR="00A93DD1" w:rsidRDefault="00A93DD1" w:rsidP="00784D36">
                  <w:pPr>
                    <w:autoSpaceDE w:val="0"/>
                    <w:autoSpaceDN w:val="0"/>
                    <w:adjustRightInd w:val="0"/>
                    <w:snapToGrid w:val="0"/>
                    <w:jc w:val="center"/>
                    <w:rPr>
                      <w:color w:val="000000"/>
                      <w:kern w:val="0"/>
                      <w:szCs w:val="21"/>
                    </w:rPr>
                  </w:pPr>
                </w:p>
              </w:tc>
              <w:tc>
                <w:tcPr>
                  <w:tcW w:w="705" w:type="pct"/>
                  <w:vMerge/>
                  <w:vAlign w:val="center"/>
                </w:tcPr>
                <w:p w:rsidR="00A93DD1" w:rsidRDefault="00A93DD1" w:rsidP="00784D36">
                  <w:pPr>
                    <w:autoSpaceDE w:val="0"/>
                    <w:autoSpaceDN w:val="0"/>
                    <w:adjustRightInd w:val="0"/>
                    <w:snapToGrid w:val="0"/>
                    <w:jc w:val="center"/>
                    <w:rPr>
                      <w:color w:val="000000"/>
                      <w:kern w:val="0"/>
                      <w:szCs w:val="21"/>
                    </w:rPr>
                  </w:pPr>
                </w:p>
              </w:tc>
              <w:tc>
                <w:tcPr>
                  <w:tcW w:w="608" w:type="pct"/>
                  <w:vMerge/>
                  <w:vAlign w:val="center"/>
                </w:tcPr>
                <w:p w:rsidR="00A93DD1" w:rsidRDefault="00A93DD1" w:rsidP="00784D36">
                  <w:pPr>
                    <w:autoSpaceDE w:val="0"/>
                    <w:autoSpaceDN w:val="0"/>
                    <w:adjustRightInd w:val="0"/>
                    <w:snapToGrid w:val="0"/>
                    <w:jc w:val="center"/>
                    <w:rPr>
                      <w:color w:val="000000"/>
                      <w:kern w:val="0"/>
                      <w:szCs w:val="21"/>
                    </w:rPr>
                  </w:pPr>
                </w:p>
              </w:tc>
              <w:tc>
                <w:tcPr>
                  <w:tcW w:w="568" w:type="pct"/>
                  <w:vMerge/>
                  <w:vAlign w:val="center"/>
                </w:tcPr>
                <w:p w:rsidR="00A93DD1" w:rsidRDefault="00A93DD1" w:rsidP="00784D36">
                  <w:pPr>
                    <w:autoSpaceDE w:val="0"/>
                    <w:autoSpaceDN w:val="0"/>
                    <w:adjustRightInd w:val="0"/>
                    <w:snapToGrid w:val="0"/>
                    <w:jc w:val="center"/>
                    <w:rPr>
                      <w:color w:val="000000"/>
                      <w:kern w:val="0"/>
                      <w:szCs w:val="21"/>
                    </w:rPr>
                  </w:pPr>
                </w:p>
              </w:tc>
              <w:tc>
                <w:tcPr>
                  <w:tcW w:w="387" w:type="pct"/>
                  <w:vMerge/>
                  <w:vAlign w:val="center"/>
                </w:tcPr>
                <w:p w:rsidR="00A93DD1" w:rsidRDefault="00A93DD1" w:rsidP="00784D36">
                  <w:pPr>
                    <w:autoSpaceDE w:val="0"/>
                    <w:autoSpaceDN w:val="0"/>
                    <w:adjustRightInd w:val="0"/>
                    <w:snapToGrid w:val="0"/>
                    <w:jc w:val="center"/>
                    <w:rPr>
                      <w:color w:val="000000"/>
                      <w:kern w:val="0"/>
                      <w:szCs w:val="21"/>
                    </w:rPr>
                  </w:pPr>
                </w:p>
              </w:tc>
              <w:tc>
                <w:tcPr>
                  <w:tcW w:w="387" w:type="pct"/>
                  <w:vMerge/>
                  <w:vAlign w:val="center"/>
                </w:tcPr>
                <w:p w:rsidR="00A93DD1" w:rsidRDefault="00A93DD1" w:rsidP="00784D36">
                  <w:pPr>
                    <w:autoSpaceDE w:val="0"/>
                    <w:autoSpaceDN w:val="0"/>
                    <w:adjustRightInd w:val="0"/>
                    <w:snapToGrid w:val="0"/>
                    <w:jc w:val="center"/>
                    <w:rPr>
                      <w:color w:val="000000"/>
                      <w:kern w:val="0"/>
                      <w:szCs w:val="21"/>
                    </w:rPr>
                  </w:pPr>
                </w:p>
              </w:tc>
            </w:tr>
            <w:tr w:rsidR="00A93DD1" w:rsidTr="00784D36">
              <w:tc>
                <w:tcPr>
                  <w:tcW w:w="474" w:type="pct"/>
                  <w:vAlign w:val="center"/>
                </w:tcPr>
                <w:p w:rsidR="00A93DD1" w:rsidRDefault="00A93DD1" w:rsidP="00784D36">
                  <w:pPr>
                    <w:jc w:val="center"/>
                    <w:rPr>
                      <w:color w:val="000000"/>
                      <w:kern w:val="0"/>
                      <w:szCs w:val="21"/>
                    </w:rPr>
                  </w:pPr>
                  <w:r>
                    <w:rPr>
                      <w:color w:val="000000"/>
                      <w:kern w:val="21"/>
                      <w:szCs w:val="21"/>
                    </w:rPr>
                    <w:t>元二</w:t>
                  </w:r>
                  <w:r>
                    <w:rPr>
                      <w:color w:val="000000"/>
                      <w:kern w:val="21"/>
                      <w:szCs w:val="21"/>
                    </w:rPr>
                    <w:lastRenderedPageBreak/>
                    <w:t>村</w:t>
                  </w:r>
                </w:p>
              </w:tc>
              <w:tc>
                <w:tcPr>
                  <w:tcW w:w="619" w:type="pct"/>
                  <w:vAlign w:val="center"/>
                </w:tcPr>
                <w:p w:rsidR="00A93DD1" w:rsidRDefault="00A93DD1" w:rsidP="00784D36">
                  <w:pPr>
                    <w:adjustRightInd w:val="0"/>
                    <w:snapToGrid w:val="0"/>
                    <w:jc w:val="center"/>
                    <w:rPr>
                      <w:color w:val="000000"/>
                      <w:kern w:val="0"/>
                      <w:szCs w:val="21"/>
                    </w:rPr>
                  </w:pPr>
                  <w:r>
                    <w:rPr>
                      <w:color w:val="000000"/>
                      <w:kern w:val="21"/>
                      <w:szCs w:val="21"/>
                    </w:rPr>
                    <w:lastRenderedPageBreak/>
                    <w:t>108.617</w:t>
                  </w:r>
                  <w:r>
                    <w:rPr>
                      <w:color w:val="000000"/>
                      <w:kern w:val="21"/>
                      <w:szCs w:val="21"/>
                    </w:rPr>
                    <w:lastRenderedPageBreak/>
                    <w:t>5</w:t>
                  </w:r>
                </w:p>
              </w:tc>
              <w:tc>
                <w:tcPr>
                  <w:tcW w:w="548" w:type="pct"/>
                  <w:vAlign w:val="center"/>
                </w:tcPr>
                <w:p w:rsidR="00A93DD1" w:rsidRDefault="00A93DD1" w:rsidP="00784D36">
                  <w:pPr>
                    <w:adjustRightInd w:val="0"/>
                    <w:snapToGrid w:val="0"/>
                    <w:jc w:val="center"/>
                    <w:rPr>
                      <w:color w:val="000000"/>
                      <w:kern w:val="0"/>
                      <w:szCs w:val="21"/>
                    </w:rPr>
                  </w:pPr>
                  <w:r>
                    <w:rPr>
                      <w:color w:val="000000"/>
                      <w:kern w:val="21"/>
                      <w:szCs w:val="21"/>
                    </w:rPr>
                    <w:lastRenderedPageBreak/>
                    <w:t>34.218</w:t>
                  </w:r>
                  <w:r>
                    <w:rPr>
                      <w:color w:val="000000"/>
                      <w:kern w:val="21"/>
                      <w:szCs w:val="21"/>
                    </w:rPr>
                    <w:lastRenderedPageBreak/>
                    <w:t>3</w:t>
                  </w:r>
                </w:p>
              </w:tc>
              <w:tc>
                <w:tcPr>
                  <w:tcW w:w="704" w:type="pct"/>
                  <w:vAlign w:val="center"/>
                </w:tcPr>
                <w:p w:rsidR="00A93DD1" w:rsidRDefault="00A93DD1" w:rsidP="00784D36">
                  <w:pPr>
                    <w:jc w:val="center"/>
                    <w:rPr>
                      <w:color w:val="000000"/>
                      <w:kern w:val="0"/>
                      <w:szCs w:val="21"/>
                    </w:rPr>
                  </w:pPr>
                  <w:r>
                    <w:rPr>
                      <w:color w:val="000000"/>
                      <w:szCs w:val="21"/>
                    </w:rPr>
                    <w:lastRenderedPageBreak/>
                    <w:t>非甲烷总</w:t>
                  </w:r>
                  <w:r>
                    <w:rPr>
                      <w:color w:val="000000"/>
                      <w:szCs w:val="21"/>
                    </w:rPr>
                    <w:lastRenderedPageBreak/>
                    <w:t>烃</w:t>
                  </w:r>
                </w:p>
              </w:tc>
              <w:tc>
                <w:tcPr>
                  <w:tcW w:w="705" w:type="pct"/>
                  <w:vAlign w:val="center"/>
                </w:tcPr>
                <w:p w:rsidR="00A93DD1" w:rsidRDefault="00A93DD1" w:rsidP="00784D36">
                  <w:pPr>
                    <w:autoSpaceDE w:val="0"/>
                    <w:autoSpaceDN w:val="0"/>
                    <w:adjustRightInd w:val="0"/>
                    <w:snapToGrid w:val="0"/>
                    <w:jc w:val="center"/>
                    <w:rPr>
                      <w:color w:val="000000"/>
                      <w:kern w:val="0"/>
                      <w:szCs w:val="21"/>
                    </w:rPr>
                  </w:pPr>
                  <w:r>
                    <w:rPr>
                      <w:color w:val="000000"/>
                      <w:szCs w:val="21"/>
                    </w:rPr>
                    <w:lastRenderedPageBreak/>
                    <w:t>0.41</w:t>
                  </w:r>
                  <w:r>
                    <w:rPr>
                      <w:color w:val="000000"/>
                      <w:szCs w:val="21"/>
                    </w:rPr>
                    <w:t>～</w:t>
                  </w:r>
                  <w:r>
                    <w:rPr>
                      <w:color w:val="000000"/>
                      <w:szCs w:val="21"/>
                    </w:rPr>
                    <w:lastRenderedPageBreak/>
                    <w:t>0.56</w:t>
                  </w:r>
                </w:p>
              </w:tc>
              <w:tc>
                <w:tcPr>
                  <w:tcW w:w="608" w:type="pc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lastRenderedPageBreak/>
                    <w:t>2</w:t>
                  </w:r>
                </w:p>
              </w:tc>
              <w:tc>
                <w:tcPr>
                  <w:tcW w:w="568" w:type="pc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28</w:t>
                  </w:r>
                </w:p>
              </w:tc>
              <w:tc>
                <w:tcPr>
                  <w:tcW w:w="387" w:type="pc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0</w:t>
                  </w:r>
                </w:p>
              </w:tc>
              <w:tc>
                <w:tcPr>
                  <w:tcW w:w="387" w:type="pct"/>
                  <w:vAlign w:val="center"/>
                </w:tcPr>
                <w:p w:rsidR="00A93DD1" w:rsidRDefault="00A93DD1" w:rsidP="00784D36">
                  <w:pPr>
                    <w:autoSpaceDE w:val="0"/>
                    <w:autoSpaceDN w:val="0"/>
                    <w:adjustRightInd w:val="0"/>
                    <w:snapToGrid w:val="0"/>
                    <w:jc w:val="center"/>
                    <w:rPr>
                      <w:color w:val="000000"/>
                      <w:kern w:val="0"/>
                      <w:szCs w:val="21"/>
                    </w:rPr>
                  </w:pPr>
                  <w:r>
                    <w:rPr>
                      <w:color w:val="000000"/>
                      <w:kern w:val="0"/>
                      <w:szCs w:val="21"/>
                    </w:rPr>
                    <w:t>达</w:t>
                  </w:r>
                  <w:r>
                    <w:rPr>
                      <w:color w:val="000000"/>
                      <w:kern w:val="0"/>
                      <w:szCs w:val="21"/>
                    </w:rPr>
                    <w:lastRenderedPageBreak/>
                    <w:t>标</w:t>
                  </w:r>
                </w:p>
              </w:tc>
            </w:tr>
          </w:tbl>
          <w:p w:rsidR="00A93DD1" w:rsidRDefault="00A93DD1" w:rsidP="00A93DD1">
            <w:pPr>
              <w:pStyle w:val="Default"/>
              <w:snapToGrid w:val="0"/>
              <w:spacing w:line="360" w:lineRule="auto"/>
              <w:ind w:firstLineChars="200" w:firstLine="480"/>
              <w:rPr>
                <w:rFonts w:ascii="Times New Roman" w:cs="Times New Roman"/>
              </w:rPr>
            </w:pPr>
            <w:r>
              <w:rPr>
                <w:rStyle w:val="unnamed11"/>
                <w:sz w:val="24"/>
              </w:rPr>
              <w:lastRenderedPageBreak/>
              <w:t>由上表可知，项目所在区域其他污染物非甲烷总烃</w:t>
            </w:r>
            <w:r>
              <w:rPr>
                <w:rFonts w:ascii="Times New Roman" w:cs="Times New Roman"/>
              </w:rPr>
              <w:t>满足《大气污染物综合排放标准详解》有关要求。项目所在区域其他污染物环境空气质量达标。</w:t>
            </w:r>
          </w:p>
          <w:p w:rsidR="007D7CB1" w:rsidRDefault="00804F63">
            <w:pPr>
              <w:adjustRightInd w:val="0"/>
              <w:snapToGrid w:val="0"/>
              <w:spacing w:line="360" w:lineRule="auto"/>
              <w:ind w:firstLineChars="200" w:firstLine="482"/>
              <w:jc w:val="left"/>
              <w:rPr>
                <w:b/>
                <w:bCs/>
                <w:color w:val="000000" w:themeColor="text1"/>
                <w:kern w:val="0"/>
                <w:sz w:val="24"/>
              </w:rPr>
            </w:pPr>
            <w:r>
              <w:rPr>
                <w:rFonts w:hint="eastAsia"/>
                <w:b/>
                <w:bCs/>
                <w:color w:val="000000" w:themeColor="text1"/>
                <w:kern w:val="0"/>
                <w:sz w:val="24"/>
              </w:rPr>
              <w:t>3.2</w:t>
            </w:r>
            <w:r>
              <w:rPr>
                <w:b/>
                <w:bCs/>
                <w:color w:val="000000" w:themeColor="text1"/>
                <w:kern w:val="0"/>
                <w:sz w:val="24"/>
              </w:rPr>
              <w:t>声环境</w:t>
            </w:r>
          </w:p>
          <w:p w:rsidR="007D7CB1" w:rsidRDefault="00804F63">
            <w:pPr>
              <w:spacing w:line="360" w:lineRule="auto"/>
              <w:ind w:firstLineChars="200" w:firstLine="480"/>
              <w:rPr>
                <w:color w:val="000000" w:themeColor="text1"/>
                <w:sz w:val="24"/>
              </w:rPr>
            </w:pPr>
            <w:r>
              <w:rPr>
                <w:rFonts w:hint="eastAsia"/>
                <w:color w:val="000000" w:themeColor="text1"/>
                <w:sz w:val="24"/>
              </w:rPr>
              <w:t>本</w:t>
            </w:r>
            <w:proofErr w:type="gramStart"/>
            <w:r>
              <w:rPr>
                <w:rFonts w:hint="eastAsia"/>
                <w:color w:val="000000" w:themeColor="text1"/>
                <w:sz w:val="24"/>
              </w:rPr>
              <w:t>项目声</w:t>
            </w:r>
            <w:proofErr w:type="gramEnd"/>
            <w:r>
              <w:rPr>
                <w:rFonts w:hint="eastAsia"/>
                <w:color w:val="000000" w:themeColor="text1"/>
                <w:sz w:val="24"/>
              </w:rPr>
              <w:t>质量现状由</w:t>
            </w:r>
            <w:proofErr w:type="gramStart"/>
            <w:r w:rsidR="00A93DD1">
              <w:rPr>
                <w:color w:val="000000"/>
                <w:kern w:val="0"/>
                <w:sz w:val="24"/>
              </w:rPr>
              <w:t>陕西华境检测</w:t>
            </w:r>
            <w:proofErr w:type="gramEnd"/>
            <w:r w:rsidR="00A93DD1">
              <w:rPr>
                <w:color w:val="000000"/>
                <w:kern w:val="0"/>
                <w:sz w:val="24"/>
              </w:rPr>
              <w:t>技术服务有限公司</w:t>
            </w:r>
            <w:r>
              <w:rPr>
                <w:rFonts w:hint="eastAsia"/>
                <w:color w:val="000000" w:themeColor="text1"/>
                <w:sz w:val="24"/>
              </w:rPr>
              <w:t>进行实测，监测点设置在项目厂界四周，共设置</w:t>
            </w:r>
            <w:r w:rsidR="00A93DD1">
              <w:rPr>
                <w:rFonts w:hint="eastAsia"/>
                <w:color w:val="000000" w:themeColor="text1"/>
                <w:sz w:val="24"/>
              </w:rPr>
              <w:t>5</w:t>
            </w:r>
            <w:r>
              <w:rPr>
                <w:rFonts w:hint="eastAsia"/>
                <w:color w:val="000000" w:themeColor="text1"/>
                <w:sz w:val="24"/>
              </w:rPr>
              <w:t>个监测点位，环境噪声监测结果见表</w:t>
            </w:r>
            <w:r>
              <w:rPr>
                <w:rFonts w:hint="eastAsia"/>
                <w:color w:val="000000" w:themeColor="text1"/>
                <w:sz w:val="24"/>
              </w:rPr>
              <w:t>3-3</w:t>
            </w:r>
            <w:r>
              <w:rPr>
                <w:rFonts w:hint="eastAsia"/>
                <w:color w:val="000000" w:themeColor="text1"/>
                <w:sz w:val="24"/>
              </w:rPr>
              <w:t>。</w:t>
            </w:r>
          </w:p>
          <w:p w:rsidR="007D7CB1" w:rsidRDefault="00804F63">
            <w:pPr>
              <w:jc w:val="center"/>
              <w:rPr>
                <w:b/>
                <w:color w:val="000000" w:themeColor="text1"/>
                <w:szCs w:val="21"/>
              </w:rPr>
            </w:pPr>
            <w:r>
              <w:rPr>
                <w:rFonts w:hint="eastAsia"/>
                <w:b/>
                <w:color w:val="000000" w:themeColor="text1"/>
                <w:szCs w:val="21"/>
              </w:rPr>
              <w:t>表</w:t>
            </w:r>
            <w:r>
              <w:rPr>
                <w:rFonts w:hint="eastAsia"/>
                <w:b/>
                <w:color w:val="000000" w:themeColor="text1"/>
                <w:szCs w:val="21"/>
              </w:rPr>
              <w:t>3-3</w:t>
            </w:r>
            <w:r>
              <w:rPr>
                <w:b/>
                <w:color w:val="000000" w:themeColor="text1"/>
                <w:szCs w:val="21"/>
              </w:rPr>
              <w:t xml:space="preserve"> </w:t>
            </w:r>
            <w:r w:rsidR="00A93DD1">
              <w:rPr>
                <w:rFonts w:hint="eastAsia"/>
                <w:b/>
                <w:color w:val="000000" w:themeColor="text1"/>
                <w:szCs w:val="21"/>
              </w:rPr>
              <w:t xml:space="preserve">  </w:t>
            </w:r>
            <w:r>
              <w:rPr>
                <w:rFonts w:hint="eastAsia"/>
                <w:b/>
                <w:color w:val="000000" w:themeColor="text1"/>
                <w:szCs w:val="21"/>
              </w:rPr>
              <w:t>项目厂界声环境现状监测结果表</w:t>
            </w:r>
            <w:r>
              <w:rPr>
                <w:rFonts w:hint="eastAsia"/>
                <w:b/>
                <w:color w:val="000000" w:themeColor="text1"/>
                <w:szCs w:val="21"/>
              </w:rPr>
              <w:t xml:space="preserve">  </w:t>
            </w:r>
            <w:r>
              <w:rPr>
                <w:rFonts w:hint="eastAsia"/>
                <w:b/>
                <w:color w:val="000000" w:themeColor="text1"/>
                <w:szCs w:val="21"/>
              </w:rPr>
              <w:t>单位：</w:t>
            </w:r>
            <w:r>
              <w:rPr>
                <w:rFonts w:hint="eastAsia"/>
                <w:b/>
                <w:color w:val="000000" w:themeColor="text1"/>
                <w:szCs w:val="21"/>
              </w:rPr>
              <w:t>dB(A)</w:t>
            </w:r>
          </w:p>
          <w:tbl>
            <w:tblPr>
              <w:tblpPr w:leftFromText="180" w:rightFromText="180" w:vertAnchor="text" w:horzAnchor="page" w:tblpX="80" w:tblpY="55"/>
              <w:tblOverlap w:val="neve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068"/>
              <w:gridCol w:w="1078"/>
              <w:gridCol w:w="1072"/>
              <w:gridCol w:w="1077"/>
              <w:gridCol w:w="1075"/>
              <w:gridCol w:w="1085"/>
            </w:tblGrid>
            <w:tr w:rsidR="00A93DD1" w:rsidTr="00A93DD1">
              <w:trPr>
                <w:cantSplit/>
                <w:trHeight w:val="358"/>
              </w:trPr>
              <w:tc>
                <w:tcPr>
                  <w:tcW w:w="1551" w:type="dxa"/>
                  <w:vMerge w:val="restart"/>
                  <w:vAlign w:val="center"/>
                </w:tcPr>
                <w:p w:rsidR="00A93DD1" w:rsidRDefault="00A93DD1" w:rsidP="00A93DD1">
                  <w:pPr>
                    <w:adjustRightInd w:val="0"/>
                    <w:snapToGrid w:val="0"/>
                    <w:jc w:val="center"/>
                    <w:rPr>
                      <w:b/>
                      <w:bCs/>
                      <w:color w:val="000000"/>
                      <w:szCs w:val="21"/>
                    </w:rPr>
                  </w:pPr>
                  <w:r>
                    <w:rPr>
                      <w:b/>
                      <w:bCs/>
                      <w:color w:val="000000"/>
                      <w:szCs w:val="21"/>
                    </w:rPr>
                    <w:t>监测点号</w:t>
                  </w:r>
                </w:p>
              </w:tc>
              <w:tc>
                <w:tcPr>
                  <w:tcW w:w="4294" w:type="dxa"/>
                  <w:gridSpan w:val="4"/>
                  <w:tcBorders>
                    <w:bottom w:val="single" w:sz="4" w:space="0" w:color="auto"/>
                  </w:tcBorders>
                  <w:vAlign w:val="center"/>
                </w:tcPr>
                <w:p w:rsidR="00A93DD1" w:rsidRDefault="00A93DD1" w:rsidP="00A93DD1">
                  <w:pPr>
                    <w:adjustRightInd w:val="0"/>
                    <w:snapToGrid w:val="0"/>
                    <w:jc w:val="center"/>
                    <w:rPr>
                      <w:b/>
                      <w:bCs/>
                      <w:color w:val="000000"/>
                      <w:szCs w:val="21"/>
                    </w:rPr>
                  </w:pPr>
                  <w:r>
                    <w:rPr>
                      <w:b/>
                      <w:bCs/>
                      <w:color w:val="000000"/>
                      <w:szCs w:val="21"/>
                    </w:rPr>
                    <w:t>监测结果</w:t>
                  </w:r>
                </w:p>
              </w:tc>
              <w:tc>
                <w:tcPr>
                  <w:tcW w:w="2159" w:type="dxa"/>
                  <w:gridSpan w:val="2"/>
                  <w:vMerge w:val="restart"/>
                  <w:vAlign w:val="center"/>
                </w:tcPr>
                <w:p w:rsidR="00A93DD1" w:rsidRDefault="00A93DD1" w:rsidP="00A93DD1">
                  <w:pPr>
                    <w:adjustRightInd w:val="0"/>
                    <w:snapToGrid w:val="0"/>
                    <w:jc w:val="center"/>
                    <w:rPr>
                      <w:b/>
                      <w:bCs/>
                      <w:color w:val="000000"/>
                      <w:szCs w:val="21"/>
                    </w:rPr>
                  </w:pPr>
                  <w:r>
                    <w:rPr>
                      <w:b/>
                      <w:bCs/>
                      <w:color w:val="000000"/>
                      <w:szCs w:val="21"/>
                    </w:rPr>
                    <w:t>GB3096-2008</w:t>
                  </w:r>
                  <w:r>
                    <w:rPr>
                      <w:b/>
                      <w:bCs/>
                      <w:color w:val="000000"/>
                      <w:szCs w:val="21"/>
                    </w:rPr>
                    <w:t>标准</w:t>
                  </w:r>
                </w:p>
              </w:tc>
            </w:tr>
            <w:tr w:rsidR="00A93DD1" w:rsidTr="00A93DD1">
              <w:trPr>
                <w:cantSplit/>
                <w:trHeight w:val="358"/>
              </w:trPr>
              <w:tc>
                <w:tcPr>
                  <w:tcW w:w="1551" w:type="dxa"/>
                  <w:vMerge/>
                  <w:vAlign w:val="center"/>
                </w:tcPr>
                <w:p w:rsidR="00A93DD1" w:rsidRDefault="00A93DD1" w:rsidP="00A93DD1">
                  <w:pPr>
                    <w:adjustRightInd w:val="0"/>
                    <w:snapToGrid w:val="0"/>
                    <w:jc w:val="center"/>
                    <w:rPr>
                      <w:b/>
                      <w:bCs/>
                      <w:color w:val="000000"/>
                      <w:szCs w:val="21"/>
                    </w:rPr>
                  </w:pPr>
                </w:p>
              </w:tc>
              <w:tc>
                <w:tcPr>
                  <w:tcW w:w="2145" w:type="dxa"/>
                  <w:gridSpan w:val="2"/>
                  <w:tcBorders>
                    <w:bottom w:val="single" w:sz="4" w:space="0" w:color="auto"/>
                  </w:tcBorders>
                  <w:vAlign w:val="center"/>
                </w:tcPr>
                <w:p w:rsidR="00A93DD1" w:rsidRDefault="00A93DD1" w:rsidP="00A93DD1">
                  <w:pPr>
                    <w:adjustRightInd w:val="0"/>
                    <w:snapToGrid w:val="0"/>
                    <w:jc w:val="center"/>
                    <w:rPr>
                      <w:b/>
                      <w:bCs/>
                      <w:color w:val="000000"/>
                      <w:szCs w:val="21"/>
                    </w:rPr>
                  </w:pPr>
                  <w:r>
                    <w:rPr>
                      <w:b/>
                      <w:bCs/>
                      <w:color w:val="000000"/>
                      <w:szCs w:val="21"/>
                    </w:rPr>
                    <w:t>2020.11.</w:t>
                  </w:r>
                  <w:r>
                    <w:rPr>
                      <w:b/>
                      <w:bCs/>
                      <w:color w:val="000000"/>
                      <w:szCs w:val="21"/>
                    </w:rPr>
                    <w:cr/>
                    <w:t>9</w:t>
                  </w:r>
                </w:p>
              </w:tc>
              <w:tc>
                <w:tcPr>
                  <w:tcW w:w="2148" w:type="dxa"/>
                  <w:gridSpan w:val="2"/>
                  <w:tcBorders>
                    <w:bottom w:val="single" w:sz="4" w:space="0" w:color="auto"/>
                  </w:tcBorders>
                  <w:vAlign w:val="center"/>
                </w:tcPr>
                <w:p w:rsidR="00A93DD1" w:rsidRDefault="00A93DD1" w:rsidP="00A93DD1">
                  <w:pPr>
                    <w:adjustRightInd w:val="0"/>
                    <w:snapToGrid w:val="0"/>
                    <w:jc w:val="center"/>
                    <w:rPr>
                      <w:b/>
                      <w:bCs/>
                      <w:color w:val="000000"/>
                      <w:szCs w:val="21"/>
                    </w:rPr>
                  </w:pPr>
                  <w:r>
                    <w:rPr>
                      <w:b/>
                      <w:bCs/>
                      <w:color w:val="000000"/>
                      <w:szCs w:val="21"/>
                    </w:rPr>
                    <w:t>2020.11.20</w:t>
                  </w:r>
                </w:p>
              </w:tc>
              <w:tc>
                <w:tcPr>
                  <w:tcW w:w="2159" w:type="dxa"/>
                  <w:gridSpan w:val="2"/>
                  <w:vMerge/>
                  <w:tcBorders>
                    <w:bottom w:val="single" w:sz="4" w:space="0" w:color="auto"/>
                  </w:tcBorders>
                  <w:vAlign w:val="center"/>
                </w:tcPr>
                <w:p w:rsidR="00A93DD1" w:rsidRDefault="00A93DD1" w:rsidP="00A93DD1">
                  <w:pPr>
                    <w:adjustRightInd w:val="0"/>
                    <w:snapToGrid w:val="0"/>
                    <w:jc w:val="center"/>
                    <w:rPr>
                      <w:b/>
                      <w:bCs/>
                      <w:color w:val="000000"/>
                      <w:szCs w:val="21"/>
                    </w:rPr>
                  </w:pPr>
                </w:p>
              </w:tc>
            </w:tr>
            <w:tr w:rsidR="00A93DD1" w:rsidTr="00A93DD1">
              <w:trPr>
                <w:cantSplit/>
                <w:trHeight w:val="358"/>
              </w:trPr>
              <w:tc>
                <w:tcPr>
                  <w:tcW w:w="1551" w:type="dxa"/>
                  <w:vMerge/>
                  <w:vAlign w:val="center"/>
                </w:tcPr>
                <w:p w:rsidR="00A93DD1" w:rsidRDefault="00A93DD1" w:rsidP="00A93DD1">
                  <w:pPr>
                    <w:adjustRightInd w:val="0"/>
                    <w:snapToGrid w:val="0"/>
                    <w:jc w:val="center"/>
                    <w:rPr>
                      <w:b/>
                      <w:bCs/>
                      <w:color w:val="000000"/>
                      <w:szCs w:val="21"/>
                    </w:rPr>
                  </w:pPr>
                </w:p>
              </w:tc>
              <w:tc>
                <w:tcPr>
                  <w:tcW w:w="1068" w:type="dxa"/>
                  <w:vAlign w:val="center"/>
                </w:tcPr>
                <w:p w:rsidR="00A93DD1" w:rsidRDefault="00A93DD1" w:rsidP="00A93DD1">
                  <w:pPr>
                    <w:adjustRightInd w:val="0"/>
                    <w:snapToGrid w:val="0"/>
                    <w:jc w:val="center"/>
                    <w:rPr>
                      <w:b/>
                      <w:bCs/>
                      <w:color w:val="000000"/>
                      <w:szCs w:val="21"/>
                    </w:rPr>
                  </w:pPr>
                  <w:r>
                    <w:rPr>
                      <w:b/>
                      <w:bCs/>
                      <w:color w:val="000000"/>
                      <w:szCs w:val="21"/>
                    </w:rPr>
                    <w:t>昼间</w:t>
                  </w:r>
                </w:p>
              </w:tc>
              <w:tc>
                <w:tcPr>
                  <w:tcW w:w="1078" w:type="dxa"/>
                  <w:vAlign w:val="center"/>
                </w:tcPr>
                <w:p w:rsidR="00A93DD1" w:rsidRDefault="00A93DD1" w:rsidP="00A93DD1">
                  <w:pPr>
                    <w:adjustRightInd w:val="0"/>
                    <w:snapToGrid w:val="0"/>
                    <w:jc w:val="center"/>
                    <w:rPr>
                      <w:b/>
                      <w:bCs/>
                      <w:color w:val="000000"/>
                      <w:szCs w:val="21"/>
                    </w:rPr>
                  </w:pPr>
                  <w:r>
                    <w:rPr>
                      <w:b/>
                      <w:bCs/>
                      <w:color w:val="000000"/>
                      <w:szCs w:val="21"/>
                    </w:rPr>
                    <w:t>夜间</w:t>
                  </w:r>
                </w:p>
              </w:tc>
              <w:tc>
                <w:tcPr>
                  <w:tcW w:w="1072" w:type="dxa"/>
                  <w:vAlign w:val="center"/>
                </w:tcPr>
                <w:p w:rsidR="00A93DD1" w:rsidRDefault="00A93DD1" w:rsidP="00A93DD1">
                  <w:pPr>
                    <w:adjustRightInd w:val="0"/>
                    <w:snapToGrid w:val="0"/>
                    <w:jc w:val="center"/>
                    <w:rPr>
                      <w:b/>
                      <w:bCs/>
                      <w:color w:val="000000"/>
                      <w:szCs w:val="21"/>
                    </w:rPr>
                  </w:pPr>
                  <w:r>
                    <w:rPr>
                      <w:b/>
                      <w:bCs/>
                      <w:color w:val="000000"/>
                      <w:szCs w:val="21"/>
                    </w:rPr>
                    <w:t>昼间</w:t>
                  </w:r>
                </w:p>
              </w:tc>
              <w:tc>
                <w:tcPr>
                  <w:tcW w:w="1077" w:type="dxa"/>
                  <w:vAlign w:val="center"/>
                </w:tcPr>
                <w:p w:rsidR="00A93DD1" w:rsidRDefault="00A93DD1" w:rsidP="00A93DD1">
                  <w:pPr>
                    <w:adjustRightInd w:val="0"/>
                    <w:snapToGrid w:val="0"/>
                    <w:jc w:val="center"/>
                    <w:rPr>
                      <w:b/>
                      <w:bCs/>
                      <w:color w:val="000000"/>
                      <w:szCs w:val="21"/>
                    </w:rPr>
                  </w:pPr>
                  <w:r>
                    <w:rPr>
                      <w:b/>
                      <w:bCs/>
                      <w:color w:val="000000"/>
                      <w:szCs w:val="21"/>
                    </w:rPr>
                    <w:t>夜</w:t>
                  </w:r>
                </w:p>
              </w:tc>
              <w:tc>
                <w:tcPr>
                  <w:tcW w:w="1075" w:type="dxa"/>
                  <w:vAlign w:val="center"/>
                </w:tcPr>
                <w:p w:rsidR="00A93DD1" w:rsidRDefault="00A93DD1" w:rsidP="00A93DD1">
                  <w:pPr>
                    <w:adjustRightInd w:val="0"/>
                    <w:snapToGrid w:val="0"/>
                    <w:jc w:val="center"/>
                    <w:rPr>
                      <w:b/>
                      <w:bCs/>
                      <w:color w:val="000000"/>
                      <w:szCs w:val="21"/>
                    </w:rPr>
                  </w:pPr>
                  <w:r>
                    <w:rPr>
                      <w:b/>
                      <w:bCs/>
                      <w:color w:val="000000"/>
                      <w:szCs w:val="21"/>
                    </w:rPr>
                    <w:t>昼间</w:t>
                  </w:r>
                </w:p>
              </w:tc>
              <w:tc>
                <w:tcPr>
                  <w:tcW w:w="1085" w:type="dxa"/>
                  <w:vAlign w:val="center"/>
                </w:tcPr>
                <w:p w:rsidR="00A93DD1" w:rsidRDefault="00A93DD1" w:rsidP="00A93DD1">
                  <w:pPr>
                    <w:adjustRightInd w:val="0"/>
                    <w:snapToGrid w:val="0"/>
                    <w:jc w:val="center"/>
                    <w:rPr>
                      <w:b/>
                      <w:bCs/>
                      <w:color w:val="000000"/>
                      <w:szCs w:val="21"/>
                    </w:rPr>
                  </w:pPr>
                  <w:r>
                    <w:rPr>
                      <w:b/>
                      <w:bCs/>
                      <w:color w:val="000000"/>
                      <w:szCs w:val="21"/>
                    </w:rPr>
                    <w:t>夜间</w:t>
                  </w:r>
                </w:p>
              </w:tc>
            </w:tr>
            <w:tr w:rsidR="00A93DD1" w:rsidTr="00A93DD1">
              <w:trPr>
                <w:cantSplit/>
                <w:trHeight w:val="358"/>
              </w:trPr>
              <w:tc>
                <w:tcPr>
                  <w:tcW w:w="1551" w:type="dxa"/>
                  <w:vAlign w:val="center"/>
                </w:tcPr>
                <w:p w:rsidR="00A93DD1" w:rsidRDefault="00A93DD1" w:rsidP="00A93DD1">
                  <w:pPr>
                    <w:adjustRightInd w:val="0"/>
                    <w:snapToGrid w:val="0"/>
                    <w:jc w:val="center"/>
                    <w:rPr>
                      <w:color w:val="000000"/>
                      <w:szCs w:val="21"/>
                    </w:rPr>
                  </w:pPr>
                  <w:r>
                    <w:rPr>
                      <w:color w:val="000000"/>
                      <w:szCs w:val="21"/>
                    </w:rPr>
                    <w:t>厂界东（</w:t>
                  </w:r>
                  <w:r>
                    <w:rPr>
                      <w:color w:val="000000"/>
                      <w:szCs w:val="21"/>
                    </w:rPr>
                    <w:t>1#</w:t>
                  </w:r>
                  <w:r>
                    <w:rPr>
                      <w:color w:val="000000"/>
                      <w:szCs w:val="21"/>
                    </w:rPr>
                    <w:t>）</w:t>
                  </w:r>
                </w:p>
              </w:tc>
              <w:tc>
                <w:tcPr>
                  <w:tcW w:w="1068" w:type="dxa"/>
                  <w:vAlign w:val="center"/>
                </w:tcPr>
                <w:p w:rsidR="00A93DD1" w:rsidRDefault="00A93DD1" w:rsidP="00A93DD1">
                  <w:pPr>
                    <w:adjustRightInd w:val="0"/>
                    <w:snapToGrid w:val="0"/>
                    <w:jc w:val="center"/>
                    <w:rPr>
                      <w:color w:val="000000"/>
                      <w:szCs w:val="21"/>
                    </w:rPr>
                  </w:pPr>
                  <w:r>
                    <w:rPr>
                      <w:color w:val="000000"/>
                      <w:szCs w:val="21"/>
                    </w:rPr>
                    <w:t>52</w:t>
                  </w:r>
                </w:p>
              </w:tc>
              <w:tc>
                <w:tcPr>
                  <w:tcW w:w="1078" w:type="dxa"/>
                  <w:vAlign w:val="center"/>
                </w:tcPr>
                <w:p w:rsidR="00A93DD1" w:rsidRDefault="00A93DD1" w:rsidP="00A93DD1">
                  <w:pPr>
                    <w:adjustRightInd w:val="0"/>
                    <w:snapToGrid w:val="0"/>
                    <w:jc w:val="center"/>
                    <w:rPr>
                      <w:color w:val="000000"/>
                      <w:szCs w:val="21"/>
                    </w:rPr>
                  </w:pPr>
                  <w:r>
                    <w:rPr>
                      <w:color w:val="000000"/>
                      <w:szCs w:val="21"/>
                    </w:rPr>
                    <w:t>46</w:t>
                  </w:r>
                </w:p>
              </w:tc>
              <w:tc>
                <w:tcPr>
                  <w:tcW w:w="1072" w:type="dxa"/>
                  <w:vAlign w:val="center"/>
                </w:tcPr>
                <w:p w:rsidR="00A93DD1" w:rsidRDefault="00A93DD1" w:rsidP="00A93DD1">
                  <w:pPr>
                    <w:adjustRightInd w:val="0"/>
                    <w:snapToGrid w:val="0"/>
                    <w:jc w:val="center"/>
                    <w:rPr>
                      <w:color w:val="000000"/>
                      <w:szCs w:val="21"/>
                    </w:rPr>
                  </w:pPr>
                  <w:r>
                    <w:rPr>
                      <w:color w:val="000000"/>
                      <w:szCs w:val="21"/>
                    </w:rPr>
                    <w:t>53</w:t>
                  </w:r>
                </w:p>
              </w:tc>
              <w:tc>
                <w:tcPr>
                  <w:tcW w:w="1077" w:type="dxa"/>
                  <w:vAlign w:val="center"/>
                </w:tcPr>
                <w:p w:rsidR="00A93DD1" w:rsidRDefault="00A93DD1" w:rsidP="00A93DD1">
                  <w:pPr>
                    <w:adjustRightInd w:val="0"/>
                    <w:snapToGrid w:val="0"/>
                    <w:jc w:val="center"/>
                    <w:rPr>
                      <w:color w:val="000000"/>
                      <w:szCs w:val="21"/>
                    </w:rPr>
                  </w:pPr>
                  <w:r>
                    <w:rPr>
                      <w:color w:val="000000"/>
                      <w:szCs w:val="21"/>
                    </w:rPr>
                    <w:t>46</w:t>
                  </w:r>
                </w:p>
              </w:tc>
              <w:tc>
                <w:tcPr>
                  <w:tcW w:w="1075" w:type="dxa"/>
                  <w:vAlign w:val="center"/>
                </w:tcPr>
                <w:p w:rsidR="00A93DD1" w:rsidRDefault="00A93DD1" w:rsidP="00A93DD1">
                  <w:pPr>
                    <w:adjustRightInd w:val="0"/>
                    <w:snapToGrid w:val="0"/>
                    <w:jc w:val="center"/>
                    <w:rPr>
                      <w:color w:val="000000"/>
                      <w:szCs w:val="21"/>
                    </w:rPr>
                  </w:pPr>
                  <w:r>
                    <w:rPr>
                      <w:color w:val="000000"/>
                      <w:szCs w:val="21"/>
                    </w:rPr>
                    <w:t>60</w:t>
                  </w:r>
                </w:p>
              </w:tc>
              <w:tc>
                <w:tcPr>
                  <w:tcW w:w="1085" w:type="dxa"/>
                  <w:vAlign w:val="center"/>
                </w:tcPr>
                <w:p w:rsidR="00A93DD1" w:rsidRDefault="00A93DD1" w:rsidP="00A93DD1">
                  <w:pPr>
                    <w:adjustRightInd w:val="0"/>
                    <w:snapToGrid w:val="0"/>
                    <w:jc w:val="center"/>
                    <w:rPr>
                      <w:color w:val="000000"/>
                      <w:szCs w:val="21"/>
                    </w:rPr>
                  </w:pPr>
                  <w:r>
                    <w:rPr>
                      <w:color w:val="000000"/>
                      <w:szCs w:val="21"/>
                    </w:rPr>
                    <w:t>50</w:t>
                  </w:r>
                </w:p>
              </w:tc>
            </w:tr>
            <w:tr w:rsidR="00A93DD1" w:rsidTr="00A93DD1">
              <w:trPr>
                <w:cantSplit/>
                <w:trHeight w:val="358"/>
              </w:trPr>
              <w:tc>
                <w:tcPr>
                  <w:tcW w:w="1551" w:type="dxa"/>
                  <w:vAlign w:val="center"/>
                </w:tcPr>
                <w:p w:rsidR="00A93DD1" w:rsidRDefault="00A93DD1" w:rsidP="00A93DD1">
                  <w:pPr>
                    <w:adjustRightInd w:val="0"/>
                    <w:snapToGrid w:val="0"/>
                    <w:jc w:val="center"/>
                    <w:rPr>
                      <w:color w:val="000000"/>
                      <w:szCs w:val="21"/>
                    </w:rPr>
                  </w:pPr>
                  <w:r>
                    <w:rPr>
                      <w:color w:val="000000"/>
                      <w:szCs w:val="21"/>
                    </w:rPr>
                    <w:t>厂界南（</w:t>
                  </w:r>
                  <w:r>
                    <w:rPr>
                      <w:color w:val="000000"/>
                      <w:szCs w:val="21"/>
                    </w:rPr>
                    <w:t>2#</w:t>
                  </w:r>
                  <w:r>
                    <w:rPr>
                      <w:color w:val="000000"/>
                      <w:szCs w:val="21"/>
                    </w:rPr>
                    <w:t>）</w:t>
                  </w:r>
                </w:p>
              </w:tc>
              <w:tc>
                <w:tcPr>
                  <w:tcW w:w="1068" w:type="dxa"/>
                  <w:vAlign w:val="center"/>
                </w:tcPr>
                <w:p w:rsidR="00A93DD1" w:rsidRDefault="00A93DD1" w:rsidP="00A93DD1">
                  <w:pPr>
                    <w:adjustRightInd w:val="0"/>
                    <w:snapToGrid w:val="0"/>
                    <w:jc w:val="center"/>
                    <w:rPr>
                      <w:color w:val="000000"/>
                      <w:szCs w:val="21"/>
                    </w:rPr>
                  </w:pPr>
                  <w:r>
                    <w:rPr>
                      <w:color w:val="000000"/>
                      <w:szCs w:val="21"/>
                    </w:rPr>
                    <w:t>53</w:t>
                  </w:r>
                </w:p>
              </w:tc>
              <w:tc>
                <w:tcPr>
                  <w:tcW w:w="1078" w:type="dxa"/>
                  <w:vAlign w:val="center"/>
                </w:tcPr>
                <w:p w:rsidR="00A93DD1" w:rsidRDefault="00A93DD1" w:rsidP="00A93DD1">
                  <w:pPr>
                    <w:adjustRightInd w:val="0"/>
                    <w:snapToGrid w:val="0"/>
                    <w:jc w:val="center"/>
                    <w:rPr>
                      <w:color w:val="000000"/>
                      <w:szCs w:val="21"/>
                    </w:rPr>
                  </w:pPr>
                  <w:r>
                    <w:rPr>
                      <w:color w:val="000000"/>
                      <w:szCs w:val="21"/>
                    </w:rPr>
                    <w:t>44</w:t>
                  </w:r>
                </w:p>
              </w:tc>
              <w:tc>
                <w:tcPr>
                  <w:tcW w:w="1072" w:type="dxa"/>
                  <w:vAlign w:val="center"/>
                </w:tcPr>
                <w:p w:rsidR="00A93DD1" w:rsidRDefault="00A93DD1" w:rsidP="00A93DD1">
                  <w:pPr>
                    <w:adjustRightInd w:val="0"/>
                    <w:snapToGrid w:val="0"/>
                    <w:jc w:val="center"/>
                    <w:rPr>
                      <w:color w:val="000000"/>
                      <w:szCs w:val="21"/>
                    </w:rPr>
                  </w:pPr>
                  <w:r>
                    <w:rPr>
                      <w:color w:val="000000"/>
                      <w:szCs w:val="21"/>
                    </w:rPr>
                    <w:t>53</w:t>
                  </w:r>
                </w:p>
              </w:tc>
              <w:tc>
                <w:tcPr>
                  <w:tcW w:w="1077" w:type="dxa"/>
                  <w:vAlign w:val="center"/>
                </w:tcPr>
                <w:p w:rsidR="00A93DD1" w:rsidRDefault="00A93DD1" w:rsidP="00A93DD1">
                  <w:pPr>
                    <w:adjustRightInd w:val="0"/>
                    <w:snapToGrid w:val="0"/>
                    <w:jc w:val="center"/>
                    <w:rPr>
                      <w:color w:val="000000"/>
                      <w:szCs w:val="21"/>
                    </w:rPr>
                  </w:pPr>
                  <w:r>
                    <w:rPr>
                      <w:color w:val="000000"/>
                      <w:szCs w:val="21"/>
                    </w:rPr>
                    <w:t>43</w:t>
                  </w:r>
                </w:p>
              </w:tc>
              <w:tc>
                <w:tcPr>
                  <w:tcW w:w="1075" w:type="dxa"/>
                  <w:vAlign w:val="center"/>
                </w:tcPr>
                <w:p w:rsidR="00A93DD1" w:rsidRDefault="00A93DD1" w:rsidP="00A93DD1">
                  <w:pPr>
                    <w:adjustRightInd w:val="0"/>
                    <w:snapToGrid w:val="0"/>
                    <w:jc w:val="center"/>
                    <w:rPr>
                      <w:color w:val="000000"/>
                      <w:szCs w:val="21"/>
                    </w:rPr>
                  </w:pPr>
                  <w:r>
                    <w:rPr>
                      <w:color w:val="000000"/>
                      <w:szCs w:val="21"/>
                    </w:rPr>
                    <w:t>60</w:t>
                  </w:r>
                </w:p>
              </w:tc>
              <w:tc>
                <w:tcPr>
                  <w:tcW w:w="1085" w:type="dxa"/>
                  <w:vAlign w:val="center"/>
                </w:tcPr>
                <w:p w:rsidR="00A93DD1" w:rsidRDefault="00A93DD1" w:rsidP="00A93DD1">
                  <w:pPr>
                    <w:adjustRightInd w:val="0"/>
                    <w:snapToGrid w:val="0"/>
                    <w:jc w:val="center"/>
                    <w:rPr>
                      <w:color w:val="000000"/>
                      <w:szCs w:val="21"/>
                    </w:rPr>
                  </w:pPr>
                  <w:r>
                    <w:rPr>
                      <w:color w:val="000000"/>
                      <w:szCs w:val="21"/>
                    </w:rPr>
                    <w:t>50</w:t>
                  </w:r>
                </w:p>
              </w:tc>
            </w:tr>
            <w:tr w:rsidR="00A93DD1" w:rsidTr="00A93DD1">
              <w:trPr>
                <w:cantSplit/>
                <w:trHeight w:val="358"/>
              </w:trPr>
              <w:tc>
                <w:tcPr>
                  <w:tcW w:w="1551" w:type="dxa"/>
                  <w:vAlign w:val="center"/>
                </w:tcPr>
                <w:p w:rsidR="00A93DD1" w:rsidRDefault="00A93DD1" w:rsidP="00A93DD1">
                  <w:pPr>
                    <w:adjustRightInd w:val="0"/>
                    <w:snapToGrid w:val="0"/>
                    <w:jc w:val="center"/>
                    <w:rPr>
                      <w:color w:val="000000"/>
                      <w:szCs w:val="21"/>
                    </w:rPr>
                  </w:pPr>
                  <w:r>
                    <w:rPr>
                      <w:color w:val="000000"/>
                      <w:szCs w:val="21"/>
                    </w:rPr>
                    <w:t>厂界西（</w:t>
                  </w:r>
                  <w:r>
                    <w:rPr>
                      <w:color w:val="000000"/>
                      <w:szCs w:val="21"/>
                    </w:rPr>
                    <w:t>3#</w:t>
                  </w:r>
                  <w:r>
                    <w:rPr>
                      <w:color w:val="000000"/>
                      <w:szCs w:val="21"/>
                    </w:rPr>
                    <w:t>）</w:t>
                  </w:r>
                </w:p>
              </w:tc>
              <w:tc>
                <w:tcPr>
                  <w:tcW w:w="1068" w:type="dxa"/>
                  <w:vAlign w:val="center"/>
                </w:tcPr>
                <w:p w:rsidR="00A93DD1" w:rsidRDefault="00A93DD1" w:rsidP="00A93DD1">
                  <w:pPr>
                    <w:adjustRightInd w:val="0"/>
                    <w:snapToGrid w:val="0"/>
                    <w:jc w:val="center"/>
                    <w:rPr>
                      <w:color w:val="000000"/>
                      <w:szCs w:val="21"/>
                    </w:rPr>
                  </w:pPr>
                  <w:r>
                    <w:rPr>
                      <w:color w:val="000000"/>
                      <w:szCs w:val="21"/>
                    </w:rPr>
                    <w:t>53</w:t>
                  </w:r>
                </w:p>
              </w:tc>
              <w:tc>
                <w:tcPr>
                  <w:tcW w:w="1078" w:type="dxa"/>
                  <w:vAlign w:val="center"/>
                </w:tcPr>
                <w:p w:rsidR="00A93DD1" w:rsidRDefault="00A93DD1" w:rsidP="00A93DD1">
                  <w:pPr>
                    <w:adjustRightInd w:val="0"/>
                    <w:snapToGrid w:val="0"/>
                    <w:jc w:val="center"/>
                    <w:rPr>
                      <w:color w:val="000000"/>
                      <w:szCs w:val="21"/>
                    </w:rPr>
                  </w:pPr>
                  <w:r>
                    <w:rPr>
                      <w:color w:val="000000"/>
                      <w:szCs w:val="21"/>
                    </w:rPr>
                    <w:t>45</w:t>
                  </w:r>
                </w:p>
              </w:tc>
              <w:tc>
                <w:tcPr>
                  <w:tcW w:w="1072" w:type="dxa"/>
                  <w:vAlign w:val="center"/>
                </w:tcPr>
                <w:p w:rsidR="00A93DD1" w:rsidRDefault="00A93DD1" w:rsidP="00A93DD1">
                  <w:pPr>
                    <w:adjustRightInd w:val="0"/>
                    <w:snapToGrid w:val="0"/>
                    <w:jc w:val="center"/>
                    <w:rPr>
                      <w:color w:val="000000"/>
                      <w:szCs w:val="21"/>
                    </w:rPr>
                  </w:pPr>
                  <w:r>
                    <w:rPr>
                      <w:color w:val="000000"/>
                      <w:szCs w:val="21"/>
                    </w:rPr>
                    <w:t>54</w:t>
                  </w:r>
                </w:p>
              </w:tc>
              <w:tc>
                <w:tcPr>
                  <w:tcW w:w="1077" w:type="dxa"/>
                  <w:vAlign w:val="center"/>
                </w:tcPr>
                <w:p w:rsidR="00A93DD1" w:rsidRDefault="00A93DD1" w:rsidP="00A93DD1">
                  <w:pPr>
                    <w:adjustRightInd w:val="0"/>
                    <w:snapToGrid w:val="0"/>
                    <w:jc w:val="center"/>
                    <w:rPr>
                      <w:color w:val="000000"/>
                      <w:szCs w:val="21"/>
                    </w:rPr>
                  </w:pPr>
                  <w:r>
                    <w:rPr>
                      <w:color w:val="000000"/>
                      <w:szCs w:val="21"/>
                    </w:rPr>
                    <w:t>45</w:t>
                  </w:r>
                </w:p>
              </w:tc>
              <w:tc>
                <w:tcPr>
                  <w:tcW w:w="1075" w:type="dxa"/>
                  <w:vAlign w:val="center"/>
                </w:tcPr>
                <w:p w:rsidR="00A93DD1" w:rsidRDefault="00A93DD1" w:rsidP="00A93DD1">
                  <w:pPr>
                    <w:adjustRightInd w:val="0"/>
                    <w:snapToGrid w:val="0"/>
                    <w:jc w:val="center"/>
                    <w:rPr>
                      <w:color w:val="000000"/>
                      <w:szCs w:val="21"/>
                    </w:rPr>
                  </w:pPr>
                  <w:r>
                    <w:rPr>
                      <w:color w:val="000000"/>
                      <w:szCs w:val="21"/>
                    </w:rPr>
                    <w:t>60</w:t>
                  </w:r>
                </w:p>
              </w:tc>
              <w:tc>
                <w:tcPr>
                  <w:tcW w:w="1085" w:type="dxa"/>
                  <w:vAlign w:val="center"/>
                </w:tcPr>
                <w:p w:rsidR="00A93DD1" w:rsidRDefault="00A93DD1" w:rsidP="00A93DD1">
                  <w:pPr>
                    <w:adjustRightInd w:val="0"/>
                    <w:snapToGrid w:val="0"/>
                    <w:jc w:val="center"/>
                    <w:rPr>
                      <w:color w:val="000000"/>
                      <w:szCs w:val="21"/>
                    </w:rPr>
                  </w:pPr>
                  <w:r>
                    <w:rPr>
                      <w:color w:val="000000"/>
                      <w:szCs w:val="21"/>
                    </w:rPr>
                    <w:t>50</w:t>
                  </w:r>
                </w:p>
              </w:tc>
            </w:tr>
            <w:tr w:rsidR="00A93DD1" w:rsidTr="00A93DD1">
              <w:trPr>
                <w:cantSplit/>
                <w:trHeight w:val="358"/>
              </w:trPr>
              <w:tc>
                <w:tcPr>
                  <w:tcW w:w="1551" w:type="dxa"/>
                  <w:vAlign w:val="center"/>
                </w:tcPr>
                <w:p w:rsidR="00A93DD1" w:rsidRDefault="00A93DD1" w:rsidP="00A93DD1">
                  <w:pPr>
                    <w:adjustRightInd w:val="0"/>
                    <w:snapToGrid w:val="0"/>
                    <w:jc w:val="center"/>
                    <w:rPr>
                      <w:color w:val="000000"/>
                      <w:szCs w:val="21"/>
                    </w:rPr>
                  </w:pPr>
                  <w:r>
                    <w:rPr>
                      <w:color w:val="000000"/>
                      <w:szCs w:val="21"/>
                    </w:rPr>
                    <w:t>厂界北（</w:t>
                  </w:r>
                  <w:r>
                    <w:rPr>
                      <w:color w:val="000000"/>
                      <w:szCs w:val="21"/>
                    </w:rPr>
                    <w:t>4#</w:t>
                  </w:r>
                  <w:r>
                    <w:rPr>
                      <w:color w:val="000000"/>
                      <w:szCs w:val="21"/>
                    </w:rPr>
                    <w:t>）</w:t>
                  </w:r>
                </w:p>
              </w:tc>
              <w:tc>
                <w:tcPr>
                  <w:tcW w:w="1068" w:type="dxa"/>
                  <w:vAlign w:val="center"/>
                </w:tcPr>
                <w:p w:rsidR="00A93DD1" w:rsidRDefault="00A93DD1" w:rsidP="00A93DD1">
                  <w:pPr>
                    <w:adjustRightInd w:val="0"/>
                    <w:snapToGrid w:val="0"/>
                    <w:jc w:val="center"/>
                    <w:rPr>
                      <w:color w:val="000000"/>
                      <w:szCs w:val="21"/>
                    </w:rPr>
                  </w:pPr>
                  <w:r>
                    <w:rPr>
                      <w:color w:val="000000"/>
                      <w:szCs w:val="21"/>
                    </w:rPr>
                    <w:t>50</w:t>
                  </w:r>
                </w:p>
              </w:tc>
              <w:tc>
                <w:tcPr>
                  <w:tcW w:w="1078" w:type="dxa"/>
                  <w:vAlign w:val="center"/>
                </w:tcPr>
                <w:p w:rsidR="00A93DD1" w:rsidRDefault="00A93DD1" w:rsidP="00A93DD1">
                  <w:pPr>
                    <w:adjustRightInd w:val="0"/>
                    <w:snapToGrid w:val="0"/>
                    <w:jc w:val="center"/>
                    <w:rPr>
                      <w:color w:val="000000"/>
                      <w:szCs w:val="21"/>
                    </w:rPr>
                  </w:pPr>
                  <w:r>
                    <w:rPr>
                      <w:color w:val="000000"/>
                      <w:szCs w:val="21"/>
                    </w:rPr>
                    <w:t>43</w:t>
                  </w:r>
                </w:p>
              </w:tc>
              <w:tc>
                <w:tcPr>
                  <w:tcW w:w="1072" w:type="dxa"/>
                  <w:vAlign w:val="center"/>
                </w:tcPr>
                <w:p w:rsidR="00A93DD1" w:rsidRDefault="00A93DD1" w:rsidP="00A93DD1">
                  <w:pPr>
                    <w:adjustRightInd w:val="0"/>
                    <w:snapToGrid w:val="0"/>
                    <w:jc w:val="center"/>
                    <w:rPr>
                      <w:color w:val="000000"/>
                      <w:szCs w:val="21"/>
                    </w:rPr>
                  </w:pPr>
                  <w:r>
                    <w:rPr>
                      <w:color w:val="000000"/>
                      <w:szCs w:val="21"/>
                    </w:rPr>
                    <w:t>51</w:t>
                  </w:r>
                </w:p>
              </w:tc>
              <w:tc>
                <w:tcPr>
                  <w:tcW w:w="1077" w:type="dxa"/>
                  <w:vAlign w:val="center"/>
                </w:tcPr>
                <w:p w:rsidR="00A93DD1" w:rsidRDefault="00A93DD1" w:rsidP="00A93DD1">
                  <w:pPr>
                    <w:adjustRightInd w:val="0"/>
                    <w:snapToGrid w:val="0"/>
                    <w:jc w:val="center"/>
                    <w:rPr>
                      <w:color w:val="000000"/>
                      <w:szCs w:val="21"/>
                    </w:rPr>
                  </w:pPr>
                  <w:r>
                    <w:rPr>
                      <w:color w:val="000000"/>
                      <w:szCs w:val="21"/>
                    </w:rPr>
                    <w:t>43</w:t>
                  </w:r>
                </w:p>
              </w:tc>
              <w:tc>
                <w:tcPr>
                  <w:tcW w:w="1075" w:type="dxa"/>
                  <w:vAlign w:val="center"/>
                </w:tcPr>
                <w:p w:rsidR="00A93DD1" w:rsidRDefault="00A93DD1" w:rsidP="00A93DD1">
                  <w:pPr>
                    <w:adjustRightInd w:val="0"/>
                    <w:snapToGrid w:val="0"/>
                    <w:jc w:val="center"/>
                    <w:rPr>
                      <w:color w:val="000000"/>
                      <w:szCs w:val="21"/>
                    </w:rPr>
                  </w:pPr>
                  <w:r>
                    <w:rPr>
                      <w:color w:val="000000"/>
                      <w:szCs w:val="21"/>
                    </w:rPr>
                    <w:t>60</w:t>
                  </w:r>
                </w:p>
              </w:tc>
              <w:tc>
                <w:tcPr>
                  <w:tcW w:w="1085" w:type="dxa"/>
                  <w:vAlign w:val="center"/>
                </w:tcPr>
                <w:p w:rsidR="00A93DD1" w:rsidRDefault="00A93DD1" w:rsidP="00A93DD1">
                  <w:pPr>
                    <w:adjustRightInd w:val="0"/>
                    <w:snapToGrid w:val="0"/>
                    <w:jc w:val="center"/>
                    <w:rPr>
                      <w:color w:val="000000"/>
                      <w:szCs w:val="21"/>
                    </w:rPr>
                  </w:pPr>
                  <w:r>
                    <w:rPr>
                      <w:color w:val="000000"/>
                      <w:szCs w:val="21"/>
                    </w:rPr>
                    <w:t>50</w:t>
                  </w:r>
                </w:p>
              </w:tc>
            </w:tr>
            <w:tr w:rsidR="00A93DD1" w:rsidTr="00A93DD1">
              <w:trPr>
                <w:cantSplit/>
                <w:trHeight w:val="358"/>
              </w:trPr>
              <w:tc>
                <w:tcPr>
                  <w:tcW w:w="1551" w:type="dxa"/>
                  <w:vAlign w:val="center"/>
                </w:tcPr>
                <w:p w:rsidR="00A93DD1" w:rsidRDefault="00A93DD1" w:rsidP="00A93DD1">
                  <w:pPr>
                    <w:adjustRightInd w:val="0"/>
                    <w:snapToGrid w:val="0"/>
                    <w:jc w:val="center"/>
                    <w:rPr>
                      <w:color w:val="000000"/>
                      <w:szCs w:val="21"/>
                    </w:rPr>
                  </w:pPr>
                  <w:r>
                    <w:rPr>
                      <w:color w:val="000000"/>
                      <w:szCs w:val="21"/>
                    </w:rPr>
                    <w:t>元二村（</w:t>
                  </w:r>
                  <w:r>
                    <w:rPr>
                      <w:color w:val="000000"/>
                      <w:szCs w:val="21"/>
                    </w:rPr>
                    <w:t>5#</w:t>
                  </w:r>
                  <w:r>
                    <w:rPr>
                      <w:color w:val="000000"/>
                      <w:szCs w:val="21"/>
                    </w:rPr>
                    <w:t>）</w:t>
                  </w:r>
                </w:p>
              </w:tc>
              <w:tc>
                <w:tcPr>
                  <w:tcW w:w="1068" w:type="dxa"/>
                  <w:vAlign w:val="center"/>
                </w:tcPr>
                <w:p w:rsidR="00A93DD1" w:rsidRDefault="00A93DD1" w:rsidP="00A93DD1">
                  <w:pPr>
                    <w:adjustRightInd w:val="0"/>
                    <w:snapToGrid w:val="0"/>
                    <w:jc w:val="center"/>
                    <w:rPr>
                      <w:color w:val="000000"/>
                      <w:szCs w:val="21"/>
                    </w:rPr>
                  </w:pPr>
                  <w:r>
                    <w:rPr>
                      <w:color w:val="000000"/>
                      <w:szCs w:val="21"/>
                    </w:rPr>
                    <w:t>53</w:t>
                  </w:r>
                </w:p>
              </w:tc>
              <w:tc>
                <w:tcPr>
                  <w:tcW w:w="1078" w:type="dxa"/>
                  <w:vAlign w:val="center"/>
                </w:tcPr>
                <w:p w:rsidR="00A93DD1" w:rsidRDefault="00A93DD1" w:rsidP="00A93DD1">
                  <w:pPr>
                    <w:adjustRightInd w:val="0"/>
                    <w:snapToGrid w:val="0"/>
                    <w:jc w:val="center"/>
                    <w:rPr>
                      <w:color w:val="000000"/>
                      <w:szCs w:val="21"/>
                    </w:rPr>
                  </w:pPr>
                  <w:r>
                    <w:rPr>
                      <w:color w:val="000000"/>
                      <w:szCs w:val="21"/>
                    </w:rPr>
                    <w:t>44</w:t>
                  </w:r>
                </w:p>
              </w:tc>
              <w:tc>
                <w:tcPr>
                  <w:tcW w:w="1072" w:type="dxa"/>
                  <w:vAlign w:val="center"/>
                </w:tcPr>
                <w:p w:rsidR="00A93DD1" w:rsidRDefault="00A93DD1" w:rsidP="00A93DD1">
                  <w:pPr>
                    <w:adjustRightInd w:val="0"/>
                    <w:snapToGrid w:val="0"/>
                    <w:jc w:val="center"/>
                    <w:rPr>
                      <w:color w:val="000000"/>
                      <w:szCs w:val="21"/>
                    </w:rPr>
                  </w:pPr>
                  <w:r>
                    <w:rPr>
                      <w:color w:val="000000"/>
                      <w:szCs w:val="21"/>
                    </w:rPr>
                    <w:t>53</w:t>
                  </w:r>
                </w:p>
              </w:tc>
              <w:tc>
                <w:tcPr>
                  <w:tcW w:w="1077" w:type="dxa"/>
                  <w:vAlign w:val="center"/>
                </w:tcPr>
                <w:p w:rsidR="00A93DD1" w:rsidRDefault="00A93DD1" w:rsidP="00A93DD1">
                  <w:pPr>
                    <w:adjustRightInd w:val="0"/>
                    <w:snapToGrid w:val="0"/>
                    <w:jc w:val="center"/>
                    <w:rPr>
                      <w:color w:val="000000"/>
                      <w:szCs w:val="21"/>
                    </w:rPr>
                  </w:pPr>
                  <w:r>
                    <w:rPr>
                      <w:color w:val="000000"/>
                      <w:szCs w:val="21"/>
                    </w:rPr>
                    <w:t>43</w:t>
                  </w:r>
                </w:p>
              </w:tc>
              <w:tc>
                <w:tcPr>
                  <w:tcW w:w="1075" w:type="dxa"/>
                  <w:vAlign w:val="center"/>
                </w:tcPr>
                <w:p w:rsidR="00A93DD1" w:rsidRDefault="00A93DD1" w:rsidP="00A93DD1">
                  <w:pPr>
                    <w:adjustRightInd w:val="0"/>
                    <w:snapToGrid w:val="0"/>
                    <w:jc w:val="center"/>
                    <w:rPr>
                      <w:color w:val="000000"/>
                      <w:szCs w:val="21"/>
                    </w:rPr>
                  </w:pPr>
                  <w:r>
                    <w:rPr>
                      <w:color w:val="000000"/>
                      <w:szCs w:val="21"/>
                    </w:rPr>
                    <w:t>60</w:t>
                  </w:r>
                </w:p>
              </w:tc>
              <w:tc>
                <w:tcPr>
                  <w:tcW w:w="1085" w:type="dxa"/>
                  <w:vAlign w:val="center"/>
                </w:tcPr>
                <w:p w:rsidR="00A93DD1" w:rsidRDefault="00A93DD1" w:rsidP="00A93DD1">
                  <w:pPr>
                    <w:adjustRightInd w:val="0"/>
                    <w:snapToGrid w:val="0"/>
                    <w:jc w:val="center"/>
                    <w:rPr>
                      <w:color w:val="000000"/>
                      <w:szCs w:val="21"/>
                    </w:rPr>
                  </w:pPr>
                  <w:r>
                    <w:rPr>
                      <w:color w:val="000000"/>
                      <w:szCs w:val="21"/>
                    </w:rPr>
                    <w:t>50</w:t>
                  </w:r>
                </w:p>
              </w:tc>
            </w:tr>
          </w:tbl>
          <w:p w:rsidR="007D7CB1" w:rsidRPr="00A93DD1" w:rsidRDefault="00804F63" w:rsidP="00A93DD1">
            <w:pPr>
              <w:tabs>
                <w:tab w:val="left" w:pos="4266"/>
              </w:tabs>
              <w:spacing w:line="360" w:lineRule="auto"/>
              <w:ind w:firstLineChars="200" w:firstLine="480"/>
              <w:contextualSpacing/>
              <w:rPr>
                <w:color w:val="000000"/>
                <w:sz w:val="24"/>
              </w:rPr>
            </w:pPr>
            <w:r>
              <w:rPr>
                <w:rFonts w:hint="eastAsia"/>
                <w:color w:val="000000" w:themeColor="text1"/>
                <w:sz w:val="24"/>
              </w:rPr>
              <w:t>从上表可以看出，</w:t>
            </w:r>
            <w:r w:rsidR="00A93DD1">
              <w:rPr>
                <w:color w:val="000000"/>
                <w:sz w:val="24"/>
              </w:rPr>
              <w:t>项目各厂界昼、夜间噪声及环境敏感点（元二村）噪声监测值均符合《声环境质量标准》（</w:t>
            </w:r>
            <w:r w:rsidR="00A93DD1">
              <w:rPr>
                <w:color w:val="000000"/>
                <w:sz w:val="24"/>
              </w:rPr>
              <w:t>GB3096-2008</w:t>
            </w:r>
            <w:r w:rsidR="00A93DD1">
              <w:rPr>
                <w:color w:val="000000"/>
                <w:sz w:val="24"/>
              </w:rPr>
              <w:t>）中</w:t>
            </w:r>
            <w:r w:rsidR="00A93DD1">
              <w:rPr>
                <w:color w:val="000000"/>
                <w:sz w:val="24"/>
              </w:rPr>
              <w:t>2</w:t>
            </w:r>
            <w:r w:rsidR="00A93DD1">
              <w:rPr>
                <w:color w:val="000000"/>
                <w:sz w:val="24"/>
              </w:rPr>
              <w:t>类标准要求，说明项目所在地声环境质量良好。</w:t>
            </w:r>
          </w:p>
          <w:p w:rsidR="007D7CB1" w:rsidRPr="00A93DD1" w:rsidRDefault="00804F63">
            <w:pPr>
              <w:adjustRightInd w:val="0"/>
              <w:snapToGrid w:val="0"/>
              <w:spacing w:line="360" w:lineRule="auto"/>
              <w:ind w:firstLineChars="200" w:firstLine="482"/>
              <w:jc w:val="left"/>
              <w:rPr>
                <w:b/>
                <w:bCs/>
                <w:color w:val="000000" w:themeColor="text1"/>
                <w:kern w:val="0"/>
                <w:sz w:val="24"/>
              </w:rPr>
            </w:pPr>
            <w:r w:rsidRPr="00A93DD1">
              <w:rPr>
                <w:rFonts w:hint="eastAsia"/>
                <w:b/>
                <w:bCs/>
                <w:color w:val="000000" w:themeColor="text1"/>
                <w:kern w:val="0"/>
                <w:sz w:val="24"/>
              </w:rPr>
              <w:t>3.3</w:t>
            </w:r>
            <w:r w:rsidRPr="00A93DD1">
              <w:rPr>
                <w:b/>
                <w:bCs/>
                <w:color w:val="000000" w:themeColor="text1"/>
                <w:kern w:val="0"/>
                <w:sz w:val="24"/>
              </w:rPr>
              <w:t>生态环境</w:t>
            </w:r>
          </w:p>
          <w:p w:rsidR="007D7CB1" w:rsidRPr="00A93DD1" w:rsidRDefault="00804F63">
            <w:pPr>
              <w:adjustRightInd w:val="0"/>
              <w:snapToGrid w:val="0"/>
              <w:spacing w:line="360" w:lineRule="auto"/>
              <w:ind w:firstLineChars="200" w:firstLine="480"/>
              <w:jc w:val="left"/>
              <w:rPr>
                <w:color w:val="000000" w:themeColor="text1"/>
                <w:kern w:val="0"/>
                <w:sz w:val="24"/>
              </w:rPr>
            </w:pPr>
            <w:r w:rsidRPr="00A93DD1">
              <w:rPr>
                <w:rFonts w:hint="eastAsia"/>
                <w:color w:val="000000" w:themeColor="text1"/>
                <w:kern w:val="0"/>
                <w:sz w:val="24"/>
              </w:rPr>
              <w:t>（</w:t>
            </w:r>
            <w:r w:rsidRPr="00A93DD1">
              <w:rPr>
                <w:rFonts w:hint="eastAsia"/>
                <w:color w:val="000000" w:themeColor="text1"/>
                <w:kern w:val="0"/>
                <w:sz w:val="24"/>
              </w:rPr>
              <w:t>1</w:t>
            </w:r>
            <w:r w:rsidRPr="00A93DD1">
              <w:rPr>
                <w:rFonts w:hint="eastAsia"/>
                <w:color w:val="000000" w:themeColor="text1"/>
                <w:kern w:val="0"/>
                <w:sz w:val="24"/>
              </w:rPr>
              <w:t>）地形地貌</w:t>
            </w:r>
          </w:p>
          <w:p w:rsidR="00A93DD1" w:rsidRPr="00A93DD1" w:rsidRDefault="00804F63" w:rsidP="00A93DD1">
            <w:pPr>
              <w:autoSpaceDE w:val="0"/>
              <w:autoSpaceDN w:val="0"/>
              <w:spacing w:line="360" w:lineRule="auto"/>
              <w:ind w:firstLineChars="200" w:firstLine="480"/>
              <w:contextualSpacing/>
              <w:rPr>
                <w:color w:val="000000" w:themeColor="text1"/>
                <w:sz w:val="24"/>
              </w:rPr>
            </w:pPr>
            <w:r w:rsidRPr="00A93DD1">
              <w:rPr>
                <w:rFonts w:hint="eastAsia"/>
                <w:color w:val="000000" w:themeColor="text1"/>
                <w:kern w:val="0"/>
                <w:sz w:val="24"/>
              </w:rPr>
              <w:t>项目区位于</w:t>
            </w:r>
            <w:r w:rsidR="00A93DD1" w:rsidRPr="00A93DD1">
              <w:rPr>
                <w:color w:val="000000" w:themeColor="text1"/>
                <w:sz w:val="24"/>
              </w:rPr>
              <w:t>位于关中平原中部，南依秦岭北麓，北临渭河南岸，处于渭河断陷盆地中部南缘地带，地形为南高北低，西高东低。该地带堆积了巨厚的第三纪、第四纪松散地层，由东南向西北呈阶梯式下降。南部为雄伟高大的秦岭山脉，向北极大高差突降至关中平原，两者分界明显，地貌特征殊异。秦岭为褶皱断块山脉，东西绵延，横亘于鄠</w:t>
            </w:r>
            <w:proofErr w:type="gramStart"/>
            <w:r w:rsidR="00A93DD1" w:rsidRPr="00A93DD1">
              <w:rPr>
                <w:color w:val="000000" w:themeColor="text1"/>
                <w:sz w:val="24"/>
              </w:rPr>
              <w:t>邑</w:t>
            </w:r>
            <w:proofErr w:type="gramEnd"/>
            <w:r w:rsidR="00A93DD1" w:rsidRPr="00A93DD1">
              <w:rPr>
                <w:color w:val="000000" w:themeColor="text1"/>
                <w:sz w:val="24"/>
              </w:rPr>
              <w:t>区南部。区域在东经</w:t>
            </w:r>
            <w:r w:rsidR="00A93DD1" w:rsidRPr="00A93DD1">
              <w:rPr>
                <w:color w:val="000000" w:themeColor="text1"/>
                <w:sz w:val="24"/>
              </w:rPr>
              <w:t>108°22′</w:t>
            </w:r>
            <w:r w:rsidR="00A93DD1" w:rsidRPr="00A93DD1">
              <w:rPr>
                <w:color w:val="000000" w:themeColor="text1"/>
                <w:sz w:val="24"/>
              </w:rPr>
              <w:t>至</w:t>
            </w:r>
            <w:r w:rsidR="00A93DD1" w:rsidRPr="00A93DD1">
              <w:rPr>
                <w:color w:val="000000" w:themeColor="text1"/>
                <w:sz w:val="24"/>
              </w:rPr>
              <w:t>108°46′</w:t>
            </w:r>
            <w:r w:rsidR="00A93DD1" w:rsidRPr="00A93DD1">
              <w:rPr>
                <w:color w:val="000000" w:themeColor="text1"/>
                <w:sz w:val="24"/>
              </w:rPr>
              <w:t>，北纬</w:t>
            </w:r>
            <w:r w:rsidR="00A93DD1" w:rsidRPr="00A93DD1">
              <w:rPr>
                <w:color w:val="000000" w:themeColor="text1"/>
                <w:sz w:val="24"/>
              </w:rPr>
              <w:t>33°46′</w:t>
            </w:r>
            <w:r w:rsidR="00A93DD1" w:rsidRPr="00A93DD1">
              <w:rPr>
                <w:color w:val="000000" w:themeColor="text1"/>
                <w:sz w:val="24"/>
              </w:rPr>
              <w:t>至</w:t>
            </w:r>
            <w:r w:rsidR="00A93DD1" w:rsidRPr="00A93DD1">
              <w:rPr>
                <w:color w:val="000000" w:themeColor="text1"/>
                <w:sz w:val="24"/>
              </w:rPr>
              <w:t>34°16′</w:t>
            </w:r>
            <w:r w:rsidR="00A93DD1" w:rsidRPr="00A93DD1">
              <w:rPr>
                <w:color w:val="000000" w:themeColor="text1"/>
                <w:sz w:val="24"/>
              </w:rPr>
              <w:t>之间。</w:t>
            </w:r>
          </w:p>
          <w:p w:rsidR="00A93DD1" w:rsidRPr="00A93DD1" w:rsidRDefault="00A93DD1" w:rsidP="00A93DD1">
            <w:pPr>
              <w:autoSpaceDE w:val="0"/>
              <w:autoSpaceDN w:val="0"/>
              <w:spacing w:line="360" w:lineRule="auto"/>
              <w:ind w:firstLineChars="200" w:firstLine="480"/>
              <w:contextualSpacing/>
              <w:rPr>
                <w:color w:val="000000" w:themeColor="text1"/>
                <w:sz w:val="24"/>
              </w:rPr>
            </w:pPr>
            <w:r w:rsidRPr="00A93DD1">
              <w:rPr>
                <w:color w:val="000000" w:themeColor="text1"/>
                <w:sz w:val="24"/>
              </w:rPr>
              <w:t>根据现场勘查，本项目区域地形规整，地势平坦。</w:t>
            </w:r>
          </w:p>
          <w:p w:rsidR="007D7CB1" w:rsidRPr="00A93DD1" w:rsidRDefault="00804F63">
            <w:pPr>
              <w:adjustRightInd w:val="0"/>
              <w:snapToGrid w:val="0"/>
              <w:spacing w:line="360" w:lineRule="auto"/>
              <w:ind w:firstLineChars="200" w:firstLine="480"/>
              <w:jc w:val="left"/>
              <w:rPr>
                <w:color w:val="000000" w:themeColor="text1"/>
                <w:kern w:val="0"/>
                <w:sz w:val="24"/>
              </w:rPr>
            </w:pPr>
            <w:r w:rsidRPr="00A93DD1">
              <w:rPr>
                <w:rFonts w:hint="eastAsia"/>
                <w:color w:val="000000" w:themeColor="text1"/>
                <w:kern w:val="0"/>
                <w:sz w:val="24"/>
              </w:rPr>
              <w:t>（</w:t>
            </w:r>
            <w:r w:rsidRPr="00A93DD1">
              <w:rPr>
                <w:rFonts w:hint="eastAsia"/>
                <w:color w:val="000000" w:themeColor="text1"/>
                <w:kern w:val="0"/>
                <w:sz w:val="24"/>
              </w:rPr>
              <w:t>2</w:t>
            </w:r>
            <w:r w:rsidRPr="00A93DD1">
              <w:rPr>
                <w:rFonts w:hint="eastAsia"/>
                <w:color w:val="000000" w:themeColor="text1"/>
                <w:kern w:val="0"/>
                <w:sz w:val="24"/>
              </w:rPr>
              <w:t>）土地利用类型</w:t>
            </w:r>
          </w:p>
          <w:p w:rsidR="007D7CB1" w:rsidRPr="00A93DD1" w:rsidRDefault="00804F63">
            <w:pPr>
              <w:adjustRightInd w:val="0"/>
              <w:snapToGrid w:val="0"/>
              <w:spacing w:line="360" w:lineRule="auto"/>
              <w:ind w:firstLineChars="200" w:firstLine="480"/>
              <w:jc w:val="left"/>
              <w:rPr>
                <w:color w:val="000000" w:themeColor="text1"/>
                <w:kern w:val="0"/>
                <w:sz w:val="24"/>
              </w:rPr>
            </w:pPr>
            <w:r w:rsidRPr="00A93DD1">
              <w:rPr>
                <w:rFonts w:hint="eastAsia"/>
                <w:color w:val="000000" w:themeColor="text1"/>
                <w:kern w:val="0"/>
                <w:sz w:val="24"/>
              </w:rPr>
              <w:t>项目区内主要土地利用类型为耕地、林地、草地、交通运输用地、水域及水利设施用地，其中耕地类型为旱地，主要农作物为小麦、玉米、马铃薯、</w:t>
            </w:r>
            <w:r w:rsidRPr="00A93DD1">
              <w:rPr>
                <w:rFonts w:hint="eastAsia"/>
                <w:color w:val="000000" w:themeColor="text1"/>
                <w:kern w:val="0"/>
                <w:sz w:val="24"/>
              </w:rPr>
              <w:lastRenderedPageBreak/>
              <w:t>高粱、糜子和大豆等，为一年一熟；林地以灌木林地为主，主要为荆条、酸枣等；草地主要植被类型为白羊草、黄背草等；交通运输用地主要为公路用地；水域及水利设施用地主要为河流用地。</w:t>
            </w:r>
          </w:p>
          <w:p w:rsidR="007D7CB1" w:rsidRPr="00A93DD1" w:rsidRDefault="00804F63">
            <w:pPr>
              <w:adjustRightInd w:val="0"/>
              <w:snapToGrid w:val="0"/>
              <w:spacing w:line="360" w:lineRule="auto"/>
              <w:ind w:firstLineChars="200" w:firstLine="480"/>
              <w:jc w:val="left"/>
              <w:rPr>
                <w:color w:val="000000" w:themeColor="text1"/>
                <w:kern w:val="0"/>
                <w:sz w:val="24"/>
              </w:rPr>
            </w:pPr>
            <w:r w:rsidRPr="00A93DD1">
              <w:rPr>
                <w:rFonts w:hint="eastAsia"/>
                <w:color w:val="000000" w:themeColor="text1"/>
                <w:kern w:val="0"/>
                <w:sz w:val="24"/>
              </w:rPr>
              <w:t>（</w:t>
            </w:r>
            <w:r w:rsidRPr="00A93DD1">
              <w:rPr>
                <w:color w:val="000000" w:themeColor="text1"/>
                <w:kern w:val="0"/>
                <w:sz w:val="24"/>
              </w:rPr>
              <w:t>3</w:t>
            </w:r>
            <w:r w:rsidRPr="00A93DD1">
              <w:rPr>
                <w:rFonts w:hint="eastAsia"/>
                <w:color w:val="000000" w:themeColor="text1"/>
                <w:kern w:val="0"/>
                <w:sz w:val="24"/>
              </w:rPr>
              <w:t>）生态植被</w:t>
            </w:r>
            <w:r w:rsidR="00A93DD1" w:rsidRPr="00A93DD1">
              <w:rPr>
                <w:rFonts w:hint="eastAsia"/>
                <w:color w:val="000000" w:themeColor="text1"/>
                <w:kern w:val="0"/>
                <w:sz w:val="24"/>
              </w:rPr>
              <w:t>、野生动物</w:t>
            </w:r>
          </w:p>
          <w:p w:rsidR="007D7CB1" w:rsidRPr="00A93DD1" w:rsidRDefault="00A93DD1" w:rsidP="00A93DD1">
            <w:pPr>
              <w:adjustRightInd w:val="0"/>
              <w:snapToGrid w:val="0"/>
              <w:spacing w:line="360" w:lineRule="auto"/>
              <w:ind w:firstLineChars="200" w:firstLine="480"/>
              <w:jc w:val="left"/>
              <w:rPr>
                <w:color w:val="FF0000"/>
                <w:kern w:val="0"/>
                <w:sz w:val="24"/>
              </w:rPr>
            </w:pPr>
            <w:r w:rsidRPr="00A93DD1">
              <w:rPr>
                <w:rFonts w:hint="eastAsia"/>
                <w:color w:val="000000" w:themeColor="text1"/>
                <w:kern w:val="0"/>
                <w:sz w:val="24"/>
              </w:rPr>
              <w:t>鄠</w:t>
            </w:r>
            <w:proofErr w:type="gramStart"/>
            <w:r w:rsidRPr="00A93DD1">
              <w:rPr>
                <w:rFonts w:hint="eastAsia"/>
                <w:color w:val="000000" w:themeColor="text1"/>
                <w:kern w:val="0"/>
                <w:sz w:val="24"/>
              </w:rPr>
              <w:t>邑</w:t>
            </w:r>
            <w:proofErr w:type="gramEnd"/>
            <w:r w:rsidRPr="00A93DD1">
              <w:rPr>
                <w:rFonts w:hint="eastAsia"/>
                <w:color w:val="000000" w:themeColor="text1"/>
                <w:kern w:val="0"/>
                <w:sz w:val="24"/>
              </w:rPr>
              <w:t>区平原区土壤成土母质，主要为次生黄土和黄土、洪积物、冲洪积物等，土壤类型主要有</w:t>
            </w:r>
            <w:proofErr w:type="gramStart"/>
            <w:r w:rsidRPr="00A93DD1">
              <w:rPr>
                <w:rFonts w:hint="eastAsia"/>
                <w:color w:val="000000" w:themeColor="text1"/>
                <w:kern w:val="0"/>
                <w:sz w:val="24"/>
              </w:rPr>
              <w:t>嵝</w:t>
            </w:r>
            <w:proofErr w:type="gramEnd"/>
            <w:r w:rsidRPr="00A93DD1">
              <w:rPr>
                <w:rFonts w:hint="eastAsia"/>
                <w:color w:val="000000" w:themeColor="text1"/>
                <w:kern w:val="0"/>
                <w:sz w:val="24"/>
              </w:rPr>
              <w:t>土、黄土和淤土、潮土和水稻土等。鄠</w:t>
            </w:r>
            <w:proofErr w:type="gramStart"/>
            <w:r w:rsidRPr="00A93DD1">
              <w:rPr>
                <w:rFonts w:hint="eastAsia"/>
                <w:color w:val="000000" w:themeColor="text1"/>
                <w:kern w:val="0"/>
                <w:sz w:val="24"/>
              </w:rPr>
              <w:t>邑</w:t>
            </w:r>
            <w:proofErr w:type="gramEnd"/>
            <w:r w:rsidRPr="00A93DD1">
              <w:rPr>
                <w:rFonts w:hint="eastAsia"/>
                <w:color w:val="000000" w:themeColor="text1"/>
                <w:kern w:val="0"/>
                <w:sz w:val="24"/>
              </w:rPr>
              <w:t>区的植被主要以森林覆盖为主，占全县土地总面积的</w:t>
            </w:r>
            <w:r w:rsidRPr="00A93DD1">
              <w:rPr>
                <w:rFonts w:hint="eastAsia"/>
                <w:color w:val="000000" w:themeColor="text1"/>
                <w:kern w:val="0"/>
                <w:sz w:val="24"/>
              </w:rPr>
              <w:t>48.77%</w:t>
            </w:r>
            <w:r w:rsidRPr="00A93DD1">
              <w:rPr>
                <w:rFonts w:hint="eastAsia"/>
                <w:color w:val="000000" w:themeColor="text1"/>
                <w:kern w:val="0"/>
                <w:sz w:val="24"/>
              </w:rPr>
              <w:t>。植被中乔木以松树、桦树、冷杉、人工刺槐、青冈、侧柏等树种为主，灌木以黄栌、野蔷薇、松华竹、胡竹等为主，另有部分核桃、板栗、苹果等具有经济价值的树种。全县“四旁树”以杂交杨、椿树、泡桐为主要树种。</w:t>
            </w:r>
          </w:p>
        </w:tc>
      </w:tr>
      <w:tr w:rsidR="007D7CB1">
        <w:trPr>
          <w:trHeight w:val="2400"/>
          <w:jc w:val="center"/>
        </w:trPr>
        <w:tc>
          <w:tcPr>
            <w:tcW w:w="800" w:type="dxa"/>
            <w:vAlign w:val="center"/>
          </w:tcPr>
          <w:p w:rsidR="007D7CB1" w:rsidRDefault="00804F63">
            <w:pPr>
              <w:adjustRightInd w:val="0"/>
              <w:snapToGrid w:val="0"/>
              <w:jc w:val="center"/>
              <w:rPr>
                <w:color w:val="000000" w:themeColor="text1"/>
                <w:kern w:val="0"/>
                <w:sz w:val="24"/>
              </w:rPr>
            </w:pPr>
            <w:r>
              <w:rPr>
                <w:color w:val="000000" w:themeColor="text1"/>
                <w:kern w:val="0"/>
                <w:sz w:val="24"/>
              </w:rPr>
              <w:lastRenderedPageBreak/>
              <w:t>环境</w:t>
            </w:r>
          </w:p>
          <w:p w:rsidR="007D7CB1" w:rsidRDefault="00804F63">
            <w:pPr>
              <w:adjustRightInd w:val="0"/>
              <w:snapToGrid w:val="0"/>
              <w:jc w:val="center"/>
              <w:rPr>
                <w:color w:val="000000" w:themeColor="text1"/>
                <w:kern w:val="0"/>
                <w:sz w:val="24"/>
              </w:rPr>
            </w:pPr>
            <w:r>
              <w:rPr>
                <w:color w:val="000000" w:themeColor="text1"/>
                <w:kern w:val="0"/>
                <w:sz w:val="24"/>
              </w:rPr>
              <w:t>保护</w:t>
            </w:r>
          </w:p>
          <w:p w:rsidR="007D7CB1" w:rsidRDefault="00804F63">
            <w:pPr>
              <w:adjustRightInd w:val="0"/>
              <w:snapToGrid w:val="0"/>
              <w:jc w:val="center"/>
              <w:rPr>
                <w:color w:val="000000" w:themeColor="text1"/>
                <w:kern w:val="0"/>
                <w:sz w:val="24"/>
              </w:rPr>
            </w:pPr>
            <w:r>
              <w:rPr>
                <w:color w:val="000000" w:themeColor="text1"/>
                <w:kern w:val="0"/>
                <w:sz w:val="24"/>
              </w:rPr>
              <w:t>目标</w:t>
            </w:r>
          </w:p>
        </w:tc>
        <w:tc>
          <w:tcPr>
            <w:tcW w:w="8190" w:type="dxa"/>
            <w:vAlign w:val="center"/>
          </w:tcPr>
          <w:p w:rsidR="007D7CB1" w:rsidRPr="00C21669" w:rsidRDefault="00804F63">
            <w:pPr>
              <w:pStyle w:val="3"/>
              <w:spacing w:line="360" w:lineRule="auto"/>
              <w:ind w:leftChars="0" w:left="0" w:firstLineChars="200" w:firstLine="480"/>
              <w:rPr>
                <w:color w:val="000000" w:themeColor="text1"/>
                <w:sz w:val="24"/>
              </w:rPr>
            </w:pPr>
            <w:r w:rsidRPr="00C21669">
              <w:rPr>
                <w:rFonts w:hint="eastAsia"/>
                <w:color w:val="000000" w:themeColor="text1"/>
                <w:sz w:val="24"/>
              </w:rPr>
              <w:t>项目周边环境保护目标见表</w:t>
            </w:r>
            <w:r w:rsidRPr="00C21669">
              <w:rPr>
                <w:rFonts w:hint="eastAsia"/>
                <w:color w:val="000000" w:themeColor="text1"/>
                <w:sz w:val="24"/>
              </w:rPr>
              <w:t>3-4</w:t>
            </w:r>
            <w:r w:rsidRPr="00C21669">
              <w:rPr>
                <w:rFonts w:hint="eastAsia"/>
                <w:color w:val="000000" w:themeColor="text1"/>
                <w:sz w:val="24"/>
              </w:rPr>
              <w:t>。</w:t>
            </w:r>
          </w:p>
          <w:p w:rsidR="007D7CB1" w:rsidRPr="00C21669" w:rsidRDefault="00804F63">
            <w:pPr>
              <w:pStyle w:val="a3"/>
              <w:jc w:val="center"/>
              <w:rPr>
                <w:rFonts w:ascii="Times New Roman" w:eastAsia="宋体" w:hAnsi="Times New Roman"/>
                <w:b/>
                <w:color w:val="000000" w:themeColor="text1"/>
                <w:sz w:val="21"/>
                <w:szCs w:val="21"/>
              </w:rPr>
            </w:pPr>
            <w:r w:rsidRPr="00C21669">
              <w:rPr>
                <w:rFonts w:ascii="Times New Roman" w:eastAsia="宋体" w:hAnsi="Times New Roman" w:hint="eastAsia"/>
                <w:b/>
                <w:color w:val="000000" w:themeColor="text1"/>
                <w:sz w:val="21"/>
                <w:szCs w:val="21"/>
              </w:rPr>
              <w:t>表</w:t>
            </w:r>
            <w:r w:rsidRPr="00C21669">
              <w:rPr>
                <w:rFonts w:ascii="Times New Roman" w:eastAsia="宋体" w:hAnsi="Times New Roman" w:hint="eastAsia"/>
                <w:b/>
                <w:color w:val="000000" w:themeColor="text1"/>
                <w:sz w:val="21"/>
                <w:szCs w:val="21"/>
              </w:rPr>
              <w:t>3-4</w:t>
            </w:r>
            <w:r w:rsidRPr="00C21669">
              <w:rPr>
                <w:rFonts w:ascii="Times New Roman" w:eastAsia="宋体" w:hAnsi="Times New Roman"/>
                <w:b/>
                <w:color w:val="000000" w:themeColor="text1"/>
                <w:sz w:val="21"/>
                <w:szCs w:val="21"/>
              </w:rPr>
              <w:t xml:space="preserve">  </w:t>
            </w:r>
            <w:r w:rsidRPr="00C21669">
              <w:rPr>
                <w:rFonts w:ascii="Times New Roman" w:eastAsia="宋体" w:hAnsi="Times New Roman" w:hint="eastAsia"/>
                <w:b/>
                <w:color w:val="000000" w:themeColor="text1"/>
                <w:sz w:val="21"/>
                <w:szCs w:val="21"/>
              </w:rPr>
              <w:t>主要环境保护目标一览表</w:t>
            </w: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314"/>
              <w:gridCol w:w="1225"/>
              <w:gridCol w:w="1192"/>
              <w:gridCol w:w="1081"/>
              <w:gridCol w:w="968"/>
              <w:gridCol w:w="725"/>
              <w:gridCol w:w="993"/>
            </w:tblGrid>
            <w:tr w:rsidR="00C21669" w:rsidRPr="00C21669" w:rsidTr="00C21669">
              <w:trPr>
                <w:trHeight w:val="380"/>
                <w:jc w:val="center"/>
              </w:trPr>
              <w:tc>
                <w:tcPr>
                  <w:tcW w:w="574" w:type="dxa"/>
                  <w:vMerge w:val="restart"/>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环境要素</w:t>
                  </w:r>
                </w:p>
              </w:tc>
              <w:tc>
                <w:tcPr>
                  <w:tcW w:w="2539" w:type="dxa"/>
                  <w:gridSpan w:val="2"/>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坐标（</w:t>
                  </w:r>
                  <w:r w:rsidRPr="00C21669">
                    <w:rPr>
                      <w:rFonts w:eastAsiaTheme="minorEastAsia"/>
                      <w:b/>
                      <w:bCs/>
                      <w:color w:val="000000" w:themeColor="text1"/>
                      <w:kern w:val="21"/>
                      <w:szCs w:val="21"/>
                    </w:rPr>
                    <w:t>m</w:t>
                  </w:r>
                  <w:r w:rsidRPr="00C21669">
                    <w:rPr>
                      <w:rFonts w:eastAsiaTheme="minorEastAsia"/>
                      <w:b/>
                      <w:bCs/>
                      <w:color w:val="000000" w:themeColor="text1"/>
                      <w:kern w:val="21"/>
                      <w:szCs w:val="21"/>
                    </w:rPr>
                    <w:t>）</w:t>
                  </w:r>
                </w:p>
              </w:tc>
              <w:tc>
                <w:tcPr>
                  <w:tcW w:w="1192" w:type="dxa"/>
                  <w:vMerge w:val="restart"/>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保护对象</w:t>
                  </w:r>
                </w:p>
              </w:tc>
              <w:tc>
                <w:tcPr>
                  <w:tcW w:w="1081" w:type="dxa"/>
                  <w:vMerge w:val="restart"/>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人数</w:t>
                  </w:r>
                  <w:r w:rsidRPr="00C21669">
                    <w:rPr>
                      <w:rFonts w:eastAsiaTheme="minorEastAsia"/>
                      <w:b/>
                      <w:bCs/>
                      <w:color w:val="000000" w:themeColor="text1"/>
                      <w:kern w:val="21"/>
                      <w:szCs w:val="21"/>
                    </w:rPr>
                    <w:t>/</w:t>
                  </w:r>
                  <w:r w:rsidRPr="00C21669">
                    <w:rPr>
                      <w:rFonts w:eastAsiaTheme="minorEastAsia"/>
                      <w:b/>
                      <w:bCs/>
                      <w:color w:val="000000" w:themeColor="text1"/>
                      <w:kern w:val="21"/>
                      <w:szCs w:val="21"/>
                    </w:rPr>
                    <w:t>人</w:t>
                  </w:r>
                </w:p>
              </w:tc>
              <w:tc>
                <w:tcPr>
                  <w:tcW w:w="968" w:type="dxa"/>
                  <w:vMerge w:val="restart"/>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环境功能区</w:t>
                  </w:r>
                  <w:r w:rsidRPr="00C21669">
                    <w:rPr>
                      <w:rFonts w:eastAsiaTheme="minorEastAsia"/>
                      <w:b/>
                      <w:bCs/>
                      <w:color w:val="000000" w:themeColor="text1"/>
                      <w:kern w:val="21"/>
                      <w:szCs w:val="21"/>
                      <w:lang w:val="zh-CN"/>
                    </w:rPr>
                    <w:t>二类区</w:t>
                  </w:r>
                </w:p>
              </w:tc>
              <w:tc>
                <w:tcPr>
                  <w:tcW w:w="725" w:type="dxa"/>
                  <w:vMerge w:val="restart"/>
                  <w:vAlign w:val="center"/>
                </w:tcPr>
                <w:p w:rsidR="00A93DD1" w:rsidRPr="00C21669" w:rsidRDefault="00A93DD1" w:rsidP="00784D36">
                  <w:pPr>
                    <w:adjustRightInd w:val="0"/>
                    <w:snapToGrid w:val="0"/>
                    <w:jc w:val="center"/>
                    <w:rPr>
                      <w:rFonts w:eastAsiaTheme="minorEastAsia"/>
                      <w:b/>
                      <w:bCs/>
                      <w:color w:val="000000" w:themeColor="text1"/>
                      <w:szCs w:val="21"/>
                    </w:rPr>
                  </w:pPr>
                  <w:r w:rsidRPr="00C21669">
                    <w:rPr>
                      <w:rFonts w:eastAsiaTheme="minorEastAsia"/>
                      <w:b/>
                      <w:bCs/>
                      <w:color w:val="000000" w:themeColor="text1"/>
                      <w:szCs w:val="21"/>
                    </w:rPr>
                    <w:t>相对厂址方位</w:t>
                  </w:r>
                </w:p>
              </w:tc>
              <w:tc>
                <w:tcPr>
                  <w:tcW w:w="993" w:type="dxa"/>
                  <w:vMerge w:val="restart"/>
                  <w:vAlign w:val="center"/>
                </w:tcPr>
                <w:p w:rsidR="00A93DD1" w:rsidRPr="00C21669" w:rsidRDefault="00A93DD1" w:rsidP="00784D36">
                  <w:pPr>
                    <w:adjustRightInd w:val="0"/>
                    <w:snapToGrid w:val="0"/>
                    <w:jc w:val="center"/>
                    <w:rPr>
                      <w:rFonts w:eastAsiaTheme="minorEastAsia"/>
                      <w:b/>
                      <w:bCs/>
                      <w:color w:val="000000" w:themeColor="text1"/>
                      <w:szCs w:val="21"/>
                    </w:rPr>
                  </w:pPr>
                  <w:r w:rsidRPr="00C21669">
                    <w:rPr>
                      <w:rFonts w:eastAsiaTheme="minorEastAsia"/>
                      <w:b/>
                      <w:bCs/>
                      <w:color w:val="000000" w:themeColor="text1"/>
                      <w:szCs w:val="21"/>
                    </w:rPr>
                    <w:t>相对厂界距离（</w:t>
                  </w:r>
                  <w:r w:rsidRPr="00C21669">
                    <w:rPr>
                      <w:rFonts w:eastAsiaTheme="minorEastAsia"/>
                      <w:b/>
                      <w:bCs/>
                      <w:color w:val="000000" w:themeColor="text1"/>
                      <w:szCs w:val="21"/>
                    </w:rPr>
                    <w:t>m</w:t>
                  </w:r>
                  <w:r w:rsidRPr="00C21669">
                    <w:rPr>
                      <w:rFonts w:eastAsiaTheme="minorEastAsia"/>
                      <w:b/>
                      <w:bCs/>
                      <w:color w:val="000000" w:themeColor="text1"/>
                      <w:szCs w:val="21"/>
                    </w:rPr>
                    <w:t>）</w:t>
                  </w:r>
                </w:p>
              </w:tc>
            </w:tr>
            <w:tr w:rsidR="00C21669" w:rsidRPr="00C21669" w:rsidTr="00C21669">
              <w:trPr>
                <w:trHeight w:val="380"/>
                <w:jc w:val="center"/>
              </w:trPr>
              <w:tc>
                <w:tcPr>
                  <w:tcW w:w="574" w:type="dxa"/>
                  <w:vMerge/>
                  <w:vAlign w:val="center"/>
                </w:tcPr>
                <w:p w:rsidR="00A93DD1" w:rsidRPr="00C21669" w:rsidRDefault="00A93DD1" w:rsidP="00784D36">
                  <w:pPr>
                    <w:adjustRightInd w:val="0"/>
                    <w:snapToGrid w:val="0"/>
                    <w:jc w:val="center"/>
                    <w:rPr>
                      <w:rFonts w:eastAsiaTheme="minorEastAsia"/>
                      <w:color w:val="000000" w:themeColor="text1"/>
                      <w:szCs w:val="21"/>
                    </w:rPr>
                  </w:pPr>
                </w:p>
              </w:tc>
              <w:tc>
                <w:tcPr>
                  <w:tcW w:w="1314" w:type="dxa"/>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X</w:t>
                  </w:r>
                </w:p>
              </w:tc>
              <w:tc>
                <w:tcPr>
                  <w:tcW w:w="1225" w:type="dxa"/>
                  <w:vAlign w:val="center"/>
                </w:tcPr>
                <w:p w:rsidR="00A93DD1" w:rsidRPr="00C21669" w:rsidRDefault="00A93DD1" w:rsidP="00784D36">
                  <w:pPr>
                    <w:adjustRightInd w:val="0"/>
                    <w:snapToGrid w:val="0"/>
                    <w:jc w:val="center"/>
                    <w:rPr>
                      <w:rFonts w:eastAsiaTheme="minorEastAsia"/>
                      <w:b/>
                      <w:bCs/>
                      <w:color w:val="000000" w:themeColor="text1"/>
                      <w:kern w:val="21"/>
                      <w:szCs w:val="21"/>
                    </w:rPr>
                  </w:pPr>
                  <w:r w:rsidRPr="00C21669">
                    <w:rPr>
                      <w:rFonts w:eastAsiaTheme="minorEastAsia"/>
                      <w:b/>
                      <w:bCs/>
                      <w:color w:val="000000" w:themeColor="text1"/>
                      <w:kern w:val="21"/>
                      <w:szCs w:val="21"/>
                    </w:rPr>
                    <w:t>Y</w:t>
                  </w:r>
                </w:p>
              </w:tc>
              <w:tc>
                <w:tcPr>
                  <w:tcW w:w="1192" w:type="dxa"/>
                  <w:vMerge/>
                  <w:vAlign w:val="center"/>
                </w:tcPr>
                <w:p w:rsidR="00A93DD1" w:rsidRPr="00C21669" w:rsidRDefault="00A93DD1" w:rsidP="00784D36">
                  <w:pPr>
                    <w:adjustRightInd w:val="0"/>
                    <w:snapToGrid w:val="0"/>
                    <w:jc w:val="center"/>
                    <w:rPr>
                      <w:rFonts w:eastAsiaTheme="minorEastAsia"/>
                      <w:color w:val="000000" w:themeColor="text1"/>
                      <w:kern w:val="21"/>
                      <w:szCs w:val="21"/>
                    </w:rPr>
                  </w:pPr>
                </w:p>
              </w:tc>
              <w:tc>
                <w:tcPr>
                  <w:tcW w:w="1081" w:type="dxa"/>
                  <w:vMerge/>
                  <w:vAlign w:val="center"/>
                </w:tcPr>
                <w:p w:rsidR="00A93DD1" w:rsidRPr="00C21669" w:rsidRDefault="00A93DD1" w:rsidP="00784D36">
                  <w:pPr>
                    <w:adjustRightInd w:val="0"/>
                    <w:snapToGrid w:val="0"/>
                    <w:jc w:val="center"/>
                    <w:rPr>
                      <w:rFonts w:eastAsiaTheme="minorEastAsia"/>
                      <w:color w:val="000000" w:themeColor="text1"/>
                      <w:kern w:val="21"/>
                      <w:szCs w:val="21"/>
                    </w:rPr>
                  </w:pPr>
                </w:p>
              </w:tc>
              <w:tc>
                <w:tcPr>
                  <w:tcW w:w="968" w:type="dxa"/>
                  <w:vMerge/>
                  <w:vAlign w:val="center"/>
                </w:tcPr>
                <w:p w:rsidR="00A93DD1" w:rsidRPr="00C21669" w:rsidRDefault="00A93DD1" w:rsidP="00784D36">
                  <w:pPr>
                    <w:adjustRightInd w:val="0"/>
                    <w:snapToGrid w:val="0"/>
                    <w:jc w:val="center"/>
                    <w:rPr>
                      <w:rFonts w:eastAsiaTheme="minorEastAsia"/>
                      <w:color w:val="000000" w:themeColor="text1"/>
                      <w:kern w:val="21"/>
                      <w:szCs w:val="21"/>
                    </w:rPr>
                  </w:pPr>
                </w:p>
              </w:tc>
              <w:tc>
                <w:tcPr>
                  <w:tcW w:w="725" w:type="dxa"/>
                  <w:vMerge/>
                  <w:vAlign w:val="center"/>
                </w:tcPr>
                <w:p w:rsidR="00A93DD1" w:rsidRPr="00C21669" w:rsidRDefault="00A93DD1" w:rsidP="00784D36">
                  <w:pPr>
                    <w:adjustRightInd w:val="0"/>
                    <w:snapToGrid w:val="0"/>
                    <w:jc w:val="center"/>
                    <w:rPr>
                      <w:rFonts w:eastAsiaTheme="minorEastAsia"/>
                      <w:color w:val="000000" w:themeColor="text1"/>
                      <w:kern w:val="21"/>
                      <w:szCs w:val="21"/>
                    </w:rPr>
                  </w:pPr>
                </w:p>
              </w:tc>
              <w:tc>
                <w:tcPr>
                  <w:tcW w:w="993" w:type="dxa"/>
                  <w:vMerge/>
                  <w:vAlign w:val="center"/>
                </w:tcPr>
                <w:p w:rsidR="00A93DD1" w:rsidRPr="00C21669" w:rsidRDefault="00A93DD1" w:rsidP="00784D36">
                  <w:pPr>
                    <w:adjustRightInd w:val="0"/>
                    <w:snapToGrid w:val="0"/>
                    <w:jc w:val="center"/>
                    <w:rPr>
                      <w:rFonts w:eastAsiaTheme="minorEastAsia"/>
                      <w:color w:val="000000" w:themeColor="text1"/>
                      <w:kern w:val="21"/>
                      <w:szCs w:val="21"/>
                    </w:rPr>
                  </w:pPr>
                </w:p>
              </w:tc>
            </w:tr>
            <w:tr w:rsidR="00C21669" w:rsidRPr="00C21669" w:rsidTr="00C21669">
              <w:trPr>
                <w:trHeight w:val="380"/>
                <w:jc w:val="center"/>
              </w:trPr>
              <w:tc>
                <w:tcPr>
                  <w:tcW w:w="574" w:type="dxa"/>
                  <w:vMerge/>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p>
              </w:tc>
              <w:tc>
                <w:tcPr>
                  <w:tcW w:w="1314" w:type="dxa"/>
                  <w:vAlign w:val="center"/>
                </w:tcPr>
                <w:p w:rsidR="00A93DD1" w:rsidRPr="00C21669" w:rsidRDefault="00A93DD1" w:rsidP="00C21669">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108.6132</w:t>
                  </w:r>
                </w:p>
              </w:tc>
              <w:tc>
                <w:tcPr>
                  <w:tcW w:w="1225" w:type="dxa"/>
                  <w:vAlign w:val="center"/>
                </w:tcPr>
                <w:p w:rsidR="00A93DD1" w:rsidRPr="00C21669" w:rsidRDefault="00A93DD1" w:rsidP="00C21669">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34.2177</w:t>
                  </w:r>
                </w:p>
              </w:tc>
              <w:tc>
                <w:tcPr>
                  <w:tcW w:w="1192" w:type="dxa"/>
                  <w:vAlign w:val="center"/>
                </w:tcPr>
                <w:p w:rsidR="00A93DD1" w:rsidRPr="00C21669" w:rsidRDefault="00A93DD1" w:rsidP="00784D36">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元二村</w:t>
                  </w:r>
                </w:p>
              </w:tc>
              <w:tc>
                <w:tcPr>
                  <w:tcW w:w="1081" w:type="dxa"/>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r w:rsidRPr="00C21669">
                    <w:rPr>
                      <w:rFonts w:eastAsiaTheme="minorEastAsia"/>
                      <w:color w:val="000000" w:themeColor="text1"/>
                      <w:kern w:val="21"/>
                      <w:szCs w:val="21"/>
                    </w:rPr>
                    <w:t>896</w:t>
                  </w:r>
                </w:p>
              </w:tc>
              <w:tc>
                <w:tcPr>
                  <w:tcW w:w="968" w:type="dxa"/>
                  <w:vMerge/>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p>
              </w:tc>
              <w:tc>
                <w:tcPr>
                  <w:tcW w:w="725"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南</w:t>
                  </w:r>
                </w:p>
              </w:tc>
              <w:tc>
                <w:tcPr>
                  <w:tcW w:w="993"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50</w:t>
                  </w:r>
                </w:p>
              </w:tc>
            </w:tr>
            <w:tr w:rsidR="00C21669" w:rsidRPr="00C21669" w:rsidTr="00C21669">
              <w:trPr>
                <w:trHeight w:val="380"/>
                <w:jc w:val="center"/>
              </w:trPr>
              <w:tc>
                <w:tcPr>
                  <w:tcW w:w="574" w:type="dxa"/>
                  <w:vMerge/>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p>
              </w:tc>
              <w:tc>
                <w:tcPr>
                  <w:tcW w:w="1314" w:type="dxa"/>
                  <w:vAlign w:val="center"/>
                </w:tcPr>
                <w:p w:rsidR="00A93DD1" w:rsidRPr="00C21669" w:rsidRDefault="00A93DD1" w:rsidP="00C21669">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108.6128</w:t>
                  </w:r>
                </w:p>
              </w:tc>
              <w:tc>
                <w:tcPr>
                  <w:tcW w:w="1225" w:type="dxa"/>
                  <w:vAlign w:val="center"/>
                </w:tcPr>
                <w:p w:rsidR="00A93DD1" w:rsidRPr="00C21669" w:rsidRDefault="00A93DD1" w:rsidP="00C21669">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34.2162</w:t>
                  </w:r>
                </w:p>
              </w:tc>
              <w:tc>
                <w:tcPr>
                  <w:tcW w:w="1192" w:type="dxa"/>
                  <w:vAlign w:val="center"/>
                </w:tcPr>
                <w:p w:rsidR="00A93DD1" w:rsidRPr="00C21669" w:rsidRDefault="00A93DD1" w:rsidP="00784D36">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元三村</w:t>
                  </w:r>
                </w:p>
              </w:tc>
              <w:tc>
                <w:tcPr>
                  <w:tcW w:w="1081" w:type="dxa"/>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r w:rsidRPr="00C21669">
                    <w:rPr>
                      <w:rFonts w:eastAsiaTheme="minorEastAsia"/>
                      <w:color w:val="000000" w:themeColor="text1"/>
                      <w:kern w:val="21"/>
                      <w:szCs w:val="21"/>
                      <w:lang w:val="zh-CN"/>
                    </w:rPr>
                    <w:t>1428</w:t>
                  </w:r>
                </w:p>
              </w:tc>
              <w:tc>
                <w:tcPr>
                  <w:tcW w:w="968" w:type="dxa"/>
                  <w:vMerge/>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p>
              </w:tc>
              <w:tc>
                <w:tcPr>
                  <w:tcW w:w="725"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西南</w:t>
                  </w:r>
                </w:p>
              </w:tc>
              <w:tc>
                <w:tcPr>
                  <w:tcW w:w="993"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200</w:t>
                  </w:r>
                </w:p>
              </w:tc>
            </w:tr>
            <w:tr w:rsidR="00C21669" w:rsidRPr="00C21669" w:rsidTr="00C21669">
              <w:trPr>
                <w:trHeight w:val="380"/>
                <w:jc w:val="center"/>
              </w:trPr>
              <w:tc>
                <w:tcPr>
                  <w:tcW w:w="574" w:type="dxa"/>
                  <w:vAlign w:val="center"/>
                </w:tcPr>
                <w:p w:rsidR="00A93DD1" w:rsidRPr="00C21669" w:rsidRDefault="00A93DD1" w:rsidP="00784D36">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声环境</w:t>
                  </w:r>
                </w:p>
              </w:tc>
              <w:tc>
                <w:tcPr>
                  <w:tcW w:w="1314" w:type="dxa"/>
                  <w:vAlign w:val="center"/>
                </w:tcPr>
                <w:p w:rsidR="00A93DD1" w:rsidRPr="00C21669" w:rsidRDefault="00A93DD1" w:rsidP="00C21669">
                  <w:pPr>
                    <w:jc w:val="center"/>
                    <w:rPr>
                      <w:rFonts w:eastAsiaTheme="minorEastAsia"/>
                      <w:color w:val="000000" w:themeColor="text1"/>
                    </w:rPr>
                  </w:pPr>
                  <w:r w:rsidRPr="00C21669">
                    <w:rPr>
                      <w:rFonts w:eastAsiaTheme="minorEastAsia"/>
                      <w:color w:val="000000" w:themeColor="text1"/>
                    </w:rPr>
                    <w:t>108.6132</w:t>
                  </w:r>
                </w:p>
              </w:tc>
              <w:tc>
                <w:tcPr>
                  <w:tcW w:w="1225" w:type="dxa"/>
                  <w:vAlign w:val="center"/>
                </w:tcPr>
                <w:p w:rsidR="00A93DD1" w:rsidRPr="00C21669" w:rsidRDefault="00A93DD1" w:rsidP="00C21669">
                  <w:pPr>
                    <w:jc w:val="center"/>
                    <w:rPr>
                      <w:rFonts w:eastAsiaTheme="minorEastAsia"/>
                      <w:color w:val="000000" w:themeColor="text1"/>
                    </w:rPr>
                  </w:pPr>
                  <w:r w:rsidRPr="00C21669">
                    <w:rPr>
                      <w:rFonts w:eastAsiaTheme="minorEastAsia"/>
                      <w:color w:val="000000" w:themeColor="text1"/>
                    </w:rPr>
                    <w:t>34.2177</w:t>
                  </w:r>
                </w:p>
              </w:tc>
              <w:tc>
                <w:tcPr>
                  <w:tcW w:w="1192" w:type="dxa"/>
                  <w:vAlign w:val="center"/>
                </w:tcPr>
                <w:p w:rsidR="00A93DD1" w:rsidRPr="00C21669" w:rsidRDefault="00A93DD1" w:rsidP="00784D36">
                  <w:pPr>
                    <w:adjustRightInd w:val="0"/>
                    <w:snapToGrid w:val="0"/>
                    <w:jc w:val="center"/>
                    <w:rPr>
                      <w:rFonts w:eastAsiaTheme="minorEastAsia"/>
                      <w:color w:val="000000" w:themeColor="text1"/>
                      <w:kern w:val="21"/>
                      <w:szCs w:val="21"/>
                    </w:rPr>
                  </w:pPr>
                  <w:r w:rsidRPr="00C21669">
                    <w:rPr>
                      <w:rFonts w:eastAsiaTheme="minorEastAsia"/>
                      <w:color w:val="000000" w:themeColor="text1"/>
                      <w:kern w:val="21"/>
                      <w:szCs w:val="21"/>
                    </w:rPr>
                    <w:t>元二村</w:t>
                  </w:r>
                </w:p>
              </w:tc>
              <w:tc>
                <w:tcPr>
                  <w:tcW w:w="1081" w:type="dxa"/>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r w:rsidRPr="00C21669">
                    <w:rPr>
                      <w:rFonts w:eastAsiaTheme="minorEastAsia"/>
                      <w:color w:val="000000" w:themeColor="text1"/>
                      <w:kern w:val="21"/>
                      <w:szCs w:val="21"/>
                    </w:rPr>
                    <w:t>896</w:t>
                  </w:r>
                </w:p>
              </w:tc>
              <w:tc>
                <w:tcPr>
                  <w:tcW w:w="968" w:type="dxa"/>
                  <w:vAlign w:val="center"/>
                </w:tcPr>
                <w:p w:rsidR="00A93DD1" w:rsidRPr="00C21669" w:rsidRDefault="00A93DD1" w:rsidP="00784D36">
                  <w:pPr>
                    <w:adjustRightInd w:val="0"/>
                    <w:snapToGrid w:val="0"/>
                    <w:jc w:val="center"/>
                    <w:rPr>
                      <w:rFonts w:eastAsiaTheme="minorEastAsia"/>
                      <w:color w:val="000000" w:themeColor="text1"/>
                      <w:kern w:val="21"/>
                      <w:szCs w:val="21"/>
                      <w:lang w:val="zh-CN"/>
                    </w:rPr>
                  </w:pPr>
                  <w:r w:rsidRPr="00C21669">
                    <w:rPr>
                      <w:rFonts w:eastAsiaTheme="minorEastAsia"/>
                      <w:color w:val="000000" w:themeColor="text1"/>
                      <w:kern w:val="21"/>
                      <w:szCs w:val="21"/>
                    </w:rPr>
                    <w:t>2</w:t>
                  </w:r>
                  <w:r w:rsidRPr="00C21669">
                    <w:rPr>
                      <w:rFonts w:eastAsiaTheme="minorEastAsia"/>
                      <w:color w:val="000000" w:themeColor="text1"/>
                      <w:kern w:val="21"/>
                      <w:szCs w:val="21"/>
                    </w:rPr>
                    <w:t>类区</w:t>
                  </w:r>
                </w:p>
              </w:tc>
              <w:tc>
                <w:tcPr>
                  <w:tcW w:w="725"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南</w:t>
                  </w:r>
                </w:p>
              </w:tc>
              <w:tc>
                <w:tcPr>
                  <w:tcW w:w="993" w:type="dxa"/>
                  <w:vAlign w:val="center"/>
                </w:tcPr>
                <w:p w:rsidR="00A93DD1" w:rsidRPr="00C21669" w:rsidRDefault="00A93DD1" w:rsidP="00784D36">
                  <w:pPr>
                    <w:adjustRightInd w:val="0"/>
                    <w:snapToGrid w:val="0"/>
                    <w:jc w:val="center"/>
                    <w:rPr>
                      <w:rFonts w:eastAsiaTheme="minorEastAsia"/>
                      <w:color w:val="000000" w:themeColor="text1"/>
                      <w:szCs w:val="21"/>
                    </w:rPr>
                  </w:pPr>
                  <w:r w:rsidRPr="00C21669">
                    <w:rPr>
                      <w:rFonts w:eastAsiaTheme="minorEastAsia"/>
                      <w:color w:val="000000" w:themeColor="text1"/>
                      <w:szCs w:val="21"/>
                    </w:rPr>
                    <w:t>50</w:t>
                  </w:r>
                </w:p>
              </w:tc>
            </w:tr>
            <w:tr w:rsidR="00C21669" w:rsidRPr="00C21669" w:rsidTr="00784D36">
              <w:trPr>
                <w:trHeight w:val="380"/>
                <w:jc w:val="center"/>
              </w:trPr>
              <w:tc>
                <w:tcPr>
                  <w:tcW w:w="574" w:type="dxa"/>
                  <w:vAlign w:val="center"/>
                </w:tcPr>
                <w:p w:rsidR="00C21669" w:rsidRPr="00C21669" w:rsidRDefault="00C21669" w:rsidP="00784D36">
                  <w:pPr>
                    <w:adjustRightInd w:val="0"/>
                    <w:snapToGrid w:val="0"/>
                    <w:jc w:val="center"/>
                    <w:rPr>
                      <w:rFonts w:eastAsiaTheme="minorEastAsia"/>
                      <w:color w:val="000000" w:themeColor="text1"/>
                      <w:kern w:val="21"/>
                      <w:szCs w:val="21"/>
                    </w:rPr>
                  </w:pPr>
                  <w:r w:rsidRPr="00C21669">
                    <w:rPr>
                      <w:color w:val="000000" w:themeColor="text1"/>
                      <w:szCs w:val="21"/>
                    </w:rPr>
                    <w:t>生态环境</w:t>
                  </w:r>
                </w:p>
              </w:tc>
              <w:tc>
                <w:tcPr>
                  <w:tcW w:w="4812" w:type="dxa"/>
                  <w:gridSpan w:val="4"/>
                  <w:vAlign w:val="center"/>
                </w:tcPr>
                <w:p w:rsidR="00C21669" w:rsidRPr="00C21669" w:rsidRDefault="00C21669" w:rsidP="00784D36">
                  <w:pPr>
                    <w:adjustRightInd w:val="0"/>
                    <w:snapToGrid w:val="0"/>
                    <w:jc w:val="center"/>
                    <w:rPr>
                      <w:rFonts w:eastAsiaTheme="minorEastAsia"/>
                      <w:color w:val="000000" w:themeColor="text1"/>
                      <w:kern w:val="21"/>
                      <w:szCs w:val="21"/>
                    </w:rPr>
                  </w:pPr>
                  <w:r w:rsidRPr="00C21669">
                    <w:rPr>
                      <w:color w:val="000000" w:themeColor="text1"/>
                      <w:szCs w:val="21"/>
                    </w:rPr>
                    <w:t>建设场地及周边人工植被、耕地、自然植被</w:t>
                  </w:r>
                </w:p>
              </w:tc>
              <w:tc>
                <w:tcPr>
                  <w:tcW w:w="968" w:type="dxa"/>
                  <w:vAlign w:val="center"/>
                </w:tcPr>
                <w:p w:rsidR="00C21669" w:rsidRPr="00C21669" w:rsidRDefault="00C21669" w:rsidP="00784D36">
                  <w:pPr>
                    <w:jc w:val="center"/>
                    <w:rPr>
                      <w:color w:val="000000" w:themeColor="text1"/>
                      <w:szCs w:val="21"/>
                    </w:rPr>
                  </w:pPr>
                  <w:r w:rsidRPr="00C21669">
                    <w:rPr>
                      <w:color w:val="000000" w:themeColor="text1"/>
                      <w:szCs w:val="21"/>
                    </w:rPr>
                    <w:t>/</w:t>
                  </w:r>
                </w:p>
              </w:tc>
              <w:tc>
                <w:tcPr>
                  <w:tcW w:w="725" w:type="dxa"/>
                  <w:vAlign w:val="center"/>
                </w:tcPr>
                <w:p w:rsidR="00C21669" w:rsidRPr="00C21669" w:rsidRDefault="00C21669" w:rsidP="00784D36">
                  <w:pPr>
                    <w:jc w:val="center"/>
                    <w:rPr>
                      <w:color w:val="000000" w:themeColor="text1"/>
                      <w:szCs w:val="21"/>
                    </w:rPr>
                  </w:pPr>
                  <w:r w:rsidRPr="00C21669">
                    <w:rPr>
                      <w:color w:val="000000" w:themeColor="text1"/>
                      <w:szCs w:val="21"/>
                    </w:rPr>
                    <w:t>/</w:t>
                  </w:r>
                </w:p>
              </w:tc>
              <w:tc>
                <w:tcPr>
                  <w:tcW w:w="993" w:type="dxa"/>
                  <w:vAlign w:val="center"/>
                </w:tcPr>
                <w:p w:rsidR="00C21669" w:rsidRPr="00C21669" w:rsidRDefault="00C21669" w:rsidP="00784D36">
                  <w:pPr>
                    <w:jc w:val="center"/>
                    <w:rPr>
                      <w:color w:val="000000" w:themeColor="text1"/>
                      <w:szCs w:val="21"/>
                    </w:rPr>
                  </w:pPr>
                  <w:r w:rsidRPr="00C21669">
                    <w:rPr>
                      <w:color w:val="000000" w:themeColor="text1"/>
                      <w:szCs w:val="21"/>
                    </w:rPr>
                    <w:t>/</w:t>
                  </w:r>
                </w:p>
              </w:tc>
            </w:tr>
          </w:tbl>
          <w:p w:rsidR="007D7CB1" w:rsidRDefault="007D7CB1">
            <w:pPr>
              <w:adjustRightInd w:val="0"/>
              <w:snapToGrid w:val="0"/>
              <w:spacing w:line="360" w:lineRule="auto"/>
              <w:jc w:val="left"/>
              <w:rPr>
                <w:color w:val="000000" w:themeColor="text1"/>
                <w:kern w:val="0"/>
                <w:sz w:val="24"/>
              </w:rPr>
            </w:pPr>
          </w:p>
        </w:tc>
      </w:tr>
      <w:tr w:rsidR="007D7CB1">
        <w:trPr>
          <w:trHeight w:val="3094"/>
          <w:jc w:val="center"/>
        </w:trPr>
        <w:tc>
          <w:tcPr>
            <w:tcW w:w="800" w:type="dxa"/>
            <w:tcMar>
              <w:left w:w="28" w:type="dxa"/>
              <w:right w:w="28" w:type="dxa"/>
            </w:tcMar>
            <w:vAlign w:val="center"/>
          </w:tcPr>
          <w:p w:rsidR="007D7CB1" w:rsidRDefault="00804F63">
            <w:pPr>
              <w:adjustRightInd w:val="0"/>
              <w:snapToGrid w:val="0"/>
              <w:jc w:val="center"/>
              <w:rPr>
                <w:color w:val="000000" w:themeColor="text1"/>
                <w:kern w:val="0"/>
                <w:sz w:val="24"/>
              </w:rPr>
            </w:pPr>
            <w:r>
              <w:rPr>
                <w:color w:val="000000" w:themeColor="text1"/>
                <w:kern w:val="0"/>
                <w:sz w:val="24"/>
              </w:rPr>
              <w:t>污染</w:t>
            </w:r>
          </w:p>
          <w:p w:rsidR="007D7CB1" w:rsidRDefault="00804F63">
            <w:pPr>
              <w:adjustRightInd w:val="0"/>
              <w:snapToGrid w:val="0"/>
              <w:jc w:val="center"/>
              <w:rPr>
                <w:color w:val="000000" w:themeColor="text1"/>
                <w:kern w:val="0"/>
                <w:sz w:val="24"/>
              </w:rPr>
            </w:pPr>
            <w:r>
              <w:rPr>
                <w:color w:val="000000" w:themeColor="text1"/>
                <w:kern w:val="0"/>
                <w:sz w:val="24"/>
              </w:rPr>
              <w:t>物排</w:t>
            </w:r>
          </w:p>
          <w:p w:rsidR="007D7CB1" w:rsidRDefault="00804F63">
            <w:pPr>
              <w:adjustRightInd w:val="0"/>
              <w:snapToGrid w:val="0"/>
              <w:jc w:val="center"/>
              <w:rPr>
                <w:color w:val="000000" w:themeColor="text1"/>
                <w:kern w:val="0"/>
                <w:sz w:val="24"/>
              </w:rPr>
            </w:pPr>
            <w:r>
              <w:rPr>
                <w:color w:val="000000" w:themeColor="text1"/>
                <w:kern w:val="0"/>
                <w:sz w:val="24"/>
              </w:rPr>
              <w:t>放控</w:t>
            </w:r>
          </w:p>
          <w:p w:rsidR="007D7CB1" w:rsidRDefault="00804F63">
            <w:pPr>
              <w:adjustRightInd w:val="0"/>
              <w:snapToGrid w:val="0"/>
              <w:jc w:val="center"/>
              <w:rPr>
                <w:color w:val="000000" w:themeColor="text1"/>
                <w:kern w:val="0"/>
                <w:sz w:val="24"/>
              </w:rPr>
            </w:pPr>
            <w:r>
              <w:rPr>
                <w:color w:val="000000" w:themeColor="text1"/>
                <w:kern w:val="0"/>
                <w:sz w:val="24"/>
              </w:rPr>
              <w:t>制标</w:t>
            </w:r>
          </w:p>
          <w:p w:rsidR="007D7CB1" w:rsidRDefault="00804F63">
            <w:pPr>
              <w:adjustRightInd w:val="0"/>
              <w:snapToGrid w:val="0"/>
              <w:jc w:val="center"/>
              <w:rPr>
                <w:color w:val="000000" w:themeColor="text1"/>
                <w:kern w:val="0"/>
                <w:sz w:val="24"/>
              </w:rPr>
            </w:pPr>
            <w:r>
              <w:rPr>
                <w:color w:val="000000" w:themeColor="text1"/>
                <w:kern w:val="0"/>
                <w:sz w:val="24"/>
              </w:rPr>
              <w:t>准</w:t>
            </w:r>
          </w:p>
        </w:tc>
        <w:tc>
          <w:tcPr>
            <w:tcW w:w="8190" w:type="dxa"/>
            <w:vAlign w:val="center"/>
          </w:tcPr>
          <w:p w:rsidR="007D7CB1" w:rsidRDefault="00804F63" w:rsidP="00C21669">
            <w:pPr>
              <w:adjustRightInd w:val="0"/>
              <w:snapToGrid w:val="0"/>
              <w:spacing w:line="360" w:lineRule="auto"/>
              <w:ind w:firstLineChars="200" w:firstLine="480"/>
              <w:rPr>
                <w:color w:val="000000" w:themeColor="text1"/>
                <w:kern w:val="0"/>
                <w:sz w:val="24"/>
              </w:rPr>
            </w:pPr>
            <w:r>
              <w:rPr>
                <w:color w:val="000000" w:themeColor="text1"/>
                <w:kern w:val="0"/>
                <w:sz w:val="24"/>
              </w:rPr>
              <w:t>1</w:t>
            </w:r>
            <w:r>
              <w:rPr>
                <w:color w:val="000000" w:themeColor="text1"/>
                <w:kern w:val="0"/>
                <w:sz w:val="24"/>
              </w:rPr>
              <w:t>、废气：</w:t>
            </w:r>
            <w:r w:rsidR="00C21669">
              <w:rPr>
                <w:color w:val="000000"/>
                <w:sz w:val="24"/>
              </w:rPr>
              <w:t>运营期喷涂、焊接、抛丸工艺粉尘执行《大气污染物综合排放标准》（</w:t>
            </w:r>
            <w:r w:rsidR="00C21669">
              <w:rPr>
                <w:color w:val="000000"/>
                <w:sz w:val="24"/>
              </w:rPr>
              <w:t>GB16297-1996</w:t>
            </w:r>
            <w:r w:rsidR="00C21669">
              <w:rPr>
                <w:color w:val="000000"/>
                <w:sz w:val="24"/>
              </w:rPr>
              <w:t>）表</w:t>
            </w:r>
            <w:r w:rsidR="00C21669">
              <w:rPr>
                <w:color w:val="000000"/>
                <w:sz w:val="24"/>
              </w:rPr>
              <w:t>2</w:t>
            </w:r>
            <w:r w:rsidR="00C21669">
              <w:rPr>
                <w:color w:val="000000"/>
                <w:sz w:val="24"/>
              </w:rPr>
              <w:t>中二级标准；烘干固化过程废气有组织非甲烷总烃执行《挥发性有机物排放控制标准》（</w:t>
            </w:r>
            <w:r w:rsidR="00C21669">
              <w:rPr>
                <w:color w:val="000000"/>
                <w:sz w:val="24"/>
              </w:rPr>
              <w:t>DB61/T1061-2017</w:t>
            </w:r>
            <w:r w:rsidR="00C21669">
              <w:rPr>
                <w:color w:val="000000"/>
                <w:sz w:val="24"/>
              </w:rPr>
              <w:t>）表</w:t>
            </w:r>
            <w:r w:rsidR="00C21669">
              <w:rPr>
                <w:color w:val="000000"/>
                <w:sz w:val="24"/>
              </w:rPr>
              <w:t>1</w:t>
            </w:r>
            <w:r w:rsidR="00C21669">
              <w:rPr>
                <w:color w:val="000000"/>
                <w:sz w:val="24"/>
              </w:rPr>
              <w:t>中的表面涂</w:t>
            </w:r>
            <w:proofErr w:type="gramStart"/>
            <w:r w:rsidR="00C21669">
              <w:rPr>
                <w:color w:val="000000"/>
                <w:sz w:val="24"/>
              </w:rPr>
              <w:t>装标准</w:t>
            </w:r>
            <w:proofErr w:type="gramEnd"/>
            <w:r w:rsidR="00C21669">
              <w:rPr>
                <w:color w:val="000000"/>
                <w:sz w:val="24"/>
              </w:rPr>
              <w:t>要求、非甲烷总烃厂内监控点执行《挥发性有机物无组织排放控制标准》（</w:t>
            </w:r>
            <w:r w:rsidR="00C21669">
              <w:rPr>
                <w:color w:val="000000"/>
                <w:sz w:val="24"/>
              </w:rPr>
              <w:t>GB27822-2019</w:t>
            </w:r>
            <w:r w:rsidR="00C21669">
              <w:rPr>
                <w:color w:val="000000"/>
                <w:sz w:val="24"/>
              </w:rPr>
              <w:t>）、厂界执行《挥发性有机物排放控制标准》（</w:t>
            </w:r>
            <w:r w:rsidR="00C21669">
              <w:rPr>
                <w:color w:val="000000"/>
                <w:sz w:val="24"/>
              </w:rPr>
              <w:t>DB61/T1061-2017</w:t>
            </w:r>
            <w:r w:rsidR="00C21669">
              <w:rPr>
                <w:color w:val="000000"/>
                <w:sz w:val="24"/>
              </w:rPr>
              <w:t>）表</w:t>
            </w:r>
            <w:r w:rsidR="00C21669">
              <w:rPr>
                <w:color w:val="000000"/>
                <w:sz w:val="24"/>
              </w:rPr>
              <w:t>3</w:t>
            </w:r>
            <w:r w:rsidR="00C21669">
              <w:rPr>
                <w:color w:val="000000"/>
                <w:sz w:val="24"/>
              </w:rPr>
              <w:t>标准要求；固化工序固化炉燃烧废气中颗粒物、二氧化硫、氮氧化物执行《工业炉窑大气污染综合治理方案》（环大气</w:t>
            </w:r>
            <w:r w:rsidR="00C21669">
              <w:rPr>
                <w:color w:val="000000"/>
                <w:sz w:val="24"/>
              </w:rPr>
              <w:t>[2019]56</w:t>
            </w:r>
            <w:r w:rsidR="00C21669">
              <w:rPr>
                <w:color w:val="000000"/>
                <w:sz w:val="24"/>
              </w:rPr>
              <w:t>号）排放限值要求。食堂油烟执行《饮食业油烟排放标准（试行）》</w:t>
            </w:r>
            <w:r w:rsidR="00C21669">
              <w:rPr>
                <w:color w:val="000000"/>
                <w:sz w:val="24"/>
              </w:rPr>
              <w:lastRenderedPageBreak/>
              <w:t>（</w:t>
            </w:r>
            <w:r w:rsidR="00C21669">
              <w:rPr>
                <w:color w:val="000000"/>
                <w:sz w:val="24"/>
              </w:rPr>
              <w:t>GB18483-2001</w:t>
            </w:r>
            <w:r w:rsidR="00C21669">
              <w:rPr>
                <w:color w:val="000000"/>
                <w:sz w:val="24"/>
              </w:rPr>
              <w:t>）小型规模标准（油烟</w:t>
            </w:r>
            <w:r w:rsidR="00C21669">
              <w:rPr>
                <w:color w:val="000000"/>
                <w:sz w:val="24"/>
              </w:rPr>
              <w:t>2.0mg/m</w:t>
            </w:r>
            <w:r w:rsidR="00C21669">
              <w:rPr>
                <w:color w:val="000000"/>
                <w:sz w:val="24"/>
                <w:vertAlign w:val="superscript"/>
              </w:rPr>
              <w:t>3</w:t>
            </w:r>
            <w:r w:rsidR="00C21669">
              <w:rPr>
                <w:color w:val="000000"/>
                <w:sz w:val="24"/>
              </w:rPr>
              <w:t>）。</w:t>
            </w:r>
            <w:r>
              <w:rPr>
                <w:rFonts w:hint="eastAsia"/>
                <w:color w:val="000000" w:themeColor="text1"/>
                <w:kern w:val="0"/>
                <w:sz w:val="24"/>
              </w:rPr>
              <w:t>详见表</w:t>
            </w:r>
            <w:r>
              <w:rPr>
                <w:rFonts w:hint="eastAsia"/>
                <w:color w:val="000000" w:themeColor="text1"/>
                <w:kern w:val="0"/>
                <w:sz w:val="24"/>
              </w:rPr>
              <w:t>3-5~</w:t>
            </w:r>
            <w:r>
              <w:rPr>
                <w:rFonts w:hint="eastAsia"/>
                <w:color w:val="000000" w:themeColor="text1"/>
                <w:kern w:val="0"/>
                <w:sz w:val="24"/>
              </w:rPr>
              <w:t>表</w:t>
            </w:r>
            <w:r>
              <w:rPr>
                <w:rFonts w:hint="eastAsia"/>
                <w:color w:val="000000" w:themeColor="text1"/>
                <w:kern w:val="0"/>
                <w:sz w:val="24"/>
              </w:rPr>
              <w:t>3-6</w:t>
            </w:r>
            <w:r>
              <w:rPr>
                <w:color w:val="000000" w:themeColor="text1"/>
                <w:kern w:val="0"/>
                <w:sz w:val="24"/>
              </w:rPr>
              <w:t>。</w:t>
            </w:r>
          </w:p>
          <w:p w:rsidR="007D7CB1" w:rsidRDefault="00804F63">
            <w:pPr>
              <w:spacing w:beforeLines="50" w:before="120"/>
              <w:jc w:val="center"/>
              <w:rPr>
                <w:b/>
                <w:color w:val="000000" w:themeColor="text1"/>
                <w:kern w:val="0"/>
                <w:szCs w:val="21"/>
              </w:rPr>
            </w:pPr>
            <w:r>
              <w:rPr>
                <w:b/>
                <w:color w:val="000000" w:themeColor="text1"/>
                <w:kern w:val="0"/>
                <w:szCs w:val="21"/>
              </w:rPr>
              <w:t>表</w:t>
            </w:r>
            <w:r>
              <w:rPr>
                <w:rFonts w:hint="eastAsia"/>
                <w:b/>
                <w:color w:val="000000" w:themeColor="text1"/>
                <w:kern w:val="0"/>
                <w:szCs w:val="21"/>
              </w:rPr>
              <w:t>3-5</w:t>
            </w:r>
            <w:r>
              <w:rPr>
                <w:b/>
                <w:color w:val="000000" w:themeColor="text1"/>
                <w:kern w:val="0"/>
                <w:szCs w:val="21"/>
              </w:rPr>
              <w:t>本项目运行期大气污染物排放标准</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928"/>
              <w:gridCol w:w="794"/>
              <w:gridCol w:w="1059"/>
              <w:gridCol w:w="1194"/>
              <w:gridCol w:w="1191"/>
              <w:gridCol w:w="2109"/>
            </w:tblGrid>
            <w:tr w:rsidR="00C21669" w:rsidTr="00784D36">
              <w:trPr>
                <w:trHeight w:val="397"/>
              </w:trPr>
              <w:tc>
                <w:tcPr>
                  <w:tcW w:w="430" w:type="pct"/>
                  <w:vMerge w:val="restart"/>
                  <w:vAlign w:val="center"/>
                </w:tcPr>
                <w:p w:rsidR="00C21669" w:rsidRDefault="00C21669" w:rsidP="00784D36">
                  <w:pPr>
                    <w:adjustRightInd w:val="0"/>
                    <w:snapToGrid w:val="0"/>
                    <w:jc w:val="center"/>
                    <w:rPr>
                      <w:b/>
                      <w:bCs/>
                      <w:color w:val="000000"/>
                      <w:szCs w:val="21"/>
                    </w:rPr>
                  </w:pPr>
                  <w:r>
                    <w:rPr>
                      <w:b/>
                      <w:bCs/>
                      <w:color w:val="000000"/>
                      <w:szCs w:val="21"/>
                    </w:rPr>
                    <w:t>污染物</w:t>
                  </w:r>
                </w:p>
              </w:tc>
              <w:tc>
                <w:tcPr>
                  <w:tcW w:w="583" w:type="pct"/>
                  <w:vMerge w:val="restart"/>
                  <w:vAlign w:val="center"/>
                </w:tcPr>
                <w:p w:rsidR="00C21669" w:rsidRDefault="00C21669" w:rsidP="00784D36">
                  <w:pPr>
                    <w:adjustRightInd w:val="0"/>
                    <w:snapToGrid w:val="0"/>
                    <w:jc w:val="center"/>
                    <w:rPr>
                      <w:b/>
                      <w:bCs/>
                      <w:color w:val="000000"/>
                      <w:szCs w:val="21"/>
                    </w:rPr>
                  </w:pPr>
                  <w:r>
                    <w:rPr>
                      <w:b/>
                      <w:bCs/>
                      <w:color w:val="000000"/>
                      <w:szCs w:val="21"/>
                    </w:rPr>
                    <w:t>类别</w:t>
                  </w:r>
                </w:p>
              </w:tc>
              <w:tc>
                <w:tcPr>
                  <w:tcW w:w="1914" w:type="pct"/>
                  <w:gridSpan w:val="3"/>
                  <w:vAlign w:val="center"/>
                </w:tcPr>
                <w:p w:rsidR="00C21669" w:rsidRDefault="00C21669" w:rsidP="00784D36">
                  <w:pPr>
                    <w:adjustRightInd w:val="0"/>
                    <w:snapToGrid w:val="0"/>
                    <w:jc w:val="center"/>
                    <w:rPr>
                      <w:b/>
                      <w:bCs/>
                      <w:color w:val="000000"/>
                      <w:szCs w:val="21"/>
                    </w:rPr>
                  </w:pPr>
                  <w:r>
                    <w:rPr>
                      <w:b/>
                      <w:bCs/>
                      <w:color w:val="000000"/>
                      <w:szCs w:val="21"/>
                    </w:rPr>
                    <w:t>有</w:t>
                  </w:r>
                  <w:r>
                    <w:rPr>
                      <w:b/>
                      <w:bCs/>
                      <w:color w:val="000000"/>
                      <w:szCs w:val="21"/>
                    </w:rPr>
                    <w:cr/>
                  </w:r>
                  <w:r>
                    <w:rPr>
                      <w:b/>
                      <w:bCs/>
                      <w:color w:val="000000"/>
                      <w:szCs w:val="21"/>
                    </w:rPr>
                    <w:t>织排放监控浓度限值</w:t>
                  </w:r>
                </w:p>
              </w:tc>
              <w:tc>
                <w:tcPr>
                  <w:tcW w:w="748" w:type="pct"/>
                  <w:vMerge w:val="restart"/>
                  <w:vAlign w:val="center"/>
                </w:tcPr>
                <w:p w:rsidR="00C21669" w:rsidRDefault="00C21669" w:rsidP="00784D36">
                  <w:pPr>
                    <w:adjustRightInd w:val="0"/>
                    <w:snapToGrid w:val="0"/>
                    <w:jc w:val="center"/>
                    <w:rPr>
                      <w:b/>
                      <w:bCs/>
                      <w:color w:val="000000"/>
                      <w:szCs w:val="21"/>
                    </w:rPr>
                  </w:pPr>
                  <w:r>
                    <w:rPr>
                      <w:b/>
                      <w:bCs/>
                      <w:color w:val="000000"/>
                      <w:szCs w:val="21"/>
                    </w:rPr>
                    <w:t>无组织排放监控浓度限值（</w:t>
                  </w:r>
                  <w:r>
                    <w:rPr>
                      <w:b/>
                      <w:bCs/>
                      <w:color w:val="000000"/>
                      <w:szCs w:val="21"/>
                    </w:rPr>
                    <w:t>mg/m</w:t>
                  </w:r>
                  <w:r>
                    <w:rPr>
                      <w:b/>
                      <w:bCs/>
                      <w:color w:val="000000"/>
                      <w:szCs w:val="21"/>
                      <w:vertAlign w:val="superscript"/>
                    </w:rPr>
                    <w:t>3</w:t>
                  </w:r>
                  <w:r>
                    <w:rPr>
                      <w:b/>
                      <w:bCs/>
                      <w:color w:val="000000"/>
                      <w:szCs w:val="21"/>
                    </w:rPr>
                    <w:t>）</w:t>
                  </w:r>
                </w:p>
              </w:tc>
              <w:tc>
                <w:tcPr>
                  <w:tcW w:w="1325" w:type="pct"/>
                  <w:vMerge w:val="restart"/>
                  <w:vAlign w:val="center"/>
                </w:tcPr>
                <w:p w:rsidR="00C21669" w:rsidRDefault="00C21669" w:rsidP="00784D36">
                  <w:pPr>
                    <w:adjustRightInd w:val="0"/>
                    <w:snapToGrid w:val="0"/>
                    <w:jc w:val="center"/>
                    <w:rPr>
                      <w:b/>
                      <w:bCs/>
                      <w:color w:val="000000"/>
                      <w:szCs w:val="21"/>
                    </w:rPr>
                  </w:pPr>
                  <w:r>
                    <w:rPr>
                      <w:b/>
                      <w:bCs/>
                      <w:color w:val="000000"/>
                      <w:szCs w:val="21"/>
                    </w:rPr>
                    <w:t>标准</w:t>
                  </w:r>
                </w:p>
              </w:tc>
            </w:tr>
            <w:tr w:rsidR="00C21669" w:rsidTr="00784D36">
              <w:trPr>
                <w:trHeight w:val="397"/>
              </w:trPr>
              <w:tc>
                <w:tcPr>
                  <w:tcW w:w="430" w:type="pct"/>
                  <w:vMerge/>
                  <w:vAlign w:val="center"/>
                </w:tcPr>
                <w:p w:rsidR="00C21669" w:rsidRDefault="00C21669" w:rsidP="00784D36">
                  <w:pPr>
                    <w:adjustRightInd w:val="0"/>
                    <w:snapToGrid w:val="0"/>
                    <w:jc w:val="center"/>
                    <w:rPr>
                      <w:color w:val="000000"/>
                      <w:szCs w:val="21"/>
                    </w:rPr>
                  </w:pPr>
                </w:p>
              </w:tc>
              <w:tc>
                <w:tcPr>
                  <w:tcW w:w="583" w:type="pct"/>
                  <w:vMerge/>
                  <w:vAlign w:val="center"/>
                </w:tcPr>
                <w:p w:rsidR="00C21669" w:rsidRDefault="00C21669" w:rsidP="00784D36">
                  <w:pPr>
                    <w:adjustRightInd w:val="0"/>
                    <w:snapToGrid w:val="0"/>
                    <w:jc w:val="center"/>
                    <w:rPr>
                      <w:color w:val="000000"/>
                      <w:szCs w:val="21"/>
                    </w:rPr>
                  </w:pPr>
                </w:p>
              </w:tc>
              <w:tc>
                <w:tcPr>
                  <w:tcW w:w="499"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
                      <w:bCs/>
                      <w:sz w:val="21"/>
                      <w:szCs w:val="21"/>
                    </w:rPr>
                  </w:pPr>
                  <w:r>
                    <w:rPr>
                      <w:rFonts w:ascii="Times New Roman" w:hAnsi="Times New Roman"/>
                      <w:b/>
                      <w:bCs/>
                      <w:sz w:val="21"/>
                      <w:szCs w:val="21"/>
                    </w:rPr>
                    <w:t>排气筒高度（</w:t>
                  </w:r>
                  <w:r>
                    <w:rPr>
                      <w:rFonts w:ascii="Times New Roman" w:hAnsi="Times New Roman"/>
                      <w:b/>
                      <w:bCs/>
                      <w:sz w:val="21"/>
                      <w:szCs w:val="21"/>
                    </w:rPr>
                    <w:t>m</w:t>
                  </w:r>
                  <w:r>
                    <w:rPr>
                      <w:rFonts w:ascii="Times New Roman" w:hAnsi="Times New Roman"/>
                      <w:b/>
                      <w:bCs/>
                      <w:sz w:val="21"/>
                      <w:szCs w:val="21"/>
                    </w:rPr>
                    <w:t>）</w:t>
                  </w:r>
                </w:p>
              </w:tc>
              <w:tc>
                <w:tcPr>
                  <w:tcW w:w="665"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
                      <w:bCs/>
                      <w:sz w:val="21"/>
                      <w:szCs w:val="21"/>
                    </w:rPr>
                  </w:pPr>
                  <w:r>
                    <w:rPr>
                      <w:rFonts w:ascii="Times New Roman" w:hAnsi="Times New Roman"/>
                      <w:b/>
                      <w:bCs/>
                      <w:sz w:val="21"/>
                      <w:szCs w:val="21"/>
                    </w:rPr>
                    <w:t>最高允许排放速率（</w:t>
                  </w:r>
                  <w:r>
                    <w:rPr>
                      <w:rFonts w:ascii="Times New Roman" w:hAnsi="Times New Roman"/>
                      <w:b/>
                      <w:bCs/>
                      <w:sz w:val="21"/>
                      <w:szCs w:val="21"/>
                    </w:rPr>
                    <w:t>kg/h</w:t>
                  </w:r>
                  <w:r>
                    <w:rPr>
                      <w:rFonts w:ascii="Times New Roman" w:hAnsi="Times New Roman"/>
                      <w:b/>
                      <w:bCs/>
                      <w:sz w:val="21"/>
                      <w:szCs w:val="21"/>
                    </w:rPr>
                    <w:t>）</w:t>
                  </w:r>
                </w:p>
              </w:tc>
              <w:tc>
                <w:tcPr>
                  <w:tcW w:w="750"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
                      <w:bCs/>
                      <w:sz w:val="21"/>
                      <w:szCs w:val="21"/>
                    </w:rPr>
                  </w:pPr>
                  <w:r>
                    <w:rPr>
                      <w:rFonts w:ascii="Times New Roman" w:hAnsi="Times New Roman"/>
                      <w:b/>
                      <w:bCs/>
                      <w:sz w:val="21"/>
                      <w:szCs w:val="21"/>
                    </w:rPr>
                    <w:t>最高允许排放浓度（</w:t>
                  </w:r>
                  <w:r>
                    <w:rPr>
                      <w:rFonts w:ascii="Times New Roman" w:hAnsi="Times New Roman"/>
                      <w:b/>
                      <w:bCs/>
                      <w:sz w:val="21"/>
                      <w:szCs w:val="21"/>
                    </w:rPr>
                    <w:t>mg/m</w:t>
                  </w:r>
                  <w:r>
                    <w:rPr>
                      <w:rFonts w:ascii="Times New Roman" w:hAnsi="Times New Roman"/>
                      <w:b/>
                      <w:bCs/>
                      <w:sz w:val="21"/>
                      <w:szCs w:val="21"/>
                      <w:vertAlign w:val="superscript"/>
                    </w:rPr>
                    <w:t>3</w:t>
                  </w:r>
                  <w:r>
                    <w:rPr>
                      <w:rFonts w:ascii="Times New Roman" w:hAnsi="Times New Roman"/>
                      <w:b/>
                      <w:bCs/>
                      <w:sz w:val="21"/>
                      <w:szCs w:val="21"/>
                    </w:rPr>
                    <w:t>）</w:t>
                  </w:r>
                </w:p>
              </w:tc>
              <w:tc>
                <w:tcPr>
                  <w:tcW w:w="748" w:type="pct"/>
                  <w:vMerge/>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p>
              </w:tc>
              <w:tc>
                <w:tcPr>
                  <w:tcW w:w="1325" w:type="pct"/>
                  <w:vMerge/>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油烟</w:t>
                  </w:r>
                </w:p>
              </w:tc>
              <w:tc>
                <w:tcPr>
                  <w:tcW w:w="583" w:type="pct"/>
                  <w:vAlign w:val="center"/>
                </w:tcPr>
                <w:p w:rsidR="00C21669" w:rsidRDefault="00C21669" w:rsidP="00784D36">
                  <w:pPr>
                    <w:adjustRightInd w:val="0"/>
                    <w:snapToGrid w:val="0"/>
                    <w:jc w:val="center"/>
                    <w:rPr>
                      <w:color w:val="000000"/>
                      <w:szCs w:val="21"/>
                    </w:rPr>
                  </w:pPr>
                  <w:r>
                    <w:rPr>
                      <w:color w:val="000000"/>
                      <w:szCs w:val="21"/>
                    </w:rPr>
                    <w:t>餐饮</w:t>
                  </w:r>
                </w:p>
              </w:tc>
              <w:tc>
                <w:tcPr>
                  <w:tcW w:w="499"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w:t>
                  </w:r>
                </w:p>
              </w:tc>
              <w:tc>
                <w:tcPr>
                  <w:tcW w:w="665"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w:t>
                  </w:r>
                </w:p>
              </w:tc>
              <w:tc>
                <w:tcPr>
                  <w:tcW w:w="750"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bCs/>
                      <w:sz w:val="21"/>
                      <w:szCs w:val="21"/>
                    </w:rPr>
                  </w:pPr>
                  <w:r>
                    <w:rPr>
                      <w:rFonts w:ascii="Times New Roman" w:hAnsi="Times New Roman"/>
                      <w:bCs/>
                      <w:sz w:val="21"/>
                      <w:szCs w:val="21"/>
                    </w:rPr>
                    <w:t>2.0</w:t>
                  </w:r>
                </w:p>
              </w:tc>
              <w:tc>
                <w:tcPr>
                  <w:tcW w:w="748"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w:t>
                  </w:r>
                </w:p>
              </w:tc>
              <w:tc>
                <w:tcPr>
                  <w:tcW w:w="1325"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《饮食业油烟排放标准（试行）》（</w:t>
                  </w:r>
                  <w:r>
                    <w:rPr>
                      <w:rFonts w:ascii="Times New Roman" w:hAnsi="Times New Roman"/>
                      <w:sz w:val="21"/>
                      <w:szCs w:val="21"/>
                    </w:rPr>
                    <w:t>GB18483-2001</w:t>
                  </w:r>
                  <w:r>
                    <w:rPr>
                      <w:rFonts w:ascii="Times New Roman" w:hAnsi="Times New Roman"/>
                      <w:sz w:val="21"/>
                      <w:szCs w:val="21"/>
                    </w:rPr>
                    <w:t>）小型规模标准</w:t>
                  </w: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颗粒物</w:t>
                  </w:r>
                </w:p>
              </w:tc>
              <w:tc>
                <w:tcPr>
                  <w:tcW w:w="583" w:type="pct"/>
                  <w:vAlign w:val="center"/>
                </w:tcPr>
                <w:p w:rsidR="00C21669" w:rsidRDefault="00C21669" w:rsidP="00784D36">
                  <w:pPr>
                    <w:adjustRightInd w:val="0"/>
                    <w:snapToGrid w:val="0"/>
                    <w:jc w:val="center"/>
                    <w:rPr>
                      <w:color w:val="000000"/>
                      <w:szCs w:val="21"/>
                    </w:rPr>
                  </w:pPr>
                  <w:r>
                    <w:rPr>
                      <w:color w:val="000000"/>
                      <w:szCs w:val="21"/>
                    </w:rPr>
                    <w:t>喷涂、焊接、抛丸</w:t>
                  </w:r>
                </w:p>
              </w:tc>
              <w:tc>
                <w:tcPr>
                  <w:tcW w:w="499" w:type="pct"/>
                  <w:vAlign w:val="center"/>
                </w:tcPr>
                <w:p w:rsidR="00C21669" w:rsidRDefault="00C21669" w:rsidP="00784D36">
                  <w:pPr>
                    <w:adjustRightInd w:val="0"/>
                    <w:snapToGrid w:val="0"/>
                    <w:jc w:val="center"/>
                    <w:rPr>
                      <w:color w:val="000000"/>
                      <w:szCs w:val="21"/>
                    </w:rPr>
                  </w:pPr>
                  <w:r>
                    <w:rPr>
                      <w:color w:val="000000"/>
                      <w:szCs w:val="21"/>
                    </w:rPr>
                    <w:t>15</w:t>
                  </w:r>
                </w:p>
              </w:tc>
              <w:tc>
                <w:tcPr>
                  <w:tcW w:w="665" w:type="pct"/>
                  <w:vAlign w:val="center"/>
                </w:tcPr>
                <w:p w:rsidR="00C21669" w:rsidRDefault="00C21669" w:rsidP="00784D36">
                  <w:pPr>
                    <w:adjustRightInd w:val="0"/>
                    <w:snapToGrid w:val="0"/>
                    <w:jc w:val="center"/>
                    <w:rPr>
                      <w:color w:val="000000"/>
                      <w:szCs w:val="21"/>
                    </w:rPr>
                  </w:pPr>
                  <w:r>
                    <w:rPr>
                      <w:color w:val="000000"/>
                      <w:szCs w:val="21"/>
                    </w:rPr>
                    <w:t>3.5</w:t>
                  </w:r>
                </w:p>
              </w:tc>
              <w:tc>
                <w:tcPr>
                  <w:tcW w:w="750" w:type="pct"/>
                  <w:vAlign w:val="center"/>
                </w:tcPr>
                <w:p w:rsidR="00C21669" w:rsidRDefault="00C21669" w:rsidP="00784D36">
                  <w:pPr>
                    <w:adjustRightInd w:val="0"/>
                    <w:snapToGrid w:val="0"/>
                    <w:jc w:val="center"/>
                    <w:rPr>
                      <w:color w:val="000000"/>
                      <w:kern w:val="0"/>
                      <w:szCs w:val="21"/>
                    </w:rPr>
                  </w:pPr>
                  <w:r>
                    <w:rPr>
                      <w:color w:val="000000"/>
                      <w:kern w:val="0"/>
                      <w:szCs w:val="21"/>
                    </w:rPr>
                    <w:t>120</w:t>
                  </w:r>
                </w:p>
              </w:tc>
              <w:tc>
                <w:tcPr>
                  <w:tcW w:w="748" w:type="pct"/>
                  <w:vAlign w:val="center"/>
                </w:tcPr>
                <w:p w:rsidR="00C21669" w:rsidRDefault="00C21669" w:rsidP="00784D36">
                  <w:pPr>
                    <w:adjustRightInd w:val="0"/>
                    <w:snapToGrid w:val="0"/>
                    <w:jc w:val="center"/>
                    <w:rPr>
                      <w:color w:val="000000"/>
                      <w:kern w:val="0"/>
                      <w:szCs w:val="21"/>
                    </w:rPr>
                  </w:pPr>
                  <w:r>
                    <w:rPr>
                      <w:color w:val="000000"/>
                      <w:kern w:val="0"/>
                      <w:szCs w:val="21"/>
                    </w:rPr>
                    <w:t>1.0</w:t>
                  </w:r>
                </w:p>
              </w:tc>
              <w:tc>
                <w:tcPr>
                  <w:tcW w:w="1325"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《大气污染物综合排放标准》（</w:t>
                  </w:r>
                  <w:r>
                    <w:rPr>
                      <w:rFonts w:ascii="Times New Roman" w:hAnsi="Times New Roman"/>
                      <w:sz w:val="21"/>
                      <w:szCs w:val="21"/>
                    </w:rPr>
                    <w:t>GB16297-1996</w:t>
                  </w:r>
                  <w:r>
                    <w:rPr>
                      <w:rFonts w:ascii="Times New Roman" w:hAnsi="Times New Roman"/>
                      <w:sz w:val="21"/>
                      <w:szCs w:val="21"/>
                    </w:rPr>
                    <w:t>）</w:t>
                  </w: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二氧化硫</w:t>
                  </w:r>
                </w:p>
              </w:tc>
              <w:tc>
                <w:tcPr>
                  <w:tcW w:w="583" w:type="pct"/>
                  <w:vMerge w:val="restart"/>
                  <w:vAlign w:val="center"/>
                </w:tcPr>
                <w:p w:rsidR="00C21669" w:rsidRDefault="00C21669" w:rsidP="00784D36">
                  <w:pPr>
                    <w:adjustRightInd w:val="0"/>
                    <w:snapToGrid w:val="0"/>
                    <w:jc w:val="center"/>
                    <w:rPr>
                      <w:color w:val="000000"/>
                      <w:szCs w:val="21"/>
                    </w:rPr>
                  </w:pPr>
                  <w:r>
                    <w:rPr>
                      <w:color w:val="000000"/>
                      <w:szCs w:val="21"/>
                    </w:rPr>
                    <w:t>固化炉燃烧废气</w:t>
                  </w:r>
                </w:p>
              </w:tc>
              <w:tc>
                <w:tcPr>
                  <w:tcW w:w="499" w:type="pct"/>
                  <w:vMerge w:val="restart"/>
                  <w:vAlign w:val="center"/>
                </w:tcPr>
                <w:p w:rsidR="00C21669" w:rsidRDefault="00C21669" w:rsidP="00784D36">
                  <w:pPr>
                    <w:adjustRightInd w:val="0"/>
                    <w:snapToGrid w:val="0"/>
                    <w:jc w:val="center"/>
                    <w:rPr>
                      <w:color w:val="000000"/>
                      <w:szCs w:val="21"/>
                    </w:rPr>
                  </w:pPr>
                  <w:r>
                    <w:rPr>
                      <w:color w:val="000000"/>
                      <w:szCs w:val="21"/>
                    </w:rPr>
                    <w:t>15</w:t>
                  </w:r>
                </w:p>
              </w:tc>
              <w:tc>
                <w:tcPr>
                  <w:tcW w:w="665" w:type="pct"/>
                  <w:vAlign w:val="center"/>
                </w:tcPr>
                <w:p w:rsidR="00C21669" w:rsidRDefault="00C21669" w:rsidP="00784D36">
                  <w:pPr>
                    <w:adjustRightInd w:val="0"/>
                    <w:snapToGrid w:val="0"/>
                    <w:jc w:val="center"/>
                    <w:rPr>
                      <w:color w:val="000000"/>
                      <w:szCs w:val="21"/>
                    </w:rPr>
                  </w:pPr>
                  <w:r>
                    <w:rPr>
                      <w:color w:val="000000"/>
                      <w:szCs w:val="21"/>
                    </w:rPr>
                    <w:t>/</w:t>
                  </w:r>
                </w:p>
              </w:tc>
              <w:tc>
                <w:tcPr>
                  <w:tcW w:w="750" w:type="pct"/>
                  <w:vAlign w:val="center"/>
                </w:tcPr>
                <w:p w:rsidR="00C21669" w:rsidRDefault="00C21669" w:rsidP="00784D36">
                  <w:pPr>
                    <w:adjustRightInd w:val="0"/>
                    <w:snapToGrid w:val="0"/>
                    <w:jc w:val="center"/>
                    <w:rPr>
                      <w:color w:val="000000"/>
                      <w:szCs w:val="21"/>
                    </w:rPr>
                  </w:pPr>
                  <w:r>
                    <w:rPr>
                      <w:color w:val="000000"/>
                      <w:szCs w:val="21"/>
                    </w:rPr>
                    <w:t>2</w:t>
                  </w:r>
                  <w:r>
                    <w:rPr>
                      <w:color w:val="000000"/>
                      <w:szCs w:val="21"/>
                    </w:rPr>
                    <w:cr/>
                    <w:t>0</w:t>
                  </w:r>
                </w:p>
              </w:tc>
              <w:tc>
                <w:tcPr>
                  <w:tcW w:w="748" w:type="pct"/>
                  <w:vAlign w:val="center"/>
                </w:tcPr>
                <w:p w:rsidR="00C21669" w:rsidRDefault="00C21669" w:rsidP="00784D36">
                  <w:pPr>
                    <w:adjustRightInd w:val="0"/>
                    <w:snapToGrid w:val="0"/>
                    <w:jc w:val="center"/>
                    <w:rPr>
                      <w:color w:val="000000"/>
                      <w:szCs w:val="21"/>
                    </w:rPr>
                  </w:pPr>
                  <w:r>
                    <w:rPr>
                      <w:color w:val="000000"/>
                      <w:szCs w:val="21"/>
                    </w:rPr>
                    <w:t>/</w:t>
                  </w:r>
                </w:p>
              </w:tc>
              <w:tc>
                <w:tcPr>
                  <w:tcW w:w="1325" w:type="pct"/>
                  <w:vMerge w:val="restar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颗粒物、二氧化硫、氮氧化物执行《工业炉窑大气污染综合治理方案》（环大气</w:t>
                  </w:r>
                  <w:r>
                    <w:rPr>
                      <w:rFonts w:ascii="Times New Roman" w:hAnsi="Times New Roman"/>
                      <w:sz w:val="21"/>
                      <w:szCs w:val="21"/>
                    </w:rPr>
                    <w:t>[2019]56</w:t>
                  </w:r>
                  <w:r>
                    <w:rPr>
                      <w:rFonts w:ascii="Times New Roman" w:hAnsi="Times New Roman"/>
                      <w:sz w:val="21"/>
                      <w:szCs w:val="21"/>
                    </w:rPr>
                    <w:t>号）排放限值要求。</w:t>
                  </w: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颗粒物</w:t>
                  </w:r>
                </w:p>
              </w:tc>
              <w:tc>
                <w:tcPr>
                  <w:tcW w:w="583" w:type="pct"/>
                  <w:vMerge/>
                  <w:vAlign w:val="center"/>
                </w:tcPr>
                <w:p w:rsidR="00C21669" w:rsidRDefault="00C21669" w:rsidP="00784D36">
                  <w:pPr>
                    <w:adjustRightInd w:val="0"/>
                    <w:snapToGrid w:val="0"/>
                    <w:jc w:val="center"/>
                    <w:rPr>
                      <w:color w:val="000000"/>
                      <w:szCs w:val="21"/>
                    </w:rPr>
                  </w:pPr>
                </w:p>
              </w:tc>
              <w:tc>
                <w:tcPr>
                  <w:tcW w:w="499" w:type="pct"/>
                  <w:vMerge/>
                  <w:vAlign w:val="center"/>
                </w:tcPr>
                <w:p w:rsidR="00C21669" w:rsidRDefault="00C21669" w:rsidP="00784D36">
                  <w:pPr>
                    <w:adjustRightInd w:val="0"/>
                    <w:snapToGrid w:val="0"/>
                    <w:jc w:val="center"/>
                    <w:rPr>
                      <w:color w:val="000000"/>
                      <w:szCs w:val="21"/>
                    </w:rPr>
                  </w:pPr>
                </w:p>
              </w:tc>
              <w:tc>
                <w:tcPr>
                  <w:tcW w:w="665" w:type="pct"/>
                  <w:vAlign w:val="center"/>
                </w:tcPr>
                <w:p w:rsidR="00C21669" w:rsidRDefault="00C21669" w:rsidP="00784D36">
                  <w:pPr>
                    <w:adjustRightInd w:val="0"/>
                    <w:snapToGrid w:val="0"/>
                    <w:jc w:val="center"/>
                    <w:rPr>
                      <w:color w:val="000000"/>
                      <w:szCs w:val="21"/>
                    </w:rPr>
                  </w:pPr>
                  <w:r>
                    <w:rPr>
                      <w:color w:val="000000"/>
                      <w:szCs w:val="21"/>
                    </w:rPr>
                    <w:t>/</w:t>
                  </w:r>
                </w:p>
              </w:tc>
              <w:tc>
                <w:tcPr>
                  <w:tcW w:w="750" w:type="pct"/>
                  <w:vAlign w:val="center"/>
                </w:tcPr>
                <w:p w:rsidR="00C21669" w:rsidRDefault="00C21669" w:rsidP="00784D36">
                  <w:pPr>
                    <w:adjustRightInd w:val="0"/>
                    <w:snapToGrid w:val="0"/>
                    <w:jc w:val="center"/>
                    <w:rPr>
                      <w:color w:val="000000"/>
                      <w:szCs w:val="21"/>
                    </w:rPr>
                  </w:pPr>
                  <w:r>
                    <w:rPr>
                      <w:color w:val="000000"/>
                      <w:szCs w:val="21"/>
                    </w:rPr>
                    <w:t>30</w:t>
                  </w:r>
                </w:p>
              </w:tc>
              <w:tc>
                <w:tcPr>
                  <w:tcW w:w="748" w:type="pct"/>
                  <w:vAlign w:val="center"/>
                </w:tcPr>
                <w:p w:rsidR="00C21669" w:rsidRDefault="00C21669" w:rsidP="00784D36">
                  <w:pPr>
                    <w:adjustRightInd w:val="0"/>
                    <w:snapToGrid w:val="0"/>
                    <w:jc w:val="center"/>
                    <w:rPr>
                      <w:color w:val="000000"/>
                      <w:szCs w:val="21"/>
                    </w:rPr>
                  </w:pPr>
                  <w:r>
                    <w:rPr>
                      <w:color w:val="000000"/>
                      <w:szCs w:val="21"/>
                    </w:rPr>
                    <w:t>/</w:t>
                  </w:r>
                </w:p>
              </w:tc>
              <w:tc>
                <w:tcPr>
                  <w:tcW w:w="1325" w:type="pct"/>
                  <w:vMerge/>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氮氧化物</w:t>
                  </w:r>
                </w:p>
              </w:tc>
              <w:tc>
                <w:tcPr>
                  <w:tcW w:w="583" w:type="pct"/>
                  <w:vMerge/>
                  <w:vAlign w:val="center"/>
                </w:tcPr>
                <w:p w:rsidR="00C21669" w:rsidRDefault="00C21669" w:rsidP="00784D36">
                  <w:pPr>
                    <w:adjustRightInd w:val="0"/>
                    <w:snapToGrid w:val="0"/>
                    <w:jc w:val="center"/>
                    <w:rPr>
                      <w:color w:val="000000"/>
                      <w:szCs w:val="21"/>
                    </w:rPr>
                  </w:pPr>
                </w:p>
              </w:tc>
              <w:tc>
                <w:tcPr>
                  <w:tcW w:w="499" w:type="pct"/>
                  <w:vMerge/>
                  <w:vAlign w:val="center"/>
                </w:tcPr>
                <w:p w:rsidR="00C21669" w:rsidRDefault="00C21669" w:rsidP="00784D36">
                  <w:pPr>
                    <w:adjustRightInd w:val="0"/>
                    <w:snapToGrid w:val="0"/>
                    <w:jc w:val="center"/>
                    <w:rPr>
                      <w:color w:val="000000"/>
                      <w:szCs w:val="21"/>
                    </w:rPr>
                  </w:pPr>
                </w:p>
              </w:tc>
              <w:tc>
                <w:tcPr>
                  <w:tcW w:w="665" w:type="pct"/>
                  <w:vAlign w:val="center"/>
                </w:tcPr>
                <w:p w:rsidR="00C21669" w:rsidRDefault="00C21669" w:rsidP="00784D36">
                  <w:pPr>
                    <w:adjustRightInd w:val="0"/>
                    <w:snapToGrid w:val="0"/>
                    <w:jc w:val="center"/>
                    <w:rPr>
                      <w:color w:val="000000"/>
                      <w:szCs w:val="21"/>
                    </w:rPr>
                  </w:pPr>
                  <w:r>
                    <w:rPr>
                      <w:color w:val="000000"/>
                      <w:szCs w:val="21"/>
                    </w:rPr>
                    <w:t>/</w:t>
                  </w:r>
                </w:p>
              </w:tc>
              <w:tc>
                <w:tcPr>
                  <w:tcW w:w="750" w:type="pct"/>
                  <w:vAlign w:val="center"/>
                </w:tcPr>
                <w:p w:rsidR="00C21669" w:rsidRDefault="00C21669" w:rsidP="00784D36">
                  <w:pPr>
                    <w:adjustRightInd w:val="0"/>
                    <w:snapToGrid w:val="0"/>
                    <w:jc w:val="center"/>
                    <w:rPr>
                      <w:color w:val="000000"/>
                      <w:szCs w:val="21"/>
                    </w:rPr>
                  </w:pPr>
                  <w:r>
                    <w:rPr>
                      <w:color w:val="000000"/>
                      <w:szCs w:val="21"/>
                    </w:rPr>
                    <w:t>300</w:t>
                  </w:r>
                </w:p>
              </w:tc>
              <w:tc>
                <w:tcPr>
                  <w:tcW w:w="748" w:type="pct"/>
                  <w:vAlign w:val="center"/>
                </w:tcPr>
                <w:p w:rsidR="00C21669" w:rsidRDefault="00C21669" w:rsidP="00784D36">
                  <w:pPr>
                    <w:adjustRightInd w:val="0"/>
                    <w:snapToGrid w:val="0"/>
                    <w:jc w:val="center"/>
                    <w:rPr>
                      <w:color w:val="000000"/>
                      <w:szCs w:val="21"/>
                    </w:rPr>
                  </w:pPr>
                  <w:r>
                    <w:rPr>
                      <w:color w:val="000000"/>
                      <w:szCs w:val="21"/>
                    </w:rPr>
                    <w:t>/</w:t>
                  </w:r>
                </w:p>
              </w:tc>
              <w:tc>
                <w:tcPr>
                  <w:tcW w:w="1325" w:type="pct"/>
                  <w:vMerge/>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p>
              </w:tc>
            </w:tr>
            <w:tr w:rsidR="00C21669" w:rsidTr="00784D36">
              <w:trPr>
                <w:trHeight w:val="397"/>
              </w:trPr>
              <w:tc>
                <w:tcPr>
                  <w:tcW w:w="430" w:type="pct"/>
                  <w:vAlign w:val="center"/>
                </w:tcPr>
                <w:p w:rsidR="00C21669" w:rsidRDefault="00C21669" w:rsidP="00784D36">
                  <w:pPr>
                    <w:adjustRightInd w:val="0"/>
                    <w:snapToGrid w:val="0"/>
                    <w:jc w:val="center"/>
                    <w:rPr>
                      <w:color w:val="000000"/>
                      <w:szCs w:val="21"/>
                    </w:rPr>
                  </w:pPr>
                  <w:r>
                    <w:rPr>
                      <w:color w:val="000000"/>
                      <w:szCs w:val="21"/>
                    </w:rPr>
                    <w:t>非甲烷总烃</w:t>
                  </w:r>
                </w:p>
              </w:tc>
              <w:tc>
                <w:tcPr>
                  <w:tcW w:w="583" w:type="pct"/>
                  <w:vAlign w:val="center"/>
                </w:tcPr>
                <w:p w:rsidR="00C21669" w:rsidRDefault="00C21669" w:rsidP="00784D36">
                  <w:pPr>
                    <w:adjustRightInd w:val="0"/>
                    <w:snapToGrid w:val="0"/>
                    <w:jc w:val="center"/>
                    <w:rPr>
                      <w:color w:val="000000"/>
                      <w:szCs w:val="21"/>
                    </w:rPr>
                  </w:pPr>
                  <w:r>
                    <w:rPr>
                      <w:color w:val="000000"/>
                      <w:szCs w:val="21"/>
                    </w:rPr>
                    <w:t>固化工序</w:t>
                  </w:r>
                </w:p>
              </w:tc>
              <w:tc>
                <w:tcPr>
                  <w:tcW w:w="499" w:type="pct"/>
                  <w:vAlign w:val="center"/>
                </w:tcPr>
                <w:p w:rsidR="00C21669" w:rsidRDefault="00C21669" w:rsidP="00784D36">
                  <w:pPr>
                    <w:adjustRightInd w:val="0"/>
                    <w:snapToGrid w:val="0"/>
                    <w:jc w:val="center"/>
                    <w:rPr>
                      <w:color w:val="000000"/>
                      <w:szCs w:val="21"/>
                    </w:rPr>
                  </w:pPr>
                  <w:r>
                    <w:rPr>
                      <w:color w:val="000000"/>
                      <w:szCs w:val="21"/>
                    </w:rPr>
                    <w:t>15</w:t>
                  </w:r>
                </w:p>
              </w:tc>
              <w:tc>
                <w:tcPr>
                  <w:tcW w:w="665" w:type="pct"/>
                  <w:vAlign w:val="center"/>
                </w:tcPr>
                <w:p w:rsidR="00C21669" w:rsidRDefault="00C21669" w:rsidP="00784D36">
                  <w:pPr>
                    <w:adjustRightInd w:val="0"/>
                    <w:snapToGrid w:val="0"/>
                    <w:jc w:val="center"/>
                    <w:rPr>
                      <w:color w:val="000000"/>
                      <w:szCs w:val="21"/>
                    </w:rPr>
                  </w:pPr>
                  <w:r>
                    <w:rPr>
                      <w:color w:val="000000"/>
                      <w:szCs w:val="21"/>
                    </w:rPr>
                    <w:t>/</w:t>
                  </w:r>
                </w:p>
              </w:tc>
              <w:tc>
                <w:tcPr>
                  <w:tcW w:w="750" w:type="pct"/>
                  <w:vAlign w:val="center"/>
                </w:tcPr>
                <w:p w:rsidR="00C21669" w:rsidRDefault="00C21669" w:rsidP="00784D36">
                  <w:pPr>
                    <w:adjustRightInd w:val="0"/>
                    <w:snapToGrid w:val="0"/>
                    <w:jc w:val="center"/>
                    <w:rPr>
                      <w:color w:val="000000"/>
                      <w:szCs w:val="21"/>
                    </w:rPr>
                  </w:pPr>
                  <w:r>
                    <w:rPr>
                      <w:color w:val="000000"/>
                      <w:szCs w:val="21"/>
                    </w:rPr>
                    <w:t>5</w:t>
                  </w:r>
                </w:p>
              </w:tc>
              <w:tc>
                <w:tcPr>
                  <w:tcW w:w="748" w:type="pct"/>
                  <w:vAlign w:val="center"/>
                </w:tcPr>
                <w:p w:rsidR="00C21669" w:rsidRDefault="00C21669" w:rsidP="00784D36">
                  <w:pPr>
                    <w:adjustRightInd w:val="0"/>
                    <w:snapToGrid w:val="0"/>
                    <w:jc w:val="center"/>
                    <w:rPr>
                      <w:color w:val="000000"/>
                      <w:szCs w:val="21"/>
                    </w:rPr>
                  </w:pPr>
                  <w:r>
                    <w:rPr>
                      <w:color w:val="000000"/>
                      <w:szCs w:val="21"/>
                    </w:rPr>
                    <w:t>3.0</w:t>
                  </w:r>
                </w:p>
              </w:tc>
              <w:tc>
                <w:tcPr>
                  <w:tcW w:w="1325" w:type="pct"/>
                  <w:vAlign w:val="center"/>
                </w:tcPr>
                <w:p w:rsidR="00C21669" w:rsidRDefault="00C21669" w:rsidP="00784D36">
                  <w:pPr>
                    <w:pStyle w:val="a8"/>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有组织执行《挥发性有机物排放控制标准》（</w:t>
                  </w:r>
                  <w:r>
                    <w:rPr>
                      <w:rFonts w:ascii="Times New Roman" w:hAnsi="Times New Roman"/>
                      <w:sz w:val="21"/>
                      <w:szCs w:val="21"/>
                    </w:rPr>
                    <w:t>DB61/T1061-2017</w:t>
                  </w:r>
                  <w:r>
                    <w:rPr>
                      <w:rFonts w:ascii="Times New Roman" w:hAnsi="Times New Roman"/>
                      <w:sz w:val="21"/>
                      <w:szCs w:val="21"/>
                    </w:rPr>
                    <w:t>表面涂装）；无组织执行《挥发性有机物排放控制标准》（</w:t>
                  </w:r>
                  <w:r>
                    <w:rPr>
                      <w:rFonts w:ascii="Times New Roman" w:hAnsi="Times New Roman"/>
                      <w:sz w:val="21"/>
                      <w:szCs w:val="21"/>
                    </w:rPr>
                    <w:t>DB61/T1061-2017</w:t>
                  </w:r>
                  <w:r>
                    <w:rPr>
                      <w:rFonts w:ascii="Times New Roman" w:hAnsi="Times New Roman"/>
                      <w:sz w:val="21"/>
                      <w:szCs w:val="21"/>
                    </w:rPr>
                    <w:t>表面涂装）表</w:t>
                  </w:r>
                  <w:r>
                    <w:rPr>
                      <w:rFonts w:ascii="Times New Roman" w:hAnsi="Times New Roman"/>
                      <w:sz w:val="21"/>
                      <w:szCs w:val="21"/>
                    </w:rPr>
                    <w:t>3</w:t>
                  </w:r>
                  <w:r>
                    <w:rPr>
                      <w:rFonts w:ascii="Times New Roman" w:hAnsi="Times New Roman"/>
                      <w:sz w:val="21"/>
                      <w:szCs w:val="21"/>
                    </w:rPr>
                    <w:t>标准要求</w:t>
                  </w:r>
                </w:p>
              </w:tc>
            </w:tr>
            <w:tr w:rsidR="00C21669" w:rsidRPr="00D7638E" w:rsidTr="00784D36">
              <w:trPr>
                <w:trHeight w:val="421"/>
              </w:trPr>
              <w:tc>
                <w:tcPr>
                  <w:tcW w:w="430" w:type="pct"/>
                  <w:vMerge w:val="restar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非甲烷总烃</w:t>
                  </w:r>
                </w:p>
              </w:tc>
              <w:tc>
                <w:tcPr>
                  <w:tcW w:w="583" w:type="pct"/>
                  <w:vMerge w:val="restar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厂房外监控点</w:t>
                  </w:r>
                </w:p>
              </w:tc>
              <w:tc>
                <w:tcPr>
                  <w:tcW w:w="499" w:type="pct"/>
                  <w:vMerge w:val="restar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w:t>
                  </w:r>
                </w:p>
              </w:tc>
              <w:tc>
                <w:tcPr>
                  <w:tcW w:w="665" w:type="pct"/>
                  <w:vMerge w:val="restar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w:t>
                  </w:r>
                </w:p>
              </w:tc>
              <w:tc>
                <w:tcPr>
                  <w:tcW w:w="750" w:type="pct"/>
                  <w:vMerge w:val="restar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w:t>
                  </w:r>
                </w:p>
              </w:tc>
              <w:tc>
                <w:tcPr>
                  <w:tcW w:w="748" w:type="pc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6</w:t>
                  </w:r>
                  <w:r w:rsidRPr="00D7638E">
                    <w:rPr>
                      <w:color w:val="000000" w:themeColor="text1"/>
                      <w:szCs w:val="21"/>
                    </w:rPr>
                    <w:t>（监控点处</w:t>
                  </w:r>
                  <w:r w:rsidRPr="00D7638E">
                    <w:rPr>
                      <w:color w:val="000000" w:themeColor="text1"/>
                      <w:szCs w:val="21"/>
                    </w:rPr>
                    <w:t>1h</w:t>
                  </w:r>
                  <w:r w:rsidRPr="00D7638E">
                    <w:rPr>
                      <w:color w:val="000000" w:themeColor="text1"/>
                      <w:szCs w:val="21"/>
                    </w:rPr>
                    <w:t>评价浓度值）</w:t>
                  </w:r>
                </w:p>
              </w:tc>
              <w:tc>
                <w:tcPr>
                  <w:tcW w:w="1325" w:type="pct"/>
                  <w:vMerge w:val="restart"/>
                  <w:vAlign w:val="center"/>
                </w:tcPr>
                <w:p w:rsidR="00C21669" w:rsidRPr="00D7638E" w:rsidRDefault="00C21669" w:rsidP="00784D36">
                  <w:pPr>
                    <w:pStyle w:val="a8"/>
                    <w:adjustRightInd w:val="0"/>
                    <w:snapToGrid w:val="0"/>
                    <w:spacing w:before="0" w:beforeAutospacing="0" w:after="0" w:afterAutospacing="0"/>
                    <w:jc w:val="center"/>
                    <w:rPr>
                      <w:rFonts w:ascii="Times New Roman" w:hAnsi="Times New Roman"/>
                      <w:color w:val="000000" w:themeColor="text1"/>
                      <w:sz w:val="21"/>
                      <w:szCs w:val="21"/>
                    </w:rPr>
                  </w:pPr>
                  <w:r w:rsidRPr="00D7638E">
                    <w:rPr>
                      <w:rFonts w:cs="宋体"/>
                      <w:color w:val="000000" w:themeColor="text1"/>
                      <w:sz w:val="21"/>
                      <w:szCs w:val="21"/>
                    </w:rPr>
                    <w:t>厂内监控点执行《挥发性有机物无组织排放控制标准》（</w:t>
                  </w:r>
                  <w:r w:rsidRPr="00D7638E">
                    <w:rPr>
                      <w:rFonts w:ascii="Times New Roman" w:hAnsi="Times New Roman"/>
                      <w:color w:val="000000" w:themeColor="text1"/>
                      <w:sz w:val="21"/>
                      <w:szCs w:val="21"/>
                    </w:rPr>
                    <w:t>GB27822-2019</w:t>
                  </w:r>
                  <w:r w:rsidRPr="00D7638E">
                    <w:rPr>
                      <w:rFonts w:cs="宋体"/>
                      <w:color w:val="000000" w:themeColor="text1"/>
                      <w:sz w:val="21"/>
                      <w:szCs w:val="21"/>
                    </w:rPr>
                    <w:t>）</w:t>
                  </w:r>
                </w:p>
              </w:tc>
            </w:tr>
            <w:tr w:rsidR="00C21669" w:rsidRPr="00D7638E" w:rsidTr="00784D36">
              <w:trPr>
                <w:trHeight w:val="420"/>
              </w:trPr>
              <w:tc>
                <w:tcPr>
                  <w:tcW w:w="430" w:type="pct"/>
                  <w:vMerge/>
                  <w:vAlign w:val="center"/>
                </w:tcPr>
                <w:p w:rsidR="00C21669" w:rsidRPr="00D7638E" w:rsidRDefault="00C21669" w:rsidP="00784D36">
                  <w:pPr>
                    <w:adjustRightInd w:val="0"/>
                    <w:snapToGrid w:val="0"/>
                    <w:jc w:val="center"/>
                    <w:rPr>
                      <w:color w:val="000000" w:themeColor="text1"/>
                      <w:szCs w:val="21"/>
                    </w:rPr>
                  </w:pPr>
                </w:p>
              </w:tc>
              <w:tc>
                <w:tcPr>
                  <w:tcW w:w="583" w:type="pct"/>
                  <w:vMerge/>
                  <w:vAlign w:val="center"/>
                </w:tcPr>
                <w:p w:rsidR="00C21669" w:rsidRPr="00D7638E" w:rsidRDefault="00C21669" w:rsidP="00784D36">
                  <w:pPr>
                    <w:adjustRightInd w:val="0"/>
                    <w:snapToGrid w:val="0"/>
                    <w:jc w:val="center"/>
                    <w:rPr>
                      <w:color w:val="000000" w:themeColor="text1"/>
                      <w:szCs w:val="21"/>
                    </w:rPr>
                  </w:pPr>
                </w:p>
              </w:tc>
              <w:tc>
                <w:tcPr>
                  <w:tcW w:w="499" w:type="pct"/>
                  <w:vMerge/>
                  <w:vAlign w:val="center"/>
                </w:tcPr>
                <w:p w:rsidR="00C21669" w:rsidRPr="00D7638E" w:rsidRDefault="00C21669" w:rsidP="00784D36">
                  <w:pPr>
                    <w:adjustRightInd w:val="0"/>
                    <w:snapToGrid w:val="0"/>
                    <w:jc w:val="center"/>
                    <w:rPr>
                      <w:color w:val="000000" w:themeColor="text1"/>
                      <w:szCs w:val="21"/>
                    </w:rPr>
                  </w:pPr>
                </w:p>
              </w:tc>
              <w:tc>
                <w:tcPr>
                  <w:tcW w:w="665" w:type="pct"/>
                  <w:vMerge/>
                  <w:vAlign w:val="center"/>
                </w:tcPr>
                <w:p w:rsidR="00C21669" w:rsidRPr="00D7638E" w:rsidRDefault="00C21669" w:rsidP="00784D36">
                  <w:pPr>
                    <w:adjustRightInd w:val="0"/>
                    <w:snapToGrid w:val="0"/>
                    <w:jc w:val="center"/>
                    <w:rPr>
                      <w:color w:val="000000" w:themeColor="text1"/>
                      <w:szCs w:val="21"/>
                    </w:rPr>
                  </w:pPr>
                </w:p>
              </w:tc>
              <w:tc>
                <w:tcPr>
                  <w:tcW w:w="750" w:type="pct"/>
                  <w:vMerge/>
                  <w:vAlign w:val="center"/>
                </w:tcPr>
                <w:p w:rsidR="00C21669" w:rsidRPr="00D7638E" w:rsidRDefault="00C21669" w:rsidP="00784D36">
                  <w:pPr>
                    <w:adjustRightInd w:val="0"/>
                    <w:snapToGrid w:val="0"/>
                    <w:jc w:val="center"/>
                    <w:rPr>
                      <w:color w:val="000000" w:themeColor="text1"/>
                      <w:szCs w:val="21"/>
                    </w:rPr>
                  </w:pPr>
                </w:p>
              </w:tc>
              <w:tc>
                <w:tcPr>
                  <w:tcW w:w="748" w:type="pct"/>
                  <w:vAlign w:val="center"/>
                </w:tcPr>
                <w:p w:rsidR="00C21669" w:rsidRPr="00D7638E" w:rsidRDefault="00C21669" w:rsidP="00784D36">
                  <w:pPr>
                    <w:adjustRightInd w:val="0"/>
                    <w:snapToGrid w:val="0"/>
                    <w:jc w:val="center"/>
                    <w:rPr>
                      <w:color w:val="000000" w:themeColor="text1"/>
                      <w:szCs w:val="21"/>
                    </w:rPr>
                  </w:pPr>
                  <w:r w:rsidRPr="00D7638E">
                    <w:rPr>
                      <w:color w:val="000000" w:themeColor="text1"/>
                      <w:szCs w:val="21"/>
                    </w:rPr>
                    <w:t>20</w:t>
                  </w:r>
                  <w:r w:rsidRPr="00D7638E">
                    <w:rPr>
                      <w:color w:val="000000" w:themeColor="text1"/>
                      <w:szCs w:val="21"/>
                    </w:rPr>
                    <w:t>（监控点处任意一次浓度值）</w:t>
                  </w:r>
                </w:p>
              </w:tc>
              <w:tc>
                <w:tcPr>
                  <w:tcW w:w="1325" w:type="pct"/>
                  <w:vMerge/>
                  <w:vAlign w:val="center"/>
                </w:tcPr>
                <w:p w:rsidR="00C21669" w:rsidRPr="00D7638E" w:rsidRDefault="00C21669" w:rsidP="00784D36">
                  <w:pPr>
                    <w:pStyle w:val="a8"/>
                    <w:adjustRightInd w:val="0"/>
                    <w:snapToGrid w:val="0"/>
                    <w:spacing w:before="0" w:beforeAutospacing="0" w:after="0" w:afterAutospacing="0"/>
                    <w:jc w:val="center"/>
                    <w:rPr>
                      <w:rFonts w:ascii="Times New Roman" w:hAnsi="Times New Roman"/>
                      <w:color w:val="000000" w:themeColor="text1"/>
                      <w:sz w:val="21"/>
                      <w:szCs w:val="21"/>
                    </w:rPr>
                  </w:pPr>
                </w:p>
              </w:tc>
            </w:tr>
            <w:tr w:rsidR="00C21669" w:rsidRPr="00D7638E" w:rsidTr="00784D36">
              <w:trPr>
                <w:trHeight w:val="397"/>
              </w:trPr>
              <w:tc>
                <w:tcPr>
                  <w:tcW w:w="5000" w:type="pct"/>
                  <w:gridSpan w:val="7"/>
                  <w:vAlign w:val="center"/>
                </w:tcPr>
                <w:p w:rsidR="00C21669" w:rsidRPr="00D7638E" w:rsidRDefault="00C21669" w:rsidP="00784D36">
                  <w:pPr>
                    <w:pStyle w:val="a8"/>
                    <w:adjustRightInd w:val="0"/>
                    <w:snapToGrid w:val="0"/>
                    <w:spacing w:before="0" w:beforeAutospacing="0" w:after="0" w:afterAutospacing="0"/>
                    <w:jc w:val="center"/>
                    <w:rPr>
                      <w:rFonts w:ascii="Times New Roman" w:hAnsi="Times New Roman"/>
                      <w:color w:val="000000" w:themeColor="text1"/>
                      <w:sz w:val="21"/>
                      <w:szCs w:val="21"/>
                    </w:rPr>
                  </w:pPr>
                  <w:r w:rsidRPr="00D7638E">
                    <w:rPr>
                      <w:rFonts w:ascii="Times New Roman" w:hAnsi="Times New Roman"/>
                      <w:color w:val="000000" w:themeColor="text1"/>
                      <w:sz w:val="21"/>
                      <w:szCs w:val="21"/>
                    </w:rPr>
                    <w:t>注：非甲烷总烃厂区内监控点浓度限值</w:t>
                  </w:r>
                  <w:r w:rsidRPr="00D7638E">
                    <w:rPr>
                      <w:rFonts w:ascii="Times New Roman" w:hAnsi="Times New Roman"/>
                      <w:color w:val="000000" w:themeColor="text1"/>
                      <w:sz w:val="21"/>
                      <w:szCs w:val="21"/>
                    </w:rPr>
                    <w:t>10mg/m</w:t>
                  </w:r>
                  <w:r w:rsidRPr="00D7638E">
                    <w:rPr>
                      <w:rFonts w:ascii="Times New Roman" w:hAnsi="Times New Roman"/>
                      <w:color w:val="000000" w:themeColor="text1"/>
                      <w:sz w:val="21"/>
                      <w:szCs w:val="21"/>
                      <w:vertAlign w:val="superscript"/>
                    </w:rPr>
                    <w:t>3</w:t>
                  </w:r>
                  <w:r w:rsidRPr="00D7638E">
                    <w:rPr>
                      <w:rFonts w:ascii="Times New Roman" w:hAnsi="Times New Roman"/>
                      <w:color w:val="000000" w:themeColor="text1"/>
                      <w:sz w:val="21"/>
                      <w:szCs w:val="21"/>
                    </w:rPr>
                    <w:t>，最低去除效率为</w:t>
                  </w:r>
                  <w:r w:rsidRPr="00D7638E">
                    <w:rPr>
                      <w:rFonts w:ascii="Times New Roman" w:hAnsi="Times New Roman"/>
                      <w:color w:val="000000" w:themeColor="text1"/>
                      <w:sz w:val="21"/>
                      <w:szCs w:val="21"/>
                    </w:rPr>
                    <w:t>85%</w:t>
                  </w:r>
                  <w:r w:rsidRPr="00D7638E">
                    <w:rPr>
                      <w:rFonts w:ascii="Times New Roman" w:hAnsi="Times New Roman"/>
                      <w:color w:val="000000" w:themeColor="text1"/>
                      <w:sz w:val="21"/>
                      <w:szCs w:val="21"/>
                    </w:rPr>
                    <w:t>。</w:t>
                  </w:r>
                </w:p>
              </w:tc>
            </w:tr>
          </w:tbl>
          <w:p w:rsidR="00C21669" w:rsidRPr="00D7638E" w:rsidRDefault="00804F63">
            <w:pPr>
              <w:adjustRightInd w:val="0"/>
              <w:snapToGrid w:val="0"/>
              <w:spacing w:line="360" w:lineRule="auto"/>
              <w:ind w:firstLineChars="200" w:firstLine="480"/>
              <w:rPr>
                <w:color w:val="000000" w:themeColor="text1"/>
                <w:sz w:val="24"/>
                <w:szCs w:val="22"/>
                <w:lang w:val="zh-CN"/>
              </w:rPr>
            </w:pPr>
            <w:r w:rsidRPr="00D7638E">
              <w:rPr>
                <w:color w:val="000000" w:themeColor="text1"/>
                <w:kern w:val="0"/>
                <w:sz w:val="24"/>
              </w:rPr>
              <w:t>2</w:t>
            </w:r>
            <w:r w:rsidRPr="00D7638E">
              <w:rPr>
                <w:color w:val="000000" w:themeColor="text1"/>
                <w:kern w:val="0"/>
                <w:sz w:val="24"/>
              </w:rPr>
              <w:t>、废水：</w:t>
            </w:r>
            <w:r w:rsidR="00C21669" w:rsidRPr="00D7638E">
              <w:rPr>
                <w:color w:val="000000" w:themeColor="text1"/>
                <w:sz w:val="24"/>
                <w:szCs w:val="22"/>
              </w:rPr>
              <w:t>项目</w:t>
            </w:r>
            <w:r w:rsidR="00C21669" w:rsidRPr="00D7638E">
              <w:rPr>
                <w:color w:val="000000" w:themeColor="text1"/>
                <w:sz w:val="24"/>
                <w:szCs w:val="22"/>
                <w:lang w:val="fr-FR"/>
              </w:rPr>
              <w:t>生活污水经化粪池（已建成，容积为</w:t>
            </w:r>
            <w:r w:rsidR="00C21669" w:rsidRPr="00D7638E">
              <w:rPr>
                <w:color w:val="000000" w:themeColor="text1"/>
                <w:sz w:val="24"/>
                <w:szCs w:val="22"/>
              </w:rPr>
              <w:t>10m</w:t>
            </w:r>
            <w:r w:rsidR="00C21669" w:rsidRPr="00D7638E">
              <w:rPr>
                <w:color w:val="000000" w:themeColor="text1"/>
                <w:sz w:val="24"/>
                <w:szCs w:val="22"/>
                <w:vertAlign w:val="superscript"/>
              </w:rPr>
              <w:t>3</w:t>
            </w:r>
            <w:r w:rsidR="00C21669" w:rsidRPr="00D7638E">
              <w:rPr>
                <w:color w:val="000000" w:themeColor="text1"/>
                <w:sz w:val="24"/>
                <w:szCs w:val="22"/>
                <w:lang w:val="fr-FR"/>
              </w:rPr>
              <w:t>）处理后</w:t>
            </w:r>
            <w:proofErr w:type="gramStart"/>
            <w:r w:rsidR="00C21669" w:rsidRPr="00D7638E">
              <w:rPr>
                <w:color w:val="000000" w:themeColor="text1"/>
                <w:sz w:val="24"/>
                <w:szCs w:val="22"/>
                <w:lang w:val="zh-CN"/>
              </w:rPr>
              <w:t>定期由</w:t>
            </w:r>
            <w:proofErr w:type="gramEnd"/>
            <w:r w:rsidR="00C21669" w:rsidRPr="00D7638E">
              <w:rPr>
                <w:color w:val="000000" w:themeColor="text1"/>
                <w:sz w:val="24"/>
                <w:szCs w:val="22"/>
                <w:lang w:val="zh-CN"/>
              </w:rPr>
              <w:t>当地村民清掏后回用于周边农田施肥，不排入地表水体。</w:t>
            </w:r>
          </w:p>
          <w:p w:rsidR="007D7CB1" w:rsidRPr="00D7638E" w:rsidRDefault="00804F63">
            <w:pPr>
              <w:adjustRightInd w:val="0"/>
              <w:snapToGrid w:val="0"/>
              <w:spacing w:line="360" w:lineRule="auto"/>
              <w:ind w:firstLineChars="200" w:firstLine="480"/>
              <w:rPr>
                <w:color w:val="000000" w:themeColor="text1"/>
                <w:kern w:val="0"/>
                <w:sz w:val="24"/>
              </w:rPr>
            </w:pPr>
            <w:r w:rsidRPr="00D7638E">
              <w:rPr>
                <w:color w:val="000000" w:themeColor="text1"/>
                <w:kern w:val="0"/>
                <w:sz w:val="24"/>
              </w:rPr>
              <w:t>3</w:t>
            </w:r>
            <w:r w:rsidRPr="00D7638E">
              <w:rPr>
                <w:color w:val="000000" w:themeColor="text1"/>
                <w:kern w:val="0"/>
                <w:sz w:val="24"/>
              </w:rPr>
              <w:t>、噪声：营运期噪声执行《工业企业厂界环境噪声排放标准》（</w:t>
            </w:r>
            <w:r w:rsidRPr="00D7638E">
              <w:rPr>
                <w:color w:val="000000" w:themeColor="text1"/>
                <w:kern w:val="0"/>
                <w:sz w:val="24"/>
              </w:rPr>
              <w:t>GB12348-2008</w:t>
            </w:r>
            <w:r w:rsidRPr="00D7638E">
              <w:rPr>
                <w:color w:val="000000" w:themeColor="text1"/>
                <w:kern w:val="0"/>
                <w:sz w:val="24"/>
              </w:rPr>
              <w:t>）中</w:t>
            </w:r>
            <w:r w:rsidRPr="00D7638E">
              <w:rPr>
                <w:color w:val="000000" w:themeColor="text1"/>
                <w:kern w:val="0"/>
                <w:sz w:val="24"/>
              </w:rPr>
              <w:t>2</w:t>
            </w:r>
            <w:r w:rsidRPr="00D7638E">
              <w:rPr>
                <w:color w:val="000000" w:themeColor="text1"/>
                <w:kern w:val="0"/>
                <w:sz w:val="24"/>
              </w:rPr>
              <w:t>类标准。</w:t>
            </w:r>
          </w:p>
          <w:p w:rsidR="007D7CB1" w:rsidRDefault="00804F63">
            <w:pPr>
              <w:widowControl/>
              <w:spacing w:beforeLines="50" w:before="120"/>
              <w:jc w:val="center"/>
              <w:rPr>
                <w:rFonts w:ascii="宋体"/>
                <w:b/>
                <w:color w:val="000000" w:themeColor="text1"/>
                <w:kern w:val="0"/>
                <w:szCs w:val="21"/>
              </w:rPr>
            </w:pPr>
            <w:r>
              <w:rPr>
                <w:b/>
                <w:color w:val="000000" w:themeColor="text1"/>
                <w:kern w:val="0"/>
                <w:szCs w:val="21"/>
              </w:rPr>
              <w:lastRenderedPageBreak/>
              <w:t>表</w:t>
            </w:r>
            <w:r>
              <w:rPr>
                <w:b/>
                <w:color w:val="000000" w:themeColor="text1"/>
                <w:kern w:val="0"/>
                <w:szCs w:val="21"/>
              </w:rPr>
              <w:t>3-</w:t>
            </w:r>
            <w:r>
              <w:rPr>
                <w:rFonts w:hint="eastAsia"/>
                <w:b/>
                <w:color w:val="000000" w:themeColor="text1"/>
                <w:kern w:val="0"/>
                <w:szCs w:val="21"/>
              </w:rPr>
              <w:t>7</w:t>
            </w:r>
            <w:r>
              <w:rPr>
                <w:b/>
                <w:color w:val="000000" w:themeColor="text1"/>
                <w:kern w:val="0"/>
                <w:szCs w:val="21"/>
              </w:rPr>
              <w:t xml:space="preserve">  </w:t>
            </w:r>
            <w:r>
              <w:rPr>
                <w:rFonts w:ascii="宋体"/>
                <w:b/>
                <w:color w:val="000000" w:themeColor="text1"/>
                <w:kern w:val="0"/>
                <w:szCs w:val="21"/>
              </w:rPr>
              <w:t>项目环境噪声排放限值</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3332"/>
              <w:gridCol w:w="1187"/>
              <w:gridCol w:w="2080"/>
              <w:gridCol w:w="1336"/>
            </w:tblGrid>
            <w:tr w:rsidR="00C21669" w:rsidTr="00C21669">
              <w:trPr>
                <w:trHeight w:val="338"/>
              </w:trPr>
              <w:tc>
                <w:tcPr>
                  <w:tcW w:w="3332" w:type="dxa"/>
                  <w:vMerge w:val="restart"/>
                  <w:vAlign w:val="center"/>
                </w:tcPr>
                <w:p w:rsidR="00C21669" w:rsidRDefault="00C21669" w:rsidP="00784D36">
                  <w:pPr>
                    <w:adjustRightInd w:val="0"/>
                    <w:snapToGrid w:val="0"/>
                    <w:jc w:val="center"/>
                    <w:rPr>
                      <w:b/>
                      <w:color w:val="000000"/>
                      <w:szCs w:val="21"/>
                    </w:rPr>
                  </w:pPr>
                  <w:r>
                    <w:rPr>
                      <w:b/>
                      <w:color w:val="000000"/>
                      <w:szCs w:val="21"/>
                      <w:lang w:bidi="ar"/>
                    </w:rPr>
                    <w:t>标准名称</w:t>
                  </w:r>
                </w:p>
              </w:tc>
              <w:tc>
                <w:tcPr>
                  <w:tcW w:w="1187" w:type="dxa"/>
                  <w:vMerge w:val="restart"/>
                  <w:vAlign w:val="center"/>
                </w:tcPr>
                <w:p w:rsidR="00C21669" w:rsidRDefault="00C21669" w:rsidP="00784D36">
                  <w:pPr>
                    <w:adjustRightInd w:val="0"/>
                    <w:snapToGrid w:val="0"/>
                    <w:jc w:val="center"/>
                    <w:rPr>
                      <w:b/>
                      <w:color w:val="000000"/>
                      <w:szCs w:val="21"/>
                    </w:rPr>
                  </w:pPr>
                  <w:r>
                    <w:rPr>
                      <w:b/>
                      <w:color w:val="000000"/>
                      <w:szCs w:val="21"/>
                      <w:lang w:bidi="ar"/>
                    </w:rPr>
                    <w:t>类别</w:t>
                  </w:r>
                </w:p>
              </w:tc>
              <w:tc>
                <w:tcPr>
                  <w:tcW w:w="3416" w:type="dxa"/>
                  <w:gridSpan w:val="2"/>
                  <w:vAlign w:val="center"/>
                </w:tcPr>
                <w:p w:rsidR="00C21669" w:rsidRDefault="00C21669" w:rsidP="00784D36">
                  <w:pPr>
                    <w:adjustRightInd w:val="0"/>
                    <w:snapToGrid w:val="0"/>
                    <w:jc w:val="center"/>
                    <w:rPr>
                      <w:b/>
                      <w:color w:val="000000"/>
                      <w:szCs w:val="21"/>
                    </w:rPr>
                  </w:pPr>
                  <w:r>
                    <w:rPr>
                      <w:b/>
                      <w:color w:val="000000"/>
                      <w:szCs w:val="21"/>
                      <w:lang w:bidi="ar"/>
                    </w:rPr>
                    <w:t>标准限值</w:t>
                  </w:r>
                </w:p>
              </w:tc>
            </w:tr>
            <w:tr w:rsidR="00C21669" w:rsidTr="00C21669">
              <w:trPr>
                <w:trHeight w:val="338"/>
              </w:trPr>
              <w:tc>
                <w:tcPr>
                  <w:tcW w:w="3332" w:type="dxa"/>
                  <w:vMerge/>
                  <w:vAlign w:val="center"/>
                </w:tcPr>
                <w:p w:rsidR="00C21669" w:rsidRDefault="00C21669" w:rsidP="00784D36">
                  <w:pPr>
                    <w:adjustRightInd w:val="0"/>
                    <w:snapToGrid w:val="0"/>
                    <w:jc w:val="center"/>
                    <w:rPr>
                      <w:color w:val="000000"/>
                      <w:sz w:val="20"/>
                    </w:rPr>
                  </w:pPr>
                </w:p>
              </w:tc>
              <w:tc>
                <w:tcPr>
                  <w:tcW w:w="1187" w:type="dxa"/>
                  <w:vMerge/>
                  <w:vAlign w:val="center"/>
                </w:tcPr>
                <w:p w:rsidR="00C21669" w:rsidRDefault="00C21669" w:rsidP="00784D36">
                  <w:pPr>
                    <w:adjustRightInd w:val="0"/>
                    <w:snapToGrid w:val="0"/>
                    <w:jc w:val="center"/>
                    <w:rPr>
                      <w:color w:val="000000"/>
                      <w:sz w:val="20"/>
                    </w:rPr>
                  </w:pPr>
                </w:p>
              </w:tc>
              <w:tc>
                <w:tcPr>
                  <w:tcW w:w="2080" w:type="dxa"/>
                  <w:vAlign w:val="center"/>
                </w:tcPr>
                <w:p w:rsidR="00C21669" w:rsidRDefault="00C21669" w:rsidP="00784D36">
                  <w:pPr>
                    <w:adjustRightInd w:val="0"/>
                    <w:snapToGrid w:val="0"/>
                    <w:jc w:val="center"/>
                    <w:rPr>
                      <w:b/>
                      <w:color w:val="000000"/>
                      <w:szCs w:val="21"/>
                    </w:rPr>
                  </w:pPr>
                  <w:r>
                    <w:rPr>
                      <w:b/>
                      <w:color w:val="000000"/>
                      <w:szCs w:val="21"/>
                      <w:lang w:bidi="ar"/>
                    </w:rPr>
                    <w:t>昼间</w:t>
                  </w:r>
                  <w:r>
                    <w:rPr>
                      <w:b/>
                      <w:color w:val="000000"/>
                      <w:szCs w:val="21"/>
                      <w:lang w:bidi="ar"/>
                    </w:rPr>
                    <w:t>/dB</w:t>
                  </w:r>
                  <w:r>
                    <w:rPr>
                      <w:b/>
                      <w:color w:val="000000"/>
                      <w:szCs w:val="21"/>
                      <w:lang w:bidi="ar"/>
                    </w:rPr>
                    <w:t>（</w:t>
                  </w:r>
                  <w:r>
                    <w:rPr>
                      <w:b/>
                      <w:color w:val="000000"/>
                      <w:szCs w:val="21"/>
                      <w:lang w:bidi="ar"/>
                    </w:rPr>
                    <w:t>A</w:t>
                  </w:r>
                  <w:r>
                    <w:rPr>
                      <w:b/>
                      <w:color w:val="000000"/>
                      <w:szCs w:val="21"/>
                      <w:lang w:bidi="ar"/>
                    </w:rPr>
                    <w:t>）</w:t>
                  </w:r>
                </w:p>
              </w:tc>
              <w:tc>
                <w:tcPr>
                  <w:tcW w:w="1336" w:type="dxa"/>
                  <w:vAlign w:val="center"/>
                </w:tcPr>
                <w:p w:rsidR="00C21669" w:rsidRDefault="00C21669" w:rsidP="00784D36">
                  <w:pPr>
                    <w:adjustRightInd w:val="0"/>
                    <w:snapToGrid w:val="0"/>
                    <w:jc w:val="center"/>
                    <w:rPr>
                      <w:b/>
                      <w:color w:val="000000"/>
                      <w:szCs w:val="21"/>
                    </w:rPr>
                  </w:pPr>
                  <w:r>
                    <w:rPr>
                      <w:b/>
                      <w:color w:val="000000"/>
                      <w:szCs w:val="21"/>
                      <w:lang w:bidi="ar"/>
                    </w:rPr>
                    <w:t>夜间</w:t>
                  </w:r>
                  <w:r>
                    <w:rPr>
                      <w:b/>
                      <w:color w:val="000000"/>
                      <w:szCs w:val="21"/>
                      <w:lang w:bidi="ar"/>
                    </w:rPr>
                    <w:t>/dB</w:t>
                  </w:r>
                  <w:r>
                    <w:rPr>
                      <w:b/>
                      <w:color w:val="000000"/>
                      <w:szCs w:val="21"/>
                      <w:lang w:bidi="ar"/>
                    </w:rPr>
                    <w:t>（</w:t>
                  </w:r>
                  <w:r>
                    <w:rPr>
                      <w:b/>
                      <w:color w:val="000000"/>
                      <w:szCs w:val="21"/>
                      <w:lang w:bidi="ar"/>
                    </w:rPr>
                    <w:t>A</w:t>
                  </w:r>
                  <w:r>
                    <w:rPr>
                      <w:b/>
                      <w:color w:val="000000"/>
                      <w:szCs w:val="21"/>
                      <w:lang w:bidi="ar"/>
                    </w:rPr>
                    <w:t>）</w:t>
                  </w:r>
                </w:p>
              </w:tc>
            </w:tr>
            <w:tr w:rsidR="00C21669" w:rsidTr="00C21669">
              <w:trPr>
                <w:trHeight w:val="338"/>
              </w:trPr>
              <w:tc>
                <w:tcPr>
                  <w:tcW w:w="3332" w:type="dxa"/>
                  <w:vAlign w:val="center"/>
                </w:tcPr>
                <w:p w:rsidR="00C21669" w:rsidRDefault="00C21669" w:rsidP="00784D36">
                  <w:pPr>
                    <w:adjustRightInd w:val="0"/>
                    <w:snapToGrid w:val="0"/>
                    <w:jc w:val="center"/>
                    <w:rPr>
                      <w:color w:val="000000"/>
                      <w:szCs w:val="21"/>
                    </w:rPr>
                  </w:pPr>
                  <w:r>
                    <w:rPr>
                      <w:color w:val="000000"/>
                      <w:szCs w:val="21"/>
                      <w:lang w:bidi="ar"/>
                    </w:rPr>
                    <w:t>《工业企业厂界环境噪声排放标准》（</w:t>
                  </w:r>
                  <w:r>
                    <w:rPr>
                      <w:color w:val="000000"/>
                      <w:szCs w:val="21"/>
                      <w:lang w:bidi="ar"/>
                    </w:rPr>
                    <w:t>GB12348-2008</w:t>
                  </w:r>
                  <w:r>
                    <w:rPr>
                      <w:color w:val="000000"/>
                      <w:szCs w:val="21"/>
                      <w:lang w:bidi="ar"/>
                    </w:rPr>
                    <w:t>）</w:t>
                  </w:r>
                </w:p>
              </w:tc>
              <w:tc>
                <w:tcPr>
                  <w:tcW w:w="1187" w:type="dxa"/>
                  <w:vAlign w:val="center"/>
                </w:tcPr>
                <w:p w:rsidR="00C21669" w:rsidRDefault="00C21669" w:rsidP="00784D36">
                  <w:pPr>
                    <w:adjustRightInd w:val="0"/>
                    <w:snapToGrid w:val="0"/>
                    <w:jc w:val="center"/>
                    <w:rPr>
                      <w:color w:val="000000"/>
                      <w:szCs w:val="21"/>
                    </w:rPr>
                  </w:pPr>
                  <w:r>
                    <w:rPr>
                      <w:color w:val="000000"/>
                      <w:szCs w:val="21"/>
                      <w:lang w:bidi="ar"/>
                    </w:rPr>
                    <w:t>2</w:t>
                  </w:r>
                  <w:r>
                    <w:rPr>
                      <w:color w:val="000000"/>
                      <w:szCs w:val="21"/>
                      <w:lang w:bidi="ar"/>
                    </w:rPr>
                    <w:t>类</w:t>
                  </w:r>
                </w:p>
              </w:tc>
              <w:tc>
                <w:tcPr>
                  <w:tcW w:w="2080" w:type="dxa"/>
                  <w:vAlign w:val="center"/>
                </w:tcPr>
                <w:p w:rsidR="00C21669" w:rsidRDefault="00C21669" w:rsidP="00784D36">
                  <w:pPr>
                    <w:adjustRightInd w:val="0"/>
                    <w:snapToGrid w:val="0"/>
                    <w:jc w:val="center"/>
                    <w:rPr>
                      <w:color w:val="000000"/>
                      <w:szCs w:val="21"/>
                    </w:rPr>
                  </w:pPr>
                  <w:r>
                    <w:rPr>
                      <w:color w:val="000000"/>
                      <w:szCs w:val="21"/>
                      <w:lang w:bidi="ar"/>
                    </w:rPr>
                    <w:t>60</w:t>
                  </w:r>
                </w:p>
              </w:tc>
              <w:tc>
                <w:tcPr>
                  <w:tcW w:w="1336" w:type="dxa"/>
                  <w:vAlign w:val="center"/>
                </w:tcPr>
                <w:p w:rsidR="00C21669" w:rsidRDefault="00C21669" w:rsidP="00784D36">
                  <w:pPr>
                    <w:adjustRightInd w:val="0"/>
                    <w:snapToGrid w:val="0"/>
                    <w:jc w:val="center"/>
                    <w:rPr>
                      <w:color w:val="000000"/>
                      <w:szCs w:val="21"/>
                    </w:rPr>
                  </w:pPr>
                  <w:r>
                    <w:rPr>
                      <w:color w:val="000000"/>
                      <w:szCs w:val="21"/>
                      <w:lang w:bidi="ar"/>
                    </w:rPr>
                    <w:t>50</w:t>
                  </w:r>
                </w:p>
              </w:tc>
            </w:tr>
          </w:tbl>
          <w:p w:rsidR="007D7CB1" w:rsidRDefault="00804F63">
            <w:pPr>
              <w:adjustRightInd w:val="0"/>
              <w:snapToGrid w:val="0"/>
              <w:spacing w:line="360" w:lineRule="auto"/>
              <w:ind w:firstLineChars="200" w:firstLine="480"/>
              <w:rPr>
                <w:color w:val="000000" w:themeColor="text1"/>
                <w:kern w:val="0"/>
                <w:sz w:val="24"/>
              </w:rPr>
            </w:pPr>
            <w:r>
              <w:rPr>
                <w:color w:val="000000" w:themeColor="text1"/>
                <w:kern w:val="0"/>
                <w:sz w:val="24"/>
              </w:rPr>
              <w:t>4</w:t>
            </w:r>
            <w:r>
              <w:rPr>
                <w:color w:val="000000" w:themeColor="text1"/>
                <w:kern w:val="0"/>
                <w:sz w:val="24"/>
              </w:rPr>
              <w:t>、固体废物：</w:t>
            </w:r>
            <w:r>
              <w:rPr>
                <w:rFonts w:hint="eastAsia"/>
                <w:color w:val="000000" w:themeColor="text1"/>
                <w:kern w:val="0"/>
                <w:sz w:val="24"/>
              </w:rPr>
              <w:t>一般工业固体废物执行《一般工业固体废物贮存和填埋污染控制标准》（</w:t>
            </w:r>
            <w:r>
              <w:rPr>
                <w:rFonts w:hint="eastAsia"/>
                <w:color w:val="000000" w:themeColor="text1"/>
                <w:kern w:val="0"/>
                <w:sz w:val="24"/>
              </w:rPr>
              <w:t>GB18599-2020</w:t>
            </w:r>
            <w:r>
              <w:rPr>
                <w:rFonts w:hint="eastAsia"/>
                <w:color w:val="000000" w:themeColor="text1"/>
                <w:kern w:val="0"/>
                <w:sz w:val="24"/>
              </w:rPr>
              <w:t>）；危险废物执行《危险废物贮存污染控制标准》（</w:t>
            </w:r>
            <w:r>
              <w:rPr>
                <w:rFonts w:hint="eastAsia"/>
                <w:color w:val="000000" w:themeColor="text1"/>
                <w:kern w:val="0"/>
                <w:sz w:val="24"/>
              </w:rPr>
              <w:t>GB18597-2001</w:t>
            </w:r>
            <w:r>
              <w:rPr>
                <w:rFonts w:hint="eastAsia"/>
                <w:color w:val="000000" w:themeColor="text1"/>
                <w:kern w:val="0"/>
                <w:sz w:val="24"/>
              </w:rPr>
              <w:t>）</w:t>
            </w:r>
            <w:r>
              <w:rPr>
                <w:color w:val="000000" w:themeColor="text1"/>
                <w:kern w:val="0"/>
                <w:sz w:val="24"/>
              </w:rPr>
              <w:t>及其修改通知单（环保部公告</w:t>
            </w:r>
            <w:r>
              <w:rPr>
                <w:color w:val="000000" w:themeColor="text1"/>
                <w:kern w:val="0"/>
                <w:sz w:val="24"/>
              </w:rPr>
              <w:t>[2013]36</w:t>
            </w:r>
            <w:r>
              <w:rPr>
                <w:color w:val="000000" w:themeColor="text1"/>
                <w:kern w:val="0"/>
                <w:sz w:val="24"/>
              </w:rPr>
              <w:t>号）中有关要求。</w:t>
            </w:r>
          </w:p>
        </w:tc>
      </w:tr>
      <w:tr w:rsidR="007D7CB1">
        <w:trPr>
          <w:trHeight w:val="2627"/>
          <w:jc w:val="center"/>
        </w:trPr>
        <w:tc>
          <w:tcPr>
            <w:tcW w:w="800" w:type="dxa"/>
            <w:vAlign w:val="center"/>
          </w:tcPr>
          <w:p w:rsidR="007D7CB1" w:rsidRPr="00C21669" w:rsidRDefault="00804F63">
            <w:pPr>
              <w:adjustRightInd w:val="0"/>
              <w:snapToGrid w:val="0"/>
              <w:jc w:val="center"/>
              <w:rPr>
                <w:color w:val="000000" w:themeColor="text1"/>
                <w:kern w:val="0"/>
                <w:sz w:val="24"/>
              </w:rPr>
            </w:pPr>
            <w:r w:rsidRPr="00C21669">
              <w:rPr>
                <w:color w:val="000000" w:themeColor="text1"/>
                <w:kern w:val="0"/>
                <w:sz w:val="24"/>
              </w:rPr>
              <w:lastRenderedPageBreak/>
              <w:t>总量</w:t>
            </w:r>
          </w:p>
          <w:p w:rsidR="007D7CB1" w:rsidRPr="00C21669" w:rsidRDefault="00804F63">
            <w:pPr>
              <w:adjustRightInd w:val="0"/>
              <w:snapToGrid w:val="0"/>
              <w:jc w:val="center"/>
              <w:rPr>
                <w:color w:val="000000" w:themeColor="text1"/>
                <w:kern w:val="0"/>
                <w:sz w:val="24"/>
              </w:rPr>
            </w:pPr>
            <w:r w:rsidRPr="00C21669">
              <w:rPr>
                <w:color w:val="000000" w:themeColor="text1"/>
                <w:kern w:val="0"/>
                <w:sz w:val="24"/>
              </w:rPr>
              <w:t>控制</w:t>
            </w:r>
          </w:p>
          <w:p w:rsidR="007D7CB1" w:rsidRPr="00C21669" w:rsidRDefault="00804F63">
            <w:pPr>
              <w:adjustRightInd w:val="0"/>
              <w:snapToGrid w:val="0"/>
              <w:jc w:val="center"/>
              <w:rPr>
                <w:color w:val="000000" w:themeColor="text1"/>
                <w:kern w:val="0"/>
                <w:sz w:val="24"/>
              </w:rPr>
            </w:pPr>
            <w:r w:rsidRPr="00C21669">
              <w:rPr>
                <w:color w:val="000000" w:themeColor="text1"/>
                <w:kern w:val="0"/>
                <w:sz w:val="24"/>
              </w:rPr>
              <w:t>指标</w:t>
            </w:r>
          </w:p>
        </w:tc>
        <w:tc>
          <w:tcPr>
            <w:tcW w:w="8190" w:type="dxa"/>
            <w:vAlign w:val="center"/>
          </w:tcPr>
          <w:p w:rsidR="00C21669" w:rsidRPr="00C21669" w:rsidRDefault="00C21669" w:rsidP="00C21669">
            <w:pPr>
              <w:adjustRightInd w:val="0"/>
              <w:snapToGrid w:val="0"/>
              <w:spacing w:line="520" w:lineRule="exact"/>
              <w:ind w:firstLineChars="182" w:firstLine="437"/>
              <w:rPr>
                <w:color w:val="000000" w:themeColor="text1"/>
                <w:sz w:val="24"/>
              </w:rPr>
            </w:pPr>
            <w:r w:rsidRPr="00C21669">
              <w:rPr>
                <w:color w:val="000000" w:themeColor="text1"/>
                <w:kern w:val="0"/>
                <w:sz w:val="24"/>
              </w:rPr>
              <w:t>根据项目的工艺特征和排污特点、所在区域环境质量现状、以及当地环保部门的要求，本项目总量控制指标为</w:t>
            </w:r>
            <w:r w:rsidRPr="00C21669">
              <w:rPr>
                <w:color w:val="000000" w:themeColor="text1"/>
                <w:kern w:val="0"/>
                <w:sz w:val="24"/>
              </w:rPr>
              <w:t>SO</w:t>
            </w:r>
            <w:r w:rsidRPr="00C21669">
              <w:rPr>
                <w:color w:val="000000" w:themeColor="text1"/>
                <w:kern w:val="0"/>
                <w:sz w:val="24"/>
                <w:vertAlign w:val="subscript"/>
              </w:rPr>
              <w:t>2</w:t>
            </w:r>
            <w:r w:rsidRPr="00C21669">
              <w:rPr>
                <w:color w:val="000000" w:themeColor="text1"/>
                <w:kern w:val="0"/>
                <w:sz w:val="24"/>
              </w:rPr>
              <w:t>、</w:t>
            </w:r>
            <w:r w:rsidRPr="00C21669">
              <w:rPr>
                <w:color w:val="000000" w:themeColor="text1"/>
                <w:kern w:val="0"/>
                <w:sz w:val="24"/>
              </w:rPr>
              <w:t>NO</w:t>
            </w:r>
            <w:r w:rsidRPr="00C21669">
              <w:rPr>
                <w:color w:val="000000" w:themeColor="text1"/>
                <w:kern w:val="0"/>
                <w:sz w:val="24"/>
                <w:vertAlign w:val="subscript"/>
              </w:rPr>
              <w:t>X</w:t>
            </w:r>
            <w:r w:rsidRPr="00C21669">
              <w:rPr>
                <w:color w:val="000000" w:themeColor="text1"/>
                <w:kern w:val="0"/>
                <w:sz w:val="24"/>
              </w:rPr>
              <w:t>和非甲烷总烃。</w:t>
            </w:r>
          </w:p>
          <w:p w:rsidR="00C21669" w:rsidRPr="00D7638E" w:rsidRDefault="00C21669" w:rsidP="00C21669">
            <w:pPr>
              <w:autoSpaceDE w:val="0"/>
              <w:autoSpaceDN w:val="0"/>
              <w:adjustRightInd w:val="0"/>
              <w:snapToGrid w:val="0"/>
              <w:jc w:val="center"/>
              <w:rPr>
                <w:b/>
                <w:color w:val="000000" w:themeColor="text1"/>
                <w:szCs w:val="21"/>
              </w:rPr>
            </w:pPr>
            <w:r w:rsidRPr="00D7638E">
              <w:rPr>
                <w:b/>
                <w:color w:val="000000" w:themeColor="text1"/>
                <w:szCs w:val="21"/>
                <w:lang w:val="zh-CN"/>
              </w:rPr>
              <w:t>表</w:t>
            </w:r>
            <w:r w:rsidRPr="00D7638E">
              <w:rPr>
                <w:rFonts w:hint="eastAsia"/>
                <w:b/>
                <w:color w:val="000000" w:themeColor="text1"/>
                <w:szCs w:val="21"/>
              </w:rPr>
              <w:t xml:space="preserve">3-8    </w:t>
            </w:r>
            <w:r w:rsidRPr="00D7638E">
              <w:rPr>
                <w:b/>
                <w:color w:val="000000" w:themeColor="text1"/>
                <w:szCs w:val="21"/>
                <w:lang w:val="zh-CN"/>
              </w:rPr>
              <w:t>总量建议控制指标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95"/>
              <w:gridCol w:w="2087"/>
              <w:gridCol w:w="2072"/>
            </w:tblGrid>
            <w:tr w:rsidR="00C21669" w:rsidRPr="00C21669" w:rsidTr="00784D36">
              <w:trPr>
                <w:trHeight w:val="397"/>
              </w:trPr>
              <w:tc>
                <w:tcPr>
                  <w:tcW w:w="1074"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b/>
                      <w:bCs/>
                      <w:color w:val="000000" w:themeColor="text1"/>
                      <w:sz w:val="21"/>
                      <w:szCs w:val="21"/>
                    </w:rPr>
                  </w:pPr>
                  <w:r w:rsidRPr="00C21669">
                    <w:rPr>
                      <w:rFonts w:ascii="Times New Roman" w:hAnsi="Times New Roman"/>
                      <w:b/>
                      <w:bCs/>
                      <w:color w:val="000000" w:themeColor="text1"/>
                      <w:sz w:val="21"/>
                      <w:szCs w:val="21"/>
                    </w:rPr>
                    <w:t>类别</w:t>
                  </w:r>
                </w:p>
              </w:tc>
              <w:tc>
                <w:tcPr>
                  <w:tcW w:w="1315"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b/>
                      <w:bCs/>
                      <w:color w:val="000000" w:themeColor="text1"/>
                      <w:sz w:val="21"/>
                      <w:szCs w:val="21"/>
                    </w:rPr>
                  </w:pPr>
                  <w:r w:rsidRPr="00C21669">
                    <w:rPr>
                      <w:rFonts w:ascii="Times New Roman" w:hAnsi="Times New Roman"/>
                      <w:b/>
                      <w:bCs/>
                      <w:color w:val="000000" w:themeColor="text1"/>
                      <w:kern w:val="2"/>
                      <w:sz w:val="21"/>
                      <w:szCs w:val="21"/>
                      <w:lang w:bidi="ar"/>
                    </w:rPr>
                    <w:t>项目</w:t>
                  </w:r>
                </w:p>
              </w:tc>
              <w:tc>
                <w:tcPr>
                  <w:tcW w:w="1310"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b/>
                      <w:bCs/>
                      <w:color w:val="000000" w:themeColor="text1"/>
                      <w:sz w:val="21"/>
                      <w:szCs w:val="21"/>
                    </w:rPr>
                  </w:pPr>
                  <w:r w:rsidRPr="00C21669">
                    <w:rPr>
                      <w:rFonts w:ascii="Times New Roman" w:hAnsi="Times New Roman"/>
                      <w:b/>
                      <w:bCs/>
                      <w:color w:val="000000" w:themeColor="text1"/>
                      <w:kern w:val="2"/>
                      <w:sz w:val="21"/>
                      <w:szCs w:val="21"/>
                      <w:lang w:bidi="ar"/>
                    </w:rPr>
                    <w:t>排放量</w:t>
                  </w:r>
                  <w:r w:rsidRPr="00C21669">
                    <w:rPr>
                      <w:rFonts w:ascii="Times New Roman" w:hAnsi="Times New Roman"/>
                      <w:b/>
                      <w:bCs/>
                      <w:color w:val="000000" w:themeColor="text1"/>
                      <w:kern w:val="2"/>
                      <w:sz w:val="21"/>
                      <w:szCs w:val="21"/>
                      <w:lang w:bidi="ar"/>
                    </w:rPr>
                    <w:t>t/a</w:t>
                  </w:r>
                </w:p>
              </w:tc>
              <w:tc>
                <w:tcPr>
                  <w:tcW w:w="1301"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b/>
                      <w:bCs/>
                      <w:color w:val="000000" w:themeColor="text1"/>
                      <w:kern w:val="2"/>
                      <w:sz w:val="21"/>
                      <w:szCs w:val="21"/>
                      <w:lang w:bidi="ar"/>
                    </w:rPr>
                  </w:pPr>
                  <w:r w:rsidRPr="00C21669">
                    <w:rPr>
                      <w:rFonts w:ascii="Times New Roman" w:hAnsi="Times New Roman"/>
                      <w:b/>
                      <w:bCs/>
                      <w:color w:val="000000" w:themeColor="text1"/>
                      <w:kern w:val="2"/>
                      <w:sz w:val="21"/>
                      <w:szCs w:val="21"/>
                      <w:lang w:bidi="ar"/>
                    </w:rPr>
                    <w:t>建议指标</w:t>
                  </w:r>
                  <w:r w:rsidRPr="00C21669">
                    <w:rPr>
                      <w:rFonts w:ascii="Times New Roman" w:hAnsi="Times New Roman"/>
                      <w:b/>
                      <w:bCs/>
                      <w:color w:val="000000" w:themeColor="text1"/>
                      <w:kern w:val="2"/>
                      <w:sz w:val="21"/>
                      <w:szCs w:val="21"/>
                      <w:lang w:bidi="ar"/>
                    </w:rPr>
                    <w:t>t/a</w:t>
                  </w:r>
                </w:p>
              </w:tc>
            </w:tr>
            <w:tr w:rsidR="00C21669" w:rsidRPr="00C21669" w:rsidTr="00784D36">
              <w:trPr>
                <w:trHeight w:val="397"/>
              </w:trPr>
              <w:tc>
                <w:tcPr>
                  <w:tcW w:w="1074" w:type="pct"/>
                  <w:vMerge w:val="restart"/>
                  <w:tcBorders>
                    <w:top w:val="single" w:sz="4" w:space="0" w:color="auto"/>
                    <w:left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废气</w:t>
                  </w:r>
                </w:p>
              </w:tc>
              <w:tc>
                <w:tcPr>
                  <w:tcW w:w="1315"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VOC</w:t>
                  </w:r>
                  <w:r w:rsidRPr="00C21669">
                    <w:rPr>
                      <w:rFonts w:ascii="Times New Roman" w:hAnsi="Times New Roman"/>
                      <w:color w:val="000000" w:themeColor="text1"/>
                      <w:kern w:val="2"/>
                      <w:sz w:val="21"/>
                      <w:szCs w:val="21"/>
                      <w:vertAlign w:val="subscript"/>
                      <w:lang w:bidi="ar"/>
                    </w:rPr>
                    <w:t>S</w:t>
                  </w:r>
                </w:p>
              </w:tc>
              <w:tc>
                <w:tcPr>
                  <w:tcW w:w="1310"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0.050</w:t>
                  </w:r>
                </w:p>
              </w:tc>
              <w:tc>
                <w:tcPr>
                  <w:tcW w:w="1301"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0.050</w:t>
                  </w:r>
                </w:p>
              </w:tc>
            </w:tr>
            <w:tr w:rsidR="00C21669" w:rsidRPr="00C21669" w:rsidTr="00784D36">
              <w:trPr>
                <w:trHeight w:val="397"/>
              </w:trPr>
              <w:tc>
                <w:tcPr>
                  <w:tcW w:w="1074" w:type="pct"/>
                  <w:vMerge/>
                  <w:tcBorders>
                    <w:left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p>
              </w:tc>
              <w:tc>
                <w:tcPr>
                  <w:tcW w:w="1315"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SO</w:t>
                  </w:r>
                  <w:r w:rsidRPr="00C21669">
                    <w:rPr>
                      <w:rFonts w:ascii="Times New Roman" w:hAnsi="Times New Roman"/>
                      <w:color w:val="000000" w:themeColor="text1"/>
                      <w:kern w:val="2"/>
                      <w:sz w:val="21"/>
                      <w:szCs w:val="21"/>
                      <w:vertAlign w:val="subscript"/>
                      <w:lang w:bidi="ar"/>
                    </w:rPr>
                    <w:t>2</w:t>
                  </w:r>
                </w:p>
              </w:tc>
              <w:tc>
                <w:tcPr>
                  <w:tcW w:w="1310"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0.008</w:t>
                  </w:r>
                </w:p>
              </w:tc>
              <w:tc>
                <w:tcPr>
                  <w:tcW w:w="1301"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0.008</w:t>
                  </w:r>
                </w:p>
              </w:tc>
            </w:tr>
            <w:tr w:rsidR="00C21669" w:rsidRPr="00C21669" w:rsidTr="00784D36">
              <w:trPr>
                <w:trHeight w:val="397"/>
              </w:trPr>
              <w:tc>
                <w:tcPr>
                  <w:tcW w:w="1074" w:type="pct"/>
                  <w:vMerge/>
                  <w:tcBorders>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p>
              </w:tc>
              <w:tc>
                <w:tcPr>
                  <w:tcW w:w="1315"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NO</w:t>
                  </w:r>
                  <w:r w:rsidRPr="00C21669">
                    <w:rPr>
                      <w:rFonts w:ascii="Times New Roman" w:hAnsi="Times New Roman"/>
                      <w:color w:val="000000" w:themeColor="text1"/>
                      <w:kern w:val="2"/>
                      <w:sz w:val="21"/>
                      <w:szCs w:val="21"/>
                      <w:vertAlign w:val="subscript"/>
                      <w:lang w:bidi="ar"/>
                    </w:rPr>
                    <w:t>X</w:t>
                  </w:r>
                </w:p>
              </w:tc>
              <w:tc>
                <w:tcPr>
                  <w:tcW w:w="1310"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0.054</w:t>
                  </w:r>
                </w:p>
              </w:tc>
              <w:tc>
                <w:tcPr>
                  <w:tcW w:w="1301" w:type="pct"/>
                  <w:tcBorders>
                    <w:top w:val="single" w:sz="4" w:space="0" w:color="auto"/>
                    <w:left w:val="single" w:sz="4" w:space="0" w:color="auto"/>
                    <w:bottom w:val="single" w:sz="4" w:space="0" w:color="auto"/>
                    <w:right w:val="single" w:sz="4" w:space="0" w:color="auto"/>
                  </w:tcBorders>
                  <w:vAlign w:val="center"/>
                </w:tcPr>
                <w:p w:rsidR="00C21669" w:rsidRPr="00C21669" w:rsidRDefault="00C21669" w:rsidP="00784D36">
                  <w:pPr>
                    <w:pStyle w:val="a8"/>
                    <w:widowControl w:val="0"/>
                    <w:tabs>
                      <w:tab w:val="left" w:pos="2430"/>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C21669">
                    <w:rPr>
                      <w:rFonts w:ascii="Times New Roman" w:hAnsi="Times New Roman"/>
                      <w:color w:val="000000" w:themeColor="text1"/>
                      <w:kern w:val="2"/>
                      <w:sz w:val="21"/>
                      <w:szCs w:val="21"/>
                      <w:lang w:bidi="ar"/>
                    </w:rPr>
                    <w:t>0.054</w:t>
                  </w:r>
                </w:p>
              </w:tc>
            </w:tr>
          </w:tbl>
          <w:p w:rsidR="00C21669" w:rsidRPr="00C21669" w:rsidRDefault="00C21669" w:rsidP="00C21669">
            <w:pPr>
              <w:pStyle w:val="Default"/>
              <w:spacing w:line="360" w:lineRule="auto"/>
              <w:ind w:firstLineChars="200" w:firstLine="480"/>
              <w:rPr>
                <w:rFonts w:ascii="Times New Roman" w:cs="Times New Roman"/>
                <w:color w:val="000000" w:themeColor="text1"/>
                <w:szCs w:val="22"/>
              </w:rPr>
            </w:pPr>
            <w:r w:rsidRPr="00C21669">
              <w:rPr>
                <w:rFonts w:ascii="Times New Roman" w:cs="Times New Roman"/>
                <w:color w:val="000000" w:themeColor="text1"/>
                <w:szCs w:val="22"/>
              </w:rPr>
              <w:t>根据陕西省生态环境厅发布的关于进一步加强重点区域涉</w:t>
            </w:r>
            <w:r w:rsidRPr="00C21669">
              <w:rPr>
                <w:rFonts w:ascii="Times New Roman" w:cs="Times New Roman"/>
                <w:color w:val="000000" w:themeColor="text1"/>
                <w:szCs w:val="22"/>
              </w:rPr>
              <w:t>VOCs</w:t>
            </w:r>
            <w:r w:rsidRPr="00C21669">
              <w:rPr>
                <w:rFonts w:ascii="Times New Roman" w:cs="Times New Roman"/>
                <w:color w:val="000000" w:themeColor="text1"/>
                <w:szCs w:val="22"/>
              </w:rPr>
              <w:t>项目环境影响评价管理工作的通知要求，建设的涉</w:t>
            </w:r>
            <w:r w:rsidRPr="00C21669">
              <w:rPr>
                <w:rFonts w:ascii="Times New Roman" w:cs="Times New Roman"/>
                <w:color w:val="000000" w:themeColor="text1"/>
                <w:szCs w:val="22"/>
              </w:rPr>
              <w:t>VOCs</w:t>
            </w:r>
            <w:r w:rsidRPr="00C21669">
              <w:rPr>
                <w:rFonts w:ascii="Times New Roman" w:cs="Times New Roman"/>
                <w:color w:val="000000" w:themeColor="text1"/>
                <w:szCs w:val="22"/>
              </w:rPr>
              <w:t>排放项目应进行代替削减；但由于陕西省污染物排放权交易平台尚未建设完毕不能进行排放权交易，因此本公司承诺待省厅平台建设完毕，我公司按照相关要求及时完成排放权交易（</w:t>
            </w:r>
            <w:proofErr w:type="gramStart"/>
            <w:r w:rsidRPr="00C21669">
              <w:rPr>
                <w:rFonts w:ascii="Times New Roman" w:cs="Times New Roman"/>
                <w:color w:val="000000" w:themeColor="text1"/>
                <w:szCs w:val="22"/>
              </w:rPr>
              <w:t>承诺书见附件</w:t>
            </w:r>
            <w:proofErr w:type="gramEnd"/>
            <w:r w:rsidRPr="00C21669">
              <w:rPr>
                <w:rFonts w:ascii="Times New Roman" w:cs="Times New Roman"/>
                <w:color w:val="000000" w:themeColor="text1"/>
                <w:szCs w:val="22"/>
              </w:rPr>
              <w:t>）。</w:t>
            </w:r>
          </w:p>
          <w:p w:rsidR="007D7CB1" w:rsidRPr="00C21669" w:rsidRDefault="007D7CB1">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pPr>
              <w:adjustRightInd w:val="0"/>
              <w:snapToGrid w:val="0"/>
              <w:spacing w:line="360" w:lineRule="auto"/>
              <w:ind w:firstLine="482"/>
              <w:rPr>
                <w:color w:val="000000" w:themeColor="text1"/>
                <w:kern w:val="0"/>
                <w:sz w:val="24"/>
              </w:rPr>
            </w:pPr>
          </w:p>
          <w:p w:rsidR="00C21669" w:rsidRPr="00C21669" w:rsidRDefault="00C21669" w:rsidP="00C21669">
            <w:pPr>
              <w:adjustRightInd w:val="0"/>
              <w:snapToGrid w:val="0"/>
              <w:spacing w:line="360" w:lineRule="auto"/>
              <w:rPr>
                <w:color w:val="000000" w:themeColor="text1"/>
                <w:kern w:val="0"/>
                <w:sz w:val="24"/>
              </w:rPr>
            </w:pPr>
          </w:p>
        </w:tc>
      </w:tr>
    </w:tbl>
    <w:p w:rsidR="007D7CB1" w:rsidRDefault="00804F63">
      <w:pPr>
        <w:pStyle w:val="a8"/>
        <w:jc w:val="center"/>
        <w:outlineLvl w:val="0"/>
        <w:rPr>
          <w:rFonts w:ascii="Times New Roman" w:eastAsia="黑体" w:hAnsi="Times New Roman"/>
          <w:snapToGrid w:val="0"/>
          <w:color w:val="000000" w:themeColor="text1"/>
          <w:szCs w:val="24"/>
        </w:rPr>
      </w:pPr>
      <w:r>
        <w:rPr>
          <w:rFonts w:ascii="Times New Roman" w:eastAsia="黑体" w:hAnsi="Times New Roman"/>
          <w:snapToGrid w:val="0"/>
          <w:color w:val="000000" w:themeColor="text1"/>
          <w:szCs w:val="24"/>
        </w:rPr>
        <w:br w:type="page"/>
      </w:r>
      <w:r>
        <w:rPr>
          <w:rFonts w:ascii="Times New Roman" w:eastAsia="黑体" w:hAnsi="Times New Roman"/>
          <w:snapToGrid w:val="0"/>
          <w:color w:val="000000" w:themeColor="text1"/>
          <w:szCs w:val="24"/>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3"/>
        <w:gridCol w:w="8328"/>
      </w:tblGrid>
      <w:tr w:rsidR="007D7CB1" w:rsidTr="00AB2F5C">
        <w:trPr>
          <w:trHeight w:val="2567"/>
          <w:jc w:val="center"/>
        </w:trPr>
        <w:tc>
          <w:tcPr>
            <w:tcW w:w="1769" w:type="dxa"/>
            <w:tcMar>
              <w:left w:w="28" w:type="dxa"/>
              <w:right w:w="28" w:type="dxa"/>
            </w:tcMar>
            <w:vAlign w:val="center"/>
          </w:tcPr>
          <w:p w:rsidR="007D7CB1" w:rsidRPr="00D7638E" w:rsidRDefault="00804F63">
            <w:pPr>
              <w:pStyle w:val="a8"/>
              <w:adjustRightInd w:val="0"/>
              <w:snapToGrid w:val="0"/>
              <w:spacing w:before="0" w:beforeAutospacing="0" w:after="0" w:afterAutospacing="0"/>
              <w:jc w:val="center"/>
              <w:rPr>
                <w:rFonts w:ascii="Times New Roman" w:hAnsi="Times New Roman"/>
                <w:color w:val="000000" w:themeColor="text1"/>
                <w:kern w:val="2"/>
                <w:szCs w:val="24"/>
              </w:rPr>
            </w:pPr>
            <w:r w:rsidRPr="00D7638E">
              <w:rPr>
                <w:rFonts w:ascii="Times New Roman" w:hAnsi="Times New Roman"/>
                <w:color w:val="000000" w:themeColor="text1"/>
                <w:kern w:val="2"/>
                <w:szCs w:val="24"/>
              </w:rPr>
              <w:t>施工</w:t>
            </w:r>
          </w:p>
          <w:p w:rsidR="007D7CB1" w:rsidRPr="00D7638E" w:rsidRDefault="00804F63">
            <w:pPr>
              <w:pStyle w:val="a8"/>
              <w:adjustRightInd w:val="0"/>
              <w:snapToGrid w:val="0"/>
              <w:spacing w:before="0" w:beforeAutospacing="0" w:after="0" w:afterAutospacing="0"/>
              <w:jc w:val="center"/>
              <w:rPr>
                <w:rFonts w:ascii="Times New Roman" w:hAnsi="Times New Roman"/>
                <w:color w:val="000000" w:themeColor="text1"/>
                <w:kern w:val="2"/>
                <w:szCs w:val="24"/>
              </w:rPr>
            </w:pPr>
            <w:r w:rsidRPr="00D7638E">
              <w:rPr>
                <w:rFonts w:ascii="Times New Roman" w:hAnsi="Times New Roman"/>
                <w:color w:val="000000" w:themeColor="text1"/>
                <w:kern w:val="2"/>
                <w:szCs w:val="24"/>
              </w:rPr>
              <w:t>期环</w:t>
            </w:r>
          </w:p>
          <w:p w:rsidR="007D7CB1" w:rsidRPr="00D7638E" w:rsidRDefault="00804F63">
            <w:pPr>
              <w:pStyle w:val="a8"/>
              <w:adjustRightInd w:val="0"/>
              <w:snapToGrid w:val="0"/>
              <w:spacing w:before="0" w:beforeAutospacing="0" w:after="0" w:afterAutospacing="0"/>
              <w:jc w:val="center"/>
              <w:rPr>
                <w:rFonts w:ascii="Times New Roman" w:hAnsi="Times New Roman"/>
                <w:color w:val="000000" w:themeColor="text1"/>
                <w:kern w:val="2"/>
                <w:szCs w:val="24"/>
              </w:rPr>
            </w:pPr>
            <w:r w:rsidRPr="00D7638E">
              <w:rPr>
                <w:rFonts w:ascii="Times New Roman" w:hAnsi="Times New Roman"/>
                <w:color w:val="000000" w:themeColor="text1"/>
                <w:kern w:val="2"/>
                <w:szCs w:val="24"/>
              </w:rPr>
              <w:t>境保</w:t>
            </w:r>
          </w:p>
          <w:p w:rsidR="007D7CB1" w:rsidRPr="00D7638E" w:rsidRDefault="00804F63">
            <w:pPr>
              <w:pStyle w:val="a8"/>
              <w:adjustRightInd w:val="0"/>
              <w:snapToGrid w:val="0"/>
              <w:spacing w:before="0" w:beforeAutospacing="0" w:after="0" w:afterAutospacing="0"/>
              <w:jc w:val="center"/>
              <w:rPr>
                <w:rFonts w:ascii="Times New Roman" w:hAnsi="Times New Roman"/>
                <w:color w:val="000000" w:themeColor="text1"/>
                <w:kern w:val="2"/>
                <w:szCs w:val="24"/>
              </w:rPr>
            </w:pPr>
            <w:r w:rsidRPr="00D7638E">
              <w:rPr>
                <w:rFonts w:ascii="Times New Roman" w:hAnsi="Times New Roman"/>
                <w:color w:val="000000" w:themeColor="text1"/>
                <w:kern w:val="2"/>
                <w:szCs w:val="24"/>
              </w:rPr>
              <w:t>护</w:t>
            </w:r>
            <w:proofErr w:type="gramStart"/>
            <w:r w:rsidRPr="00D7638E">
              <w:rPr>
                <w:rFonts w:ascii="Times New Roman" w:hAnsi="Times New Roman"/>
                <w:color w:val="000000" w:themeColor="text1"/>
                <w:kern w:val="2"/>
                <w:szCs w:val="24"/>
              </w:rPr>
              <w:t>措</w:t>
            </w:r>
            <w:proofErr w:type="gramEnd"/>
          </w:p>
          <w:p w:rsidR="007D7CB1" w:rsidRPr="00D7638E" w:rsidRDefault="00804F63">
            <w:pPr>
              <w:pStyle w:val="a8"/>
              <w:adjustRightInd w:val="0"/>
              <w:snapToGrid w:val="0"/>
              <w:spacing w:before="0" w:beforeAutospacing="0" w:after="0" w:afterAutospacing="0"/>
              <w:jc w:val="center"/>
              <w:rPr>
                <w:rFonts w:ascii="Times New Roman" w:hAnsi="Times New Roman"/>
                <w:bCs/>
                <w:color w:val="000000" w:themeColor="text1"/>
                <w:kern w:val="2"/>
                <w:szCs w:val="24"/>
              </w:rPr>
            </w:pPr>
            <w:r w:rsidRPr="00D7638E">
              <w:rPr>
                <w:rFonts w:ascii="Times New Roman" w:hAnsi="Times New Roman"/>
                <w:color w:val="000000" w:themeColor="text1"/>
                <w:kern w:val="2"/>
                <w:szCs w:val="24"/>
              </w:rPr>
              <w:t>施</w:t>
            </w:r>
          </w:p>
        </w:tc>
        <w:tc>
          <w:tcPr>
            <w:tcW w:w="7212" w:type="dxa"/>
            <w:vAlign w:val="center"/>
          </w:tcPr>
          <w:p w:rsidR="007D7CB1" w:rsidRPr="00D7638E" w:rsidRDefault="00804F63">
            <w:pPr>
              <w:adjustRightInd w:val="0"/>
              <w:snapToGrid w:val="0"/>
              <w:spacing w:line="360" w:lineRule="auto"/>
              <w:ind w:firstLine="482"/>
              <w:rPr>
                <w:bCs/>
                <w:color w:val="000000" w:themeColor="text1"/>
                <w:spacing w:val="-10"/>
                <w:sz w:val="24"/>
              </w:rPr>
            </w:pPr>
            <w:r w:rsidRPr="00D7638E">
              <w:rPr>
                <w:rFonts w:hint="eastAsia"/>
                <w:color w:val="000000" w:themeColor="text1"/>
                <w:sz w:val="24"/>
              </w:rPr>
              <w:t>本项目已建成，施工期已结束。</w:t>
            </w:r>
          </w:p>
        </w:tc>
      </w:tr>
      <w:tr w:rsidR="007D7CB1" w:rsidTr="00AB2F5C">
        <w:trPr>
          <w:trHeight w:val="6810"/>
          <w:jc w:val="center"/>
        </w:trPr>
        <w:tc>
          <w:tcPr>
            <w:tcW w:w="1769" w:type="dxa"/>
            <w:tcMar>
              <w:left w:w="28" w:type="dxa"/>
              <w:right w:w="28" w:type="dxa"/>
            </w:tcMar>
            <w:vAlign w:val="center"/>
          </w:tcPr>
          <w:p w:rsidR="007D7CB1" w:rsidRDefault="00804F63">
            <w:pPr>
              <w:adjustRightInd w:val="0"/>
              <w:snapToGrid w:val="0"/>
              <w:jc w:val="center"/>
              <w:rPr>
                <w:bCs/>
                <w:color w:val="000000" w:themeColor="text1"/>
                <w:sz w:val="24"/>
              </w:rPr>
            </w:pPr>
            <w:r>
              <w:rPr>
                <w:bCs/>
                <w:color w:val="000000" w:themeColor="text1"/>
                <w:sz w:val="24"/>
              </w:rPr>
              <w:t>运营</w:t>
            </w:r>
          </w:p>
          <w:p w:rsidR="007D7CB1" w:rsidRDefault="00804F63">
            <w:pPr>
              <w:adjustRightInd w:val="0"/>
              <w:snapToGrid w:val="0"/>
              <w:jc w:val="center"/>
              <w:rPr>
                <w:bCs/>
                <w:color w:val="000000" w:themeColor="text1"/>
                <w:sz w:val="24"/>
              </w:rPr>
            </w:pPr>
            <w:r>
              <w:rPr>
                <w:bCs/>
                <w:color w:val="000000" w:themeColor="text1"/>
                <w:sz w:val="24"/>
              </w:rPr>
              <w:t>期环</w:t>
            </w:r>
          </w:p>
          <w:p w:rsidR="007D7CB1" w:rsidRDefault="00804F63">
            <w:pPr>
              <w:adjustRightInd w:val="0"/>
              <w:snapToGrid w:val="0"/>
              <w:jc w:val="center"/>
              <w:rPr>
                <w:bCs/>
                <w:color w:val="000000" w:themeColor="text1"/>
                <w:sz w:val="24"/>
              </w:rPr>
            </w:pPr>
            <w:r>
              <w:rPr>
                <w:bCs/>
                <w:color w:val="000000" w:themeColor="text1"/>
                <w:sz w:val="24"/>
              </w:rPr>
              <w:t>境影</w:t>
            </w:r>
          </w:p>
          <w:p w:rsidR="007D7CB1" w:rsidRDefault="00804F63">
            <w:pPr>
              <w:adjustRightInd w:val="0"/>
              <w:snapToGrid w:val="0"/>
              <w:jc w:val="center"/>
              <w:rPr>
                <w:bCs/>
                <w:color w:val="000000" w:themeColor="text1"/>
                <w:sz w:val="24"/>
              </w:rPr>
            </w:pPr>
            <w:r>
              <w:rPr>
                <w:bCs/>
                <w:color w:val="000000" w:themeColor="text1"/>
                <w:sz w:val="24"/>
              </w:rPr>
              <w:t>响</w:t>
            </w:r>
            <w:proofErr w:type="gramStart"/>
            <w:r>
              <w:rPr>
                <w:bCs/>
                <w:color w:val="000000" w:themeColor="text1"/>
                <w:sz w:val="24"/>
              </w:rPr>
              <w:t>和</w:t>
            </w:r>
            <w:proofErr w:type="gramEnd"/>
          </w:p>
          <w:p w:rsidR="007D7CB1" w:rsidRDefault="00804F63">
            <w:pPr>
              <w:adjustRightInd w:val="0"/>
              <w:snapToGrid w:val="0"/>
              <w:jc w:val="center"/>
              <w:rPr>
                <w:bCs/>
                <w:color w:val="000000" w:themeColor="text1"/>
                <w:sz w:val="24"/>
              </w:rPr>
            </w:pPr>
            <w:r>
              <w:rPr>
                <w:bCs/>
                <w:color w:val="000000" w:themeColor="text1"/>
                <w:sz w:val="24"/>
              </w:rPr>
              <w:t>保护</w:t>
            </w:r>
          </w:p>
          <w:p w:rsidR="007D7CB1" w:rsidRDefault="00804F63">
            <w:pPr>
              <w:adjustRightInd w:val="0"/>
              <w:snapToGrid w:val="0"/>
              <w:jc w:val="center"/>
              <w:rPr>
                <w:bCs/>
                <w:color w:val="000000" w:themeColor="text1"/>
                <w:sz w:val="24"/>
              </w:rPr>
            </w:pPr>
            <w:r>
              <w:rPr>
                <w:bCs/>
                <w:color w:val="000000" w:themeColor="text1"/>
                <w:sz w:val="24"/>
              </w:rPr>
              <w:t>措施</w:t>
            </w:r>
          </w:p>
        </w:tc>
        <w:tc>
          <w:tcPr>
            <w:tcW w:w="7212" w:type="dxa"/>
            <w:vAlign w:val="center"/>
          </w:tcPr>
          <w:p w:rsidR="007D7CB1" w:rsidRDefault="00804F63">
            <w:pPr>
              <w:adjustRightInd w:val="0"/>
              <w:snapToGrid w:val="0"/>
              <w:spacing w:line="360" w:lineRule="auto"/>
              <w:ind w:left="442"/>
              <w:rPr>
                <w:b/>
                <w:color w:val="000000" w:themeColor="text1"/>
                <w:spacing w:val="-10"/>
                <w:sz w:val="24"/>
              </w:rPr>
            </w:pPr>
            <w:r>
              <w:rPr>
                <w:rFonts w:hint="eastAsia"/>
                <w:b/>
                <w:color w:val="000000" w:themeColor="text1"/>
                <w:spacing w:val="-10"/>
                <w:sz w:val="24"/>
              </w:rPr>
              <w:t>4.1</w:t>
            </w:r>
            <w:r>
              <w:rPr>
                <w:rFonts w:hint="eastAsia"/>
                <w:b/>
                <w:color w:val="000000" w:themeColor="text1"/>
                <w:spacing w:val="-10"/>
                <w:sz w:val="24"/>
              </w:rPr>
              <w:t>废气</w:t>
            </w:r>
          </w:p>
          <w:p w:rsidR="00C21669" w:rsidRPr="00C21669" w:rsidRDefault="00C21669" w:rsidP="00C21669">
            <w:pPr>
              <w:adjustRightInd w:val="0"/>
              <w:snapToGrid w:val="0"/>
              <w:spacing w:line="360" w:lineRule="auto"/>
              <w:ind w:firstLineChars="200" w:firstLine="440"/>
              <w:rPr>
                <w:bCs/>
                <w:color w:val="000000" w:themeColor="text1"/>
                <w:spacing w:val="-10"/>
                <w:sz w:val="24"/>
              </w:rPr>
            </w:pPr>
            <w:r w:rsidRPr="00C21669">
              <w:rPr>
                <w:rFonts w:hint="eastAsia"/>
                <w:bCs/>
                <w:color w:val="000000" w:themeColor="text1"/>
                <w:spacing w:val="-10"/>
                <w:sz w:val="24"/>
              </w:rPr>
              <w:t>项目运营过程中涉及的废气主要为焊接时产生的焊烟、抛丸除锈时产生的粉尘、喷塑时产生的粉尘、固化产生的天然气燃烧废气和有机废气、食堂油烟。</w:t>
            </w:r>
          </w:p>
          <w:p w:rsidR="007D7CB1" w:rsidRDefault="00804F63">
            <w:pPr>
              <w:widowControl/>
              <w:spacing w:line="360" w:lineRule="auto"/>
              <w:ind w:firstLineChars="200" w:firstLine="482"/>
              <w:jc w:val="left"/>
              <w:rPr>
                <w:b/>
                <w:color w:val="000000" w:themeColor="text1"/>
                <w:kern w:val="0"/>
                <w:sz w:val="24"/>
                <w:lang w:bidi="en-US"/>
              </w:rPr>
            </w:pPr>
            <w:r>
              <w:rPr>
                <w:rFonts w:hint="eastAsia"/>
                <w:b/>
                <w:color w:val="000000" w:themeColor="text1"/>
                <w:kern w:val="0"/>
                <w:sz w:val="24"/>
                <w:lang w:bidi="en-US"/>
              </w:rPr>
              <w:t>4.1.1</w:t>
            </w:r>
            <w:r>
              <w:rPr>
                <w:rFonts w:hint="eastAsia"/>
                <w:b/>
                <w:color w:val="000000" w:themeColor="text1"/>
                <w:kern w:val="0"/>
                <w:sz w:val="24"/>
                <w:lang w:bidi="en-US"/>
              </w:rPr>
              <w:t>废气污染物产排情况一览表</w:t>
            </w:r>
          </w:p>
          <w:p w:rsidR="00C21669" w:rsidRPr="00C21669" w:rsidRDefault="00C21669" w:rsidP="00C21669">
            <w:pPr>
              <w:widowControl/>
              <w:spacing w:line="360" w:lineRule="auto"/>
              <w:ind w:firstLineChars="200" w:firstLine="480"/>
              <w:jc w:val="left"/>
              <w:rPr>
                <w:color w:val="000000" w:themeColor="text1"/>
                <w:kern w:val="0"/>
                <w:sz w:val="24"/>
                <w:lang w:bidi="en-US"/>
              </w:rPr>
            </w:pPr>
            <w:r w:rsidRPr="00C21669">
              <w:rPr>
                <w:rFonts w:hint="eastAsia"/>
                <w:color w:val="000000" w:themeColor="text1"/>
                <w:kern w:val="0"/>
                <w:sz w:val="24"/>
                <w:lang w:bidi="en-US"/>
              </w:rPr>
              <w:t>项目运营过程中涉及的废气主要为焊接时产生的焊烟、抛丸除锈时产生的粉尘、喷塑时产生的粉尘、固化产生的天然气燃烧废气和有机废气、食堂油烟。</w:t>
            </w:r>
          </w:p>
          <w:p w:rsidR="007D7CB1" w:rsidRPr="009B4928" w:rsidRDefault="00804F63">
            <w:pPr>
              <w:widowControl/>
              <w:spacing w:line="360" w:lineRule="auto"/>
              <w:ind w:firstLineChars="200" w:firstLine="480"/>
              <w:jc w:val="left"/>
              <w:rPr>
                <w:color w:val="000000" w:themeColor="text1"/>
                <w:kern w:val="0"/>
                <w:sz w:val="24"/>
                <w:lang w:bidi="en-US"/>
              </w:rPr>
            </w:pPr>
            <w:r w:rsidRPr="009B4928">
              <w:rPr>
                <w:rFonts w:hint="eastAsia"/>
                <w:color w:val="000000" w:themeColor="text1"/>
                <w:kern w:val="0"/>
                <w:sz w:val="24"/>
                <w:lang w:bidi="en-US"/>
              </w:rPr>
              <w:t>根据源强核算，项目</w:t>
            </w:r>
            <w:proofErr w:type="gramStart"/>
            <w:r w:rsidRPr="009B4928">
              <w:rPr>
                <w:rFonts w:hint="eastAsia"/>
                <w:color w:val="000000" w:themeColor="text1"/>
                <w:kern w:val="0"/>
                <w:sz w:val="24"/>
                <w:lang w:bidi="en-US"/>
              </w:rPr>
              <w:t>废气产排情况</w:t>
            </w:r>
            <w:proofErr w:type="gramEnd"/>
            <w:r w:rsidRPr="009B4928">
              <w:rPr>
                <w:rFonts w:hint="eastAsia"/>
                <w:color w:val="000000" w:themeColor="text1"/>
                <w:kern w:val="0"/>
                <w:sz w:val="24"/>
                <w:lang w:bidi="en-US"/>
              </w:rPr>
              <w:t>见表</w:t>
            </w:r>
            <w:r w:rsidRPr="009B4928">
              <w:rPr>
                <w:rFonts w:hint="eastAsia"/>
                <w:color w:val="000000" w:themeColor="text1"/>
                <w:kern w:val="0"/>
                <w:sz w:val="24"/>
                <w:lang w:bidi="en-US"/>
              </w:rPr>
              <w:t>4-1</w:t>
            </w:r>
            <w:r w:rsidRPr="009B4928">
              <w:rPr>
                <w:rFonts w:hint="eastAsia"/>
                <w:color w:val="000000" w:themeColor="text1"/>
                <w:kern w:val="0"/>
                <w:sz w:val="24"/>
                <w:lang w:bidi="en-US"/>
              </w:rPr>
              <w:t>。</w:t>
            </w:r>
          </w:p>
          <w:p w:rsidR="007D7CB1" w:rsidRPr="009B4928" w:rsidRDefault="00804F63">
            <w:pPr>
              <w:autoSpaceDE w:val="0"/>
              <w:autoSpaceDN w:val="0"/>
              <w:adjustRightInd w:val="0"/>
              <w:jc w:val="center"/>
              <w:rPr>
                <w:b/>
                <w:color w:val="000000" w:themeColor="text1"/>
                <w:szCs w:val="21"/>
              </w:rPr>
            </w:pPr>
            <w:r w:rsidRPr="009B4928">
              <w:rPr>
                <w:rFonts w:hint="eastAsia"/>
                <w:b/>
                <w:color w:val="000000" w:themeColor="text1"/>
                <w:szCs w:val="21"/>
              </w:rPr>
              <w:t>表</w:t>
            </w:r>
            <w:r w:rsidRPr="009B4928">
              <w:rPr>
                <w:rFonts w:hint="eastAsia"/>
                <w:b/>
                <w:color w:val="000000" w:themeColor="text1"/>
                <w:szCs w:val="21"/>
              </w:rPr>
              <w:t xml:space="preserve">4-1 </w:t>
            </w:r>
            <w:r w:rsidRPr="009B4928">
              <w:rPr>
                <w:rFonts w:hint="eastAsia"/>
                <w:b/>
                <w:color w:val="000000" w:themeColor="text1"/>
                <w:szCs w:val="21"/>
              </w:rPr>
              <w:t>项目</w:t>
            </w:r>
            <w:proofErr w:type="gramStart"/>
            <w:r w:rsidRPr="009B4928">
              <w:rPr>
                <w:rFonts w:hint="eastAsia"/>
                <w:b/>
                <w:color w:val="000000" w:themeColor="text1"/>
                <w:szCs w:val="21"/>
              </w:rPr>
              <w:t>废气产排情况</w:t>
            </w:r>
            <w:proofErr w:type="gramEnd"/>
            <w:r w:rsidRPr="009B4928">
              <w:rPr>
                <w:rFonts w:hint="eastAsia"/>
                <w:b/>
                <w:color w:val="000000" w:themeColor="text1"/>
                <w:szCs w:val="21"/>
              </w:rPr>
              <w:t>一览表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3"/>
              <w:gridCol w:w="580"/>
              <w:gridCol w:w="731"/>
              <w:gridCol w:w="656"/>
              <w:gridCol w:w="676"/>
              <w:gridCol w:w="517"/>
              <w:gridCol w:w="660"/>
              <w:gridCol w:w="619"/>
              <w:gridCol w:w="577"/>
              <w:gridCol w:w="809"/>
              <w:gridCol w:w="972"/>
              <w:gridCol w:w="912"/>
            </w:tblGrid>
            <w:tr w:rsidR="009B4928" w:rsidRPr="009B4928" w:rsidTr="00AB2F5C">
              <w:trPr>
                <w:trHeight w:val="305"/>
              </w:trPr>
              <w:tc>
                <w:tcPr>
                  <w:tcW w:w="243"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序号</w:t>
                  </w:r>
                </w:p>
              </w:tc>
              <w:tc>
                <w:tcPr>
                  <w:tcW w:w="358"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roofErr w:type="gramStart"/>
                  <w:r w:rsidRPr="009B4928">
                    <w:rPr>
                      <w:rFonts w:hint="eastAsia"/>
                      <w:b/>
                      <w:bCs/>
                      <w:color w:val="000000" w:themeColor="text1"/>
                      <w:kern w:val="0"/>
                      <w:szCs w:val="21"/>
                      <w:lang w:bidi="en-US"/>
                    </w:rPr>
                    <w:t>产污环节</w:t>
                  </w:r>
                  <w:proofErr w:type="gramEnd"/>
                </w:p>
              </w:tc>
              <w:tc>
                <w:tcPr>
                  <w:tcW w:w="451"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污染物</w:t>
                  </w:r>
                </w:p>
              </w:tc>
              <w:tc>
                <w:tcPr>
                  <w:tcW w:w="405"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产生量</w:t>
                  </w:r>
                  <w:r w:rsidRPr="009B4928">
                    <w:rPr>
                      <w:rFonts w:hint="eastAsia"/>
                      <w:b/>
                      <w:bCs/>
                      <w:color w:val="000000" w:themeColor="text1"/>
                      <w:kern w:val="0"/>
                      <w:szCs w:val="21"/>
                      <w:lang w:bidi="en-US"/>
                    </w:rPr>
                    <w:t>/</w:t>
                  </w:r>
                  <w:r w:rsidRPr="009B4928">
                    <w:rPr>
                      <w:rFonts w:hint="eastAsia"/>
                      <w:b/>
                      <w:bCs/>
                      <w:color w:val="000000" w:themeColor="text1"/>
                      <w:kern w:val="0"/>
                      <w:szCs w:val="21"/>
                      <w:lang w:bidi="en-US"/>
                    </w:rPr>
                    <w:t>（</w:t>
                  </w:r>
                  <w:r w:rsidRPr="009B4928">
                    <w:rPr>
                      <w:rFonts w:hint="eastAsia"/>
                      <w:b/>
                      <w:bCs/>
                      <w:color w:val="000000" w:themeColor="text1"/>
                      <w:kern w:val="0"/>
                      <w:szCs w:val="21"/>
                      <w:lang w:bidi="en-US"/>
                    </w:rPr>
                    <w:t>t/a</w:t>
                  </w:r>
                  <w:r w:rsidRPr="009B4928">
                    <w:rPr>
                      <w:rFonts w:hint="eastAsia"/>
                      <w:b/>
                      <w:bCs/>
                      <w:color w:val="000000" w:themeColor="text1"/>
                      <w:kern w:val="0"/>
                      <w:szCs w:val="21"/>
                      <w:lang w:bidi="en-US"/>
                    </w:rPr>
                    <w:t>）</w:t>
                  </w:r>
                </w:p>
              </w:tc>
              <w:tc>
                <w:tcPr>
                  <w:tcW w:w="417"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产生浓度（</w:t>
                  </w:r>
                  <w:r w:rsidRPr="009B4928">
                    <w:rPr>
                      <w:rFonts w:hint="eastAsia"/>
                      <w:b/>
                      <w:bCs/>
                      <w:color w:val="000000" w:themeColor="text1"/>
                      <w:kern w:val="0"/>
                      <w:szCs w:val="21"/>
                      <w:lang w:bidi="en-US"/>
                    </w:rPr>
                    <w:t>mg/m</w:t>
                  </w:r>
                  <w:r w:rsidRPr="009B4928">
                    <w:rPr>
                      <w:rFonts w:hint="eastAsia"/>
                      <w:b/>
                      <w:bCs/>
                      <w:color w:val="000000" w:themeColor="text1"/>
                      <w:kern w:val="0"/>
                      <w:szCs w:val="21"/>
                      <w:vertAlign w:val="superscript"/>
                      <w:lang w:bidi="en-US"/>
                    </w:rPr>
                    <w:t>3</w:t>
                  </w:r>
                  <w:r w:rsidRPr="009B4928">
                    <w:rPr>
                      <w:rFonts w:hint="eastAsia"/>
                      <w:b/>
                      <w:bCs/>
                      <w:color w:val="000000" w:themeColor="text1"/>
                      <w:kern w:val="0"/>
                      <w:szCs w:val="21"/>
                      <w:lang w:bidi="en-US"/>
                    </w:rPr>
                    <w:t>）</w:t>
                  </w:r>
                </w:p>
              </w:tc>
              <w:tc>
                <w:tcPr>
                  <w:tcW w:w="319"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排放形式</w:t>
                  </w:r>
                </w:p>
              </w:tc>
              <w:tc>
                <w:tcPr>
                  <w:tcW w:w="1145" w:type="pct"/>
                  <w:gridSpan w:val="3"/>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收集治理设施</w:t>
                  </w:r>
                </w:p>
              </w:tc>
              <w:tc>
                <w:tcPr>
                  <w:tcW w:w="499"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排放速率</w:t>
                  </w:r>
                </w:p>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w:t>
                  </w:r>
                  <w:r w:rsidRPr="009B4928">
                    <w:rPr>
                      <w:rFonts w:hint="eastAsia"/>
                      <w:b/>
                      <w:bCs/>
                      <w:color w:val="000000" w:themeColor="text1"/>
                      <w:kern w:val="0"/>
                      <w:szCs w:val="21"/>
                      <w:lang w:bidi="en-US"/>
                    </w:rPr>
                    <w:t>kg/h</w:t>
                  </w:r>
                  <w:r w:rsidRPr="009B4928">
                    <w:rPr>
                      <w:rFonts w:hint="eastAsia"/>
                      <w:b/>
                      <w:bCs/>
                      <w:color w:val="000000" w:themeColor="text1"/>
                      <w:kern w:val="0"/>
                      <w:szCs w:val="21"/>
                      <w:lang w:bidi="en-US"/>
                    </w:rPr>
                    <w:t>）</w:t>
                  </w:r>
                </w:p>
              </w:tc>
              <w:tc>
                <w:tcPr>
                  <w:tcW w:w="600"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排放浓度</w:t>
                  </w:r>
                </w:p>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w:t>
                  </w:r>
                  <w:r w:rsidRPr="009B4928">
                    <w:rPr>
                      <w:rFonts w:hint="eastAsia"/>
                      <w:b/>
                      <w:bCs/>
                      <w:color w:val="000000" w:themeColor="text1"/>
                      <w:kern w:val="0"/>
                      <w:szCs w:val="21"/>
                      <w:lang w:bidi="en-US"/>
                    </w:rPr>
                    <w:t>mg/m</w:t>
                  </w:r>
                  <w:r w:rsidRPr="009B4928">
                    <w:rPr>
                      <w:rFonts w:hint="eastAsia"/>
                      <w:b/>
                      <w:bCs/>
                      <w:color w:val="000000" w:themeColor="text1"/>
                      <w:kern w:val="0"/>
                      <w:szCs w:val="21"/>
                      <w:vertAlign w:val="superscript"/>
                      <w:lang w:bidi="en-US"/>
                    </w:rPr>
                    <w:t>3</w:t>
                  </w:r>
                  <w:r w:rsidRPr="009B4928">
                    <w:rPr>
                      <w:rFonts w:hint="eastAsia"/>
                      <w:b/>
                      <w:bCs/>
                      <w:color w:val="000000" w:themeColor="text1"/>
                      <w:kern w:val="0"/>
                      <w:szCs w:val="21"/>
                      <w:lang w:bidi="en-US"/>
                    </w:rPr>
                    <w:t>）</w:t>
                  </w:r>
                </w:p>
              </w:tc>
              <w:tc>
                <w:tcPr>
                  <w:tcW w:w="565" w:type="pct"/>
                  <w:vMerge w:val="restar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污染物排放量（</w:t>
                  </w:r>
                  <w:r w:rsidRPr="009B4928">
                    <w:rPr>
                      <w:rFonts w:hint="eastAsia"/>
                      <w:b/>
                      <w:bCs/>
                      <w:color w:val="000000" w:themeColor="text1"/>
                      <w:kern w:val="0"/>
                      <w:szCs w:val="21"/>
                      <w:lang w:bidi="en-US"/>
                    </w:rPr>
                    <w:t>t/a</w:t>
                  </w:r>
                  <w:r w:rsidRPr="009B4928">
                    <w:rPr>
                      <w:rFonts w:hint="eastAsia"/>
                      <w:b/>
                      <w:bCs/>
                      <w:color w:val="000000" w:themeColor="text1"/>
                      <w:kern w:val="0"/>
                      <w:szCs w:val="21"/>
                      <w:lang w:bidi="en-US"/>
                    </w:rPr>
                    <w:t>）</w:t>
                  </w:r>
                </w:p>
              </w:tc>
            </w:tr>
            <w:tr w:rsidR="009B4928" w:rsidRPr="009B4928" w:rsidTr="00AB2F5C">
              <w:trPr>
                <w:trHeight w:val="284"/>
              </w:trPr>
              <w:tc>
                <w:tcPr>
                  <w:tcW w:w="243"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358"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451"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405"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417"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319" w:type="pct"/>
                  <w:vMerge/>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p>
              </w:tc>
              <w:tc>
                <w:tcPr>
                  <w:tcW w:w="407" w:type="pc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设施名称</w:t>
                  </w:r>
                </w:p>
              </w:tc>
              <w:tc>
                <w:tcPr>
                  <w:tcW w:w="382" w:type="pc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处理效率</w:t>
                  </w:r>
                </w:p>
              </w:tc>
              <w:tc>
                <w:tcPr>
                  <w:tcW w:w="356" w:type="pct"/>
                  <w:vAlign w:val="center"/>
                </w:tcPr>
                <w:p w:rsidR="00C21669" w:rsidRPr="009B4928" w:rsidRDefault="00C21669" w:rsidP="00784D36">
                  <w:pPr>
                    <w:widowControl/>
                    <w:wordWrap w:val="0"/>
                    <w:ind w:leftChars="-50" w:left="-105" w:rightChars="-50" w:right="-105"/>
                    <w:jc w:val="center"/>
                    <w:rPr>
                      <w:b/>
                      <w:bCs/>
                      <w:color w:val="000000" w:themeColor="text1"/>
                      <w:kern w:val="0"/>
                      <w:szCs w:val="21"/>
                      <w:lang w:bidi="en-US"/>
                    </w:rPr>
                  </w:pPr>
                  <w:r w:rsidRPr="009B4928">
                    <w:rPr>
                      <w:rFonts w:hint="eastAsia"/>
                      <w:b/>
                      <w:bCs/>
                      <w:color w:val="000000" w:themeColor="text1"/>
                      <w:kern w:val="0"/>
                      <w:szCs w:val="21"/>
                      <w:lang w:bidi="en-US"/>
                    </w:rPr>
                    <w:t>是否为可行技术</w:t>
                  </w:r>
                </w:p>
              </w:tc>
              <w:tc>
                <w:tcPr>
                  <w:tcW w:w="499" w:type="pct"/>
                  <w:vMerge/>
                  <w:vAlign w:val="center"/>
                </w:tcPr>
                <w:p w:rsidR="00C21669" w:rsidRPr="009B4928" w:rsidRDefault="00C21669" w:rsidP="00784D36">
                  <w:pPr>
                    <w:widowControl/>
                    <w:wordWrap w:val="0"/>
                    <w:ind w:leftChars="-50" w:left="-105" w:rightChars="-50" w:right="-105"/>
                    <w:jc w:val="center"/>
                    <w:rPr>
                      <w:color w:val="000000" w:themeColor="text1"/>
                      <w:kern w:val="0"/>
                      <w:szCs w:val="21"/>
                      <w:lang w:bidi="en-US"/>
                    </w:rPr>
                  </w:pPr>
                </w:p>
              </w:tc>
              <w:tc>
                <w:tcPr>
                  <w:tcW w:w="600" w:type="pct"/>
                  <w:vMerge/>
                  <w:vAlign w:val="center"/>
                </w:tcPr>
                <w:p w:rsidR="00C21669" w:rsidRPr="009B4928" w:rsidRDefault="00C21669" w:rsidP="00784D36">
                  <w:pPr>
                    <w:widowControl/>
                    <w:wordWrap w:val="0"/>
                    <w:ind w:leftChars="-50" w:left="-105" w:rightChars="-50" w:right="-105"/>
                    <w:jc w:val="center"/>
                    <w:rPr>
                      <w:color w:val="000000" w:themeColor="text1"/>
                      <w:kern w:val="0"/>
                      <w:szCs w:val="21"/>
                      <w:lang w:bidi="en-US"/>
                    </w:rPr>
                  </w:pPr>
                </w:p>
              </w:tc>
              <w:tc>
                <w:tcPr>
                  <w:tcW w:w="565" w:type="pct"/>
                  <w:vMerge/>
                  <w:vAlign w:val="center"/>
                </w:tcPr>
                <w:p w:rsidR="00C21669" w:rsidRPr="009B4928" w:rsidRDefault="00C21669" w:rsidP="00784D36">
                  <w:pPr>
                    <w:widowControl/>
                    <w:wordWrap w:val="0"/>
                    <w:ind w:leftChars="-50" w:left="-105" w:rightChars="-50" w:right="-105"/>
                    <w:jc w:val="center"/>
                    <w:rPr>
                      <w:color w:val="000000" w:themeColor="text1"/>
                      <w:kern w:val="0"/>
                      <w:szCs w:val="21"/>
                      <w:lang w:bidi="en-US"/>
                    </w:rPr>
                  </w:pPr>
                </w:p>
              </w:tc>
            </w:tr>
            <w:tr w:rsidR="009B4928" w:rsidRPr="009B4928" w:rsidTr="00AB2F5C">
              <w:trPr>
                <w:trHeight w:val="284"/>
              </w:trPr>
              <w:tc>
                <w:tcPr>
                  <w:tcW w:w="243"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1</w:t>
                  </w:r>
                </w:p>
              </w:tc>
              <w:tc>
                <w:tcPr>
                  <w:tcW w:w="358"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焊接废气</w:t>
                  </w:r>
                </w:p>
              </w:tc>
              <w:tc>
                <w:tcPr>
                  <w:tcW w:w="451"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颗粒物</w:t>
                  </w:r>
                </w:p>
              </w:tc>
              <w:tc>
                <w:tcPr>
                  <w:tcW w:w="405"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0.12</w:t>
                  </w:r>
                </w:p>
              </w:tc>
              <w:tc>
                <w:tcPr>
                  <w:tcW w:w="417"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w:t>
                  </w:r>
                </w:p>
              </w:tc>
              <w:tc>
                <w:tcPr>
                  <w:tcW w:w="319"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无组织</w:t>
                  </w:r>
                </w:p>
              </w:tc>
              <w:tc>
                <w:tcPr>
                  <w:tcW w:w="407"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移动式焊接烟尘净化器</w:t>
                  </w:r>
                </w:p>
              </w:tc>
              <w:tc>
                <w:tcPr>
                  <w:tcW w:w="382"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99%</w:t>
                  </w:r>
                </w:p>
              </w:tc>
              <w:tc>
                <w:tcPr>
                  <w:tcW w:w="356"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是</w:t>
                  </w:r>
                </w:p>
              </w:tc>
              <w:tc>
                <w:tcPr>
                  <w:tcW w:w="499"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0.01</w:t>
                  </w:r>
                </w:p>
              </w:tc>
              <w:tc>
                <w:tcPr>
                  <w:tcW w:w="600"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w:t>
                  </w:r>
                </w:p>
              </w:tc>
              <w:tc>
                <w:tcPr>
                  <w:tcW w:w="565" w:type="pct"/>
                  <w:vAlign w:val="center"/>
                </w:tcPr>
                <w:p w:rsidR="00A300C9" w:rsidRPr="009B4928" w:rsidRDefault="00A300C9" w:rsidP="00A300C9">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0.013</w:t>
                  </w:r>
                </w:p>
              </w:tc>
            </w:tr>
            <w:tr w:rsidR="009B4928" w:rsidRPr="009B4928" w:rsidTr="00AB2F5C">
              <w:trPr>
                <w:trHeight w:val="284"/>
              </w:trPr>
              <w:tc>
                <w:tcPr>
                  <w:tcW w:w="243"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2</w:t>
                  </w:r>
                </w:p>
              </w:tc>
              <w:tc>
                <w:tcPr>
                  <w:tcW w:w="358"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抛丸除锈废气</w:t>
                  </w:r>
                </w:p>
              </w:tc>
              <w:tc>
                <w:tcPr>
                  <w:tcW w:w="451"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颗粒物</w:t>
                  </w:r>
                </w:p>
              </w:tc>
              <w:tc>
                <w:tcPr>
                  <w:tcW w:w="405"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0.88</w:t>
                  </w:r>
                </w:p>
              </w:tc>
              <w:tc>
                <w:tcPr>
                  <w:tcW w:w="417" w:type="pct"/>
                  <w:vAlign w:val="center"/>
                </w:tcPr>
                <w:p w:rsidR="00A300C9"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200</w:t>
                  </w:r>
                </w:p>
              </w:tc>
              <w:tc>
                <w:tcPr>
                  <w:tcW w:w="319"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有组织</w:t>
                  </w:r>
                </w:p>
              </w:tc>
              <w:tc>
                <w:tcPr>
                  <w:tcW w:w="407"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color w:val="000000" w:themeColor="text1"/>
                      <w:kern w:val="0"/>
                      <w:szCs w:val="21"/>
                      <w:lang w:bidi="en-US"/>
                    </w:rPr>
                    <w:t>布袋除尘</w:t>
                  </w:r>
                </w:p>
              </w:tc>
              <w:tc>
                <w:tcPr>
                  <w:tcW w:w="382"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99%</w:t>
                  </w:r>
                </w:p>
              </w:tc>
              <w:tc>
                <w:tcPr>
                  <w:tcW w:w="356"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是</w:t>
                  </w:r>
                </w:p>
              </w:tc>
              <w:tc>
                <w:tcPr>
                  <w:tcW w:w="499"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0.004</w:t>
                  </w:r>
                </w:p>
              </w:tc>
              <w:tc>
                <w:tcPr>
                  <w:tcW w:w="600" w:type="pct"/>
                  <w:vAlign w:val="center"/>
                </w:tcPr>
                <w:p w:rsidR="00A300C9"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2</w:t>
                  </w:r>
                </w:p>
              </w:tc>
              <w:tc>
                <w:tcPr>
                  <w:tcW w:w="565"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0.009</w:t>
                  </w:r>
                </w:p>
              </w:tc>
            </w:tr>
            <w:tr w:rsidR="009B4928" w:rsidRPr="009B4928" w:rsidTr="00AB2F5C">
              <w:trPr>
                <w:trHeight w:val="284"/>
              </w:trPr>
              <w:tc>
                <w:tcPr>
                  <w:tcW w:w="243"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3</w:t>
                  </w:r>
                </w:p>
              </w:tc>
              <w:tc>
                <w:tcPr>
                  <w:tcW w:w="358"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喷塑废气</w:t>
                  </w:r>
                </w:p>
              </w:tc>
              <w:tc>
                <w:tcPr>
                  <w:tcW w:w="451"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颗粒物</w:t>
                  </w:r>
                </w:p>
              </w:tc>
              <w:tc>
                <w:tcPr>
                  <w:tcW w:w="405"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color w:val="000000" w:themeColor="text1"/>
                      <w:szCs w:val="21"/>
                    </w:rPr>
                    <w:t>13.5</w:t>
                  </w:r>
                </w:p>
              </w:tc>
              <w:tc>
                <w:tcPr>
                  <w:tcW w:w="417"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1400</w:t>
                  </w:r>
                </w:p>
              </w:tc>
              <w:tc>
                <w:tcPr>
                  <w:tcW w:w="319"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有组织</w:t>
                  </w:r>
                </w:p>
              </w:tc>
              <w:tc>
                <w:tcPr>
                  <w:tcW w:w="407"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color w:val="000000" w:themeColor="text1"/>
                      <w:kern w:val="0"/>
                      <w:szCs w:val="21"/>
                      <w:lang w:bidi="en-US"/>
                    </w:rPr>
                    <w:t>布袋除尘</w:t>
                  </w:r>
                </w:p>
              </w:tc>
              <w:tc>
                <w:tcPr>
                  <w:tcW w:w="382"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99%</w:t>
                  </w:r>
                </w:p>
              </w:tc>
              <w:tc>
                <w:tcPr>
                  <w:tcW w:w="356" w:type="pct"/>
                  <w:vAlign w:val="center"/>
                </w:tcPr>
                <w:p w:rsidR="00A300C9" w:rsidRPr="009B4928" w:rsidRDefault="00A300C9"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是</w:t>
                  </w:r>
                </w:p>
              </w:tc>
              <w:tc>
                <w:tcPr>
                  <w:tcW w:w="499"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0.056</w:t>
                  </w:r>
                </w:p>
              </w:tc>
              <w:tc>
                <w:tcPr>
                  <w:tcW w:w="600"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14</w:t>
                  </w:r>
                </w:p>
              </w:tc>
              <w:tc>
                <w:tcPr>
                  <w:tcW w:w="565" w:type="pct"/>
                  <w:vAlign w:val="center"/>
                </w:tcPr>
                <w:p w:rsidR="00A300C9" w:rsidRPr="009B4928" w:rsidRDefault="00A300C9"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0.14</w:t>
                  </w:r>
                </w:p>
              </w:tc>
            </w:tr>
            <w:tr w:rsidR="009B4928" w:rsidRPr="009B4928" w:rsidTr="00AB2F5C">
              <w:trPr>
                <w:trHeight w:val="284"/>
              </w:trPr>
              <w:tc>
                <w:tcPr>
                  <w:tcW w:w="243"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4</w:t>
                  </w:r>
                </w:p>
              </w:tc>
              <w:tc>
                <w:tcPr>
                  <w:tcW w:w="358"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固化工序废气</w:t>
                  </w:r>
                </w:p>
              </w:tc>
              <w:tc>
                <w:tcPr>
                  <w:tcW w:w="451"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有机废气</w:t>
                  </w:r>
                </w:p>
              </w:tc>
              <w:tc>
                <w:tcPr>
                  <w:tcW w:w="405" w:type="pct"/>
                  <w:vAlign w:val="center"/>
                </w:tcPr>
                <w:p w:rsidR="009B4928" w:rsidRPr="009B4928" w:rsidRDefault="009B4928" w:rsidP="00784D36">
                  <w:pPr>
                    <w:widowControl/>
                    <w:wordWrap w:val="0"/>
                    <w:ind w:leftChars="-50" w:left="-105" w:rightChars="-50" w:right="-105"/>
                    <w:jc w:val="center"/>
                    <w:rPr>
                      <w:color w:val="000000" w:themeColor="text1"/>
                      <w:szCs w:val="21"/>
                    </w:rPr>
                  </w:pPr>
                  <w:r w:rsidRPr="009B4928">
                    <w:rPr>
                      <w:rFonts w:hint="eastAsia"/>
                      <w:color w:val="000000" w:themeColor="text1"/>
                      <w:szCs w:val="21"/>
                    </w:rPr>
                    <w:t>0.17</w:t>
                  </w:r>
                </w:p>
              </w:tc>
              <w:tc>
                <w:tcPr>
                  <w:tcW w:w="417"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17.5</w:t>
                  </w:r>
                </w:p>
              </w:tc>
              <w:tc>
                <w:tcPr>
                  <w:tcW w:w="319"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有组织</w:t>
                  </w:r>
                </w:p>
              </w:tc>
              <w:tc>
                <w:tcPr>
                  <w:tcW w:w="407" w:type="pc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两级活性炭</w:t>
                  </w:r>
                </w:p>
              </w:tc>
              <w:tc>
                <w:tcPr>
                  <w:tcW w:w="382"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85%</w:t>
                  </w:r>
                </w:p>
              </w:tc>
              <w:tc>
                <w:tcPr>
                  <w:tcW w:w="356" w:type="pct"/>
                  <w:vAlign w:val="center"/>
                </w:tcPr>
                <w:p w:rsidR="009B4928" w:rsidRPr="009B4928" w:rsidRDefault="009B4928" w:rsidP="00784D36">
                  <w:pPr>
                    <w:widowControl/>
                    <w:wordWrap w:val="0"/>
                    <w:ind w:leftChars="-50" w:left="-105" w:rightChars="-50" w:right="-105"/>
                    <w:jc w:val="center"/>
                    <w:rPr>
                      <w:bCs/>
                      <w:color w:val="000000" w:themeColor="text1"/>
                      <w:kern w:val="0"/>
                      <w:szCs w:val="21"/>
                      <w:lang w:bidi="en-US"/>
                    </w:rPr>
                  </w:pPr>
                  <w:r w:rsidRPr="009B4928">
                    <w:rPr>
                      <w:rFonts w:hint="eastAsia"/>
                      <w:bCs/>
                      <w:color w:val="000000" w:themeColor="text1"/>
                      <w:kern w:val="0"/>
                      <w:szCs w:val="21"/>
                      <w:lang w:bidi="en-US"/>
                    </w:rPr>
                    <w:t>是</w:t>
                  </w:r>
                </w:p>
              </w:tc>
              <w:tc>
                <w:tcPr>
                  <w:tcW w:w="499" w:type="pc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0.01</w:t>
                  </w:r>
                </w:p>
              </w:tc>
              <w:tc>
                <w:tcPr>
                  <w:tcW w:w="600" w:type="pc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2.6</w:t>
                  </w:r>
                </w:p>
              </w:tc>
              <w:tc>
                <w:tcPr>
                  <w:tcW w:w="565" w:type="pc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0.03</w:t>
                  </w:r>
                </w:p>
              </w:tc>
            </w:tr>
            <w:tr w:rsidR="009B4928" w:rsidRPr="009B4928" w:rsidTr="00AB2F5C">
              <w:trPr>
                <w:trHeight w:val="284"/>
              </w:trPr>
              <w:tc>
                <w:tcPr>
                  <w:tcW w:w="243" w:type="pct"/>
                  <w:vMerge w:val="restar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5</w:t>
                  </w:r>
                </w:p>
              </w:tc>
              <w:tc>
                <w:tcPr>
                  <w:tcW w:w="358" w:type="pct"/>
                  <w:vMerge w:val="restart"/>
                  <w:vAlign w:val="center"/>
                </w:tcPr>
                <w:p w:rsidR="009B4928" w:rsidRPr="00AB2F5C" w:rsidRDefault="009B4928" w:rsidP="009B4928">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固化炉废气</w:t>
                  </w:r>
                </w:p>
              </w:tc>
              <w:tc>
                <w:tcPr>
                  <w:tcW w:w="451" w:type="pct"/>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颗粒物</w:t>
                  </w:r>
                </w:p>
              </w:tc>
              <w:tc>
                <w:tcPr>
                  <w:tcW w:w="405" w:type="pct"/>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0.011</w:t>
                  </w:r>
                </w:p>
              </w:tc>
              <w:tc>
                <w:tcPr>
                  <w:tcW w:w="417" w:type="pct"/>
                  <w:vMerge w:val="restart"/>
                  <w:shd w:val="clear" w:color="auto" w:fill="auto"/>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10.08</w:t>
                  </w:r>
                </w:p>
              </w:tc>
              <w:tc>
                <w:tcPr>
                  <w:tcW w:w="319" w:type="pct"/>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有组织</w:t>
                  </w:r>
                </w:p>
              </w:tc>
              <w:tc>
                <w:tcPr>
                  <w:tcW w:w="40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82"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56"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是</w:t>
                  </w:r>
                </w:p>
              </w:tc>
              <w:tc>
                <w:tcPr>
                  <w:tcW w:w="499" w:type="pct"/>
                  <w:vMerge w:val="restar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0.006</w:t>
                  </w:r>
                </w:p>
              </w:tc>
              <w:tc>
                <w:tcPr>
                  <w:tcW w:w="600" w:type="pct"/>
                  <w:vMerge w:val="restart"/>
                  <w:vAlign w:val="center"/>
                </w:tcPr>
                <w:p w:rsidR="009B4928" w:rsidRPr="00AB2F5C" w:rsidRDefault="009B4928" w:rsidP="00784D36">
                  <w:pPr>
                    <w:jc w:val="center"/>
                    <w:rPr>
                      <w:color w:val="000000" w:themeColor="text1"/>
                      <w:kern w:val="0"/>
                      <w:szCs w:val="21"/>
                      <w:lang w:bidi="en-US"/>
                    </w:rPr>
                  </w:pPr>
                  <w:r w:rsidRPr="00AB2F5C">
                    <w:rPr>
                      <w:color w:val="000000" w:themeColor="text1"/>
                      <w:szCs w:val="21"/>
                    </w:rPr>
                    <w:t>10.08</w:t>
                  </w:r>
                </w:p>
              </w:tc>
              <w:tc>
                <w:tcPr>
                  <w:tcW w:w="565" w:type="pct"/>
                  <w:vMerge w:val="restar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0.011</w:t>
                  </w:r>
                </w:p>
              </w:tc>
            </w:tr>
            <w:tr w:rsidR="009B4928" w:rsidRPr="009B4928" w:rsidTr="00AB2F5C">
              <w:trPr>
                <w:trHeight w:val="284"/>
              </w:trPr>
              <w:tc>
                <w:tcPr>
                  <w:tcW w:w="243" w:type="pct"/>
                  <w:vMerge/>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p>
              </w:tc>
              <w:tc>
                <w:tcPr>
                  <w:tcW w:w="358"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05"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17" w:type="pct"/>
                  <w:vMerge/>
                  <w:shd w:val="clear" w:color="auto" w:fill="auto"/>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319"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0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82"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56"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是</w:t>
                  </w:r>
                </w:p>
              </w:tc>
              <w:tc>
                <w:tcPr>
                  <w:tcW w:w="499"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600"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565"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r>
            <w:tr w:rsidR="009B4928" w:rsidRPr="009B4928" w:rsidTr="00AB2F5C">
              <w:trPr>
                <w:trHeight w:val="284"/>
              </w:trPr>
              <w:tc>
                <w:tcPr>
                  <w:tcW w:w="243" w:type="pct"/>
                  <w:vMerge/>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p>
              </w:tc>
              <w:tc>
                <w:tcPr>
                  <w:tcW w:w="358"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SO</w:t>
                  </w:r>
                  <w:r w:rsidRPr="00AB2F5C">
                    <w:rPr>
                      <w:rFonts w:hint="eastAsia"/>
                      <w:color w:val="000000" w:themeColor="text1"/>
                      <w:kern w:val="0"/>
                      <w:szCs w:val="21"/>
                      <w:vertAlign w:val="subscript"/>
                      <w:lang w:bidi="en-US"/>
                    </w:rPr>
                    <w:t>2</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0.008</w:t>
                  </w:r>
                </w:p>
              </w:tc>
              <w:tc>
                <w:tcPr>
                  <w:tcW w:w="417" w:type="pct"/>
                  <w:shd w:val="clear" w:color="auto" w:fill="auto"/>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7.33</w:t>
                  </w:r>
                </w:p>
              </w:tc>
              <w:tc>
                <w:tcPr>
                  <w:tcW w:w="319"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有组织</w:t>
                  </w:r>
                </w:p>
              </w:tc>
              <w:tc>
                <w:tcPr>
                  <w:tcW w:w="40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82"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356"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是</w:t>
                  </w:r>
                </w:p>
              </w:tc>
              <w:tc>
                <w:tcPr>
                  <w:tcW w:w="499"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0.003</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7.33</w:t>
                  </w:r>
                </w:p>
              </w:tc>
              <w:tc>
                <w:tcPr>
                  <w:tcW w:w="565"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0.008</w:t>
                  </w:r>
                </w:p>
              </w:tc>
            </w:tr>
            <w:tr w:rsidR="009B4928" w:rsidRPr="009B4928" w:rsidTr="00AB2F5C">
              <w:trPr>
                <w:trHeight w:val="284"/>
              </w:trPr>
              <w:tc>
                <w:tcPr>
                  <w:tcW w:w="243" w:type="pct"/>
                  <w:vMerge/>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p>
              </w:tc>
              <w:tc>
                <w:tcPr>
                  <w:tcW w:w="358"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NOx</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0.135</w:t>
                  </w:r>
                </w:p>
              </w:tc>
              <w:tc>
                <w:tcPr>
                  <w:tcW w:w="417" w:type="pct"/>
                  <w:shd w:val="clear" w:color="auto" w:fill="auto"/>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125</w:t>
                  </w:r>
                </w:p>
              </w:tc>
              <w:tc>
                <w:tcPr>
                  <w:tcW w:w="319"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有组织</w:t>
                  </w:r>
                </w:p>
              </w:tc>
              <w:tc>
                <w:tcPr>
                  <w:tcW w:w="40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roofErr w:type="gramStart"/>
                  <w:r w:rsidRPr="00AB2F5C">
                    <w:rPr>
                      <w:rFonts w:hint="eastAsia"/>
                      <w:color w:val="000000" w:themeColor="text1"/>
                      <w:kern w:val="0"/>
                      <w:szCs w:val="21"/>
                      <w:lang w:bidi="en-US"/>
                    </w:rPr>
                    <w:t>低氮燃烧器</w:t>
                  </w:r>
                  <w:proofErr w:type="gramEnd"/>
                </w:p>
              </w:tc>
              <w:tc>
                <w:tcPr>
                  <w:tcW w:w="382"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40%</w:t>
                  </w:r>
                </w:p>
              </w:tc>
              <w:tc>
                <w:tcPr>
                  <w:tcW w:w="356"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是</w:t>
                  </w:r>
                </w:p>
              </w:tc>
              <w:tc>
                <w:tcPr>
                  <w:tcW w:w="499"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0.023</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50</w:t>
                  </w:r>
                </w:p>
              </w:tc>
              <w:tc>
                <w:tcPr>
                  <w:tcW w:w="565"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0.054</w:t>
                  </w:r>
                </w:p>
              </w:tc>
            </w:tr>
            <w:tr w:rsidR="009B4928" w:rsidRPr="009B4928" w:rsidTr="00AB2F5C">
              <w:trPr>
                <w:trHeight w:val="284"/>
              </w:trPr>
              <w:tc>
                <w:tcPr>
                  <w:tcW w:w="243" w:type="pc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6</w:t>
                  </w:r>
                </w:p>
              </w:tc>
              <w:tc>
                <w:tcPr>
                  <w:tcW w:w="358"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食堂</w:t>
                  </w: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食堂油烟</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0.00637</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2</w:t>
                  </w:r>
                </w:p>
              </w:tc>
              <w:tc>
                <w:tcPr>
                  <w:tcW w:w="319"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有组织</w:t>
                  </w:r>
                </w:p>
              </w:tc>
              <w:tc>
                <w:tcPr>
                  <w:tcW w:w="40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油烟净化器</w:t>
                  </w:r>
                </w:p>
              </w:tc>
              <w:tc>
                <w:tcPr>
                  <w:tcW w:w="382"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85%</w:t>
                  </w:r>
                </w:p>
              </w:tc>
              <w:tc>
                <w:tcPr>
                  <w:tcW w:w="356"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是</w:t>
                  </w:r>
                </w:p>
              </w:tc>
              <w:tc>
                <w:tcPr>
                  <w:tcW w:w="499" w:type="pct"/>
                  <w:vAlign w:val="center"/>
                </w:tcPr>
                <w:p w:rsidR="009B4928" w:rsidRPr="00AB2F5C" w:rsidRDefault="009B4928" w:rsidP="00784D36">
                  <w:pPr>
                    <w:jc w:val="center"/>
                    <w:rPr>
                      <w:color w:val="000000" w:themeColor="text1"/>
                      <w:szCs w:val="21"/>
                    </w:rPr>
                  </w:pPr>
                  <w:r w:rsidRPr="00AB2F5C">
                    <w:rPr>
                      <w:rFonts w:hint="eastAsia"/>
                      <w:color w:val="000000" w:themeColor="text1"/>
                      <w:szCs w:val="21"/>
                    </w:rPr>
                    <w:t>0.0005</w:t>
                  </w:r>
                </w:p>
              </w:tc>
              <w:tc>
                <w:tcPr>
                  <w:tcW w:w="600" w:type="pct"/>
                  <w:vAlign w:val="center"/>
                </w:tcPr>
                <w:p w:rsidR="009B4928" w:rsidRPr="00AB2F5C" w:rsidRDefault="009B4928" w:rsidP="00784D36">
                  <w:pPr>
                    <w:jc w:val="center"/>
                    <w:rPr>
                      <w:color w:val="000000" w:themeColor="text1"/>
                      <w:szCs w:val="21"/>
                    </w:rPr>
                  </w:pPr>
                  <w:r w:rsidRPr="00AB2F5C">
                    <w:rPr>
                      <w:rFonts w:hint="eastAsia"/>
                      <w:color w:val="000000" w:themeColor="text1"/>
                      <w:szCs w:val="21"/>
                    </w:rPr>
                    <w:t>0.25</w:t>
                  </w:r>
                </w:p>
              </w:tc>
              <w:tc>
                <w:tcPr>
                  <w:tcW w:w="565" w:type="pct"/>
                  <w:vAlign w:val="center"/>
                </w:tcPr>
                <w:p w:rsidR="009B4928" w:rsidRPr="00AB2F5C" w:rsidRDefault="009B4928" w:rsidP="00784D36">
                  <w:pPr>
                    <w:jc w:val="center"/>
                    <w:rPr>
                      <w:color w:val="000000" w:themeColor="text1"/>
                      <w:szCs w:val="21"/>
                    </w:rPr>
                  </w:pPr>
                  <w:r w:rsidRPr="00AB2F5C">
                    <w:rPr>
                      <w:rFonts w:hint="eastAsia"/>
                      <w:color w:val="000000" w:themeColor="text1"/>
                      <w:szCs w:val="21"/>
                    </w:rPr>
                    <w:t>0.00096</w:t>
                  </w:r>
                </w:p>
              </w:tc>
            </w:tr>
            <w:tr w:rsidR="009B4928" w:rsidRPr="009B4928" w:rsidTr="00AB2F5C">
              <w:trPr>
                <w:trHeight w:val="284"/>
              </w:trPr>
              <w:tc>
                <w:tcPr>
                  <w:tcW w:w="243" w:type="pct"/>
                  <w:vMerge w:val="restart"/>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r w:rsidRPr="009B4928">
                    <w:rPr>
                      <w:rFonts w:hint="eastAsia"/>
                      <w:color w:val="000000" w:themeColor="text1"/>
                      <w:kern w:val="0"/>
                      <w:szCs w:val="21"/>
                      <w:lang w:bidi="en-US"/>
                    </w:rPr>
                    <w:t>7</w:t>
                  </w:r>
                </w:p>
              </w:tc>
              <w:tc>
                <w:tcPr>
                  <w:tcW w:w="358" w:type="pct"/>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生产车间</w:t>
                  </w: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颗粒物</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1.5</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0.062</w:t>
                  </w:r>
                </w:p>
              </w:tc>
              <w:tc>
                <w:tcPr>
                  <w:tcW w:w="319" w:type="pct"/>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无组织</w:t>
                  </w:r>
                </w:p>
              </w:tc>
              <w:tc>
                <w:tcPr>
                  <w:tcW w:w="1145" w:type="pct"/>
                  <w:gridSpan w:val="3"/>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499" w:type="pct"/>
                  <w:vAlign w:val="center"/>
                </w:tcPr>
                <w:p w:rsidR="009B4928" w:rsidRPr="00AB2F5C" w:rsidRDefault="009B4928" w:rsidP="00784D36">
                  <w:pPr>
                    <w:jc w:val="center"/>
                    <w:rPr>
                      <w:rFonts w:eastAsiaTheme="minorEastAsia"/>
                      <w:color w:val="000000" w:themeColor="text1"/>
                      <w:kern w:val="0"/>
                      <w:szCs w:val="21"/>
                      <w:lang w:bidi="en-US"/>
                    </w:rPr>
                  </w:pPr>
                  <w:r w:rsidRPr="00AB2F5C">
                    <w:rPr>
                      <w:rFonts w:eastAsiaTheme="minorEastAsia" w:hint="eastAsia"/>
                      <w:color w:val="000000" w:themeColor="text1"/>
                      <w:szCs w:val="21"/>
                    </w:rPr>
                    <w:t>0.062</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eastAsia="Times New Roman" w:hint="eastAsia"/>
                      <w:color w:val="000000" w:themeColor="text1"/>
                      <w:szCs w:val="21"/>
                    </w:rPr>
                    <w:t>/</w:t>
                  </w:r>
                </w:p>
              </w:tc>
              <w:tc>
                <w:tcPr>
                  <w:tcW w:w="565" w:type="pct"/>
                  <w:vAlign w:val="center"/>
                </w:tcPr>
                <w:p w:rsidR="009B4928" w:rsidRPr="00AB2F5C" w:rsidRDefault="009B4928" w:rsidP="00784D36">
                  <w:pPr>
                    <w:jc w:val="center"/>
                    <w:rPr>
                      <w:rFonts w:eastAsiaTheme="minorEastAsia"/>
                      <w:color w:val="000000" w:themeColor="text1"/>
                      <w:kern w:val="0"/>
                      <w:szCs w:val="21"/>
                      <w:lang w:bidi="en-US"/>
                    </w:rPr>
                  </w:pPr>
                  <w:r w:rsidRPr="00AB2F5C">
                    <w:rPr>
                      <w:rFonts w:eastAsiaTheme="minorEastAsia" w:hint="eastAsia"/>
                      <w:color w:val="000000" w:themeColor="text1"/>
                      <w:szCs w:val="21"/>
                    </w:rPr>
                    <w:t>0.15</w:t>
                  </w:r>
                </w:p>
              </w:tc>
            </w:tr>
            <w:tr w:rsidR="009B4928" w:rsidRPr="009B4928" w:rsidTr="00AB2F5C">
              <w:trPr>
                <w:trHeight w:val="284"/>
              </w:trPr>
              <w:tc>
                <w:tcPr>
                  <w:tcW w:w="243" w:type="pct"/>
                  <w:vMerge/>
                  <w:vAlign w:val="center"/>
                </w:tcPr>
                <w:p w:rsidR="009B4928" w:rsidRPr="009B4928" w:rsidRDefault="009B4928" w:rsidP="00784D36">
                  <w:pPr>
                    <w:widowControl/>
                    <w:wordWrap w:val="0"/>
                    <w:ind w:leftChars="-50" w:left="-105" w:rightChars="-50" w:right="-105"/>
                    <w:jc w:val="center"/>
                    <w:rPr>
                      <w:color w:val="000000" w:themeColor="text1"/>
                      <w:kern w:val="0"/>
                      <w:szCs w:val="21"/>
                      <w:lang w:bidi="en-US"/>
                    </w:rPr>
                  </w:pPr>
                </w:p>
              </w:tc>
              <w:tc>
                <w:tcPr>
                  <w:tcW w:w="358"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有机废气</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0.03</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0.008</w:t>
                  </w:r>
                </w:p>
              </w:tc>
              <w:tc>
                <w:tcPr>
                  <w:tcW w:w="319" w:type="pct"/>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1145" w:type="pct"/>
                  <w:gridSpan w:val="3"/>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499" w:type="pct"/>
                  <w:vAlign w:val="center"/>
                </w:tcPr>
                <w:p w:rsidR="009B4928" w:rsidRPr="00AB2F5C" w:rsidRDefault="009B4928" w:rsidP="00784D36">
                  <w:pPr>
                    <w:jc w:val="center"/>
                    <w:rPr>
                      <w:rFonts w:eastAsiaTheme="minorEastAsia"/>
                      <w:color w:val="000000" w:themeColor="text1"/>
                      <w:szCs w:val="21"/>
                    </w:rPr>
                  </w:pPr>
                  <w:r w:rsidRPr="00AB2F5C">
                    <w:rPr>
                      <w:rFonts w:eastAsiaTheme="minorEastAsia" w:hint="eastAsia"/>
                      <w:color w:val="000000" w:themeColor="text1"/>
                      <w:szCs w:val="21"/>
                    </w:rPr>
                    <w:t>0.008</w:t>
                  </w:r>
                </w:p>
              </w:tc>
              <w:tc>
                <w:tcPr>
                  <w:tcW w:w="600" w:type="pct"/>
                  <w:vAlign w:val="center"/>
                </w:tcPr>
                <w:p w:rsidR="009B4928" w:rsidRPr="00AB2F5C" w:rsidRDefault="009B4928" w:rsidP="00784D36">
                  <w:pPr>
                    <w:jc w:val="center"/>
                    <w:rPr>
                      <w:rFonts w:eastAsiaTheme="minorEastAsia"/>
                      <w:color w:val="000000" w:themeColor="text1"/>
                      <w:szCs w:val="21"/>
                    </w:rPr>
                  </w:pPr>
                  <w:r w:rsidRPr="00AB2F5C">
                    <w:rPr>
                      <w:rFonts w:eastAsiaTheme="minorEastAsia" w:hint="eastAsia"/>
                      <w:color w:val="000000" w:themeColor="text1"/>
                      <w:szCs w:val="21"/>
                    </w:rPr>
                    <w:t>/</w:t>
                  </w:r>
                </w:p>
              </w:tc>
              <w:tc>
                <w:tcPr>
                  <w:tcW w:w="565" w:type="pct"/>
                  <w:vAlign w:val="center"/>
                </w:tcPr>
                <w:p w:rsidR="009B4928" w:rsidRPr="00AB2F5C" w:rsidRDefault="009B4928" w:rsidP="00784D36">
                  <w:pPr>
                    <w:jc w:val="center"/>
                    <w:rPr>
                      <w:rFonts w:eastAsiaTheme="minorEastAsia"/>
                      <w:color w:val="000000" w:themeColor="text1"/>
                      <w:szCs w:val="21"/>
                    </w:rPr>
                  </w:pPr>
                  <w:r w:rsidRPr="00AB2F5C">
                    <w:rPr>
                      <w:rFonts w:eastAsiaTheme="minorEastAsia" w:hint="eastAsia"/>
                      <w:color w:val="000000" w:themeColor="text1"/>
                      <w:szCs w:val="21"/>
                    </w:rPr>
                    <w:t>0.03</w:t>
                  </w:r>
                </w:p>
              </w:tc>
            </w:tr>
            <w:tr w:rsidR="009B4928" w:rsidTr="00AB2F5C">
              <w:trPr>
                <w:trHeight w:val="284"/>
              </w:trPr>
              <w:tc>
                <w:tcPr>
                  <w:tcW w:w="601" w:type="pct"/>
                  <w:gridSpan w:val="2"/>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合计</w:t>
                  </w: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颗粒物</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16.011</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1464" w:type="pct"/>
                  <w:gridSpan w:val="4"/>
                  <w:vMerge w:val="restar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499" w:type="pct"/>
                  <w:vAlign w:val="center"/>
                </w:tcPr>
                <w:p w:rsidR="009B4928" w:rsidRPr="00AB2F5C" w:rsidRDefault="009B4928" w:rsidP="009B4928">
                  <w:pPr>
                    <w:jc w:val="center"/>
                    <w:rPr>
                      <w:rFonts w:eastAsiaTheme="minorEastAsia"/>
                      <w:color w:val="000000" w:themeColor="text1"/>
                      <w:kern w:val="0"/>
                      <w:szCs w:val="21"/>
                      <w:lang w:bidi="en-US"/>
                    </w:rPr>
                  </w:pPr>
                  <w:r w:rsidRPr="00AB2F5C">
                    <w:rPr>
                      <w:rFonts w:eastAsia="Times New Roman"/>
                      <w:color w:val="000000" w:themeColor="text1"/>
                      <w:szCs w:val="21"/>
                    </w:rPr>
                    <w:t>0.</w:t>
                  </w:r>
                  <w:r w:rsidRPr="00AB2F5C">
                    <w:rPr>
                      <w:rFonts w:eastAsiaTheme="minorEastAsia" w:hint="eastAsia"/>
                      <w:color w:val="000000" w:themeColor="text1"/>
                      <w:szCs w:val="21"/>
                    </w:rPr>
                    <w:t>138</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eastAsia="Times New Roman" w:hint="eastAsia"/>
                      <w:color w:val="000000" w:themeColor="text1"/>
                      <w:szCs w:val="21"/>
                    </w:rPr>
                    <w:t>/</w:t>
                  </w:r>
                </w:p>
              </w:tc>
              <w:tc>
                <w:tcPr>
                  <w:tcW w:w="565" w:type="pct"/>
                  <w:vAlign w:val="center"/>
                </w:tcPr>
                <w:p w:rsidR="009B4928" w:rsidRPr="00AB2F5C" w:rsidRDefault="009B4928" w:rsidP="00784D36">
                  <w:pPr>
                    <w:adjustRightInd w:val="0"/>
                    <w:snapToGrid w:val="0"/>
                    <w:jc w:val="center"/>
                    <w:rPr>
                      <w:bCs/>
                      <w:color w:val="000000" w:themeColor="text1"/>
                      <w:szCs w:val="21"/>
                    </w:rPr>
                  </w:pPr>
                  <w:r w:rsidRPr="00AB2F5C">
                    <w:rPr>
                      <w:bCs/>
                      <w:color w:val="000000" w:themeColor="text1"/>
                      <w:szCs w:val="21"/>
                    </w:rPr>
                    <w:t>0.243</w:t>
                  </w:r>
                </w:p>
              </w:tc>
            </w:tr>
            <w:tr w:rsidR="009B4928" w:rsidTr="00AB2F5C">
              <w:trPr>
                <w:trHeight w:val="284"/>
              </w:trPr>
              <w:tc>
                <w:tcPr>
                  <w:tcW w:w="601" w:type="pct"/>
                  <w:gridSpan w:val="2"/>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SO</w:t>
                  </w:r>
                  <w:r w:rsidRPr="00AB2F5C">
                    <w:rPr>
                      <w:rFonts w:hint="eastAsia"/>
                      <w:color w:val="000000" w:themeColor="text1"/>
                      <w:kern w:val="0"/>
                      <w:szCs w:val="21"/>
                      <w:vertAlign w:val="subscript"/>
                      <w:lang w:bidi="en-US"/>
                    </w:rPr>
                    <w:t>2</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0.008</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1464" w:type="pct"/>
                  <w:gridSpan w:val="4"/>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99"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0.003</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eastAsia="Times New Roman" w:hint="eastAsia"/>
                      <w:color w:val="000000" w:themeColor="text1"/>
                      <w:szCs w:val="21"/>
                    </w:rPr>
                    <w:t>/</w:t>
                  </w:r>
                </w:p>
              </w:tc>
              <w:tc>
                <w:tcPr>
                  <w:tcW w:w="565" w:type="pct"/>
                  <w:vAlign w:val="center"/>
                </w:tcPr>
                <w:p w:rsidR="009B4928" w:rsidRPr="00AB2F5C" w:rsidRDefault="009B4928" w:rsidP="00784D36">
                  <w:pPr>
                    <w:adjustRightInd w:val="0"/>
                    <w:snapToGrid w:val="0"/>
                    <w:ind w:leftChars="-50" w:left="-105" w:rightChars="-50" w:right="-105"/>
                    <w:jc w:val="center"/>
                    <w:rPr>
                      <w:color w:val="000000" w:themeColor="text1"/>
                      <w:szCs w:val="21"/>
                    </w:rPr>
                  </w:pPr>
                  <w:r w:rsidRPr="00AB2F5C">
                    <w:rPr>
                      <w:color w:val="000000" w:themeColor="text1"/>
                      <w:szCs w:val="21"/>
                    </w:rPr>
                    <w:t>0.008</w:t>
                  </w:r>
                </w:p>
              </w:tc>
            </w:tr>
            <w:tr w:rsidR="009B4928" w:rsidTr="00AB2F5C">
              <w:trPr>
                <w:trHeight w:val="284"/>
              </w:trPr>
              <w:tc>
                <w:tcPr>
                  <w:tcW w:w="601" w:type="pct"/>
                  <w:gridSpan w:val="2"/>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NO</w:t>
                  </w:r>
                  <w:r w:rsidRPr="00AB2F5C">
                    <w:rPr>
                      <w:rFonts w:hint="eastAsia"/>
                      <w:color w:val="000000" w:themeColor="text1"/>
                      <w:kern w:val="0"/>
                      <w:szCs w:val="21"/>
                      <w:vertAlign w:val="subscript"/>
                      <w:lang w:bidi="en-US"/>
                    </w:rPr>
                    <w:t>x</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0.135</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1464" w:type="pct"/>
                  <w:gridSpan w:val="4"/>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99" w:type="pct"/>
                  <w:vAlign w:val="center"/>
                </w:tcPr>
                <w:p w:rsidR="009B4928" w:rsidRPr="00AB2F5C" w:rsidRDefault="009B4928" w:rsidP="00784D36">
                  <w:pPr>
                    <w:jc w:val="center"/>
                    <w:rPr>
                      <w:color w:val="000000" w:themeColor="text1"/>
                      <w:kern w:val="0"/>
                      <w:szCs w:val="21"/>
                      <w:lang w:bidi="en-US"/>
                    </w:rPr>
                  </w:pPr>
                  <w:r w:rsidRPr="00AB2F5C">
                    <w:rPr>
                      <w:rFonts w:hint="eastAsia"/>
                      <w:color w:val="000000" w:themeColor="text1"/>
                      <w:kern w:val="0"/>
                      <w:szCs w:val="21"/>
                      <w:lang w:bidi="en-US"/>
                    </w:rPr>
                    <w:t>0.023</w:t>
                  </w:r>
                </w:p>
              </w:tc>
              <w:tc>
                <w:tcPr>
                  <w:tcW w:w="600" w:type="pct"/>
                  <w:vAlign w:val="center"/>
                </w:tcPr>
                <w:p w:rsidR="009B4928" w:rsidRPr="00AB2F5C" w:rsidRDefault="009B4928" w:rsidP="00784D36">
                  <w:pPr>
                    <w:jc w:val="center"/>
                    <w:rPr>
                      <w:color w:val="000000" w:themeColor="text1"/>
                      <w:kern w:val="0"/>
                      <w:szCs w:val="21"/>
                      <w:lang w:bidi="en-US"/>
                    </w:rPr>
                  </w:pPr>
                  <w:r w:rsidRPr="00AB2F5C">
                    <w:rPr>
                      <w:rFonts w:eastAsia="Times New Roman" w:hint="eastAsia"/>
                      <w:color w:val="000000" w:themeColor="text1"/>
                      <w:szCs w:val="21"/>
                    </w:rPr>
                    <w:t>/</w:t>
                  </w:r>
                </w:p>
              </w:tc>
              <w:tc>
                <w:tcPr>
                  <w:tcW w:w="565" w:type="pct"/>
                  <w:vAlign w:val="center"/>
                </w:tcPr>
                <w:p w:rsidR="009B4928" w:rsidRPr="00AB2F5C" w:rsidRDefault="009B4928" w:rsidP="00784D36">
                  <w:pPr>
                    <w:adjustRightInd w:val="0"/>
                    <w:snapToGrid w:val="0"/>
                    <w:jc w:val="center"/>
                    <w:rPr>
                      <w:color w:val="000000" w:themeColor="text1"/>
                      <w:szCs w:val="21"/>
                    </w:rPr>
                  </w:pPr>
                  <w:r w:rsidRPr="00AB2F5C">
                    <w:rPr>
                      <w:color w:val="000000" w:themeColor="text1"/>
                      <w:szCs w:val="21"/>
                    </w:rPr>
                    <w:t>0.054</w:t>
                  </w:r>
                </w:p>
              </w:tc>
            </w:tr>
            <w:tr w:rsidR="009B4928" w:rsidTr="00AB2F5C">
              <w:trPr>
                <w:trHeight w:val="284"/>
              </w:trPr>
              <w:tc>
                <w:tcPr>
                  <w:tcW w:w="601" w:type="pct"/>
                  <w:gridSpan w:val="2"/>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有机废气</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0.20</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1464" w:type="pct"/>
                  <w:gridSpan w:val="4"/>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99" w:type="pct"/>
                  <w:vAlign w:val="center"/>
                </w:tcPr>
                <w:p w:rsidR="009B4928" w:rsidRPr="00AB2F5C" w:rsidRDefault="009B4928" w:rsidP="00784D36">
                  <w:pPr>
                    <w:jc w:val="center"/>
                    <w:rPr>
                      <w:rFonts w:eastAsiaTheme="minorEastAsia"/>
                      <w:color w:val="000000" w:themeColor="text1"/>
                      <w:szCs w:val="21"/>
                    </w:rPr>
                  </w:pPr>
                  <w:r w:rsidRPr="00AB2F5C">
                    <w:rPr>
                      <w:rFonts w:eastAsiaTheme="minorEastAsia" w:hint="eastAsia"/>
                      <w:color w:val="000000" w:themeColor="text1"/>
                      <w:szCs w:val="21"/>
                    </w:rPr>
                    <w:t>0.018</w:t>
                  </w:r>
                </w:p>
              </w:tc>
              <w:tc>
                <w:tcPr>
                  <w:tcW w:w="600" w:type="pct"/>
                  <w:vAlign w:val="center"/>
                </w:tcPr>
                <w:p w:rsidR="009B4928" w:rsidRPr="00AB2F5C" w:rsidRDefault="009B4928" w:rsidP="00784D36">
                  <w:pPr>
                    <w:jc w:val="center"/>
                    <w:rPr>
                      <w:rFonts w:eastAsiaTheme="minorEastAsia"/>
                      <w:color w:val="000000" w:themeColor="text1"/>
                      <w:szCs w:val="21"/>
                    </w:rPr>
                  </w:pPr>
                  <w:r w:rsidRPr="00AB2F5C">
                    <w:rPr>
                      <w:rFonts w:eastAsiaTheme="minorEastAsia" w:hint="eastAsia"/>
                      <w:color w:val="000000" w:themeColor="text1"/>
                      <w:szCs w:val="21"/>
                    </w:rPr>
                    <w:t>/</w:t>
                  </w:r>
                </w:p>
              </w:tc>
              <w:tc>
                <w:tcPr>
                  <w:tcW w:w="565" w:type="pct"/>
                  <w:vAlign w:val="center"/>
                </w:tcPr>
                <w:p w:rsidR="009B4928" w:rsidRPr="00AB2F5C" w:rsidRDefault="009B4928" w:rsidP="00784D36">
                  <w:pPr>
                    <w:adjustRightInd w:val="0"/>
                    <w:snapToGrid w:val="0"/>
                    <w:jc w:val="center"/>
                    <w:rPr>
                      <w:bCs/>
                      <w:color w:val="000000" w:themeColor="text1"/>
                      <w:szCs w:val="21"/>
                    </w:rPr>
                  </w:pPr>
                  <w:r w:rsidRPr="00AB2F5C">
                    <w:rPr>
                      <w:bCs/>
                      <w:color w:val="000000" w:themeColor="text1"/>
                      <w:szCs w:val="21"/>
                    </w:rPr>
                    <w:t>0.05</w:t>
                  </w:r>
                </w:p>
              </w:tc>
            </w:tr>
            <w:tr w:rsidR="009B4928" w:rsidTr="00AB2F5C">
              <w:trPr>
                <w:trHeight w:val="284"/>
              </w:trPr>
              <w:tc>
                <w:tcPr>
                  <w:tcW w:w="601" w:type="pct"/>
                  <w:gridSpan w:val="2"/>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51"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食堂油烟</w:t>
                  </w:r>
                </w:p>
              </w:tc>
              <w:tc>
                <w:tcPr>
                  <w:tcW w:w="405"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0.00637</w:t>
                  </w:r>
                </w:p>
              </w:tc>
              <w:tc>
                <w:tcPr>
                  <w:tcW w:w="417" w:type="pct"/>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r w:rsidRPr="00AB2F5C">
                    <w:rPr>
                      <w:rFonts w:hint="eastAsia"/>
                      <w:color w:val="000000" w:themeColor="text1"/>
                      <w:kern w:val="0"/>
                      <w:szCs w:val="21"/>
                      <w:lang w:bidi="en-US"/>
                    </w:rPr>
                    <w:t>/</w:t>
                  </w:r>
                </w:p>
              </w:tc>
              <w:tc>
                <w:tcPr>
                  <w:tcW w:w="1464" w:type="pct"/>
                  <w:gridSpan w:val="4"/>
                  <w:vMerge/>
                  <w:vAlign w:val="center"/>
                </w:tcPr>
                <w:p w:rsidR="009B4928" w:rsidRPr="00AB2F5C" w:rsidRDefault="009B4928" w:rsidP="00784D36">
                  <w:pPr>
                    <w:widowControl/>
                    <w:wordWrap w:val="0"/>
                    <w:ind w:leftChars="-50" w:left="-105" w:rightChars="-50" w:right="-105"/>
                    <w:jc w:val="center"/>
                    <w:rPr>
                      <w:color w:val="000000" w:themeColor="text1"/>
                      <w:kern w:val="0"/>
                      <w:szCs w:val="21"/>
                      <w:lang w:bidi="en-US"/>
                    </w:rPr>
                  </w:pPr>
                </w:p>
              </w:tc>
              <w:tc>
                <w:tcPr>
                  <w:tcW w:w="499" w:type="pct"/>
                  <w:vAlign w:val="center"/>
                </w:tcPr>
                <w:p w:rsidR="009B4928" w:rsidRPr="00AB2F5C" w:rsidRDefault="009B4928" w:rsidP="009B4928">
                  <w:pPr>
                    <w:jc w:val="center"/>
                    <w:rPr>
                      <w:color w:val="000000" w:themeColor="text1"/>
                      <w:szCs w:val="21"/>
                    </w:rPr>
                  </w:pPr>
                  <w:r w:rsidRPr="00AB2F5C">
                    <w:rPr>
                      <w:color w:val="000000" w:themeColor="text1"/>
                      <w:szCs w:val="21"/>
                    </w:rPr>
                    <w:t>0.0</w:t>
                  </w:r>
                  <w:r w:rsidRPr="00AB2F5C">
                    <w:rPr>
                      <w:rFonts w:hint="eastAsia"/>
                      <w:color w:val="000000" w:themeColor="text1"/>
                      <w:szCs w:val="21"/>
                    </w:rPr>
                    <w:t>005</w:t>
                  </w:r>
                </w:p>
              </w:tc>
              <w:tc>
                <w:tcPr>
                  <w:tcW w:w="600" w:type="pct"/>
                  <w:vAlign w:val="center"/>
                </w:tcPr>
                <w:p w:rsidR="009B4928" w:rsidRPr="00AB2F5C" w:rsidRDefault="009B4928" w:rsidP="00784D36">
                  <w:pPr>
                    <w:jc w:val="center"/>
                    <w:rPr>
                      <w:color w:val="000000" w:themeColor="text1"/>
                      <w:szCs w:val="21"/>
                    </w:rPr>
                  </w:pPr>
                  <w:r w:rsidRPr="00AB2F5C">
                    <w:rPr>
                      <w:rFonts w:hint="eastAsia"/>
                      <w:color w:val="000000" w:themeColor="text1"/>
                      <w:szCs w:val="21"/>
                    </w:rPr>
                    <w:t>/</w:t>
                  </w:r>
                </w:p>
              </w:tc>
              <w:tc>
                <w:tcPr>
                  <w:tcW w:w="565" w:type="pct"/>
                  <w:vAlign w:val="center"/>
                </w:tcPr>
                <w:p w:rsidR="009B4928" w:rsidRPr="00AB2F5C" w:rsidRDefault="009B4928" w:rsidP="009B4928">
                  <w:pPr>
                    <w:jc w:val="center"/>
                    <w:rPr>
                      <w:color w:val="000000" w:themeColor="text1"/>
                      <w:szCs w:val="21"/>
                    </w:rPr>
                  </w:pPr>
                  <w:r w:rsidRPr="00AB2F5C">
                    <w:rPr>
                      <w:rFonts w:hint="eastAsia"/>
                      <w:color w:val="000000" w:themeColor="text1"/>
                      <w:szCs w:val="21"/>
                    </w:rPr>
                    <w:t>0.00096</w:t>
                  </w:r>
                </w:p>
              </w:tc>
            </w:tr>
          </w:tbl>
          <w:p w:rsidR="00AB2F5C" w:rsidRDefault="00AB2F5C" w:rsidP="00AB2F5C">
            <w:pPr>
              <w:adjustRightInd w:val="0"/>
              <w:snapToGrid w:val="0"/>
              <w:spacing w:line="360" w:lineRule="auto"/>
              <w:ind w:firstLineChars="200" w:firstLine="480"/>
              <w:rPr>
                <w:color w:val="000000"/>
                <w:sz w:val="24"/>
              </w:rPr>
            </w:pPr>
            <w:r>
              <w:rPr>
                <w:color w:val="000000"/>
                <w:sz w:val="24"/>
              </w:rPr>
              <w:t>根据上表，项目抛丸、喷塑有组织粉尘满足《大气污染物综合排放标准》（</w:t>
            </w:r>
            <w:r>
              <w:rPr>
                <w:color w:val="000000"/>
                <w:sz w:val="24"/>
              </w:rPr>
              <w:t>GB16297-1996</w:t>
            </w:r>
            <w:r>
              <w:rPr>
                <w:color w:val="000000"/>
                <w:sz w:val="24"/>
              </w:rPr>
              <w:t>）中二级标准（颗粒物</w:t>
            </w:r>
            <w:r>
              <w:rPr>
                <w:color w:val="000000"/>
                <w:sz w:val="24"/>
              </w:rPr>
              <w:t>120mg/m</w:t>
            </w:r>
            <w:r>
              <w:rPr>
                <w:color w:val="000000"/>
                <w:sz w:val="24"/>
                <w:vertAlign w:val="superscript"/>
              </w:rPr>
              <w:t>3</w:t>
            </w:r>
            <w:r>
              <w:rPr>
                <w:color w:val="000000"/>
                <w:sz w:val="24"/>
              </w:rPr>
              <w:t>）；天然气燃烧颗粒物、</w:t>
            </w:r>
            <w:r>
              <w:rPr>
                <w:color w:val="000000"/>
                <w:sz w:val="24"/>
              </w:rPr>
              <w:t>SO</w:t>
            </w:r>
            <w:r>
              <w:rPr>
                <w:color w:val="000000"/>
                <w:sz w:val="24"/>
                <w:vertAlign w:val="subscript"/>
              </w:rPr>
              <w:t>2</w:t>
            </w:r>
            <w:r>
              <w:rPr>
                <w:color w:val="000000"/>
                <w:sz w:val="24"/>
              </w:rPr>
              <w:t>、</w:t>
            </w:r>
            <w:r>
              <w:rPr>
                <w:color w:val="000000"/>
                <w:sz w:val="24"/>
              </w:rPr>
              <w:t>NO</w:t>
            </w:r>
            <w:r>
              <w:rPr>
                <w:color w:val="000000"/>
                <w:sz w:val="24"/>
                <w:vertAlign w:val="subscript"/>
              </w:rPr>
              <w:t>X</w:t>
            </w:r>
            <w:r>
              <w:rPr>
                <w:color w:val="000000"/>
                <w:sz w:val="24"/>
              </w:rPr>
              <w:t>排放浓度满足《工业炉窑大气污染综合治理方案》（环大气</w:t>
            </w:r>
            <w:r>
              <w:rPr>
                <w:color w:val="000000"/>
                <w:sz w:val="24"/>
              </w:rPr>
              <w:t>[2019]56</w:t>
            </w:r>
            <w:r>
              <w:rPr>
                <w:color w:val="000000"/>
                <w:sz w:val="24"/>
              </w:rPr>
              <w:t>号）排放限值要求，；</w:t>
            </w:r>
            <w:r>
              <w:rPr>
                <w:color w:val="000000"/>
                <w:sz w:val="24"/>
              </w:rPr>
              <w:t>VOC</w:t>
            </w:r>
            <w:r>
              <w:rPr>
                <w:color w:val="000000"/>
                <w:sz w:val="24"/>
                <w:vertAlign w:val="subscript"/>
              </w:rPr>
              <w:t>S</w:t>
            </w:r>
            <w:r>
              <w:rPr>
                <w:color w:val="000000"/>
                <w:sz w:val="24"/>
              </w:rPr>
              <w:t>满足《挥发性有机物排放控制标准》（</w:t>
            </w:r>
            <w:r>
              <w:rPr>
                <w:color w:val="000000"/>
                <w:sz w:val="24"/>
              </w:rPr>
              <w:t>DB61/T1061-2017</w:t>
            </w:r>
            <w:r>
              <w:rPr>
                <w:color w:val="000000"/>
                <w:sz w:val="24"/>
              </w:rPr>
              <w:t>）表</w:t>
            </w:r>
            <w:r>
              <w:rPr>
                <w:color w:val="000000"/>
                <w:sz w:val="24"/>
              </w:rPr>
              <w:t>1</w:t>
            </w:r>
            <w:r>
              <w:rPr>
                <w:color w:val="000000"/>
                <w:sz w:val="24"/>
              </w:rPr>
              <w:t>中的表面涂</w:t>
            </w:r>
            <w:proofErr w:type="gramStart"/>
            <w:r>
              <w:rPr>
                <w:color w:val="000000"/>
                <w:sz w:val="24"/>
              </w:rPr>
              <w:t>装标准</w:t>
            </w:r>
            <w:proofErr w:type="gramEnd"/>
            <w:r>
              <w:rPr>
                <w:color w:val="000000"/>
                <w:sz w:val="24"/>
              </w:rPr>
              <w:t>要求（</w:t>
            </w:r>
            <w:r>
              <w:rPr>
                <w:color w:val="000000"/>
                <w:sz w:val="24"/>
              </w:rPr>
              <w:t>VOC</w:t>
            </w:r>
            <w:r>
              <w:rPr>
                <w:color w:val="000000"/>
                <w:sz w:val="24"/>
                <w:vertAlign w:val="subscript"/>
              </w:rPr>
              <w:t>S</w:t>
            </w:r>
            <w:r>
              <w:rPr>
                <w:color w:val="000000"/>
                <w:sz w:val="24"/>
              </w:rPr>
              <w:t>50mg/m</w:t>
            </w:r>
            <w:r>
              <w:rPr>
                <w:color w:val="000000"/>
                <w:sz w:val="24"/>
                <w:vertAlign w:val="superscript"/>
              </w:rPr>
              <w:t>3</w:t>
            </w:r>
            <w:r>
              <w:rPr>
                <w:color w:val="000000"/>
                <w:sz w:val="24"/>
              </w:rPr>
              <w:t>）；食堂油烟</w:t>
            </w:r>
            <w:proofErr w:type="gramStart"/>
            <w:r>
              <w:rPr>
                <w:color w:val="000000"/>
                <w:sz w:val="24"/>
              </w:rPr>
              <w:t>能够满足能够满足</w:t>
            </w:r>
            <w:proofErr w:type="gramEnd"/>
            <w:r>
              <w:rPr>
                <w:color w:val="000000"/>
                <w:sz w:val="24"/>
              </w:rPr>
              <w:t>《饮食业油烟排放标准（试行）》（</w:t>
            </w:r>
            <w:r>
              <w:rPr>
                <w:color w:val="000000"/>
                <w:sz w:val="24"/>
              </w:rPr>
              <w:t>GB18483-2001</w:t>
            </w:r>
            <w:r>
              <w:rPr>
                <w:color w:val="000000"/>
                <w:sz w:val="24"/>
              </w:rPr>
              <w:t>）小型规模标准（《饮食业油烟排放标准（试行）》（</w:t>
            </w:r>
            <w:r>
              <w:rPr>
                <w:color w:val="000000"/>
                <w:sz w:val="24"/>
              </w:rPr>
              <w:t>GB18483-2001</w:t>
            </w:r>
            <w:r>
              <w:rPr>
                <w:color w:val="000000"/>
                <w:sz w:val="24"/>
              </w:rPr>
              <w:t>））。</w:t>
            </w:r>
          </w:p>
          <w:p w:rsidR="007D7CB1" w:rsidRDefault="00804F63">
            <w:pPr>
              <w:widowControl/>
              <w:spacing w:line="360" w:lineRule="auto"/>
              <w:ind w:firstLineChars="200" w:firstLine="482"/>
              <w:jc w:val="left"/>
              <w:rPr>
                <w:b/>
                <w:color w:val="000000" w:themeColor="text1"/>
                <w:kern w:val="0"/>
                <w:sz w:val="24"/>
                <w:lang w:bidi="en-US"/>
              </w:rPr>
            </w:pPr>
            <w:r>
              <w:rPr>
                <w:rFonts w:hint="eastAsia"/>
                <w:b/>
                <w:color w:val="000000" w:themeColor="text1"/>
                <w:kern w:val="0"/>
                <w:sz w:val="24"/>
                <w:lang w:bidi="en-US"/>
              </w:rPr>
              <w:t>4.1.2</w:t>
            </w:r>
            <w:r>
              <w:rPr>
                <w:rFonts w:hint="eastAsia"/>
                <w:b/>
                <w:color w:val="000000" w:themeColor="text1"/>
                <w:kern w:val="0"/>
                <w:sz w:val="24"/>
                <w:lang w:bidi="en-US"/>
              </w:rPr>
              <w:t>污染物源强核算依据</w:t>
            </w:r>
          </w:p>
          <w:p w:rsidR="00AB2F5C" w:rsidRPr="00AB2F5C" w:rsidRDefault="00AB2F5C" w:rsidP="00AB2F5C">
            <w:pPr>
              <w:adjustRightInd w:val="0"/>
              <w:snapToGrid w:val="0"/>
              <w:spacing w:line="360" w:lineRule="auto"/>
              <w:ind w:firstLineChars="200" w:firstLine="480"/>
              <w:rPr>
                <w:color w:val="000000"/>
                <w:sz w:val="24"/>
              </w:rPr>
            </w:pPr>
            <w:r w:rsidRPr="00AB2F5C">
              <w:rPr>
                <w:color w:val="000000"/>
                <w:sz w:val="24"/>
              </w:rPr>
              <w:t>（</w:t>
            </w:r>
            <w:r w:rsidRPr="00AB2F5C">
              <w:rPr>
                <w:color w:val="000000"/>
                <w:sz w:val="24"/>
              </w:rPr>
              <w:t>1</w:t>
            </w:r>
            <w:r w:rsidRPr="00AB2F5C">
              <w:rPr>
                <w:color w:val="000000"/>
                <w:sz w:val="24"/>
              </w:rPr>
              <w:t>）焊接烟尘</w:t>
            </w:r>
          </w:p>
          <w:p w:rsidR="00AB2F5C" w:rsidRPr="00AB2F5C" w:rsidRDefault="00AB2F5C" w:rsidP="00AB2F5C">
            <w:pPr>
              <w:adjustRightInd w:val="0"/>
              <w:snapToGrid w:val="0"/>
              <w:spacing w:line="360" w:lineRule="auto"/>
              <w:ind w:firstLineChars="200" w:firstLine="480"/>
              <w:rPr>
                <w:color w:val="000000"/>
                <w:sz w:val="24"/>
              </w:rPr>
            </w:pPr>
            <w:r w:rsidRPr="00AB2F5C">
              <w:rPr>
                <w:color w:val="000000"/>
                <w:sz w:val="24"/>
              </w:rPr>
              <w:t>项目采用实芯焊丝，焊接方法采用</w:t>
            </w:r>
            <w:r w:rsidRPr="00AB2F5C">
              <w:rPr>
                <w:color w:val="000000"/>
                <w:sz w:val="24"/>
              </w:rPr>
              <w:t>CO2</w:t>
            </w:r>
            <w:r w:rsidRPr="00AB2F5C">
              <w:rPr>
                <w:color w:val="000000"/>
                <w:sz w:val="24"/>
              </w:rPr>
              <w:t>保护焊。根据建设单位估算项目焊丝用量约为</w:t>
            </w:r>
            <w:r w:rsidRPr="00AB2F5C">
              <w:rPr>
                <w:color w:val="000000"/>
                <w:sz w:val="24"/>
              </w:rPr>
              <w:t>15t/a</w:t>
            </w:r>
            <w:r w:rsidRPr="00AB2F5C">
              <w:rPr>
                <w:color w:val="000000"/>
                <w:sz w:val="24"/>
              </w:rPr>
              <w:t>。参照《焊接工程师手册》（陈祝年，机械工业出版社，</w:t>
            </w:r>
            <w:r w:rsidRPr="00AB2F5C">
              <w:rPr>
                <w:color w:val="000000"/>
                <w:sz w:val="24"/>
              </w:rPr>
              <w:t>2002.1</w:t>
            </w:r>
            <w:r w:rsidRPr="00AB2F5C">
              <w:rPr>
                <w:color w:val="000000"/>
                <w:sz w:val="24"/>
              </w:rPr>
              <w:t>），以实芯焊丝为焊接材料的</w:t>
            </w:r>
            <w:r w:rsidRPr="00AB2F5C">
              <w:rPr>
                <w:color w:val="000000"/>
                <w:sz w:val="24"/>
              </w:rPr>
              <w:t>CO2</w:t>
            </w:r>
            <w:r w:rsidRPr="00AB2F5C">
              <w:rPr>
                <w:color w:val="000000"/>
                <w:sz w:val="24"/>
              </w:rPr>
              <w:t>保护焊焊接方式的发尘量为</w:t>
            </w:r>
            <w:r w:rsidRPr="00AB2F5C">
              <w:rPr>
                <w:color w:val="000000"/>
                <w:sz w:val="24"/>
              </w:rPr>
              <w:t>5~8g/kg</w:t>
            </w:r>
            <w:r w:rsidRPr="00AB2F5C">
              <w:rPr>
                <w:color w:val="000000"/>
                <w:sz w:val="24"/>
              </w:rPr>
              <w:t>，本项目评价取</w:t>
            </w:r>
            <w:r w:rsidRPr="00AB2F5C">
              <w:rPr>
                <w:color w:val="000000"/>
                <w:sz w:val="24"/>
              </w:rPr>
              <w:t>8g/kg</w:t>
            </w:r>
            <w:r w:rsidRPr="00AB2F5C">
              <w:rPr>
                <w:color w:val="000000"/>
                <w:sz w:val="24"/>
              </w:rPr>
              <w:t>，具体见表</w:t>
            </w:r>
            <w:r>
              <w:rPr>
                <w:rFonts w:hint="eastAsia"/>
                <w:color w:val="000000"/>
                <w:sz w:val="24"/>
              </w:rPr>
              <w:t>4</w:t>
            </w:r>
            <w:r w:rsidRPr="00AB2F5C">
              <w:rPr>
                <w:color w:val="000000"/>
                <w:sz w:val="24"/>
              </w:rPr>
              <w:t>-2</w:t>
            </w:r>
            <w:r w:rsidRPr="00AB2F5C">
              <w:rPr>
                <w:color w:val="000000"/>
                <w:sz w:val="24"/>
              </w:rPr>
              <w:t>。项目焊接烟尘产生量为</w:t>
            </w:r>
            <w:r w:rsidRPr="00AB2F5C">
              <w:rPr>
                <w:color w:val="000000"/>
                <w:sz w:val="24"/>
              </w:rPr>
              <w:t>0.12t/a</w:t>
            </w:r>
            <w:r w:rsidRPr="00AB2F5C">
              <w:rPr>
                <w:color w:val="000000"/>
                <w:sz w:val="24"/>
              </w:rPr>
              <w:t>。</w:t>
            </w:r>
          </w:p>
          <w:p w:rsidR="00AB2F5C" w:rsidRDefault="00AB2F5C" w:rsidP="00AB2F5C">
            <w:pPr>
              <w:adjustRightInd w:val="0"/>
              <w:snapToGrid w:val="0"/>
              <w:jc w:val="center"/>
              <w:rPr>
                <w:b/>
                <w:color w:val="000000"/>
                <w:sz w:val="24"/>
                <w:lang w:bidi="ar"/>
              </w:rPr>
            </w:pPr>
            <w:r>
              <w:rPr>
                <w:b/>
                <w:color w:val="000000"/>
                <w:sz w:val="24"/>
                <w:lang w:bidi="ar"/>
              </w:rPr>
              <w:t>表</w:t>
            </w:r>
            <w:r>
              <w:rPr>
                <w:rFonts w:hint="eastAsia"/>
                <w:b/>
                <w:color w:val="000000"/>
                <w:sz w:val="24"/>
                <w:lang w:bidi="ar"/>
              </w:rPr>
              <w:t>4</w:t>
            </w:r>
            <w:r>
              <w:rPr>
                <w:b/>
                <w:color w:val="000000"/>
                <w:sz w:val="24"/>
                <w:lang w:bidi="ar"/>
              </w:rPr>
              <w:t>-2</w:t>
            </w:r>
            <w:r>
              <w:rPr>
                <w:b/>
                <w:color w:val="000000"/>
                <w:sz w:val="24"/>
                <w:lang w:bidi="ar"/>
              </w:rPr>
              <w:t>不同焊接工艺、焊接材料污染物产生情况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2991"/>
              <w:gridCol w:w="1747"/>
              <w:gridCol w:w="2051"/>
            </w:tblGrid>
            <w:tr w:rsidR="00AB2F5C" w:rsidTr="00AB2F5C">
              <w:trPr>
                <w:trHeight w:val="362"/>
              </w:trPr>
              <w:tc>
                <w:tcPr>
                  <w:tcW w:w="810" w:type="pct"/>
                  <w:vAlign w:val="center"/>
                </w:tcPr>
                <w:p w:rsidR="00AB2F5C" w:rsidRDefault="00AB2F5C" w:rsidP="00784D36">
                  <w:pPr>
                    <w:widowControl/>
                    <w:adjustRightInd w:val="0"/>
                    <w:snapToGrid w:val="0"/>
                    <w:jc w:val="center"/>
                    <w:rPr>
                      <w:b/>
                      <w:bCs/>
                      <w:color w:val="000000"/>
                      <w:kern w:val="0"/>
                      <w:szCs w:val="21"/>
                    </w:rPr>
                  </w:pPr>
                  <w:r>
                    <w:rPr>
                      <w:b/>
                      <w:bCs/>
                      <w:color w:val="000000"/>
                      <w:kern w:val="0"/>
                      <w:szCs w:val="21"/>
                    </w:rPr>
                    <w:t>焊接方法</w:t>
                  </w:r>
                </w:p>
              </w:tc>
              <w:tc>
                <w:tcPr>
                  <w:tcW w:w="1846" w:type="pct"/>
                  <w:vAlign w:val="center"/>
                </w:tcPr>
                <w:p w:rsidR="00AB2F5C" w:rsidRDefault="00AB2F5C" w:rsidP="00784D36">
                  <w:pPr>
                    <w:adjustRightInd w:val="0"/>
                    <w:snapToGrid w:val="0"/>
                    <w:jc w:val="center"/>
                    <w:rPr>
                      <w:b/>
                      <w:bCs/>
                      <w:color w:val="000000"/>
                      <w:kern w:val="0"/>
                      <w:szCs w:val="21"/>
                    </w:rPr>
                  </w:pPr>
                  <w:r>
                    <w:rPr>
                      <w:b/>
                      <w:bCs/>
                      <w:color w:val="000000"/>
                      <w:kern w:val="0"/>
                      <w:szCs w:val="21"/>
                    </w:rPr>
                    <w:t>焊接材料</w:t>
                  </w:r>
                </w:p>
              </w:tc>
              <w:tc>
                <w:tcPr>
                  <w:tcW w:w="1078" w:type="pct"/>
                  <w:vAlign w:val="center"/>
                </w:tcPr>
                <w:p w:rsidR="00AB2F5C" w:rsidRDefault="00AB2F5C" w:rsidP="00784D36">
                  <w:pPr>
                    <w:widowControl/>
                    <w:adjustRightInd w:val="0"/>
                    <w:snapToGrid w:val="0"/>
                    <w:jc w:val="center"/>
                    <w:rPr>
                      <w:b/>
                      <w:bCs/>
                      <w:color w:val="000000"/>
                      <w:kern w:val="0"/>
                      <w:szCs w:val="21"/>
                    </w:rPr>
                  </w:pPr>
                  <w:r>
                    <w:rPr>
                      <w:b/>
                      <w:bCs/>
                      <w:color w:val="000000"/>
                      <w:kern w:val="0"/>
                      <w:szCs w:val="21"/>
                    </w:rPr>
                    <w:t>发尘量</w:t>
                  </w:r>
                  <w:r>
                    <w:rPr>
                      <w:b/>
                      <w:bCs/>
                      <w:color w:val="000000"/>
                      <w:kern w:val="0"/>
                      <w:szCs w:val="21"/>
                    </w:rPr>
                    <w:t>(mg/min)</w:t>
                  </w:r>
                </w:p>
              </w:tc>
              <w:tc>
                <w:tcPr>
                  <w:tcW w:w="1266" w:type="pct"/>
                  <w:vAlign w:val="center"/>
                </w:tcPr>
                <w:p w:rsidR="00AB2F5C" w:rsidRDefault="00AB2F5C" w:rsidP="00784D36">
                  <w:pPr>
                    <w:widowControl/>
                    <w:adjustRightInd w:val="0"/>
                    <w:snapToGrid w:val="0"/>
                    <w:jc w:val="center"/>
                    <w:rPr>
                      <w:b/>
                      <w:bCs/>
                      <w:color w:val="000000"/>
                      <w:kern w:val="0"/>
                      <w:szCs w:val="21"/>
                    </w:rPr>
                  </w:pPr>
                  <w:r>
                    <w:rPr>
                      <w:b/>
                      <w:bCs/>
                      <w:color w:val="000000"/>
                      <w:kern w:val="0"/>
                      <w:szCs w:val="21"/>
                    </w:rPr>
                    <w:t>焊接材料发尘量</w:t>
                  </w:r>
                  <w:r>
                    <w:rPr>
                      <w:b/>
                      <w:bCs/>
                      <w:color w:val="000000"/>
                      <w:kern w:val="0"/>
                      <w:szCs w:val="21"/>
                    </w:rPr>
                    <w:t>(g/kg)</w:t>
                  </w:r>
                </w:p>
              </w:tc>
            </w:tr>
            <w:tr w:rsidR="00AB2F5C" w:rsidTr="00AB2F5C">
              <w:trPr>
                <w:trHeight w:val="362"/>
              </w:trPr>
              <w:tc>
                <w:tcPr>
                  <w:tcW w:w="810" w:type="pct"/>
                  <w:vMerge w:val="restart"/>
                  <w:vAlign w:val="center"/>
                </w:tcPr>
                <w:p w:rsidR="00AB2F5C" w:rsidRDefault="00AB2F5C" w:rsidP="00784D36">
                  <w:pPr>
                    <w:widowControl/>
                    <w:adjustRightInd w:val="0"/>
                    <w:snapToGrid w:val="0"/>
                    <w:jc w:val="center"/>
                    <w:rPr>
                      <w:color w:val="000000"/>
                      <w:kern w:val="0"/>
                      <w:szCs w:val="21"/>
                    </w:rPr>
                  </w:pPr>
                  <w:r>
                    <w:rPr>
                      <w:color w:val="000000"/>
                      <w:kern w:val="0"/>
                      <w:szCs w:val="21"/>
                    </w:rPr>
                    <w:t>手工电弧焊</w:t>
                  </w:r>
                </w:p>
              </w:tc>
              <w:tc>
                <w:tcPr>
                  <w:tcW w:w="184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低氢型焊条（结</w:t>
                  </w:r>
                  <w:r>
                    <w:rPr>
                      <w:color w:val="000000"/>
                      <w:kern w:val="0"/>
                      <w:szCs w:val="21"/>
                    </w:rPr>
                    <w:t>507</w:t>
                  </w:r>
                  <w:r>
                    <w:rPr>
                      <w:color w:val="000000"/>
                      <w:kern w:val="0"/>
                      <w:szCs w:val="21"/>
                    </w:rPr>
                    <w:t>，直径</w:t>
                  </w:r>
                  <w:r>
                    <w:rPr>
                      <w:color w:val="000000"/>
                      <w:kern w:val="0"/>
                      <w:szCs w:val="21"/>
                    </w:rPr>
                    <w:t>4mm</w:t>
                  </w:r>
                  <w:r>
                    <w:rPr>
                      <w:color w:val="000000"/>
                      <w:kern w:val="0"/>
                      <w:szCs w:val="21"/>
                    </w:rPr>
                    <w:t>）</w:t>
                  </w:r>
                </w:p>
              </w:tc>
              <w:tc>
                <w:tcPr>
                  <w:tcW w:w="1078"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350</w:t>
                  </w:r>
                  <w:r>
                    <w:rPr>
                      <w:color w:val="000000"/>
                      <w:kern w:val="0"/>
                      <w:szCs w:val="21"/>
                    </w:rPr>
                    <w:t>～</w:t>
                  </w:r>
                  <w:r>
                    <w:rPr>
                      <w:color w:val="000000"/>
                      <w:kern w:val="0"/>
                      <w:szCs w:val="21"/>
                    </w:rPr>
                    <w:t>450</w:t>
                  </w:r>
                </w:p>
              </w:tc>
              <w:tc>
                <w:tcPr>
                  <w:tcW w:w="126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11</w:t>
                  </w:r>
                  <w:r>
                    <w:rPr>
                      <w:color w:val="000000"/>
                      <w:kern w:val="0"/>
                      <w:szCs w:val="21"/>
                    </w:rPr>
                    <w:t>～</w:t>
                  </w:r>
                  <w:r>
                    <w:rPr>
                      <w:color w:val="000000"/>
                      <w:kern w:val="0"/>
                      <w:szCs w:val="21"/>
                    </w:rPr>
                    <w:t>16</w:t>
                  </w:r>
                </w:p>
              </w:tc>
            </w:tr>
            <w:tr w:rsidR="00AB2F5C" w:rsidTr="00AB2F5C">
              <w:trPr>
                <w:trHeight w:val="362"/>
              </w:trPr>
              <w:tc>
                <w:tcPr>
                  <w:tcW w:w="810" w:type="pct"/>
                  <w:vMerge/>
                  <w:vAlign w:val="center"/>
                </w:tcPr>
                <w:p w:rsidR="00AB2F5C" w:rsidRDefault="00AB2F5C" w:rsidP="00784D36">
                  <w:pPr>
                    <w:adjustRightInd w:val="0"/>
                    <w:snapToGrid w:val="0"/>
                    <w:jc w:val="center"/>
                    <w:rPr>
                      <w:color w:val="000000"/>
                      <w:szCs w:val="21"/>
                    </w:rPr>
                  </w:pPr>
                </w:p>
              </w:tc>
              <w:tc>
                <w:tcPr>
                  <w:tcW w:w="1846" w:type="pct"/>
                  <w:vAlign w:val="center"/>
                </w:tcPr>
                <w:p w:rsidR="00AB2F5C" w:rsidRDefault="00AB2F5C" w:rsidP="00784D36">
                  <w:pPr>
                    <w:adjustRightInd w:val="0"/>
                    <w:snapToGrid w:val="0"/>
                    <w:jc w:val="center"/>
                    <w:rPr>
                      <w:color w:val="000000"/>
                      <w:szCs w:val="21"/>
                    </w:rPr>
                  </w:pPr>
                  <w:proofErr w:type="gramStart"/>
                  <w:r>
                    <w:rPr>
                      <w:color w:val="000000"/>
                      <w:kern w:val="0"/>
                      <w:szCs w:val="21"/>
                    </w:rPr>
                    <w:t>钛钙型</w:t>
                  </w:r>
                  <w:proofErr w:type="gramEnd"/>
                  <w:r>
                    <w:rPr>
                      <w:color w:val="000000"/>
                      <w:kern w:val="0"/>
                      <w:szCs w:val="21"/>
                    </w:rPr>
                    <w:t>焊条（结</w:t>
                  </w:r>
                  <w:r>
                    <w:rPr>
                      <w:color w:val="000000"/>
                      <w:kern w:val="0"/>
                      <w:szCs w:val="21"/>
                    </w:rPr>
                    <w:t>422</w:t>
                  </w:r>
                  <w:r>
                    <w:rPr>
                      <w:color w:val="000000"/>
                      <w:kern w:val="0"/>
                      <w:szCs w:val="21"/>
                    </w:rPr>
                    <w:t>，直径</w:t>
                  </w:r>
                  <w:r>
                    <w:rPr>
                      <w:color w:val="000000"/>
                      <w:kern w:val="0"/>
                      <w:szCs w:val="21"/>
                    </w:rPr>
                    <w:t>4mm</w:t>
                  </w:r>
                  <w:r>
                    <w:rPr>
                      <w:color w:val="000000"/>
                      <w:kern w:val="0"/>
                      <w:szCs w:val="21"/>
                    </w:rPr>
                    <w:t>）</w:t>
                  </w:r>
                </w:p>
              </w:tc>
              <w:tc>
                <w:tcPr>
                  <w:tcW w:w="1078" w:type="pct"/>
                  <w:vAlign w:val="center"/>
                </w:tcPr>
                <w:p w:rsidR="00AB2F5C" w:rsidRDefault="00AB2F5C" w:rsidP="00784D36">
                  <w:pPr>
                    <w:adjustRightInd w:val="0"/>
                    <w:snapToGrid w:val="0"/>
                    <w:jc w:val="center"/>
                    <w:rPr>
                      <w:color w:val="000000"/>
                      <w:szCs w:val="21"/>
                    </w:rPr>
                  </w:pPr>
                  <w:r>
                    <w:rPr>
                      <w:color w:val="000000"/>
                      <w:kern w:val="0"/>
                      <w:szCs w:val="21"/>
                    </w:rPr>
                    <w:t>200</w:t>
                  </w:r>
                  <w:r>
                    <w:rPr>
                      <w:color w:val="000000"/>
                      <w:kern w:val="0"/>
                      <w:szCs w:val="21"/>
                    </w:rPr>
                    <w:t>～</w:t>
                  </w:r>
                  <w:r>
                    <w:rPr>
                      <w:color w:val="000000"/>
                      <w:kern w:val="0"/>
                      <w:szCs w:val="21"/>
                    </w:rPr>
                    <w:t>280</w:t>
                  </w:r>
                </w:p>
              </w:tc>
              <w:tc>
                <w:tcPr>
                  <w:tcW w:w="1266" w:type="pct"/>
                  <w:vAlign w:val="center"/>
                </w:tcPr>
                <w:p w:rsidR="00AB2F5C" w:rsidRDefault="00AB2F5C" w:rsidP="00784D36">
                  <w:pPr>
                    <w:adjustRightInd w:val="0"/>
                    <w:snapToGrid w:val="0"/>
                    <w:jc w:val="center"/>
                    <w:rPr>
                      <w:color w:val="000000"/>
                      <w:szCs w:val="21"/>
                    </w:rPr>
                  </w:pPr>
                  <w:r>
                    <w:rPr>
                      <w:color w:val="000000"/>
                      <w:kern w:val="0"/>
                      <w:szCs w:val="21"/>
                    </w:rPr>
                    <w:t>6</w:t>
                  </w:r>
                  <w:r>
                    <w:rPr>
                      <w:color w:val="000000"/>
                      <w:kern w:val="0"/>
                      <w:szCs w:val="21"/>
                    </w:rPr>
                    <w:t>～</w:t>
                  </w:r>
                  <w:r>
                    <w:rPr>
                      <w:color w:val="000000"/>
                      <w:kern w:val="0"/>
                      <w:szCs w:val="21"/>
                    </w:rPr>
                    <w:t>8</w:t>
                  </w:r>
                </w:p>
              </w:tc>
            </w:tr>
            <w:tr w:rsidR="00AB2F5C" w:rsidTr="00AB2F5C">
              <w:trPr>
                <w:trHeight w:val="362"/>
              </w:trPr>
              <w:tc>
                <w:tcPr>
                  <w:tcW w:w="810"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自保护焊</w:t>
                  </w:r>
                </w:p>
              </w:tc>
              <w:tc>
                <w:tcPr>
                  <w:tcW w:w="184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药芯焊丝（直径</w:t>
                  </w:r>
                  <w:r>
                    <w:rPr>
                      <w:color w:val="000000"/>
                      <w:kern w:val="0"/>
                      <w:szCs w:val="21"/>
                    </w:rPr>
                    <w:t>3.2mm</w:t>
                  </w:r>
                  <w:r>
                    <w:rPr>
                      <w:color w:val="000000"/>
                      <w:kern w:val="0"/>
                      <w:szCs w:val="21"/>
                    </w:rPr>
                    <w:t>）</w:t>
                  </w:r>
                </w:p>
              </w:tc>
              <w:tc>
                <w:tcPr>
                  <w:tcW w:w="1078"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2000</w:t>
                  </w:r>
                  <w:r>
                    <w:rPr>
                      <w:color w:val="000000"/>
                      <w:kern w:val="0"/>
                      <w:szCs w:val="21"/>
                    </w:rPr>
                    <w:t>～</w:t>
                  </w:r>
                  <w:r>
                    <w:rPr>
                      <w:color w:val="000000"/>
                      <w:kern w:val="0"/>
                      <w:szCs w:val="21"/>
                    </w:rPr>
                    <w:t>3500</w:t>
                  </w:r>
                </w:p>
              </w:tc>
              <w:tc>
                <w:tcPr>
                  <w:tcW w:w="126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20</w:t>
                  </w:r>
                  <w:r>
                    <w:rPr>
                      <w:color w:val="000000"/>
                      <w:kern w:val="0"/>
                      <w:szCs w:val="21"/>
                    </w:rPr>
                    <w:t>～</w:t>
                  </w:r>
                  <w:r>
                    <w:rPr>
                      <w:color w:val="000000"/>
                      <w:kern w:val="0"/>
                      <w:szCs w:val="21"/>
                    </w:rPr>
                    <w:t>25</w:t>
                  </w:r>
                </w:p>
              </w:tc>
            </w:tr>
            <w:tr w:rsidR="00AB2F5C" w:rsidTr="00AB2F5C">
              <w:trPr>
                <w:trHeight w:val="362"/>
              </w:trPr>
              <w:tc>
                <w:tcPr>
                  <w:tcW w:w="810" w:type="pct"/>
                  <w:vMerge w:val="restart"/>
                  <w:vAlign w:val="center"/>
                </w:tcPr>
                <w:p w:rsidR="00AB2F5C" w:rsidRDefault="00AB2F5C" w:rsidP="00784D36">
                  <w:pPr>
                    <w:widowControl/>
                    <w:adjustRightInd w:val="0"/>
                    <w:snapToGrid w:val="0"/>
                    <w:jc w:val="center"/>
                    <w:rPr>
                      <w:color w:val="000000"/>
                      <w:kern w:val="0"/>
                      <w:szCs w:val="21"/>
                    </w:rPr>
                  </w:pPr>
                  <w:r>
                    <w:rPr>
                      <w:color w:val="000000"/>
                      <w:kern w:val="0"/>
                      <w:szCs w:val="21"/>
                    </w:rPr>
                    <w:t>二氧化碳气</w:t>
                  </w:r>
                  <w:r>
                    <w:rPr>
                      <w:color w:val="000000"/>
                      <w:kern w:val="0"/>
                      <w:szCs w:val="21"/>
                    </w:rPr>
                    <w:lastRenderedPageBreak/>
                    <w:t>体保</w:t>
                  </w:r>
                  <w:r>
                    <w:rPr>
                      <w:color w:val="000000"/>
                      <w:kern w:val="0"/>
                      <w:szCs w:val="21"/>
                    </w:rPr>
                    <w:cr/>
                  </w:r>
                  <w:r>
                    <w:rPr>
                      <w:color w:val="000000"/>
                      <w:kern w:val="0"/>
                      <w:szCs w:val="21"/>
                    </w:rPr>
                    <w:t>焊</w:t>
                  </w:r>
                </w:p>
              </w:tc>
              <w:tc>
                <w:tcPr>
                  <w:tcW w:w="184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lastRenderedPageBreak/>
                    <w:t>实芯焊丝（直径</w:t>
                  </w:r>
                  <w:r>
                    <w:rPr>
                      <w:color w:val="000000"/>
                      <w:kern w:val="0"/>
                      <w:szCs w:val="21"/>
                    </w:rPr>
                    <w:t>1.6mm</w:t>
                  </w:r>
                  <w:r>
                    <w:rPr>
                      <w:color w:val="000000"/>
                      <w:kern w:val="0"/>
                      <w:szCs w:val="21"/>
                    </w:rPr>
                    <w:t>）</w:t>
                  </w:r>
                </w:p>
              </w:tc>
              <w:tc>
                <w:tcPr>
                  <w:tcW w:w="1078"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450</w:t>
                  </w:r>
                  <w:r>
                    <w:rPr>
                      <w:color w:val="000000"/>
                      <w:kern w:val="0"/>
                      <w:szCs w:val="21"/>
                    </w:rPr>
                    <w:t>～</w:t>
                  </w:r>
                  <w:r>
                    <w:rPr>
                      <w:color w:val="000000"/>
                      <w:kern w:val="0"/>
                      <w:szCs w:val="21"/>
                    </w:rPr>
                    <w:t>650</w:t>
                  </w:r>
                </w:p>
              </w:tc>
              <w:tc>
                <w:tcPr>
                  <w:tcW w:w="126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5</w:t>
                  </w:r>
                  <w:r>
                    <w:rPr>
                      <w:color w:val="000000"/>
                      <w:kern w:val="0"/>
                      <w:szCs w:val="21"/>
                    </w:rPr>
                    <w:t>～</w:t>
                  </w:r>
                  <w:r>
                    <w:rPr>
                      <w:color w:val="000000"/>
                      <w:kern w:val="0"/>
                      <w:szCs w:val="21"/>
                    </w:rPr>
                    <w:t>8</w:t>
                  </w:r>
                </w:p>
              </w:tc>
            </w:tr>
            <w:tr w:rsidR="00AB2F5C" w:rsidTr="00AB2F5C">
              <w:trPr>
                <w:trHeight w:val="362"/>
              </w:trPr>
              <w:tc>
                <w:tcPr>
                  <w:tcW w:w="810" w:type="pct"/>
                  <w:vMerge/>
                  <w:vAlign w:val="center"/>
                </w:tcPr>
                <w:p w:rsidR="00AB2F5C" w:rsidRDefault="00AB2F5C" w:rsidP="00784D36">
                  <w:pPr>
                    <w:adjustRightInd w:val="0"/>
                    <w:snapToGrid w:val="0"/>
                    <w:jc w:val="center"/>
                    <w:rPr>
                      <w:color w:val="000000"/>
                      <w:szCs w:val="21"/>
                    </w:rPr>
                  </w:pPr>
                </w:p>
              </w:tc>
              <w:tc>
                <w:tcPr>
                  <w:tcW w:w="1846" w:type="pct"/>
                  <w:vAlign w:val="center"/>
                </w:tcPr>
                <w:p w:rsidR="00AB2F5C" w:rsidRDefault="00AB2F5C" w:rsidP="00784D36">
                  <w:pPr>
                    <w:adjustRightInd w:val="0"/>
                    <w:snapToGrid w:val="0"/>
                    <w:jc w:val="center"/>
                    <w:rPr>
                      <w:color w:val="000000"/>
                      <w:szCs w:val="21"/>
                    </w:rPr>
                  </w:pPr>
                  <w:r>
                    <w:rPr>
                      <w:color w:val="000000"/>
                      <w:kern w:val="0"/>
                      <w:szCs w:val="21"/>
                    </w:rPr>
                    <w:t>药芯焊丝（直径</w:t>
                  </w:r>
                  <w:r>
                    <w:rPr>
                      <w:color w:val="000000"/>
                      <w:kern w:val="0"/>
                      <w:szCs w:val="21"/>
                    </w:rPr>
                    <w:t>1.6mm</w:t>
                  </w:r>
                  <w:r>
                    <w:rPr>
                      <w:color w:val="000000"/>
                      <w:kern w:val="0"/>
                      <w:szCs w:val="21"/>
                    </w:rPr>
                    <w:t>）</w:t>
                  </w:r>
                </w:p>
              </w:tc>
              <w:tc>
                <w:tcPr>
                  <w:tcW w:w="1078" w:type="pct"/>
                  <w:vAlign w:val="center"/>
                </w:tcPr>
                <w:p w:rsidR="00AB2F5C" w:rsidRDefault="00AB2F5C" w:rsidP="00784D36">
                  <w:pPr>
                    <w:adjustRightInd w:val="0"/>
                    <w:snapToGrid w:val="0"/>
                    <w:jc w:val="center"/>
                    <w:rPr>
                      <w:color w:val="000000"/>
                      <w:szCs w:val="21"/>
                    </w:rPr>
                  </w:pPr>
                  <w:r>
                    <w:rPr>
                      <w:color w:val="000000"/>
                      <w:kern w:val="0"/>
                      <w:szCs w:val="21"/>
                    </w:rPr>
                    <w:t>700</w:t>
                  </w:r>
                  <w:r>
                    <w:rPr>
                      <w:color w:val="000000"/>
                      <w:kern w:val="0"/>
                      <w:szCs w:val="21"/>
                    </w:rPr>
                    <w:t>～</w:t>
                  </w:r>
                  <w:r>
                    <w:rPr>
                      <w:color w:val="000000"/>
                      <w:kern w:val="0"/>
                      <w:szCs w:val="21"/>
                    </w:rPr>
                    <w:t>900</w:t>
                  </w:r>
                </w:p>
              </w:tc>
              <w:tc>
                <w:tcPr>
                  <w:tcW w:w="1266" w:type="pct"/>
                  <w:vAlign w:val="center"/>
                </w:tcPr>
                <w:p w:rsidR="00AB2F5C" w:rsidRDefault="00AB2F5C" w:rsidP="00784D36">
                  <w:pPr>
                    <w:adjustRightInd w:val="0"/>
                    <w:snapToGrid w:val="0"/>
                    <w:jc w:val="center"/>
                    <w:rPr>
                      <w:color w:val="000000"/>
                      <w:szCs w:val="21"/>
                    </w:rPr>
                  </w:pPr>
                  <w:r>
                    <w:rPr>
                      <w:color w:val="000000"/>
                      <w:kern w:val="0"/>
                      <w:szCs w:val="21"/>
                    </w:rPr>
                    <w:t>7</w:t>
                  </w:r>
                  <w:r>
                    <w:rPr>
                      <w:color w:val="000000"/>
                      <w:kern w:val="0"/>
                      <w:szCs w:val="21"/>
                    </w:rPr>
                    <w:t>～</w:t>
                  </w:r>
                  <w:r>
                    <w:rPr>
                      <w:color w:val="000000"/>
                      <w:kern w:val="0"/>
                      <w:szCs w:val="21"/>
                    </w:rPr>
                    <w:t>10</w:t>
                  </w:r>
                </w:p>
              </w:tc>
            </w:tr>
            <w:tr w:rsidR="00AB2F5C" w:rsidTr="00AB2F5C">
              <w:trPr>
                <w:trHeight w:val="362"/>
              </w:trPr>
              <w:tc>
                <w:tcPr>
                  <w:tcW w:w="810" w:type="pct"/>
                  <w:vAlign w:val="center"/>
                </w:tcPr>
                <w:p w:rsidR="00AB2F5C" w:rsidRDefault="00AB2F5C" w:rsidP="00784D36">
                  <w:pPr>
                    <w:widowControl/>
                    <w:adjustRightInd w:val="0"/>
                    <w:snapToGrid w:val="0"/>
                    <w:jc w:val="center"/>
                    <w:rPr>
                      <w:color w:val="000000"/>
                      <w:kern w:val="0"/>
                      <w:szCs w:val="21"/>
                    </w:rPr>
                  </w:pPr>
                  <w:r>
                    <w:rPr>
                      <w:color w:val="000000"/>
                      <w:kern w:val="0"/>
                      <w:szCs w:val="21"/>
                    </w:rPr>
                    <w:lastRenderedPageBreak/>
                    <w:t>氩弧焊</w:t>
                  </w:r>
                </w:p>
              </w:tc>
              <w:tc>
                <w:tcPr>
                  <w:tcW w:w="184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实芯焊丝（直径</w:t>
                  </w:r>
                  <w:r>
                    <w:rPr>
                      <w:color w:val="000000"/>
                      <w:kern w:val="0"/>
                      <w:szCs w:val="21"/>
                    </w:rPr>
                    <w:t>1.6mm</w:t>
                  </w:r>
                  <w:r>
                    <w:rPr>
                      <w:color w:val="000000"/>
                      <w:kern w:val="0"/>
                      <w:szCs w:val="21"/>
                    </w:rPr>
                    <w:t>）</w:t>
                  </w:r>
                </w:p>
              </w:tc>
              <w:tc>
                <w:tcPr>
                  <w:tcW w:w="1078"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100</w:t>
                  </w:r>
                  <w:r>
                    <w:rPr>
                      <w:color w:val="000000"/>
                      <w:kern w:val="0"/>
                      <w:szCs w:val="21"/>
                    </w:rPr>
                    <w:t>～</w:t>
                  </w:r>
                  <w:r>
                    <w:rPr>
                      <w:color w:val="000000"/>
                      <w:kern w:val="0"/>
                      <w:szCs w:val="21"/>
                    </w:rPr>
                    <w:t>200</w:t>
                  </w:r>
                </w:p>
              </w:tc>
              <w:tc>
                <w:tcPr>
                  <w:tcW w:w="126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2</w:t>
                  </w:r>
                  <w:r>
                    <w:rPr>
                      <w:color w:val="000000"/>
                      <w:kern w:val="0"/>
                      <w:szCs w:val="21"/>
                    </w:rPr>
                    <w:t>～</w:t>
                  </w:r>
                  <w:r>
                    <w:rPr>
                      <w:color w:val="000000"/>
                      <w:kern w:val="0"/>
                      <w:szCs w:val="21"/>
                    </w:rPr>
                    <w:t>5</w:t>
                  </w:r>
                </w:p>
              </w:tc>
            </w:tr>
            <w:tr w:rsidR="00AB2F5C" w:rsidTr="00AB2F5C">
              <w:trPr>
                <w:trHeight w:val="362"/>
              </w:trPr>
              <w:tc>
                <w:tcPr>
                  <w:tcW w:w="810"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埋弧焊</w:t>
                  </w:r>
                </w:p>
              </w:tc>
              <w:tc>
                <w:tcPr>
                  <w:tcW w:w="184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实芯焊丝（直径</w:t>
                  </w:r>
                  <w:r>
                    <w:rPr>
                      <w:color w:val="000000"/>
                      <w:kern w:val="0"/>
                      <w:szCs w:val="21"/>
                    </w:rPr>
                    <w:t>4mm</w:t>
                  </w:r>
                  <w:r>
                    <w:rPr>
                      <w:color w:val="000000"/>
                      <w:kern w:val="0"/>
                      <w:szCs w:val="21"/>
                    </w:rPr>
                    <w:t>）</w:t>
                  </w:r>
                </w:p>
              </w:tc>
              <w:tc>
                <w:tcPr>
                  <w:tcW w:w="1078"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10</w:t>
                  </w:r>
                  <w:r>
                    <w:rPr>
                      <w:color w:val="000000"/>
                      <w:kern w:val="0"/>
                      <w:szCs w:val="21"/>
                    </w:rPr>
                    <w:t>～</w:t>
                  </w:r>
                  <w:r>
                    <w:rPr>
                      <w:color w:val="000000"/>
                      <w:kern w:val="0"/>
                      <w:szCs w:val="21"/>
                    </w:rPr>
                    <w:t>40</w:t>
                  </w:r>
                </w:p>
              </w:tc>
              <w:tc>
                <w:tcPr>
                  <w:tcW w:w="1266" w:type="pct"/>
                  <w:vAlign w:val="center"/>
                </w:tcPr>
                <w:p w:rsidR="00AB2F5C" w:rsidRDefault="00AB2F5C" w:rsidP="00784D36">
                  <w:pPr>
                    <w:widowControl/>
                    <w:adjustRightInd w:val="0"/>
                    <w:snapToGrid w:val="0"/>
                    <w:jc w:val="center"/>
                    <w:rPr>
                      <w:color w:val="000000"/>
                      <w:kern w:val="0"/>
                      <w:szCs w:val="21"/>
                    </w:rPr>
                  </w:pPr>
                  <w:r>
                    <w:rPr>
                      <w:color w:val="000000"/>
                      <w:kern w:val="0"/>
                      <w:szCs w:val="21"/>
                    </w:rPr>
                    <w:t>0.1</w:t>
                  </w:r>
                  <w:r>
                    <w:rPr>
                      <w:color w:val="000000"/>
                      <w:kern w:val="0"/>
                      <w:szCs w:val="21"/>
                    </w:rPr>
                    <w:t>～</w:t>
                  </w:r>
                  <w:r>
                    <w:rPr>
                      <w:color w:val="000000"/>
                      <w:kern w:val="0"/>
                      <w:szCs w:val="21"/>
                    </w:rPr>
                    <w:t>0.3</w:t>
                  </w:r>
                </w:p>
              </w:tc>
            </w:tr>
          </w:tbl>
          <w:p w:rsidR="00AB2F5C" w:rsidRDefault="00AB2F5C" w:rsidP="00AB2F5C">
            <w:pPr>
              <w:rPr>
                <w:b/>
                <w:color w:val="000000"/>
              </w:rPr>
            </w:pPr>
            <w:r>
              <w:rPr>
                <w:b/>
                <w:color w:val="000000"/>
              </w:rPr>
              <w:t>注：本表摘自《焊接工程师手册》（陈祝年，机械工业出版社，</w:t>
            </w:r>
            <w:r>
              <w:rPr>
                <w:b/>
                <w:color w:val="000000"/>
              </w:rPr>
              <w:t>2002.1</w:t>
            </w:r>
            <w:r>
              <w:rPr>
                <w:b/>
                <w:color w:val="000000"/>
              </w:rPr>
              <w:t>）。</w:t>
            </w:r>
          </w:p>
          <w:p w:rsidR="00AB2F5C" w:rsidRDefault="00AB2F5C" w:rsidP="00AB2F5C">
            <w:pPr>
              <w:adjustRightInd w:val="0"/>
              <w:snapToGrid w:val="0"/>
              <w:spacing w:beforeLines="50" w:before="120" w:line="360" w:lineRule="auto"/>
              <w:ind w:firstLineChars="200" w:firstLine="480"/>
              <w:rPr>
                <w:color w:val="000000"/>
                <w:sz w:val="24"/>
              </w:rPr>
            </w:pPr>
            <w:r>
              <w:rPr>
                <w:color w:val="000000"/>
                <w:sz w:val="24"/>
              </w:rPr>
              <w:t>项目在焊接集中区设置移动式焊接烟尘净化器，移动式焊接烟尘净化机组主要由吸尘罩、风道、过滤设施和风机</w:t>
            </w:r>
            <w:r>
              <w:rPr>
                <w:color w:val="000000"/>
                <w:sz w:val="24"/>
              </w:rPr>
              <w:t>4</w:t>
            </w:r>
            <w:r>
              <w:rPr>
                <w:color w:val="000000"/>
                <w:sz w:val="24"/>
              </w:rPr>
              <w:t>部分组成，将焊接时产生的烟尘污染在其发生源</w:t>
            </w:r>
            <w:proofErr w:type="gramStart"/>
            <w:r>
              <w:rPr>
                <w:color w:val="000000"/>
                <w:sz w:val="24"/>
              </w:rPr>
              <w:t>处控制</w:t>
            </w:r>
            <w:proofErr w:type="gramEnd"/>
            <w:r>
              <w:rPr>
                <w:color w:val="000000"/>
                <w:sz w:val="24"/>
              </w:rPr>
              <w:t>收集起来，不使其扩散到整个车间，并把含烟尘空气送入烟尘净化设施进行处理，净化后气体部分在车间内循环，部分经由车间安装的机械排风装置排出车间，吸风罩的捕集效率不低于</w:t>
            </w:r>
            <w:r>
              <w:rPr>
                <w:color w:val="000000"/>
                <w:sz w:val="24"/>
              </w:rPr>
              <w:t>90%</w:t>
            </w:r>
            <w:r>
              <w:rPr>
                <w:color w:val="000000"/>
                <w:sz w:val="24"/>
              </w:rPr>
              <w:t>，焊接烟尘净化效率为</w:t>
            </w:r>
            <w:r>
              <w:rPr>
                <w:color w:val="000000"/>
                <w:sz w:val="24"/>
              </w:rPr>
              <w:t>99%</w:t>
            </w:r>
            <w:r>
              <w:rPr>
                <w:color w:val="000000"/>
                <w:sz w:val="24"/>
              </w:rPr>
              <w:t>。焊接工序为间断性作业，年均焊接按照</w:t>
            </w:r>
            <w:r>
              <w:rPr>
                <w:color w:val="000000"/>
                <w:sz w:val="24"/>
              </w:rPr>
              <w:t>300d</w:t>
            </w:r>
            <w:r>
              <w:rPr>
                <w:color w:val="000000"/>
                <w:sz w:val="24"/>
              </w:rPr>
              <w:t>计，平均每天</w:t>
            </w:r>
            <w:r>
              <w:rPr>
                <w:color w:val="000000"/>
                <w:sz w:val="24"/>
              </w:rPr>
              <w:t>1</w:t>
            </w:r>
            <w:r>
              <w:rPr>
                <w:color w:val="000000"/>
                <w:sz w:val="24"/>
              </w:rPr>
              <w:t>班</w:t>
            </w:r>
            <w:r>
              <w:rPr>
                <w:color w:val="000000"/>
                <w:sz w:val="24"/>
              </w:rPr>
              <w:t>6h</w:t>
            </w:r>
            <w:r>
              <w:rPr>
                <w:color w:val="000000"/>
                <w:sz w:val="24"/>
              </w:rPr>
              <w:t>作业，焊接烟尘的产生速率为</w:t>
            </w:r>
            <w:r>
              <w:rPr>
                <w:color w:val="000000"/>
                <w:sz w:val="24"/>
              </w:rPr>
              <w:t>0.07kg/h</w:t>
            </w:r>
            <w:r>
              <w:rPr>
                <w:color w:val="000000"/>
                <w:sz w:val="24"/>
              </w:rPr>
              <w:t>，净化后焊接烟尘排放量约为</w:t>
            </w:r>
            <w:r>
              <w:rPr>
                <w:color w:val="000000"/>
                <w:sz w:val="24"/>
              </w:rPr>
              <w:t>0.001t/a</w:t>
            </w:r>
            <w:r>
              <w:rPr>
                <w:color w:val="000000"/>
                <w:sz w:val="24"/>
              </w:rPr>
              <w:t>，未收集烟尘为</w:t>
            </w:r>
            <w:r>
              <w:rPr>
                <w:color w:val="000000"/>
                <w:sz w:val="24"/>
              </w:rPr>
              <w:t>0.012t/a</w:t>
            </w:r>
            <w:r>
              <w:rPr>
                <w:color w:val="000000"/>
                <w:sz w:val="24"/>
              </w:rPr>
              <w:t>，排放速率为</w:t>
            </w:r>
            <w:r>
              <w:rPr>
                <w:color w:val="000000"/>
                <w:sz w:val="24"/>
              </w:rPr>
              <w:t>0.01kg/h</w:t>
            </w:r>
            <w:r>
              <w:rPr>
                <w:color w:val="000000"/>
                <w:sz w:val="24"/>
              </w:rPr>
              <w:t>。对周围环境影响较小。</w:t>
            </w:r>
          </w:p>
          <w:p w:rsidR="00AB2F5C" w:rsidRDefault="00AB2F5C" w:rsidP="00AB2F5C">
            <w:pPr>
              <w:pStyle w:val="20"/>
              <w:adjustRightInd w:val="0"/>
              <w:snapToGrid w:val="0"/>
              <w:ind w:firstLine="482"/>
              <w:rPr>
                <w:b/>
                <w:color w:val="000000"/>
              </w:rPr>
            </w:pPr>
            <w:r>
              <w:rPr>
                <w:b/>
                <w:color w:val="000000"/>
              </w:rPr>
              <w:t>（</w:t>
            </w:r>
            <w:r>
              <w:rPr>
                <w:b/>
                <w:color w:val="000000"/>
              </w:rPr>
              <w:t>2</w:t>
            </w:r>
            <w:r>
              <w:rPr>
                <w:b/>
                <w:color w:val="000000"/>
              </w:rPr>
              <w:t>）抛丸除锈粉尘</w:t>
            </w:r>
          </w:p>
          <w:p w:rsidR="00AB2F5C" w:rsidRDefault="00AB2F5C" w:rsidP="00AB2F5C">
            <w:pPr>
              <w:adjustRightInd w:val="0"/>
              <w:snapToGrid w:val="0"/>
              <w:spacing w:line="360" w:lineRule="auto"/>
              <w:ind w:firstLineChars="200" w:firstLine="480"/>
              <w:rPr>
                <w:color w:val="000000"/>
                <w:sz w:val="24"/>
              </w:rPr>
            </w:pPr>
            <w:r>
              <w:rPr>
                <w:color w:val="000000"/>
                <w:sz w:val="24"/>
              </w:rPr>
              <w:t>参考《第二次全国污染源普查工业污染源产排污系数手册》中金属加工的</w:t>
            </w:r>
            <w:proofErr w:type="gramStart"/>
            <w:r>
              <w:rPr>
                <w:color w:val="000000"/>
                <w:sz w:val="24"/>
              </w:rPr>
              <w:t>粉尘产污系数</w:t>
            </w:r>
            <w:proofErr w:type="gramEnd"/>
            <w:r>
              <w:rPr>
                <w:color w:val="000000"/>
                <w:sz w:val="24"/>
              </w:rPr>
              <w:t>为</w:t>
            </w:r>
            <w:r>
              <w:rPr>
                <w:color w:val="000000"/>
                <w:sz w:val="24"/>
              </w:rPr>
              <w:t>2.19kg/t</w:t>
            </w:r>
            <w:r>
              <w:rPr>
                <w:color w:val="000000"/>
                <w:sz w:val="24"/>
              </w:rPr>
              <w:t>，需要抛丸除锈的原材料量为</w:t>
            </w:r>
            <w:r>
              <w:rPr>
                <w:color w:val="000000"/>
                <w:sz w:val="24"/>
              </w:rPr>
              <w:t>400t/a</w:t>
            </w:r>
            <w:r>
              <w:rPr>
                <w:color w:val="000000"/>
                <w:sz w:val="24"/>
              </w:rPr>
              <w:t>，则抛丸除锈过程产生的粉尘量为</w:t>
            </w:r>
            <w:r>
              <w:rPr>
                <w:color w:val="000000"/>
                <w:sz w:val="24"/>
              </w:rPr>
              <w:t>0.88t/a</w:t>
            </w:r>
            <w:r>
              <w:rPr>
                <w:color w:val="000000"/>
                <w:sz w:val="24"/>
              </w:rPr>
              <w:t>、</w:t>
            </w:r>
            <w:r>
              <w:rPr>
                <w:color w:val="000000"/>
                <w:sz w:val="24"/>
              </w:rPr>
              <w:t>0.37kg/h</w:t>
            </w:r>
            <w:r>
              <w:rPr>
                <w:color w:val="000000"/>
                <w:sz w:val="24"/>
              </w:rPr>
              <w:t>。</w:t>
            </w:r>
          </w:p>
          <w:p w:rsidR="00AB2F5C" w:rsidRDefault="00AB2F5C" w:rsidP="00AB2F5C">
            <w:pPr>
              <w:adjustRightInd w:val="0"/>
              <w:snapToGrid w:val="0"/>
              <w:spacing w:line="360" w:lineRule="auto"/>
              <w:ind w:firstLineChars="200" w:firstLine="480"/>
              <w:rPr>
                <w:color w:val="000000"/>
                <w:sz w:val="24"/>
              </w:rPr>
            </w:pPr>
            <w:r>
              <w:rPr>
                <w:color w:val="000000"/>
                <w:sz w:val="24"/>
              </w:rPr>
              <w:t>抛丸机自带布袋除尘器，本项目抛丸机为密闭空间，因此收集率按照</w:t>
            </w:r>
            <w:r>
              <w:rPr>
                <w:color w:val="000000"/>
                <w:sz w:val="24"/>
              </w:rPr>
              <w:t>100%</w:t>
            </w:r>
            <w:r>
              <w:rPr>
                <w:color w:val="000000"/>
                <w:sz w:val="24"/>
              </w:rPr>
              <w:t>计算，布袋除尘器对粉尘处理效率为</w:t>
            </w:r>
            <w:r>
              <w:rPr>
                <w:bCs/>
                <w:color w:val="000000"/>
                <w:sz w:val="24"/>
              </w:rPr>
              <w:t>99%</w:t>
            </w:r>
            <w:r>
              <w:rPr>
                <w:bCs/>
                <w:color w:val="000000"/>
                <w:sz w:val="24"/>
              </w:rPr>
              <w:t>，</w:t>
            </w:r>
            <w:r>
              <w:rPr>
                <w:color w:val="000000"/>
                <w:sz w:val="24"/>
              </w:rPr>
              <w:t>选取的风机风量为</w:t>
            </w:r>
            <w:r>
              <w:rPr>
                <w:color w:val="000000"/>
                <w:sz w:val="24"/>
              </w:rPr>
              <w:t>2000m</w:t>
            </w:r>
            <w:r>
              <w:rPr>
                <w:color w:val="000000"/>
                <w:sz w:val="24"/>
                <w:vertAlign w:val="superscript"/>
              </w:rPr>
              <w:t>3</w:t>
            </w:r>
            <w:r>
              <w:rPr>
                <w:color w:val="000000"/>
                <w:sz w:val="24"/>
              </w:rPr>
              <w:t>/h</w:t>
            </w:r>
            <w:r>
              <w:rPr>
                <w:color w:val="000000"/>
                <w:sz w:val="24"/>
              </w:rPr>
              <w:t>，则经</w:t>
            </w:r>
            <w:r>
              <w:rPr>
                <w:bCs/>
                <w:color w:val="000000"/>
                <w:sz w:val="24"/>
              </w:rPr>
              <w:t>自带除尘设备处理后的粉尘有组织排放量为</w:t>
            </w:r>
            <w:r>
              <w:rPr>
                <w:bCs/>
                <w:color w:val="000000"/>
                <w:sz w:val="24"/>
              </w:rPr>
              <w:t>0.009t/a</w:t>
            </w:r>
            <w:r>
              <w:rPr>
                <w:bCs/>
                <w:color w:val="000000"/>
                <w:sz w:val="24"/>
              </w:rPr>
              <w:t>，排放速率为</w:t>
            </w:r>
            <w:r>
              <w:rPr>
                <w:bCs/>
                <w:color w:val="000000"/>
                <w:sz w:val="24"/>
              </w:rPr>
              <w:t>0.004</w:t>
            </w:r>
            <w:r>
              <w:rPr>
                <w:color w:val="000000"/>
                <w:sz w:val="24"/>
              </w:rPr>
              <w:t>kg/h</w:t>
            </w:r>
            <w:r>
              <w:rPr>
                <w:color w:val="000000"/>
                <w:sz w:val="24"/>
              </w:rPr>
              <w:t>，排放浓度为</w:t>
            </w:r>
            <w:r>
              <w:rPr>
                <w:color w:val="000000"/>
                <w:sz w:val="24"/>
              </w:rPr>
              <w:t>2mg/m</w:t>
            </w:r>
            <w:r>
              <w:rPr>
                <w:color w:val="000000"/>
                <w:sz w:val="24"/>
                <w:vertAlign w:val="superscript"/>
              </w:rPr>
              <w:t>3</w:t>
            </w:r>
            <w:r>
              <w:rPr>
                <w:color w:val="000000"/>
                <w:sz w:val="24"/>
              </w:rPr>
              <w:t>。经处理后的粉尘与经脉冲除尘器处理后的喷粉废气通过同一排气筒（</w:t>
            </w:r>
            <w:r>
              <w:rPr>
                <w:color w:val="000000"/>
                <w:sz w:val="24"/>
              </w:rPr>
              <w:t>P1</w:t>
            </w:r>
            <w:r>
              <w:rPr>
                <w:color w:val="000000"/>
                <w:sz w:val="24"/>
              </w:rPr>
              <w:t>，</w:t>
            </w:r>
            <w:r>
              <w:rPr>
                <w:color w:val="000000"/>
                <w:sz w:val="24"/>
              </w:rPr>
              <w:t>15m</w:t>
            </w:r>
            <w:r>
              <w:rPr>
                <w:color w:val="000000"/>
                <w:sz w:val="24"/>
              </w:rPr>
              <w:t>）外排。</w:t>
            </w:r>
          </w:p>
          <w:p w:rsidR="00AB2F5C" w:rsidRDefault="00AB2F5C" w:rsidP="00AB2F5C">
            <w:pPr>
              <w:pStyle w:val="Default"/>
              <w:snapToGrid w:val="0"/>
              <w:spacing w:line="360" w:lineRule="auto"/>
              <w:ind w:firstLineChars="200" w:firstLine="482"/>
              <w:rPr>
                <w:rFonts w:ascii="Times New Roman" w:cs="Times New Roman"/>
                <w:b/>
              </w:rPr>
            </w:pPr>
            <w:r>
              <w:rPr>
                <w:rFonts w:ascii="Times New Roman" w:cs="Times New Roman"/>
                <w:b/>
              </w:rPr>
              <w:t>（</w:t>
            </w:r>
            <w:r>
              <w:rPr>
                <w:rFonts w:ascii="Times New Roman" w:cs="Times New Roman"/>
                <w:b/>
              </w:rPr>
              <w:t>3</w:t>
            </w:r>
            <w:r>
              <w:rPr>
                <w:rFonts w:ascii="Times New Roman" w:cs="Times New Roman"/>
                <w:b/>
              </w:rPr>
              <w:t>）喷塑粉尘</w:t>
            </w:r>
          </w:p>
          <w:p w:rsidR="00AB2F5C" w:rsidRDefault="00AB2F5C" w:rsidP="00AB2F5C">
            <w:pPr>
              <w:adjustRightInd w:val="0"/>
              <w:snapToGrid w:val="0"/>
              <w:spacing w:line="360" w:lineRule="auto"/>
              <w:ind w:firstLineChars="200" w:firstLine="480"/>
              <w:rPr>
                <w:color w:val="000000"/>
                <w:sz w:val="24"/>
              </w:rPr>
            </w:pPr>
            <w:r>
              <w:rPr>
                <w:color w:val="000000"/>
                <w:sz w:val="24"/>
              </w:rPr>
              <w:t>根据《第二次全国污染源普查工业污染源产排污系数手册》（</w:t>
            </w:r>
            <w:r>
              <w:rPr>
                <w:color w:val="000000"/>
                <w:sz w:val="24"/>
              </w:rPr>
              <w:t>2020</w:t>
            </w:r>
            <w:r>
              <w:rPr>
                <w:color w:val="000000"/>
                <w:sz w:val="24"/>
              </w:rPr>
              <w:t>年）中机械行业系数手册，颗粒物</w:t>
            </w:r>
            <w:proofErr w:type="gramStart"/>
            <w:r>
              <w:rPr>
                <w:color w:val="000000"/>
                <w:sz w:val="24"/>
              </w:rPr>
              <w:t>的产污系数</w:t>
            </w:r>
            <w:proofErr w:type="gramEnd"/>
            <w:r>
              <w:rPr>
                <w:color w:val="000000"/>
                <w:sz w:val="24"/>
              </w:rPr>
              <w:t>为</w:t>
            </w:r>
            <w:r>
              <w:rPr>
                <w:color w:val="000000"/>
                <w:sz w:val="24"/>
              </w:rPr>
              <w:t>300kg/t-</w:t>
            </w:r>
            <w:r>
              <w:rPr>
                <w:color w:val="000000"/>
                <w:sz w:val="24"/>
              </w:rPr>
              <w:t>原料，本</w:t>
            </w:r>
            <w:proofErr w:type="gramStart"/>
            <w:r>
              <w:rPr>
                <w:color w:val="000000"/>
                <w:sz w:val="24"/>
              </w:rPr>
              <w:t>项目塑粉用量</w:t>
            </w:r>
            <w:proofErr w:type="gramEnd"/>
            <w:r>
              <w:rPr>
                <w:color w:val="000000"/>
                <w:sz w:val="24"/>
              </w:rPr>
              <w:t>为</w:t>
            </w:r>
            <w:r>
              <w:rPr>
                <w:color w:val="000000"/>
                <w:sz w:val="24"/>
              </w:rPr>
              <w:t>50t/a</w:t>
            </w:r>
            <w:r>
              <w:rPr>
                <w:color w:val="000000"/>
                <w:sz w:val="24"/>
              </w:rPr>
              <w:t>，则粉尘产生量为</w:t>
            </w:r>
            <w:r>
              <w:rPr>
                <w:color w:val="000000"/>
                <w:sz w:val="24"/>
              </w:rPr>
              <w:t>15t/a</w:t>
            </w:r>
            <w:r>
              <w:rPr>
                <w:color w:val="000000"/>
                <w:sz w:val="24"/>
              </w:rPr>
              <w:t>。喷塑粉尘经自带滤筒回收</w:t>
            </w:r>
            <w:r>
              <w:rPr>
                <w:color w:val="000000"/>
                <w:sz w:val="24"/>
              </w:rPr>
              <w:t>+</w:t>
            </w:r>
            <w:r>
              <w:rPr>
                <w:color w:val="000000"/>
                <w:sz w:val="24"/>
              </w:rPr>
              <w:t>布袋除尘器处理后通过</w:t>
            </w:r>
            <w:r>
              <w:rPr>
                <w:color w:val="000000"/>
                <w:sz w:val="24"/>
              </w:rPr>
              <w:t>15m</w:t>
            </w:r>
            <w:r>
              <w:rPr>
                <w:color w:val="000000"/>
                <w:sz w:val="24"/>
              </w:rPr>
              <w:t>排气筒；集气罩设在出入口处，固化炉为半封闭设置，因此集气罩收集效率可达到</w:t>
            </w:r>
            <w:r>
              <w:rPr>
                <w:color w:val="000000"/>
                <w:sz w:val="24"/>
              </w:rPr>
              <w:t>90%</w:t>
            </w:r>
            <w:r>
              <w:rPr>
                <w:color w:val="000000"/>
                <w:sz w:val="24"/>
              </w:rPr>
              <w:t>，则喷塑粉尘有组织产生量为</w:t>
            </w:r>
            <w:r>
              <w:rPr>
                <w:color w:val="000000"/>
                <w:sz w:val="24"/>
              </w:rPr>
              <w:t>13.5t/a</w:t>
            </w:r>
            <w:r>
              <w:rPr>
                <w:color w:val="000000"/>
                <w:sz w:val="24"/>
              </w:rPr>
              <w:t>、无组织产生量为</w:t>
            </w:r>
            <w:r>
              <w:rPr>
                <w:color w:val="000000"/>
                <w:sz w:val="24"/>
              </w:rPr>
              <w:t>1.5t/a</w:t>
            </w:r>
            <w:r>
              <w:rPr>
                <w:color w:val="000000"/>
                <w:sz w:val="24"/>
              </w:rPr>
              <w:t>，由于粉尘自重较大，且经过厂房隔档、自重沉淀可有效减少无组织粉尘排放量，约减少</w:t>
            </w:r>
            <w:r>
              <w:rPr>
                <w:color w:val="000000"/>
                <w:sz w:val="24"/>
              </w:rPr>
              <w:t>90%</w:t>
            </w:r>
            <w:r>
              <w:rPr>
                <w:color w:val="000000"/>
                <w:sz w:val="24"/>
              </w:rPr>
              <w:t>，则无组织排放量为</w:t>
            </w:r>
            <w:r>
              <w:rPr>
                <w:color w:val="000000"/>
                <w:sz w:val="24"/>
              </w:rPr>
              <w:t>0.23t/a</w:t>
            </w:r>
            <w:r>
              <w:rPr>
                <w:color w:val="000000"/>
                <w:sz w:val="24"/>
              </w:rPr>
              <w:t>；</w:t>
            </w:r>
          </w:p>
          <w:p w:rsidR="00AB2F5C" w:rsidRDefault="00AB2F5C" w:rsidP="00AB2F5C">
            <w:pPr>
              <w:adjustRightInd w:val="0"/>
              <w:snapToGrid w:val="0"/>
              <w:spacing w:line="360" w:lineRule="auto"/>
              <w:ind w:firstLine="482"/>
              <w:rPr>
                <w:color w:val="000000"/>
                <w:sz w:val="24"/>
              </w:rPr>
            </w:pPr>
            <w:r>
              <w:rPr>
                <w:color w:val="000000"/>
                <w:sz w:val="24"/>
              </w:rPr>
              <w:lastRenderedPageBreak/>
              <w:t>脉冲式除尘器的处理效率为</w:t>
            </w:r>
            <w:r>
              <w:rPr>
                <w:color w:val="000000"/>
                <w:sz w:val="24"/>
              </w:rPr>
              <w:t>99%</w:t>
            </w:r>
            <w:r>
              <w:rPr>
                <w:color w:val="000000"/>
                <w:sz w:val="24"/>
              </w:rPr>
              <w:t>，喷粉室除尘系统风量为</w:t>
            </w:r>
            <w:r>
              <w:rPr>
                <w:color w:val="000000"/>
                <w:sz w:val="24"/>
              </w:rPr>
              <w:t>4000m</w:t>
            </w:r>
            <w:r>
              <w:rPr>
                <w:color w:val="000000"/>
                <w:sz w:val="24"/>
                <w:vertAlign w:val="superscript"/>
              </w:rPr>
              <w:t>3</w:t>
            </w:r>
            <w:r>
              <w:rPr>
                <w:color w:val="000000"/>
                <w:sz w:val="24"/>
              </w:rPr>
              <w:t>/h</w:t>
            </w:r>
            <w:r>
              <w:rPr>
                <w:color w:val="000000"/>
                <w:sz w:val="24"/>
              </w:rPr>
              <w:t>。环</w:t>
            </w:r>
            <w:proofErr w:type="gramStart"/>
            <w:r>
              <w:rPr>
                <w:color w:val="000000"/>
                <w:sz w:val="24"/>
              </w:rPr>
              <w:t>评要求</w:t>
            </w:r>
            <w:proofErr w:type="gramEnd"/>
            <w:r>
              <w:rPr>
                <w:color w:val="000000"/>
                <w:sz w:val="24"/>
              </w:rPr>
              <w:t>企业针对原料塑料用量建立台账，并</w:t>
            </w:r>
            <w:proofErr w:type="gramStart"/>
            <w:r>
              <w:rPr>
                <w:color w:val="000000"/>
                <w:sz w:val="24"/>
              </w:rPr>
              <w:t>保持塑粉回收</w:t>
            </w:r>
            <w:proofErr w:type="gramEnd"/>
            <w:r>
              <w:rPr>
                <w:color w:val="000000"/>
                <w:sz w:val="24"/>
              </w:rPr>
              <w:t>系统清洁。项目粉末喷涂废气污染物产生及排放情况见下表。</w:t>
            </w:r>
          </w:p>
          <w:p w:rsidR="00AB2F5C" w:rsidRDefault="00AB2F5C" w:rsidP="00AB2F5C">
            <w:pPr>
              <w:adjustRightInd w:val="0"/>
              <w:snapToGrid w:val="0"/>
              <w:jc w:val="center"/>
              <w:rPr>
                <w:b/>
                <w:color w:val="000000"/>
                <w:sz w:val="24"/>
                <w:lang w:bidi="ar"/>
              </w:rPr>
            </w:pPr>
            <w:r>
              <w:rPr>
                <w:b/>
                <w:color w:val="000000"/>
                <w:sz w:val="24"/>
                <w:lang w:bidi="ar"/>
              </w:rPr>
              <w:t>表</w:t>
            </w:r>
            <w:r>
              <w:rPr>
                <w:rFonts w:hint="eastAsia"/>
                <w:b/>
                <w:color w:val="000000"/>
                <w:sz w:val="24"/>
                <w:lang w:bidi="ar"/>
              </w:rPr>
              <w:t>4</w:t>
            </w:r>
            <w:r>
              <w:rPr>
                <w:b/>
                <w:color w:val="000000"/>
                <w:sz w:val="24"/>
                <w:lang w:bidi="ar"/>
              </w:rPr>
              <w:t>-3</w:t>
            </w:r>
            <w:r>
              <w:rPr>
                <w:b/>
                <w:color w:val="000000"/>
                <w:sz w:val="24"/>
                <w:lang w:bidi="ar"/>
              </w:rPr>
              <w:t>喷粉废气污染物产生及排放情况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6"/>
              <w:gridCol w:w="1033"/>
              <w:gridCol w:w="671"/>
              <w:gridCol w:w="1159"/>
              <w:gridCol w:w="964"/>
              <w:gridCol w:w="840"/>
              <w:gridCol w:w="1159"/>
              <w:gridCol w:w="964"/>
              <w:gridCol w:w="843"/>
            </w:tblGrid>
            <w:tr w:rsidR="00AB2F5C" w:rsidTr="00784D36">
              <w:trPr>
                <w:trHeight w:val="397"/>
                <w:jc w:val="center"/>
              </w:trPr>
              <w:tc>
                <w:tcPr>
                  <w:tcW w:w="302" w:type="pct"/>
                  <w:vMerge w:val="restart"/>
                  <w:tcBorders>
                    <w:top w:val="single" w:sz="6" w:space="0" w:color="auto"/>
                    <w:left w:val="single" w:sz="6" w:space="0" w:color="auto"/>
                    <w:bottom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b/>
                      <w:color w:val="000000"/>
                      <w:szCs w:val="21"/>
                    </w:rPr>
                  </w:pPr>
                  <w:r>
                    <w:rPr>
                      <w:b/>
                      <w:color w:val="000000"/>
                      <w:szCs w:val="21"/>
                    </w:rPr>
                    <w:t>类别</w:t>
                  </w:r>
                </w:p>
              </w:tc>
              <w:tc>
                <w:tcPr>
                  <w:tcW w:w="528" w:type="pct"/>
                  <w:vMerge w:val="restart"/>
                  <w:tcBorders>
                    <w:top w:val="single" w:sz="6" w:space="0" w:color="auto"/>
                    <w:left w:val="single" w:sz="6" w:space="0" w:color="auto"/>
                    <w:bottom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b/>
                      <w:color w:val="000000"/>
                      <w:szCs w:val="21"/>
                    </w:rPr>
                  </w:pPr>
                  <w:r>
                    <w:rPr>
                      <w:b/>
                      <w:color w:val="000000"/>
                      <w:szCs w:val="21"/>
                    </w:rPr>
                    <w:t>废气量</w:t>
                  </w:r>
                </w:p>
              </w:tc>
              <w:tc>
                <w:tcPr>
                  <w:tcW w:w="4170" w:type="pct"/>
                  <w:gridSpan w:val="7"/>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spacing w:line="400" w:lineRule="exact"/>
                    <w:ind w:leftChars="-50" w:left="-105" w:rightChars="-50" w:right="-105"/>
                    <w:jc w:val="center"/>
                    <w:rPr>
                      <w:b/>
                      <w:color w:val="000000"/>
                      <w:szCs w:val="21"/>
                    </w:rPr>
                  </w:pPr>
                  <w:r>
                    <w:rPr>
                      <w:b/>
                      <w:color w:val="000000"/>
                      <w:szCs w:val="21"/>
                    </w:rPr>
                    <w:t>有组织污染物排放情况</w:t>
                  </w:r>
                </w:p>
              </w:tc>
            </w:tr>
            <w:tr w:rsidR="00AB2F5C" w:rsidTr="00784D36">
              <w:trPr>
                <w:trHeight w:val="397"/>
                <w:jc w:val="center"/>
              </w:trPr>
              <w:tc>
                <w:tcPr>
                  <w:tcW w:w="302" w:type="pct"/>
                  <w:vMerge/>
                  <w:tcBorders>
                    <w:top w:val="single" w:sz="6" w:space="0" w:color="auto"/>
                    <w:left w:val="single" w:sz="6" w:space="0" w:color="auto"/>
                    <w:bottom w:val="single" w:sz="6" w:space="0" w:color="auto"/>
                    <w:right w:val="single" w:sz="6" w:space="0" w:color="auto"/>
                  </w:tcBorders>
                  <w:vAlign w:val="center"/>
                </w:tcPr>
                <w:p w:rsidR="00AB2F5C" w:rsidRDefault="00AB2F5C" w:rsidP="00784D36">
                  <w:pPr>
                    <w:widowControl/>
                    <w:ind w:leftChars="-50" w:left="-105" w:rightChars="-50" w:right="-105"/>
                    <w:jc w:val="center"/>
                    <w:rPr>
                      <w:b/>
                      <w:color w:val="000000"/>
                      <w:szCs w:val="21"/>
                    </w:rPr>
                  </w:pPr>
                </w:p>
              </w:tc>
              <w:tc>
                <w:tcPr>
                  <w:tcW w:w="528" w:type="pct"/>
                  <w:vMerge/>
                  <w:tcBorders>
                    <w:top w:val="single" w:sz="6" w:space="0" w:color="auto"/>
                    <w:left w:val="single" w:sz="6" w:space="0" w:color="auto"/>
                    <w:bottom w:val="single" w:sz="6" w:space="0" w:color="auto"/>
                    <w:right w:val="single" w:sz="6" w:space="0" w:color="auto"/>
                  </w:tcBorders>
                  <w:vAlign w:val="center"/>
                </w:tcPr>
                <w:p w:rsidR="00AB2F5C" w:rsidRDefault="00AB2F5C" w:rsidP="00784D36">
                  <w:pPr>
                    <w:widowControl/>
                    <w:ind w:leftChars="-50" w:left="-105" w:rightChars="-50" w:right="-105"/>
                    <w:jc w:val="center"/>
                    <w:rPr>
                      <w:b/>
                      <w:color w:val="000000"/>
                      <w:szCs w:val="21"/>
                    </w:rPr>
                  </w:pPr>
                </w:p>
              </w:tc>
              <w:tc>
                <w:tcPr>
                  <w:tcW w:w="428"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污染物</w:t>
                  </w:r>
                </w:p>
              </w:tc>
              <w:tc>
                <w:tcPr>
                  <w:tcW w:w="72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产生浓度（</w:t>
                  </w:r>
                  <w:r>
                    <w:rPr>
                      <w:b/>
                      <w:color w:val="000000"/>
                      <w:szCs w:val="21"/>
                    </w:rPr>
                    <w:t>mg/m</w:t>
                  </w:r>
                  <w:r>
                    <w:rPr>
                      <w:b/>
                      <w:color w:val="000000"/>
                      <w:szCs w:val="21"/>
                      <w:vertAlign w:val="superscript"/>
                    </w:rPr>
                    <w:t>3</w:t>
                  </w:r>
                  <w:r>
                    <w:rPr>
                      <w:b/>
                      <w:color w:val="000000"/>
                      <w:szCs w:val="21"/>
                    </w:rPr>
                    <w:t>）</w:t>
                  </w:r>
                </w:p>
              </w:tc>
              <w:tc>
                <w:tcPr>
                  <w:tcW w:w="60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产生速率（</w:t>
                  </w:r>
                  <w:r>
                    <w:rPr>
                      <w:b/>
                      <w:color w:val="000000"/>
                      <w:szCs w:val="21"/>
                    </w:rPr>
                    <w:t>kg/h</w:t>
                  </w:r>
                  <w:r>
                    <w:rPr>
                      <w:b/>
                      <w:color w:val="000000"/>
                      <w:szCs w:val="21"/>
                    </w:rPr>
                    <w:t>）</w:t>
                  </w:r>
                </w:p>
              </w:tc>
              <w:tc>
                <w:tcPr>
                  <w:tcW w:w="532"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产生量</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c>
                <w:tcPr>
                  <w:tcW w:w="72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排放浓度</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mg/m</w:t>
                  </w:r>
                  <w:r>
                    <w:rPr>
                      <w:b/>
                      <w:color w:val="000000"/>
                      <w:szCs w:val="21"/>
                      <w:vertAlign w:val="superscript"/>
                    </w:rPr>
                    <w:t>3</w:t>
                  </w:r>
                  <w:r>
                    <w:rPr>
                      <w:b/>
                      <w:color w:val="000000"/>
                      <w:szCs w:val="21"/>
                    </w:rPr>
                    <w:t>）</w:t>
                  </w:r>
                </w:p>
              </w:tc>
              <w:tc>
                <w:tcPr>
                  <w:tcW w:w="60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排放速率（</w:t>
                  </w:r>
                  <w:r>
                    <w:rPr>
                      <w:b/>
                      <w:color w:val="000000"/>
                      <w:szCs w:val="21"/>
                    </w:rPr>
                    <w:t>kg/h</w:t>
                  </w:r>
                  <w:r>
                    <w:rPr>
                      <w:b/>
                      <w:color w:val="000000"/>
                      <w:szCs w:val="21"/>
                    </w:rPr>
                    <w:t>）</w:t>
                  </w:r>
                </w:p>
              </w:tc>
              <w:tc>
                <w:tcPr>
                  <w:tcW w:w="534"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排放量</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r>
            <w:tr w:rsidR="00AB2F5C" w:rsidTr="00784D36">
              <w:trPr>
                <w:trHeight w:val="397"/>
                <w:jc w:val="center"/>
              </w:trPr>
              <w:tc>
                <w:tcPr>
                  <w:tcW w:w="302" w:type="pct"/>
                  <w:vMerge w:val="restart"/>
                  <w:tcBorders>
                    <w:top w:val="single" w:sz="6" w:space="0" w:color="auto"/>
                    <w:left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color w:val="000000"/>
                      <w:szCs w:val="21"/>
                    </w:rPr>
                  </w:pPr>
                  <w:r>
                    <w:rPr>
                      <w:color w:val="000000"/>
                      <w:szCs w:val="21"/>
                    </w:rPr>
                    <w:t>喷粉</w:t>
                  </w:r>
                </w:p>
              </w:tc>
              <w:tc>
                <w:tcPr>
                  <w:tcW w:w="528" w:type="pct"/>
                  <w:tcBorders>
                    <w:top w:val="single" w:sz="6" w:space="0" w:color="auto"/>
                    <w:left w:val="single" w:sz="6" w:space="0" w:color="auto"/>
                    <w:bottom w:val="single" w:sz="6" w:space="0" w:color="auto"/>
                    <w:right w:val="single" w:sz="6" w:space="0" w:color="auto"/>
                  </w:tcBorders>
                  <w:vAlign w:val="center"/>
                </w:tcPr>
                <w:p w:rsidR="00AB2F5C" w:rsidRDefault="00AB2F5C" w:rsidP="00784D36">
                  <w:pPr>
                    <w:adjustRightInd w:val="0"/>
                    <w:snapToGrid w:val="0"/>
                    <w:jc w:val="center"/>
                    <w:rPr>
                      <w:color w:val="000000"/>
                      <w:szCs w:val="21"/>
                    </w:rPr>
                  </w:pPr>
                  <w:r>
                    <w:rPr>
                      <w:color w:val="000000"/>
                      <w:szCs w:val="21"/>
                    </w:rPr>
                    <w:t>4000m</w:t>
                  </w:r>
                  <w:r>
                    <w:rPr>
                      <w:color w:val="000000"/>
                      <w:szCs w:val="21"/>
                      <w:vertAlign w:val="superscript"/>
                    </w:rPr>
                    <w:t>3</w:t>
                  </w:r>
                  <w:r>
                    <w:rPr>
                      <w:color w:val="000000"/>
                      <w:szCs w:val="21"/>
                    </w:rPr>
                    <w:t>/h</w:t>
                  </w:r>
                </w:p>
              </w:tc>
              <w:tc>
                <w:tcPr>
                  <w:tcW w:w="428"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颗粒物</w:t>
                  </w:r>
                </w:p>
              </w:tc>
              <w:tc>
                <w:tcPr>
                  <w:tcW w:w="72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1400</w:t>
                  </w:r>
                </w:p>
              </w:tc>
              <w:tc>
                <w:tcPr>
                  <w:tcW w:w="60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5.6</w:t>
                  </w:r>
                </w:p>
              </w:tc>
              <w:tc>
                <w:tcPr>
                  <w:tcW w:w="532"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13.5</w:t>
                  </w:r>
                </w:p>
              </w:tc>
              <w:tc>
                <w:tcPr>
                  <w:tcW w:w="729" w:type="pct"/>
                  <w:tcBorders>
                    <w:top w:val="single" w:sz="6" w:space="0" w:color="auto"/>
                    <w:left w:val="single" w:sz="4" w:space="0" w:color="auto"/>
                    <w:bottom w:val="single" w:sz="6" w:space="0" w:color="auto"/>
                    <w:right w:val="single" w:sz="6" w:space="0" w:color="auto"/>
                  </w:tcBorders>
                  <w:vAlign w:val="center"/>
                </w:tcPr>
                <w:p w:rsidR="00AB2F5C" w:rsidRDefault="00AB2F5C" w:rsidP="00784D36">
                  <w:pPr>
                    <w:adjustRightInd w:val="0"/>
                    <w:snapToGrid w:val="0"/>
                    <w:jc w:val="center"/>
                    <w:rPr>
                      <w:color w:val="000000"/>
                      <w:szCs w:val="21"/>
                    </w:rPr>
                  </w:pPr>
                  <w:r>
                    <w:rPr>
                      <w:color w:val="000000"/>
                      <w:szCs w:val="21"/>
                    </w:rPr>
                    <w:t>14</w:t>
                  </w:r>
                </w:p>
              </w:tc>
              <w:tc>
                <w:tcPr>
                  <w:tcW w:w="609"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0.056</w:t>
                  </w:r>
                </w:p>
              </w:tc>
              <w:tc>
                <w:tcPr>
                  <w:tcW w:w="534"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0.14</w:t>
                  </w:r>
                </w:p>
              </w:tc>
            </w:tr>
            <w:tr w:rsidR="00AB2F5C" w:rsidTr="00784D36">
              <w:trPr>
                <w:trHeight w:val="397"/>
                <w:jc w:val="center"/>
              </w:trPr>
              <w:tc>
                <w:tcPr>
                  <w:tcW w:w="302" w:type="pct"/>
                  <w:vMerge/>
                  <w:tcBorders>
                    <w:left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color w:val="000000"/>
                      <w:szCs w:val="21"/>
                    </w:rPr>
                  </w:pPr>
                </w:p>
              </w:tc>
              <w:tc>
                <w:tcPr>
                  <w:tcW w:w="4698" w:type="pct"/>
                  <w:gridSpan w:val="8"/>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spacing w:line="400" w:lineRule="exact"/>
                    <w:ind w:leftChars="-50" w:left="-105" w:rightChars="-50" w:right="-105"/>
                    <w:jc w:val="center"/>
                    <w:rPr>
                      <w:color w:val="000000"/>
                      <w:szCs w:val="21"/>
                    </w:rPr>
                  </w:pPr>
                  <w:r>
                    <w:rPr>
                      <w:b/>
                      <w:color w:val="000000"/>
                      <w:szCs w:val="21"/>
                    </w:rPr>
                    <w:t>无组织污染物排放情况</w:t>
                  </w:r>
                </w:p>
              </w:tc>
            </w:tr>
            <w:tr w:rsidR="00AB2F5C" w:rsidTr="00784D36">
              <w:trPr>
                <w:trHeight w:val="397"/>
                <w:jc w:val="center"/>
              </w:trPr>
              <w:tc>
                <w:tcPr>
                  <w:tcW w:w="302" w:type="pct"/>
                  <w:vMerge/>
                  <w:tcBorders>
                    <w:left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color w:val="000000"/>
                      <w:szCs w:val="21"/>
                    </w:rPr>
                  </w:pPr>
                </w:p>
              </w:tc>
              <w:tc>
                <w:tcPr>
                  <w:tcW w:w="956" w:type="pct"/>
                  <w:gridSpan w:val="2"/>
                  <w:tcBorders>
                    <w:top w:val="single" w:sz="6" w:space="0" w:color="auto"/>
                    <w:left w:val="single" w:sz="6" w:space="0" w:color="auto"/>
                    <w:bottom w:val="single" w:sz="6" w:space="0" w:color="auto"/>
                    <w:right w:val="single" w:sz="4" w:space="0" w:color="auto"/>
                  </w:tcBorders>
                  <w:vAlign w:val="center"/>
                </w:tcPr>
                <w:p w:rsidR="00AB2F5C" w:rsidRDefault="00AB2F5C" w:rsidP="00784D36">
                  <w:pPr>
                    <w:spacing w:line="240" w:lineRule="atLeast"/>
                    <w:ind w:leftChars="-50" w:left="-105" w:rightChars="-50" w:right="-105"/>
                    <w:jc w:val="center"/>
                    <w:rPr>
                      <w:b/>
                      <w:color w:val="000000"/>
                      <w:szCs w:val="21"/>
                    </w:rPr>
                  </w:pPr>
                  <w:r>
                    <w:rPr>
                      <w:b/>
                      <w:color w:val="000000"/>
                      <w:szCs w:val="21"/>
                    </w:rPr>
                    <w:t>污染物</w:t>
                  </w:r>
                </w:p>
              </w:tc>
              <w:tc>
                <w:tcPr>
                  <w:tcW w:w="72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产生浓度（</w:t>
                  </w:r>
                  <w:r>
                    <w:rPr>
                      <w:b/>
                      <w:color w:val="000000"/>
                      <w:szCs w:val="21"/>
                    </w:rPr>
                    <w:t>mg/m</w:t>
                  </w:r>
                  <w:r>
                    <w:rPr>
                      <w:b/>
                      <w:color w:val="000000"/>
                      <w:szCs w:val="21"/>
                      <w:vertAlign w:val="superscript"/>
                    </w:rPr>
                    <w:t>3</w:t>
                  </w:r>
                  <w:r>
                    <w:rPr>
                      <w:b/>
                      <w:color w:val="000000"/>
                      <w:szCs w:val="21"/>
                    </w:rPr>
                    <w:t>）</w:t>
                  </w:r>
                </w:p>
              </w:tc>
              <w:tc>
                <w:tcPr>
                  <w:tcW w:w="60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产生速率（</w:t>
                  </w:r>
                  <w:r>
                    <w:rPr>
                      <w:b/>
                      <w:color w:val="000000"/>
                      <w:szCs w:val="21"/>
                    </w:rPr>
                    <w:t>kg/h</w:t>
                  </w:r>
                  <w:r>
                    <w:rPr>
                      <w:b/>
                      <w:color w:val="000000"/>
                      <w:szCs w:val="21"/>
                    </w:rPr>
                    <w:t>）</w:t>
                  </w:r>
                </w:p>
              </w:tc>
              <w:tc>
                <w:tcPr>
                  <w:tcW w:w="532"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产生量</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c>
                <w:tcPr>
                  <w:tcW w:w="729" w:type="pct"/>
                  <w:tcBorders>
                    <w:top w:val="single" w:sz="6" w:space="0" w:color="auto"/>
                    <w:left w:val="single" w:sz="4" w:space="0" w:color="auto"/>
                    <w:bottom w:val="single" w:sz="6" w:space="0" w:color="auto"/>
                    <w:right w:val="single" w:sz="6"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排放浓度</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mg/m</w:t>
                  </w:r>
                  <w:r>
                    <w:rPr>
                      <w:b/>
                      <w:color w:val="000000"/>
                      <w:szCs w:val="21"/>
                      <w:vertAlign w:val="superscript"/>
                    </w:rPr>
                    <w:t>3</w:t>
                  </w:r>
                  <w:r>
                    <w:rPr>
                      <w:b/>
                      <w:color w:val="000000"/>
                      <w:szCs w:val="21"/>
                    </w:rPr>
                    <w:t>）</w:t>
                  </w:r>
                </w:p>
              </w:tc>
              <w:tc>
                <w:tcPr>
                  <w:tcW w:w="609"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排放速率（</w:t>
                  </w:r>
                  <w:r>
                    <w:rPr>
                      <w:b/>
                      <w:color w:val="000000"/>
                      <w:szCs w:val="21"/>
                    </w:rPr>
                    <w:cr/>
                    <w:t>g/h</w:t>
                  </w:r>
                  <w:r>
                    <w:rPr>
                      <w:b/>
                      <w:color w:val="000000"/>
                      <w:szCs w:val="21"/>
                    </w:rPr>
                    <w:t>）</w:t>
                  </w:r>
                </w:p>
              </w:tc>
              <w:tc>
                <w:tcPr>
                  <w:tcW w:w="534"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220" w:lineRule="atLeast"/>
                    <w:ind w:leftChars="-50" w:left="-105" w:rightChars="-50" w:right="-105"/>
                    <w:jc w:val="center"/>
                    <w:rPr>
                      <w:b/>
                      <w:color w:val="000000"/>
                      <w:szCs w:val="21"/>
                    </w:rPr>
                  </w:pPr>
                  <w:r>
                    <w:rPr>
                      <w:b/>
                      <w:color w:val="000000"/>
                      <w:szCs w:val="21"/>
                    </w:rPr>
                    <w:t>排放量</w:t>
                  </w:r>
                </w:p>
                <w:p w:rsidR="00AB2F5C" w:rsidRDefault="00AB2F5C" w:rsidP="00784D36">
                  <w:pPr>
                    <w:spacing w:line="220" w:lineRule="atLeast"/>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r>
            <w:tr w:rsidR="00AB2F5C" w:rsidTr="00784D36">
              <w:trPr>
                <w:trHeight w:val="397"/>
                <w:jc w:val="center"/>
              </w:trPr>
              <w:tc>
                <w:tcPr>
                  <w:tcW w:w="302" w:type="pct"/>
                  <w:vMerge/>
                  <w:tcBorders>
                    <w:left w:val="single" w:sz="6" w:space="0" w:color="auto"/>
                    <w:bottom w:val="single" w:sz="6" w:space="0" w:color="auto"/>
                    <w:right w:val="single" w:sz="6" w:space="0" w:color="auto"/>
                  </w:tcBorders>
                  <w:vAlign w:val="center"/>
                </w:tcPr>
                <w:p w:rsidR="00AB2F5C" w:rsidRDefault="00AB2F5C" w:rsidP="00784D36">
                  <w:pPr>
                    <w:spacing w:line="240" w:lineRule="atLeast"/>
                    <w:ind w:leftChars="-50" w:left="-105" w:rightChars="-50" w:right="-105"/>
                    <w:jc w:val="center"/>
                    <w:rPr>
                      <w:color w:val="000000"/>
                      <w:szCs w:val="21"/>
                    </w:rPr>
                  </w:pPr>
                </w:p>
              </w:tc>
              <w:tc>
                <w:tcPr>
                  <w:tcW w:w="956" w:type="pct"/>
                  <w:gridSpan w:val="2"/>
                  <w:tcBorders>
                    <w:top w:val="single" w:sz="6" w:space="0" w:color="auto"/>
                    <w:left w:val="single" w:sz="6"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颗粒物</w:t>
                  </w:r>
                </w:p>
              </w:tc>
              <w:tc>
                <w:tcPr>
                  <w:tcW w:w="72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w:t>
                  </w:r>
                </w:p>
              </w:tc>
              <w:tc>
                <w:tcPr>
                  <w:tcW w:w="60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0.62</w:t>
                  </w:r>
                </w:p>
              </w:tc>
              <w:tc>
                <w:tcPr>
                  <w:tcW w:w="532"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1.5</w:t>
                  </w:r>
                </w:p>
              </w:tc>
              <w:tc>
                <w:tcPr>
                  <w:tcW w:w="729" w:type="pct"/>
                  <w:tcBorders>
                    <w:top w:val="single" w:sz="6" w:space="0" w:color="auto"/>
                    <w:left w:val="single" w:sz="4" w:space="0" w:color="auto"/>
                    <w:bottom w:val="single" w:sz="6" w:space="0" w:color="auto"/>
                    <w:right w:val="single" w:sz="6"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w:t>
                  </w:r>
                </w:p>
              </w:tc>
              <w:tc>
                <w:tcPr>
                  <w:tcW w:w="609"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t>0.062</w:t>
                  </w:r>
                </w:p>
              </w:tc>
              <w:tc>
                <w:tcPr>
                  <w:tcW w:w="534"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spacing w:line="400" w:lineRule="exact"/>
                    <w:ind w:leftChars="-50" w:left="-105" w:rightChars="-50" w:right="-105"/>
                    <w:jc w:val="center"/>
                    <w:rPr>
                      <w:color w:val="000000"/>
                      <w:szCs w:val="21"/>
                    </w:rPr>
                  </w:pPr>
                  <w:r>
                    <w:rPr>
                      <w:color w:val="000000"/>
                      <w:szCs w:val="21"/>
                    </w:rPr>
                    <w:cr/>
                    <w:t>.15</w:t>
                  </w:r>
                </w:p>
              </w:tc>
            </w:tr>
          </w:tbl>
          <w:p w:rsidR="00AB2F5C" w:rsidRDefault="00AB2F5C" w:rsidP="00AB2F5C">
            <w:pPr>
              <w:pStyle w:val="Default"/>
              <w:snapToGrid w:val="0"/>
              <w:spacing w:line="360" w:lineRule="auto"/>
              <w:ind w:firstLineChars="200" w:firstLine="482"/>
              <w:jc w:val="both"/>
              <w:rPr>
                <w:rFonts w:ascii="Times New Roman" w:cs="Times New Roman"/>
                <w:b/>
              </w:rPr>
            </w:pPr>
            <w:r>
              <w:rPr>
                <w:rFonts w:ascii="Times New Roman" w:cs="Times New Roman"/>
                <w:b/>
              </w:rPr>
              <w:t>（</w:t>
            </w:r>
            <w:r>
              <w:rPr>
                <w:rFonts w:ascii="Times New Roman" w:cs="Times New Roman"/>
                <w:b/>
              </w:rPr>
              <w:t>3</w:t>
            </w:r>
            <w:r>
              <w:rPr>
                <w:rFonts w:ascii="Times New Roman" w:cs="Times New Roman"/>
                <w:b/>
              </w:rPr>
              <w:t>）固化工序废气</w:t>
            </w:r>
          </w:p>
          <w:p w:rsidR="00AB2F5C" w:rsidRDefault="00AB2F5C" w:rsidP="00AB2F5C">
            <w:pPr>
              <w:adjustRightInd w:val="0"/>
              <w:snapToGrid w:val="0"/>
              <w:spacing w:line="360" w:lineRule="auto"/>
              <w:ind w:firstLineChars="200" w:firstLine="482"/>
              <w:rPr>
                <w:b/>
                <w:color w:val="000000"/>
                <w:sz w:val="24"/>
              </w:rPr>
            </w:pPr>
            <w:r>
              <w:rPr>
                <w:b/>
                <w:color w:val="000000"/>
                <w:sz w:val="24"/>
              </w:rPr>
              <w:fldChar w:fldCharType="begin"/>
            </w:r>
            <w:r>
              <w:rPr>
                <w:b/>
                <w:color w:val="000000"/>
                <w:sz w:val="24"/>
              </w:rPr>
              <w:instrText xml:space="preserve"> = 1 \* GB3 \* MERGEFORMAT </w:instrText>
            </w:r>
            <w:r>
              <w:rPr>
                <w:b/>
                <w:color w:val="000000"/>
                <w:sz w:val="24"/>
              </w:rPr>
              <w:fldChar w:fldCharType="separate"/>
            </w:r>
            <w:r>
              <w:rPr>
                <w:b/>
                <w:color w:val="000000"/>
                <w:sz w:val="24"/>
              </w:rPr>
              <w:t>①</w:t>
            </w:r>
            <w:r>
              <w:rPr>
                <w:b/>
                <w:color w:val="000000"/>
                <w:sz w:val="24"/>
              </w:rPr>
              <w:fldChar w:fldCharType="end"/>
            </w:r>
            <w:r>
              <w:rPr>
                <w:b/>
                <w:color w:val="000000"/>
                <w:sz w:val="24"/>
              </w:rPr>
              <w:t>燃烧废气</w:t>
            </w:r>
          </w:p>
          <w:p w:rsidR="00AB2F5C" w:rsidRDefault="00AB2F5C" w:rsidP="00AB2F5C">
            <w:pPr>
              <w:adjustRightInd w:val="0"/>
              <w:snapToGrid w:val="0"/>
              <w:spacing w:line="360" w:lineRule="auto"/>
              <w:ind w:firstLineChars="200" w:firstLine="480"/>
              <w:rPr>
                <w:color w:val="000000"/>
                <w:sz w:val="24"/>
              </w:rPr>
            </w:pPr>
            <w:r>
              <w:rPr>
                <w:color w:val="000000"/>
                <w:sz w:val="24"/>
              </w:rPr>
              <w:t>本项目喷涂后烘干采用天然气作为燃料，根据建设单位资料，本项目年用液化天然气量为</w:t>
            </w:r>
            <w:r>
              <w:rPr>
                <w:color w:val="000000"/>
                <w:sz w:val="24"/>
              </w:rPr>
              <w:t>57.4t/a</w:t>
            </w:r>
            <w:r>
              <w:rPr>
                <w:color w:val="000000"/>
                <w:sz w:val="24"/>
              </w:rPr>
              <w:t>。天然气液态密度为</w:t>
            </w:r>
            <w:r>
              <w:rPr>
                <w:color w:val="000000"/>
                <w:sz w:val="24"/>
              </w:rPr>
              <w:t>0.420</w:t>
            </w:r>
            <w:r>
              <w:rPr>
                <w:color w:val="000000"/>
                <w:sz w:val="24"/>
              </w:rPr>
              <w:t>～</w:t>
            </w:r>
            <w:r>
              <w:rPr>
                <w:color w:val="000000"/>
                <w:sz w:val="24"/>
              </w:rPr>
              <w:t>0.46t/m</w:t>
            </w:r>
            <w:r>
              <w:rPr>
                <w:color w:val="000000"/>
                <w:sz w:val="24"/>
                <w:vertAlign w:val="superscript"/>
              </w:rPr>
              <w:t>3</w:t>
            </w:r>
            <w:r>
              <w:rPr>
                <w:color w:val="000000"/>
                <w:sz w:val="24"/>
              </w:rPr>
              <w:t>，气态密度为</w:t>
            </w:r>
            <w:r>
              <w:rPr>
                <w:color w:val="000000"/>
                <w:sz w:val="24"/>
              </w:rPr>
              <w:t>0.68</w:t>
            </w:r>
            <w:r>
              <w:rPr>
                <w:color w:val="000000"/>
                <w:sz w:val="24"/>
              </w:rPr>
              <w:t>～</w:t>
            </w:r>
            <w:r>
              <w:rPr>
                <w:color w:val="000000"/>
                <w:sz w:val="24"/>
              </w:rPr>
              <w:t>0.75kg/m</w:t>
            </w:r>
            <w:r>
              <w:rPr>
                <w:color w:val="000000"/>
                <w:sz w:val="24"/>
                <w:vertAlign w:val="superscript"/>
              </w:rPr>
              <w:t>3</w:t>
            </w:r>
            <w:r>
              <w:rPr>
                <w:color w:val="000000"/>
                <w:sz w:val="24"/>
              </w:rPr>
              <w:t>，取平均液态密度为</w:t>
            </w:r>
            <w:r>
              <w:rPr>
                <w:color w:val="000000"/>
                <w:sz w:val="24"/>
              </w:rPr>
              <w:t>0.44t/m</w:t>
            </w:r>
            <w:r>
              <w:rPr>
                <w:color w:val="000000"/>
                <w:sz w:val="24"/>
                <w:vertAlign w:val="superscript"/>
              </w:rPr>
              <w:t>3</w:t>
            </w:r>
            <w:r>
              <w:rPr>
                <w:color w:val="000000"/>
                <w:sz w:val="24"/>
              </w:rPr>
              <w:t>，则液态体积为</w:t>
            </w:r>
            <w:r>
              <w:rPr>
                <w:color w:val="000000"/>
                <w:sz w:val="24"/>
              </w:rPr>
              <w:t>2.27m</w:t>
            </w:r>
            <w:r>
              <w:rPr>
                <w:color w:val="000000"/>
                <w:sz w:val="24"/>
                <w:vertAlign w:val="superscript"/>
              </w:rPr>
              <w:t>3</w:t>
            </w:r>
            <w:r>
              <w:rPr>
                <w:color w:val="000000"/>
                <w:sz w:val="24"/>
              </w:rPr>
              <w:t>，</w:t>
            </w:r>
            <w:r>
              <w:rPr>
                <w:color w:val="000000"/>
                <w:sz w:val="24"/>
              </w:rPr>
              <w:t>1m</w:t>
            </w:r>
            <w:r>
              <w:rPr>
                <w:color w:val="000000"/>
                <w:sz w:val="24"/>
                <w:vertAlign w:val="superscript"/>
              </w:rPr>
              <w:t>3</w:t>
            </w:r>
            <w:r>
              <w:rPr>
                <w:color w:val="000000"/>
                <w:sz w:val="24"/>
              </w:rPr>
              <w:t>液化天然气可气化</w:t>
            </w:r>
            <w:r>
              <w:rPr>
                <w:color w:val="000000"/>
                <w:sz w:val="24"/>
              </w:rPr>
              <w:t>600m</w:t>
            </w:r>
            <w:r>
              <w:rPr>
                <w:color w:val="000000"/>
                <w:sz w:val="24"/>
                <w:vertAlign w:val="superscript"/>
              </w:rPr>
              <w:t>3</w:t>
            </w:r>
            <w:r>
              <w:rPr>
                <w:color w:val="000000"/>
                <w:sz w:val="24"/>
              </w:rPr>
              <w:t>天然气。年用天然气量为</w:t>
            </w:r>
            <w:r>
              <w:rPr>
                <w:color w:val="000000"/>
                <w:sz w:val="24"/>
              </w:rPr>
              <w:t>7.8</w:t>
            </w:r>
            <w:r>
              <w:rPr>
                <w:color w:val="000000"/>
                <w:sz w:val="24"/>
              </w:rPr>
              <w:t>万</w:t>
            </w:r>
            <w:r>
              <w:rPr>
                <w:color w:val="000000"/>
                <w:sz w:val="24"/>
              </w:rPr>
              <w:t>m³/a</w:t>
            </w:r>
            <w:r>
              <w:rPr>
                <w:color w:val="000000"/>
                <w:sz w:val="24"/>
              </w:rPr>
              <w:t>，年运行时间</w:t>
            </w:r>
            <w:r>
              <w:rPr>
                <w:color w:val="000000"/>
                <w:sz w:val="24"/>
              </w:rPr>
              <w:t>2400h/a</w:t>
            </w:r>
            <w:r>
              <w:rPr>
                <w:color w:val="000000"/>
                <w:sz w:val="24"/>
              </w:rPr>
              <w:t>计，燃烧机间接加热固化炉，固化工序固化炉燃烧废气中颗粒物、二氧化硫、氮氧化物执行《工业炉窑大气污染综合治理方案》（环大气</w:t>
            </w:r>
            <w:r>
              <w:rPr>
                <w:color w:val="000000"/>
                <w:sz w:val="24"/>
              </w:rPr>
              <w:t>[2019]56</w:t>
            </w:r>
            <w:r>
              <w:rPr>
                <w:color w:val="000000"/>
                <w:sz w:val="24"/>
              </w:rPr>
              <w:t>号）排放限值要求。</w:t>
            </w:r>
          </w:p>
          <w:p w:rsidR="00AB2F5C" w:rsidRDefault="00AB2F5C" w:rsidP="00AB2F5C">
            <w:pPr>
              <w:adjustRightInd w:val="0"/>
              <w:snapToGrid w:val="0"/>
              <w:spacing w:line="360" w:lineRule="auto"/>
              <w:ind w:firstLine="480"/>
              <w:rPr>
                <w:color w:val="000000"/>
                <w:sz w:val="24"/>
              </w:rPr>
            </w:pPr>
            <w:r>
              <w:rPr>
                <w:color w:val="000000"/>
                <w:sz w:val="24"/>
              </w:rPr>
              <w:t>根据《</w:t>
            </w:r>
            <w:r>
              <w:rPr>
                <w:color w:val="000000"/>
                <w:sz w:val="24"/>
              </w:rPr>
              <w:t>4430</w:t>
            </w:r>
            <w:r>
              <w:rPr>
                <w:color w:val="000000"/>
                <w:sz w:val="24"/>
              </w:rPr>
              <w:t>工业锅炉（热力生产和供应行业）产物系数》和《纳入排污许可管理的火电等</w:t>
            </w:r>
            <w:r>
              <w:rPr>
                <w:color w:val="000000"/>
                <w:sz w:val="24"/>
              </w:rPr>
              <w:t>17</w:t>
            </w:r>
            <w:r>
              <w:rPr>
                <w:color w:val="000000"/>
                <w:sz w:val="24"/>
              </w:rPr>
              <w:t>个行业污染物实际排放量计算方法（含排污系数、物料衡算方法）（试行）》中锅炉燃烧系数：每万立方米天然气燃烧产生</w:t>
            </w:r>
            <w:r>
              <w:rPr>
                <w:color w:val="000000"/>
                <w:sz w:val="24"/>
              </w:rPr>
              <w:t>139854.28m</w:t>
            </w:r>
            <w:r>
              <w:rPr>
                <w:color w:val="000000"/>
                <w:sz w:val="24"/>
                <w:vertAlign w:val="superscript"/>
              </w:rPr>
              <w:t>3</w:t>
            </w:r>
            <w:r>
              <w:rPr>
                <w:color w:val="000000"/>
                <w:sz w:val="24"/>
              </w:rPr>
              <w:t>烟气量、</w:t>
            </w:r>
            <w:r>
              <w:rPr>
                <w:color w:val="000000"/>
                <w:sz w:val="24"/>
              </w:rPr>
              <w:t>1.4kg</w:t>
            </w:r>
            <w:r>
              <w:rPr>
                <w:color w:val="000000"/>
                <w:sz w:val="24"/>
              </w:rPr>
              <w:t>颗粒物，</w:t>
            </w:r>
            <w:proofErr w:type="gramStart"/>
            <w:r>
              <w:rPr>
                <w:color w:val="000000"/>
                <w:sz w:val="24"/>
              </w:rPr>
              <w:t>每燃</w:t>
            </w:r>
            <w:r>
              <w:rPr>
                <w:color w:val="000000"/>
                <w:sz w:val="24"/>
              </w:rPr>
              <w:t>1</w:t>
            </w:r>
            <w:r>
              <w:rPr>
                <w:color w:val="000000"/>
                <w:sz w:val="24"/>
              </w:rPr>
              <w:t>万立方米</w:t>
            </w:r>
            <w:proofErr w:type="gramEnd"/>
            <w:r>
              <w:rPr>
                <w:color w:val="000000"/>
                <w:sz w:val="24"/>
              </w:rPr>
              <w:t>天然气排放</w:t>
            </w:r>
            <w:r>
              <w:rPr>
                <w:color w:val="000000"/>
                <w:sz w:val="24"/>
              </w:rPr>
              <w:t>SO</w:t>
            </w:r>
            <w:r>
              <w:rPr>
                <w:color w:val="000000"/>
                <w:sz w:val="24"/>
                <w:vertAlign w:val="subscript"/>
              </w:rPr>
              <w:t>2</w:t>
            </w:r>
            <w:r>
              <w:rPr>
                <w:color w:val="000000"/>
                <w:sz w:val="24"/>
              </w:rPr>
              <w:t>0.02Skg</w:t>
            </w:r>
            <w:r>
              <w:rPr>
                <w:color w:val="000000"/>
                <w:sz w:val="24"/>
              </w:rPr>
              <w:t>、项目</w:t>
            </w:r>
            <w:proofErr w:type="gramStart"/>
            <w:r>
              <w:rPr>
                <w:color w:val="000000"/>
                <w:sz w:val="24"/>
              </w:rPr>
              <w:t>采用低氮燃烧器</w:t>
            </w:r>
            <w:proofErr w:type="gramEnd"/>
            <w:r>
              <w:rPr>
                <w:color w:val="000000"/>
                <w:sz w:val="24"/>
              </w:rPr>
              <w:t>，</w:t>
            </w:r>
            <w:proofErr w:type="gramStart"/>
            <w:r>
              <w:rPr>
                <w:color w:val="000000"/>
                <w:sz w:val="24"/>
              </w:rPr>
              <w:t>低氮燃烧器</w:t>
            </w:r>
            <w:proofErr w:type="gramEnd"/>
            <w:r>
              <w:rPr>
                <w:color w:val="000000"/>
                <w:sz w:val="24"/>
              </w:rPr>
              <w:t>可保证尾气浓度</w:t>
            </w:r>
            <w:r>
              <w:rPr>
                <w:color w:val="000000"/>
                <w:sz w:val="24"/>
              </w:rPr>
              <w:t>≤50mg/m</w:t>
            </w:r>
            <w:r>
              <w:rPr>
                <w:color w:val="000000"/>
                <w:sz w:val="24"/>
                <w:vertAlign w:val="superscript"/>
              </w:rPr>
              <w:t>3</w:t>
            </w:r>
            <w:r>
              <w:rPr>
                <w:color w:val="000000"/>
                <w:sz w:val="24"/>
              </w:rPr>
              <w:t>，</w:t>
            </w:r>
            <w:proofErr w:type="gramStart"/>
            <w:r>
              <w:rPr>
                <w:color w:val="000000"/>
                <w:sz w:val="24"/>
              </w:rPr>
              <w:t>低氮燃烧</w:t>
            </w:r>
            <w:proofErr w:type="gramEnd"/>
            <w:r>
              <w:rPr>
                <w:color w:val="000000"/>
                <w:sz w:val="24"/>
              </w:rPr>
              <w:t>对废气处理效率约为</w:t>
            </w:r>
            <w:r>
              <w:rPr>
                <w:color w:val="000000"/>
                <w:sz w:val="24"/>
              </w:rPr>
              <w:t>40%</w:t>
            </w:r>
            <w:r>
              <w:rPr>
                <w:color w:val="000000"/>
                <w:sz w:val="24"/>
              </w:rPr>
              <w:t>，以此计算氮氧化物产生量；</w:t>
            </w:r>
          </w:p>
          <w:p w:rsidR="00AB2F5C" w:rsidRDefault="00AB2F5C" w:rsidP="00AB2F5C">
            <w:pPr>
              <w:adjustRightInd w:val="0"/>
              <w:snapToGrid w:val="0"/>
              <w:spacing w:line="360" w:lineRule="auto"/>
              <w:ind w:firstLine="480"/>
              <w:rPr>
                <w:color w:val="000000"/>
                <w:sz w:val="24"/>
              </w:rPr>
            </w:pPr>
            <w:r>
              <w:rPr>
                <w:color w:val="000000"/>
                <w:sz w:val="24"/>
              </w:rPr>
              <w:t>则项目锅炉燃气污染物排放情况详见表</w:t>
            </w:r>
            <w:r>
              <w:rPr>
                <w:rFonts w:hint="eastAsia"/>
                <w:color w:val="000000"/>
                <w:sz w:val="24"/>
              </w:rPr>
              <w:t>4</w:t>
            </w:r>
            <w:r>
              <w:rPr>
                <w:color w:val="000000"/>
                <w:sz w:val="24"/>
              </w:rPr>
              <w:t>-4</w:t>
            </w:r>
            <w:r>
              <w:rPr>
                <w:color w:val="000000"/>
                <w:sz w:val="24"/>
              </w:rPr>
              <w:t>。</w:t>
            </w:r>
          </w:p>
          <w:p w:rsidR="00AB2F5C" w:rsidRDefault="00AB2F5C" w:rsidP="00AB2F5C">
            <w:pPr>
              <w:adjustRightInd w:val="0"/>
              <w:snapToGrid w:val="0"/>
              <w:jc w:val="center"/>
              <w:rPr>
                <w:b/>
                <w:color w:val="000000"/>
                <w:sz w:val="24"/>
                <w:lang w:bidi="ar"/>
              </w:rPr>
            </w:pPr>
            <w:r>
              <w:rPr>
                <w:b/>
                <w:color w:val="000000"/>
                <w:sz w:val="24"/>
                <w:lang w:bidi="ar"/>
              </w:rPr>
              <w:t>表</w:t>
            </w:r>
            <w:r>
              <w:rPr>
                <w:rFonts w:hint="eastAsia"/>
                <w:b/>
                <w:color w:val="000000"/>
                <w:sz w:val="24"/>
                <w:lang w:bidi="ar"/>
              </w:rPr>
              <w:t>4</w:t>
            </w:r>
            <w:r>
              <w:rPr>
                <w:b/>
                <w:color w:val="000000"/>
                <w:sz w:val="24"/>
                <w:lang w:bidi="ar"/>
              </w:rPr>
              <w:t>-4</w:t>
            </w:r>
            <w:r>
              <w:rPr>
                <w:b/>
                <w:color w:val="000000"/>
                <w:sz w:val="24"/>
                <w:lang w:bidi="ar"/>
              </w:rPr>
              <w:t>燃烧废气污染物产生及排放情况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7"/>
              <w:gridCol w:w="1004"/>
              <w:gridCol w:w="625"/>
              <w:gridCol w:w="1221"/>
              <w:gridCol w:w="1035"/>
              <w:gridCol w:w="871"/>
              <w:gridCol w:w="1221"/>
              <w:gridCol w:w="824"/>
              <w:gridCol w:w="871"/>
            </w:tblGrid>
            <w:tr w:rsidR="00AB2F5C" w:rsidTr="00784D36">
              <w:trPr>
                <w:trHeight w:val="291"/>
                <w:jc w:val="center"/>
              </w:trPr>
              <w:tc>
                <w:tcPr>
                  <w:tcW w:w="258" w:type="pct"/>
                  <w:vMerge w:val="restart"/>
                  <w:tcBorders>
                    <w:top w:val="single" w:sz="6" w:space="0" w:color="auto"/>
                    <w:left w:val="single" w:sz="6" w:space="0" w:color="auto"/>
                    <w:bottom w:val="single" w:sz="6" w:space="0" w:color="auto"/>
                    <w:right w:val="single" w:sz="6" w:space="0" w:color="auto"/>
                  </w:tcBorders>
                  <w:vAlign w:val="center"/>
                </w:tcPr>
                <w:p w:rsidR="00AB2F5C" w:rsidRDefault="00AB2F5C" w:rsidP="00784D36">
                  <w:pPr>
                    <w:adjustRightInd w:val="0"/>
                    <w:snapToGrid w:val="0"/>
                    <w:jc w:val="center"/>
                    <w:rPr>
                      <w:b/>
                      <w:color w:val="000000"/>
                      <w:szCs w:val="21"/>
                    </w:rPr>
                  </w:pPr>
                  <w:r>
                    <w:rPr>
                      <w:b/>
                      <w:color w:val="000000"/>
                      <w:szCs w:val="21"/>
                    </w:rPr>
                    <w:t>类</w:t>
                  </w:r>
                  <w:r>
                    <w:rPr>
                      <w:b/>
                      <w:color w:val="000000"/>
                      <w:szCs w:val="21"/>
                    </w:rPr>
                    <w:lastRenderedPageBreak/>
                    <w:t>别</w:t>
                  </w:r>
                </w:p>
              </w:tc>
              <w:tc>
                <w:tcPr>
                  <w:tcW w:w="608" w:type="pct"/>
                  <w:vMerge w:val="restart"/>
                  <w:tcBorders>
                    <w:top w:val="single" w:sz="6" w:space="0" w:color="auto"/>
                    <w:left w:val="single" w:sz="6" w:space="0" w:color="auto"/>
                    <w:bottom w:val="single" w:sz="6" w:space="0" w:color="auto"/>
                    <w:right w:val="single" w:sz="6" w:space="0" w:color="auto"/>
                  </w:tcBorders>
                  <w:vAlign w:val="center"/>
                </w:tcPr>
                <w:p w:rsidR="00AB2F5C" w:rsidRDefault="00AB2F5C" w:rsidP="00784D36">
                  <w:pPr>
                    <w:adjustRightInd w:val="0"/>
                    <w:snapToGrid w:val="0"/>
                    <w:jc w:val="center"/>
                    <w:rPr>
                      <w:b/>
                      <w:color w:val="000000"/>
                      <w:szCs w:val="21"/>
                    </w:rPr>
                  </w:pPr>
                  <w:r>
                    <w:rPr>
                      <w:b/>
                      <w:color w:val="000000"/>
                      <w:szCs w:val="21"/>
                    </w:rPr>
                    <w:lastRenderedPageBreak/>
                    <w:t>烟气量</w:t>
                  </w:r>
                </w:p>
              </w:tc>
              <w:tc>
                <w:tcPr>
                  <w:tcW w:w="441" w:type="pct"/>
                  <w:vMerge w:val="restart"/>
                  <w:tcBorders>
                    <w:top w:val="single" w:sz="6" w:space="0" w:color="auto"/>
                    <w:left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污</w:t>
                  </w:r>
                  <w:r>
                    <w:rPr>
                      <w:b/>
                      <w:color w:val="000000"/>
                      <w:szCs w:val="21"/>
                    </w:rPr>
                    <w:lastRenderedPageBreak/>
                    <w:t>染物</w:t>
                  </w:r>
                </w:p>
              </w:tc>
              <w:tc>
                <w:tcPr>
                  <w:tcW w:w="1830" w:type="pct"/>
                  <w:gridSpan w:val="3"/>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lastRenderedPageBreak/>
                    <w:t>产生情况</w:t>
                  </w:r>
                </w:p>
              </w:tc>
              <w:tc>
                <w:tcPr>
                  <w:tcW w:w="1864" w:type="pct"/>
                  <w:gridSpan w:val="3"/>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排放情况</w:t>
                  </w:r>
                </w:p>
              </w:tc>
            </w:tr>
            <w:tr w:rsidR="00AB2F5C" w:rsidTr="00784D36">
              <w:trPr>
                <w:trHeight w:val="291"/>
                <w:jc w:val="center"/>
              </w:trPr>
              <w:tc>
                <w:tcPr>
                  <w:tcW w:w="258" w:type="pct"/>
                  <w:vMerge/>
                  <w:tcBorders>
                    <w:top w:val="single" w:sz="6" w:space="0" w:color="auto"/>
                    <w:left w:val="single" w:sz="6" w:space="0" w:color="auto"/>
                    <w:bottom w:val="single" w:sz="6" w:space="0" w:color="auto"/>
                    <w:right w:val="single" w:sz="6" w:space="0" w:color="auto"/>
                  </w:tcBorders>
                  <w:vAlign w:val="center"/>
                </w:tcPr>
                <w:p w:rsidR="00AB2F5C" w:rsidRDefault="00AB2F5C" w:rsidP="00784D36">
                  <w:pPr>
                    <w:widowControl/>
                    <w:adjustRightInd w:val="0"/>
                    <w:snapToGrid w:val="0"/>
                    <w:jc w:val="center"/>
                    <w:rPr>
                      <w:b/>
                      <w:color w:val="000000"/>
                      <w:szCs w:val="21"/>
                    </w:rPr>
                  </w:pPr>
                </w:p>
              </w:tc>
              <w:tc>
                <w:tcPr>
                  <w:tcW w:w="608" w:type="pct"/>
                  <w:vMerge/>
                  <w:tcBorders>
                    <w:top w:val="single" w:sz="6" w:space="0" w:color="auto"/>
                    <w:left w:val="single" w:sz="6" w:space="0" w:color="auto"/>
                    <w:bottom w:val="single" w:sz="6" w:space="0" w:color="auto"/>
                    <w:right w:val="single" w:sz="6" w:space="0" w:color="auto"/>
                  </w:tcBorders>
                  <w:vAlign w:val="center"/>
                </w:tcPr>
                <w:p w:rsidR="00AB2F5C" w:rsidRDefault="00AB2F5C" w:rsidP="00784D36">
                  <w:pPr>
                    <w:widowControl/>
                    <w:adjustRightInd w:val="0"/>
                    <w:snapToGrid w:val="0"/>
                    <w:jc w:val="center"/>
                    <w:rPr>
                      <w:b/>
                      <w:color w:val="000000"/>
                      <w:szCs w:val="21"/>
                    </w:rPr>
                  </w:pPr>
                </w:p>
              </w:tc>
              <w:tc>
                <w:tcPr>
                  <w:tcW w:w="441" w:type="pct"/>
                  <w:vMerge/>
                  <w:tcBorders>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p>
              </w:tc>
              <w:tc>
                <w:tcPr>
                  <w:tcW w:w="67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产生浓度</w:t>
                  </w:r>
                </w:p>
                <w:p w:rsidR="00AB2F5C" w:rsidRDefault="00AB2F5C" w:rsidP="00784D36">
                  <w:pPr>
                    <w:adjustRightInd w:val="0"/>
                    <w:snapToGrid w:val="0"/>
                    <w:jc w:val="center"/>
                    <w:rPr>
                      <w:b/>
                      <w:color w:val="000000"/>
                      <w:szCs w:val="21"/>
                    </w:rPr>
                  </w:pPr>
                  <w:r>
                    <w:rPr>
                      <w:b/>
                      <w:color w:val="000000"/>
                      <w:szCs w:val="21"/>
                    </w:rPr>
                    <w:t>（</w:t>
                  </w:r>
                  <w:r>
                    <w:rPr>
                      <w:b/>
                      <w:color w:val="000000"/>
                      <w:szCs w:val="21"/>
                    </w:rPr>
                    <w:t>mg/m</w:t>
                  </w:r>
                  <w:r>
                    <w:rPr>
                      <w:b/>
                      <w:color w:val="000000"/>
                      <w:szCs w:val="21"/>
                      <w:vertAlign w:val="superscript"/>
                    </w:rPr>
                    <w:t>3</w:t>
                  </w:r>
                  <w:r>
                    <w:rPr>
                      <w:b/>
                      <w:color w:val="000000"/>
                      <w:szCs w:val="21"/>
                    </w:rPr>
                    <w:t>）</w:t>
                  </w:r>
                </w:p>
              </w:tc>
              <w:tc>
                <w:tcPr>
                  <w:tcW w:w="626"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产生速率</w:t>
                  </w:r>
                </w:p>
                <w:p w:rsidR="00AB2F5C" w:rsidRDefault="00AB2F5C" w:rsidP="00784D36">
                  <w:pPr>
                    <w:adjustRightInd w:val="0"/>
                    <w:snapToGrid w:val="0"/>
                    <w:jc w:val="center"/>
                    <w:rPr>
                      <w:b/>
                      <w:color w:val="000000"/>
                      <w:szCs w:val="21"/>
                    </w:rPr>
                  </w:pPr>
                  <w:r>
                    <w:rPr>
                      <w:b/>
                      <w:color w:val="000000"/>
                      <w:szCs w:val="21"/>
                    </w:rPr>
                    <w:t>（</w:t>
                  </w:r>
                  <w:r>
                    <w:rPr>
                      <w:b/>
                      <w:color w:val="000000"/>
                      <w:szCs w:val="21"/>
                    </w:rPr>
                    <w:t>kg/h</w:t>
                  </w:r>
                  <w:r>
                    <w:rPr>
                      <w:b/>
                      <w:color w:val="000000"/>
                      <w:szCs w:val="21"/>
                    </w:rPr>
                    <w:t>）</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产生量（</w:t>
                  </w:r>
                  <w:r>
                    <w:rPr>
                      <w:b/>
                      <w:color w:val="000000"/>
                      <w:szCs w:val="21"/>
                    </w:rPr>
                    <w:t>t/a</w:t>
                  </w:r>
                  <w:r>
                    <w:rPr>
                      <w:b/>
                      <w:color w:val="000000"/>
                      <w:szCs w:val="21"/>
                    </w:rPr>
                    <w:t>）</w:t>
                  </w:r>
                </w:p>
              </w:tc>
              <w:tc>
                <w:tcPr>
                  <w:tcW w:w="73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排放浓度</w:t>
                  </w:r>
                </w:p>
                <w:p w:rsidR="00AB2F5C" w:rsidRDefault="00AB2F5C" w:rsidP="00784D36">
                  <w:pPr>
                    <w:adjustRightInd w:val="0"/>
                    <w:snapToGrid w:val="0"/>
                    <w:jc w:val="center"/>
                    <w:rPr>
                      <w:b/>
                      <w:color w:val="000000"/>
                      <w:szCs w:val="21"/>
                    </w:rPr>
                  </w:pPr>
                  <w:r>
                    <w:rPr>
                      <w:b/>
                      <w:color w:val="000000"/>
                      <w:szCs w:val="21"/>
                    </w:rPr>
                    <w:t>（</w:t>
                  </w:r>
                  <w:r>
                    <w:rPr>
                      <w:b/>
                      <w:color w:val="000000"/>
                      <w:szCs w:val="21"/>
                    </w:rPr>
                    <w:t>mg/m</w:t>
                  </w:r>
                  <w:r>
                    <w:rPr>
                      <w:b/>
                      <w:color w:val="000000"/>
                      <w:szCs w:val="21"/>
                      <w:vertAlign w:val="superscript"/>
                    </w:rPr>
                    <w:t>3</w:t>
                  </w:r>
                  <w:r>
                    <w:rPr>
                      <w:b/>
                      <w:color w:val="000000"/>
                      <w:szCs w:val="21"/>
                    </w:rPr>
                    <w:t>）</w:t>
                  </w:r>
                </w:p>
              </w:tc>
              <w:tc>
                <w:tcPr>
                  <w:tcW w:w="59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排放速率</w:t>
                  </w:r>
                </w:p>
                <w:p w:rsidR="00AB2F5C" w:rsidRDefault="00AB2F5C" w:rsidP="00784D36">
                  <w:pPr>
                    <w:adjustRightInd w:val="0"/>
                    <w:snapToGrid w:val="0"/>
                    <w:jc w:val="center"/>
                    <w:rPr>
                      <w:b/>
                      <w:color w:val="000000"/>
                      <w:szCs w:val="21"/>
                    </w:rPr>
                  </w:pPr>
                  <w:r>
                    <w:rPr>
                      <w:b/>
                      <w:color w:val="000000"/>
                      <w:szCs w:val="21"/>
                    </w:rPr>
                    <w:t>（</w:t>
                  </w:r>
                  <w:r>
                    <w:rPr>
                      <w:b/>
                      <w:color w:val="000000"/>
                      <w:szCs w:val="21"/>
                    </w:rPr>
                    <w:t>kg/h</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b/>
                      <w:color w:val="000000"/>
                      <w:szCs w:val="21"/>
                    </w:rPr>
                  </w:pPr>
                  <w:r>
                    <w:rPr>
                      <w:b/>
                      <w:color w:val="000000"/>
                      <w:szCs w:val="21"/>
                    </w:rPr>
                    <w:t>排放量（</w:t>
                  </w:r>
                  <w:r>
                    <w:rPr>
                      <w:b/>
                      <w:color w:val="000000"/>
                      <w:szCs w:val="21"/>
                    </w:rPr>
                    <w:t>t/a</w:t>
                  </w:r>
                  <w:r>
                    <w:rPr>
                      <w:b/>
                      <w:color w:val="000000"/>
                      <w:szCs w:val="21"/>
                    </w:rPr>
                    <w:t>）</w:t>
                  </w:r>
                </w:p>
              </w:tc>
            </w:tr>
            <w:tr w:rsidR="00AB2F5C" w:rsidTr="00784D36">
              <w:trPr>
                <w:trHeight w:val="291"/>
                <w:jc w:val="center"/>
              </w:trPr>
              <w:tc>
                <w:tcPr>
                  <w:tcW w:w="258" w:type="pct"/>
                  <w:vMerge w:val="restart"/>
                  <w:tcBorders>
                    <w:top w:val="single" w:sz="6" w:space="0" w:color="auto"/>
                    <w:left w:val="single" w:sz="6" w:space="0" w:color="auto"/>
                    <w:right w:val="single" w:sz="6" w:space="0" w:color="auto"/>
                  </w:tcBorders>
                  <w:vAlign w:val="center"/>
                </w:tcPr>
                <w:p w:rsidR="00AB2F5C" w:rsidRDefault="00AB2F5C" w:rsidP="00784D36">
                  <w:pPr>
                    <w:adjustRightInd w:val="0"/>
                    <w:snapToGrid w:val="0"/>
                    <w:jc w:val="center"/>
                    <w:rPr>
                      <w:color w:val="000000"/>
                      <w:szCs w:val="21"/>
                    </w:rPr>
                  </w:pPr>
                  <w:r>
                    <w:rPr>
                      <w:color w:val="000000"/>
                      <w:szCs w:val="21"/>
                    </w:rPr>
                    <w:lastRenderedPageBreak/>
                    <w:t>固化炉</w:t>
                  </w:r>
                </w:p>
                <w:p w:rsidR="00AB2F5C" w:rsidRDefault="00AB2F5C" w:rsidP="00784D36">
                  <w:pPr>
                    <w:adjustRightInd w:val="0"/>
                    <w:snapToGrid w:val="0"/>
                    <w:jc w:val="center"/>
                    <w:rPr>
                      <w:color w:val="000000"/>
                      <w:szCs w:val="21"/>
                    </w:rPr>
                  </w:pPr>
                  <w:r>
                    <w:rPr>
                      <w:color w:val="000000"/>
                      <w:szCs w:val="21"/>
                    </w:rPr>
                    <w:t>燃烧机</w:t>
                  </w:r>
                </w:p>
              </w:tc>
              <w:tc>
                <w:tcPr>
                  <w:tcW w:w="608" w:type="pct"/>
                  <w:vMerge w:val="restart"/>
                  <w:tcBorders>
                    <w:top w:val="single" w:sz="6" w:space="0" w:color="auto"/>
                    <w:left w:val="single" w:sz="6" w:space="0" w:color="auto"/>
                    <w:right w:val="single" w:sz="6" w:space="0" w:color="auto"/>
                  </w:tcBorders>
                  <w:vAlign w:val="center"/>
                </w:tcPr>
                <w:p w:rsidR="00AB2F5C" w:rsidRDefault="00AB2F5C" w:rsidP="00784D36">
                  <w:pPr>
                    <w:adjustRightInd w:val="0"/>
                    <w:snapToGrid w:val="0"/>
                    <w:jc w:val="center"/>
                    <w:rPr>
                      <w:color w:val="000000"/>
                      <w:szCs w:val="21"/>
                    </w:rPr>
                  </w:pPr>
                  <w:r>
                    <w:rPr>
                      <w:color w:val="000000"/>
                      <w:szCs w:val="21"/>
                    </w:rPr>
                    <w:t>109.0863</w:t>
                  </w:r>
                  <w:r>
                    <w:rPr>
                      <w:color w:val="000000"/>
                      <w:szCs w:val="21"/>
                    </w:rPr>
                    <w:t>万</w:t>
                  </w:r>
                  <w:r>
                    <w:rPr>
                      <w:color w:val="000000"/>
                      <w:szCs w:val="21"/>
                    </w:rPr>
                    <w:t>m</w:t>
                  </w:r>
                  <w:r>
                    <w:rPr>
                      <w:color w:val="000000"/>
                      <w:szCs w:val="21"/>
                      <w:vertAlign w:val="superscript"/>
                    </w:rPr>
                    <w:t>3</w:t>
                  </w:r>
                  <w:r>
                    <w:rPr>
                      <w:color w:val="000000"/>
                      <w:szCs w:val="21"/>
                    </w:rPr>
                    <w:t>/a</w:t>
                  </w:r>
                </w:p>
              </w:tc>
              <w:tc>
                <w:tcPr>
                  <w:tcW w:w="441"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颗粒物</w:t>
                  </w:r>
                </w:p>
              </w:tc>
              <w:tc>
                <w:tcPr>
                  <w:tcW w:w="67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10.08</w:t>
                  </w:r>
                </w:p>
              </w:tc>
              <w:tc>
                <w:tcPr>
                  <w:tcW w:w="626"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0.006</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0.011</w:t>
                  </w:r>
                </w:p>
              </w:tc>
              <w:tc>
                <w:tcPr>
                  <w:tcW w:w="73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10.08</w:t>
                  </w:r>
                </w:p>
              </w:tc>
              <w:tc>
                <w:tcPr>
                  <w:tcW w:w="59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0.006</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0.011</w:t>
                  </w:r>
                </w:p>
              </w:tc>
            </w:tr>
            <w:tr w:rsidR="00AB2F5C" w:rsidTr="00784D36">
              <w:trPr>
                <w:trHeight w:val="291"/>
                <w:jc w:val="center"/>
              </w:trPr>
              <w:tc>
                <w:tcPr>
                  <w:tcW w:w="258" w:type="pct"/>
                  <w:vMerge/>
                  <w:tcBorders>
                    <w:left w:val="single" w:sz="6" w:space="0" w:color="auto"/>
                    <w:right w:val="single" w:sz="6" w:space="0" w:color="auto"/>
                  </w:tcBorders>
                  <w:vAlign w:val="center"/>
                </w:tcPr>
                <w:p w:rsidR="00AB2F5C" w:rsidRDefault="00AB2F5C" w:rsidP="00784D36">
                  <w:pPr>
                    <w:adjustRightInd w:val="0"/>
                    <w:snapToGrid w:val="0"/>
                    <w:jc w:val="center"/>
                    <w:rPr>
                      <w:color w:val="000000"/>
                      <w:szCs w:val="21"/>
                    </w:rPr>
                  </w:pPr>
                </w:p>
              </w:tc>
              <w:tc>
                <w:tcPr>
                  <w:tcW w:w="608" w:type="pct"/>
                  <w:vMerge/>
                  <w:tcBorders>
                    <w:left w:val="single" w:sz="6" w:space="0" w:color="auto"/>
                    <w:right w:val="single" w:sz="6" w:space="0" w:color="auto"/>
                  </w:tcBorders>
                  <w:vAlign w:val="center"/>
                </w:tcPr>
                <w:p w:rsidR="00AB2F5C" w:rsidRDefault="00AB2F5C" w:rsidP="00784D36">
                  <w:pPr>
                    <w:adjustRightInd w:val="0"/>
                    <w:snapToGrid w:val="0"/>
                    <w:jc w:val="center"/>
                    <w:rPr>
                      <w:color w:val="000000"/>
                      <w:szCs w:val="21"/>
                    </w:rPr>
                  </w:pPr>
                </w:p>
              </w:tc>
              <w:tc>
                <w:tcPr>
                  <w:tcW w:w="441"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SO</w:t>
                  </w:r>
                  <w:r>
                    <w:rPr>
                      <w:color w:val="000000"/>
                      <w:szCs w:val="21"/>
                      <w:vertAlign w:val="subscript"/>
                    </w:rPr>
                    <w:t>2</w:t>
                  </w:r>
                </w:p>
              </w:tc>
              <w:tc>
                <w:tcPr>
                  <w:tcW w:w="67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7.3</w:t>
                  </w:r>
                </w:p>
              </w:tc>
              <w:tc>
                <w:tcPr>
                  <w:tcW w:w="626"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0.003</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0.008</w:t>
                  </w:r>
                </w:p>
              </w:tc>
              <w:tc>
                <w:tcPr>
                  <w:tcW w:w="73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cr/>
                    <w:t>.33</w:t>
                  </w:r>
                </w:p>
              </w:tc>
              <w:tc>
                <w:tcPr>
                  <w:tcW w:w="59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0.003</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0.008</w:t>
                  </w:r>
                </w:p>
              </w:tc>
            </w:tr>
            <w:tr w:rsidR="00AB2F5C" w:rsidTr="00784D36">
              <w:trPr>
                <w:trHeight w:val="291"/>
                <w:jc w:val="center"/>
              </w:trPr>
              <w:tc>
                <w:tcPr>
                  <w:tcW w:w="258" w:type="pct"/>
                  <w:vMerge/>
                  <w:tcBorders>
                    <w:left w:val="single" w:sz="6" w:space="0" w:color="auto"/>
                    <w:bottom w:val="single" w:sz="6" w:space="0" w:color="auto"/>
                    <w:right w:val="single" w:sz="6" w:space="0" w:color="auto"/>
                  </w:tcBorders>
                  <w:vAlign w:val="center"/>
                </w:tcPr>
                <w:p w:rsidR="00AB2F5C" w:rsidRDefault="00AB2F5C" w:rsidP="00784D36">
                  <w:pPr>
                    <w:adjustRightInd w:val="0"/>
                    <w:snapToGrid w:val="0"/>
                    <w:jc w:val="center"/>
                    <w:rPr>
                      <w:color w:val="000000"/>
                      <w:szCs w:val="21"/>
                    </w:rPr>
                  </w:pPr>
                </w:p>
              </w:tc>
              <w:tc>
                <w:tcPr>
                  <w:tcW w:w="608" w:type="pct"/>
                  <w:vMerge/>
                  <w:tcBorders>
                    <w:left w:val="single" w:sz="6" w:space="0" w:color="auto"/>
                    <w:bottom w:val="single" w:sz="6" w:space="0" w:color="auto"/>
                    <w:right w:val="single" w:sz="6" w:space="0" w:color="auto"/>
                  </w:tcBorders>
                  <w:vAlign w:val="center"/>
                </w:tcPr>
                <w:p w:rsidR="00AB2F5C" w:rsidRDefault="00AB2F5C" w:rsidP="00784D36">
                  <w:pPr>
                    <w:adjustRightInd w:val="0"/>
                    <w:snapToGrid w:val="0"/>
                    <w:jc w:val="center"/>
                    <w:rPr>
                      <w:color w:val="000000"/>
                      <w:szCs w:val="21"/>
                    </w:rPr>
                  </w:pPr>
                </w:p>
              </w:tc>
              <w:tc>
                <w:tcPr>
                  <w:tcW w:w="441"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NOx</w:t>
                  </w:r>
                </w:p>
              </w:tc>
              <w:tc>
                <w:tcPr>
                  <w:tcW w:w="67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125</w:t>
                  </w:r>
                </w:p>
              </w:tc>
              <w:tc>
                <w:tcPr>
                  <w:tcW w:w="626"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0.057</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cr/>
                    <w:t>.135</w:t>
                  </w:r>
                </w:p>
              </w:tc>
              <w:tc>
                <w:tcPr>
                  <w:tcW w:w="73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50</w:t>
                  </w:r>
                </w:p>
              </w:tc>
              <w:tc>
                <w:tcPr>
                  <w:tcW w:w="59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0</w:t>
                  </w:r>
                  <w:r>
                    <w:rPr>
                      <w:color w:val="000000"/>
                      <w:szCs w:val="21"/>
                    </w:rPr>
                    <w:cr/>
                    <w:t>023</w:t>
                  </w:r>
                </w:p>
              </w:tc>
              <w:tc>
                <w:tcPr>
                  <w:tcW w:w="527"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jc w:val="center"/>
                    <w:rPr>
                      <w:color w:val="000000"/>
                      <w:szCs w:val="21"/>
                    </w:rPr>
                  </w:pPr>
                  <w:r>
                    <w:rPr>
                      <w:color w:val="000000"/>
                      <w:szCs w:val="21"/>
                    </w:rPr>
                    <w:t>0.054</w:t>
                  </w:r>
                </w:p>
              </w:tc>
            </w:tr>
          </w:tbl>
          <w:p w:rsidR="00AB2F5C" w:rsidRDefault="00AB2F5C" w:rsidP="00AB2F5C">
            <w:pPr>
              <w:pStyle w:val="a8"/>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备注：项目</w:t>
            </w:r>
            <w:proofErr w:type="gramStart"/>
            <w:r>
              <w:rPr>
                <w:rFonts w:ascii="Times New Roman" w:hAnsi="Times New Roman"/>
                <w:sz w:val="21"/>
                <w:szCs w:val="21"/>
              </w:rPr>
              <w:t>采用低氮燃烧器</w:t>
            </w:r>
            <w:proofErr w:type="gramEnd"/>
            <w:r>
              <w:rPr>
                <w:rFonts w:ascii="Times New Roman" w:hAnsi="Times New Roman"/>
                <w:sz w:val="21"/>
                <w:szCs w:val="21"/>
              </w:rPr>
              <w:t>，</w:t>
            </w:r>
            <w:proofErr w:type="gramStart"/>
            <w:r>
              <w:rPr>
                <w:rFonts w:ascii="Times New Roman" w:hAnsi="Times New Roman"/>
                <w:sz w:val="21"/>
                <w:szCs w:val="21"/>
              </w:rPr>
              <w:t>低氮燃烧器</w:t>
            </w:r>
            <w:proofErr w:type="gramEnd"/>
            <w:r>
              <w:rPr>
                <w:rFonts w:ascii="Times New Roman" w:hAnsi="Times New Roman"/>
                <w:sz w:val="21"/>
                <w:szCs w:val="21"/>
              </w:rPr>
              <w:t>可保证尾气浓度</w:t>
            </w:r>
            <w:r>
              <w:rPr>
                <w:rFonts w:ascii="Times New Roman" w:hAnsi="Times New Roman"/>
                <w:sz w:val="21"/>
                <w:szCs w:val="21"/>
              </w:rPr>
              <w:t>≤50mg/m</w:t>
            </w:r>
            <w:r>
              <w:rPr>
                <w:rFonts w:ascii="Times New Roman" w:hAnsi="Times New Roman"/>
                <w:sz w:val="21"/>
                <w:szCs w:val="21"/>
                <w:vertAlign w:val="superscript"/>
              </w:rPr>
              <w:t>3</w:t>
            </w:r>
            <w:r>
              <w:rPr>
                <w:rFonts w:ascii="Times New Roman" w:hAnsi="Times New Roman"/>
                <w:sz w:val="21"/>
                <w:szCs w:val="21"/>
              </w:rPr>
              <w:t>。</w:t>
            </w:r>
          </w:p>
          <w:p w:rsidR="00AB2F5C" w:rsidRDefault="00AB2F5C" w:rsidP="00AB2F5C">
            <w:pPr>
              <w:adjustRightInd w:val="0"/>
              <w:snapToGrid w:val="0"/>
              <w:spacing w:line="360" w:lineRule="auto"/>
              <w:ind w:firstLineChars="200" w:firstLine="482"/>
              <w:rPr>
                <w:b/>
                <w:color w:val="000000"/>
                <w:sz w:val="24"/>
              </w:rPr>
            </w:pPr>
            <w:r>
              <w:rPr>
                <w:b/>
                <w:color w:val="000000"/>
                <w:sz w:val="24"/>
              </w:rPr>
              <w:fldChar w:fldCharType="begin"/>
            </w:r>
            <w:r>
              <w:rPr>
                <w:b/>
                <w:color w:val="000000"/>
                <w:sz w:val="24"/>
              </w:rPr>
              <w:instrText xml:space="preserve"> = 2 \* GB3 \* MERGEFORMAT </w:instrText>
            </w:r>
            <w:r>
              <w:rPr>
                <w:b/>
                <w:color w:val="000000"/>
                <w:sz w:val="24"/>
              </w:rPr>
              <w:fldChar w:fldCharType="separate"/>
            </w:r>
            <w:r>
              <w:rPr>
                <w:b/>
                <w:color w:val="000000"/>
                <w:sz w:val="24"/>
              </w:rPr>
              <w:t>②</w:t>
            </w:r>
            <w:r>
              <w:rPr>
                <w:b/>
                <w:color w:val="000000"/>
                <w:sz w:val="24"/>
              </w:rPr>
              <w:fldChar w:fldCharType="end"/>
            </w:r>
            <w:r>
              <w:rPr>
                <w:b/>
                <w:color w:val="000000"/>
                <w:sz w:val="24"/>
              </w:rPr>
              <w:t>固化工序有机废气</w:t>
            </w:r>
          </w:p>
          <w:p w:rsidR="00AB2F5C" w:rsidRDefault="00AB2F5C" w:rsidP="00AB2F5C">
            <w:pPr>
              <w:adjustRightInd w:val="0"/>
              <w:snapToGrid w:val="0"/>
              <w:spacing w:line="360" w:lineRule="auto"/>
              <w:ind w:firstLineChars="200" w:firstLine="480"/>
              <w:rPr>
                <w:color w:val="000000"/>
                <w:sz w:val="24"/>
              </w:rPr>
            </w:pPr>
            <w:r>
              <w:rPr>
                <w:color w:val="000000"/>
                <w:sz w:val="24"/>
              </w:rPr>
              <w:t>项目烘烤固化过程中会产生少量有机废气，项目使用环氧树脂类粉末涂料（不含溶剂成分），属于高分子聚合物，热分解温度在</w:t>
            </w:r>
            <w:r>
              <w:rPr>
                <w:color w:val="000000"/>
                <w:sz w:val="24"/>
              </w:rPr>
              <w:t>300℃</w:t>
            </w:r>
            <w:r>
              <w:rPr>
                <w:color w:val="000000"/>
                <w:sz w:val="24"/>
              </w:rPr>
              <w:t>以上，在固化过程中不会</w:t>
            </w:r>
            <w:proofErr w:type="gramStart"/>
            <w:r>
              <w:rPr>
                <w:color w:val="000000"/>
                <w:sz w:val="24"/>
              </w:rPr>
              <w:t>造成塑粉分解</w:t>
            </w:r>
            <w:proofErr w:type="gramEnd"/>
            <w:r>
              <w:rPr>
                <w:color w:val="000000"/>
                <w:sz w:val="24"/>
              </w:rPr>
              <w:t>，但由于加热会产生少量的挥发性气体，按非甲烷总烃计。</w:t>
            </w:r>
          </w:p>
          <w:p w:rsidR="00AB2F5C" w:rsidRDefault="00AB2F5C" w:rsidP="00AB2F5C">
            <w:pPr>
              <w:adjustRightInd w:val="0"/>
              <w:snapToGrid w:val="0"/>
              <w:spacing w:line="360" w:lineRule="auto"/>
              <w:ind w:firstLineChars="200" w:firstLine="480"/>
              <w:rPr>
                <w:color w:val="000000"/>
                <w:sz w:val="24"/>
              </w:rPr>
            </w:pPr>
            <w:r>
              <w:rPr>
                <w:color w:val="000000"/>
                <w:sz w:val="24"/>
              </w:rPr>
              <w:t>根据《环氧</w:t>
            </w:r>
            <w:r>
              <w:rPr>
                <w:color w:val="000000"/>
                <w:sz w:val="24"/>
              </w:rPr>
              <w:t>-</w:t>
            </w:r>
            <w:r>
              <w:rPr>
                <w:color w:val="000000"/>
                <w:sz w:val="24"/>
              </w:rPr>
              <w:t>聚酯粉末涂料》（</w:t>
            </w:r>
            <w:r>
              <w:rPr>
                <w:color w:val="000000"/>
                <w:sz w:val="24"/>
              </w:rPr>
              <w:t>HGT2597-94</w:t>
            </w:r>
            <w:r>
              <w:rPr>
                <w:color w:val="000000"/>
                <w:sz w:val="24"/>
              </w:rPr>
              <w:t>）和《熔融结合环氧粉末涂料的防腐涂装》（</w:t>
            </w:r>
            <w:r>
              <w:rPr>
                <w:color w:val="000000"/>
                <w:sz w:val="24"/>
              </w:rPr>
              <w:t>GBT18593-2001</w:t>
            </w:r>
            <w:r>
              <w:rPr>
                <w:color w:val="000000"/>
                <w:sz w:val="24"/>
              </w:rPr>
              <w:t>）可知，</w:t>
            </w:r>
            <w:proofErr w:type="gramStart"/>
            <w:r>
              <w:rPr>
                <w:color w:val="000000"/>
                <w:sz w:val="24"/>
              </w:rPr>
              <w:t>聚酯环</w:t>
            </w:r>
            <w:proofErr w:type="gramEnd"/>
            <w:r>
              <w:rPr>
                <w:color w:val="000000"/>
                <w:sz w:val="24"/>
              </w:rPr>
              <w:t>氧粉末技术指标中要求挥发分含量应</w:t>
            </w:r>
            <w:r>
              <w:rPr>
                <w:color w:val="000000"/>
                <w:sz w:val="24"/>
              </w:rPr>
              <w:t>≤0.5%</w:t>
            </w:r>
            <w:r>
              <w:rPr>
                <w:color w:val="000000"/>
                <w:sz w:val="24"/>
              </w:rPr>
              <w:t>，评价考虑最不利影响，在固化过程中挥发分基本全部挥发，成有机废气（以</w:t>
            </w:r>
            <w:r>
              <w:rPr>
                <w:color w:val="000000"/>
                <w:sz w:val="24"/>
              </w:rPr>
              <w:t>VOC</w:t>
            </w:r>
            <w:r>
              <w:rPr>
                <w:color w:val="000000"/>
                <w:sz w:val="24"/>
                <w:vertAlign w:val="subscript"/>
              </w:rPr>
              <w:t>S</w:t>
            </w:r>
            <w:r>
              <w:rPr>
                <w:color w:val="000000"/>
                <w:sz w:val="24"/>
              </w:rPr>
              <w:t>计）。</w:t>
            </w:r>
            <w:proofErr w:type="gramStart"/>
            <w:r>
              <w:rPr>
                <w:color w:val="000000"/>
                <w:sz w:val="24"/>
              </w:rPr>
              <w:t>本环评</w:t>
            </w:r>
            <w:proofErr w:type="gramEnd"/>
            <w:r>
              <w:rPr>
                <w:color w:val="000000"/>
                <w:sz w:val="24"/>
              </w:rPr>
              <w:t>喷粉固化废气经固化炉前后两个集气罩收集后，进入</w:t>
            </w:r>
            <w:r>
              <w:rPr>
                <w:color w:val="000000"/>
                <w:sz w:val="24"/>
              </w:rPr>
              <w:t>“</w:t>
            </w:r>
            <w:r>
              <w:rPr>
                <w:color w:val="000000"/>
                <w:sz w:val="24"/>
              </w:rPr>
              <w:t>活性炭</w:t>
            </w:r>
            <w:r>
              <w:rPr>
                <w:color w:val="000000"/>
                <w:sz w:val="24"/>
              </w:rPr>
              <w:t>”</w:t>
            </w:r>
            <w:r>
              <w:rPr>
                <w:color w:val="000000"/>
                <w:sz w:val="24"/>
              </w:rPr>
              <w:t>处理装置处理，达标后经</w:t>
            </w:r>
            <w:r>
              <w:rPr>
                <w:color w:val="000000"/>
                <w:sz w:val="24"/>
              </w:rPr>
              <w:t>15m</w:t>
            </w:r>
            <w:r>
              <w:rPr>
                <w:color w:val="000000"/>
                <w:sz w:val="24"/>
              </w:rPr>
              <w:t>排气筒外排。其废气收集效率</w:t>
            </w:r>
            <w:r>
              <w:rPr>
                <w:color w:val="000000"/>
                <w:sz w:val="24"/>
              </w:rPr>
              <w:t>85%</w:t>
            </w:r>
            <w:r>
              <w:rPr>
                <w:color w:val="000000"/>
                <w:sz w:val="24"/>
              </w:rPr>
              <w:t>，活性炭的净化效率为</w:t>
            </w:r>
            <w:r>
              <w:rPr>
                <w:color w:val="000000"/>
                <w:sz w:val="24"/>
              </w:rPr>
              <w:t>85%</w:t>
            </w:r>
            <w:r>
              <w:rPr>
                <w:color w:val="000000"/>
                <w:sz w:val="24"/>
              </w:rPr>
              <w:t>，风机风量为</w:t>
            </w:r>
            <w:r>
              <w:rPr>
                <w:color w:val="000000"/>
                <w:sz w:val="24"/>
              </w:rPr>
              <w:t>4000m</w:t>
            </w:r>
            <w:r>
              <w:rPr>
                <w:color w:val="000000"/>
                <w:sz w:val="24"/>
                <w:vertAlign w:val="superscript"/>
              </w:rPr>
              <w:t>3</w:t>
            </w:r>
            <w:r>
              <w:rPr>
                <w:color w:val="000000"/>
                <w:sz w:val="24"/>
              </w:rPr>
              <w:t>/h</w:t>
            </w:r>
            <w:r>
              <w:rPr>
                <w:color w:val="000000"/>
                <w:sz w:val="24"/>
              </w:rPr>
              <w:t>，则固化废气污染物产生及排放情况见下表</w:t>
            </w:r>
            <w:r>
              <w:rPr>
                <w:rFonts w:hint="eastAsia"/>
                <w:color w:val="000000"/>
                <w:sz w:val="24"/>
              </w:rPr>
              <w:t>4</w:t>
            </w:r>
            <w:r>
              <w:rPr>
                <w:color w:val="000000"/>
                <w:sz w:val="24"/>
              </w:rPr>
              <w:t>-</w:t>
            </w:r>
            <w:r>
              <w:rPr>
                <w:rFonts w:hint="eastAsia"/>
                <w:color w:val="000000"/>
                <w:sz w:val="24"/>
              </w:rPr>
              <w:t>5</w:t>
            </w:r>
            <w:r>
              <w:rPr>
                <w:color w:val="000000"/>
                <w:sz w:val="24"/>
              </w:rPr>
              <w:t>。</w:t>
            </w:r>
          </w:p>
          <w:p w:rsidR="00AB2F5C" w:rsidRDefault="00AB2F5C" w:rsidP="00AB2F5C">
            <w:pPr>
              <w:adjustRightInd w:val="0"/>
              <w:snapToGrid w:val="0"/>
              <w:jc w:val="center"/>
              <w:rPr>
                <w:b/>
                <w:color w:val="000000"/>
                <w:sz w:val="24"/>
                <w:lang w:bidi="ar"/>
              </w:rPr>
            </w:pPr>
            <w:r>
              <w:rPr>
                <w:b/>
                <w:color w:val="000000"/>
                <w:sz w:val="24"/>
                <w:lang w:bidi="ar"/>
              </w:rPr>
              <w:t>表</w:t>
            </w:r>
            <w:r>
              <w:rPr>
                <w:rFonts w:hint="eastAsia"/>
                <w:b/>
                <w:color w:val="000000"/>
                <w:sz w:val="24"/>
                <w:lang w:bidi="ar"/>
              </w:rPr>
              <w:t>4</w:t>
            </w:r>
            <w:r>
              <w:rPr>
                <w:b/>
                <w:color w:val="000000"/>
                <w:sz w:val="24"/>
                <w:lang w:bidi="ar"/>
              </w:rPr>
              <w:t>-5</w:t>
            </w:r>
            <w:r>
              <w:rPr>
                <w:b/>
                <w:color w:val="000000"/>
                <w:sz w:val="24"/>
                <w:lang w:bidi="ar"/>
              </w:rPr>
              <w:t>固化炉有机废气污染物产生及排放情况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
              <w:gridCol w:w="581"/>
              <w:gridCol w:w="1110"/>
              <w:gridCol w:w="905"/>
              <w:gridCol w:w="726"/>
              <w:gridCol w:w="1110"/>
              <w:gridCol w:w="905"/>
              <w:gridCol w:w="727"/>
              <w:gridCol w:w="905"/>
              <w:gridCol w:w="726"/>
            </w:tblGrid>
            <w:tr w:rsidR="00AB2F5C" w:rsidTr="00AB2F5C">
              <w:trPr>
                <w:trHeight w:val="270"/>
                <w:jc w:val="center"/>
              </w:trPr>
              <w:tc>
                <w:tcPr>
                  <w:tcW w:w="249" w:type="pct"/>
                  <w:vMerge w:val="restart"/>
                  <w:tcBorders>
                    <w:top w:val="single" w:sz="6" w:space="0" w:color="auto"/>
                    <w:left w:val="single" w:sz="6" w:space="0" w:color="auto"/>
                    <w:bottom w:val="single" w:sz="6" w:space="0" w:color="auto"/>
                    <w:right w:val="single" w:sz="6"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类别</w:t>
                  </w:r>
                </w:p>
              </w:tc>
              <w:tc>
                <w:tcPr>
                  <w:tcW w:w="3743" w:type="pct"/>
                  <w:gridSpan w:val="7"/>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有</w:t>
                  </w:r>
                  <w:r>
                    <w:rPr>
                      <w:b/>
                      <w:color w:val="000000"/>
                      <w:szCs w:val="21"/>
                    </w:rPr>
                    <w:cr/>
                  </w:r>
                  <w:r>
                    <w:rPr>
                      <w:b/>
                      <w:color w:val="000000"/>
                      <w:szCs w:val="21"/>
                    </w:rPr>
                    <w:t>织污染物排放情况</w:t>
                  </w:r>
                </w:p>
              </w:tc>
              <w:tc>
                <w:tcPr>
                  <w:tcW w:w="1007" w:type="pct"/>
                  <w:gridSpan w:val="2"/>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无组织</w:t>
                  </w:r>
                </w:p>
              </w:tc>
            </w:tr>
            <w:tr w:rsidR="00AB2F5C" w:rsidTr="00AB2F5C">
              <w:trPr>
                <w:trHeight w:val="270"/>
                <w:jc w:val="center"/>
              </w:trPr>
              <w:tc>
                <w:tcPr>
                  <w:tcW w:w="249" w:type="pct"/>
                  <w:vMerge/>
                  <w:tcBorders>
                    <w:top w:val="single" w:sz="6" w:space="0" w:color="auto"/>
                    <w:left w:val="single" w:sz="6" w:space="0" w:color="auto"/>
                    <w:bottom w:val="single" w:sz="6" w:space="0" w:color="auto"/>
                    <w:right w:val="single" w:sz="6" w:space="0" w:color="auto"/>
                  </w:tcBorders>
                  <w:vAlign w:val="center"/>
                </w:tcPr>
                <w:p w:rsidR="00AB2F5C" w:rsidRDefault="00AB2F5C" w:rsidP="00784D36">
                  <w:pPr>
                    <w:widowControl/>
                    <w:adjustRightInd w:val="0"/>
                    <w:snapToGrid w:val="0"/>
                    <w:ind w:leftChars="-50" w:left="-105" w:rightChars="-50" w:right="-105"/>
                    <w:jc w:val="center"/>
                    <w:rPr>
                      <w:b/>
                      <w:color w:val="000000"/>
                      <w:szCs w:val="21"/>
                    </w:rPr>
                  </w:pPr>
                </w:p>
              </w:tc>
              <w:tc>
                <w:tcPr>
                  <w:tcW w:w="358"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污染物</w:t>
                  </w:r>
                </w:p>
              </w:tc>
              <w:tc>
                <w:tcPr>
                  <w:tcW w:w="685"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产生浓度（</w:t>
                  </w:r>
                  <w:r>
                    <w:rPr>
                      <w:b/>
                      <w:color w:val="000000"/>
                      <w:szCs w:val="21"/>
                    </w:rPr>
                    <w:t>mg/m</w:t>
                  </w:r>
                  <w:r>
                    <w:rPr>
                      <w:b/>
                      <w:color w:val="000000"/>
                      <w:szCs w:val="21"/>
                      <w:vertAlign w:val="superscript"/>
                    </w:rPr>
                    <w:t>3</w:t>
                  </w:r>
                  <w:r>
                    <w:rPr>
                      <w:b/>
                      <w:color w:val="000000"/>
                      <w:szCs w:val="21"/>
                    </w:rPr>
                    <w:t>）</w:t>
                  </w:r>
                </w:p>
              </w:tc>
              <w:tc>
                <w:tcPr>
                  <w:tcW w:w="55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产生速率（</w:t>
                  </w:r>
                  <w:r>
                    <w:rPr>
                      <w:b/>
                      <w:color w:val="000000"/>
                      <w:szCs w:val="21"/>
                    </w:rPr>
                    <w:t>kg/h</w:t>
                  </w:r>
                  <w:r>
                    <w:rPr>
                      <w:b/>
                      <w:color w:val="000000"/>
                      <w:szCs w:val="21"/>
                    </w:rPr>
                    <w:t>）</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产生量</w:t>
                  </w:r>
                </w:p>
                <w:p w:rsidR="00AB2F5C" w:rsidRDefault="00AB2F5C" w:rsidP="00784D36">
                  <w:pPr>
                    <w:adjustRightInd w:val="0"/>
                    <w:snapToGrid w:val="0"/>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c>
                <w:tcPr>
                  <w:tcW w:w="685"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排放浓度</w:t>
                  </w:r>
                </w:p>
                <w:p w:rsidR="00AB2F5C" w:rsidRDefault="00AB2F5C" w:rsidP="00784D36">
                  <w:pPr>
                    <w:adjustRightInd w:val="0"/>
                    <w:snapToGrid w:val="0"/>
                    <w:ind w:leftChars="-50" w:left="-105" w:rightChars="-50" w:right="-105"/>
                    <w:jc w:val="center"/>
                    <w:rPr>
                      <w:b/>
                      <w:color w:val="000000"/>
                      <w:szCs w:val="21"/>
                    </w:rPr>
                  </w:pPr>
                  <w:r>
                    <w:rPr>
                      <w:b/>
                      <w:color w:val="000000"/>
                      <w:szCs w:val="21"/>
                    </w:rPr>
                    <w:t>（</w:t>
                  </w:r>
                  <w:r>
                    <w:rPr>
                      <w:b/>
                      <w:color w:val="000000"/>
                      <w:szCs w:val="21"/>
                    </w:rPr>
                    <w:t>mg/m</w:t>
                  </w:r>
                  <w:r>
                    <w:rPr>
                      <w:b/>
                      <w:color w:val="000000"/>
                      <w:szCs w:val="21"/>
                      <w:vertAlign w:val="superscript"/>
                    </w:rPr>
                    <w:t>3</w:t>
                  </w:r>
                  <w:r>
                    <w:rPr>
                      <w:b/>
                      <w:color w:val="000000"/>
                      <w:szCs w:val="21"/>
                    </w:rPr>
                    <w:t>）</w:t>
                  </w:r>
                </w:p>
              </w:tc>
              <w:tc>
                <w:tcPr>
                  <w:tcW w:w="55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排放速率（</w:t>
                  </w:r>
                  <w:r>
                    <w:rPr>
                      <w:b/>
                      <w:color w:val="000000"/>
                      <w:szCs w:val="21"/>
                    </w:rPr>
                    <w:t>kg/h</w:t>
                  </w:r>
                  <w:r>
                    <w:rPr>
                      <w:b/>
                      <w:color w:val="000000"/>
                      <w:szCs w:val="21"/>
                    </w:rPr>
                    <w:t>）</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排放量</w:t>
                  </w:r>
                </w:p>
                <w:p w:rsidR="00AB2F5C" w:rsidRDefault="00AB2F5C" w:rsidP="00784D36">
                  <w:pPr>
                    <w:adjustRightInd w:val="0"/>
                    <w:snapToGrid w:val="0"/>
                    <w:ind w:leftChars="-50" w:left="-105" w:rightChars="-50" w:right="-105"/>
                    <w:jc w:val="center"/>
                    <w:rPr>
                      <w:b/>
                      <w:color w:val="000000"/>
                      <w:szCs w:val="21"/>
                    </w:rPr>
                  </w:pPr>
                  <w:r>
                    <w:rPr>
                      <w:b/>
                      <w:color w:val="000000"/>
                      <w:szCs w:val="21"/>
                    </w:rPr>
                    <w:t>（</w:t>
                  </w:r>
                  <w:r>
                    <w:rPr>
                      <w:b/>
                      <w:color w:val="000000"/>
                      <w:szCs w:val="21"/>
                    </w:rPr>
                    <w:t>t/a</w:t>
                  </w:r>
                  <w:r>
                    <w:rPr>
                      <w:b/>
                      <w:color w:val="000000"/>
                      <w:szCs w:val="21"/>
                    </w:rPr>
                    <w:t>）</w:t>
                  </w:r>
                </w:p>
              </w:tc>
              <w:tc>
                <w:tcPr>
                  <w:tcW w:w="55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排放速率（</w:t>
                  </w:r>
                  <w:r>
                    <w:rPr>
                      <w:b/>
                      <w:color w:val="000000"/>
                      <w:szCs w:val="21"/>
                    </w:rPr>
                    <w:t>kg/h</w:t>
                  </w:r>
                  <w:r>
                    <w:rPr>
                      <w:b/>
                      <w:color w:val="000000"/>
                      <w:szCs w:val="21"/>
                    </w:rPr>
                    <w:t>）</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b/>
                      <w:color w:val="000000"/>
                      <w:szCs w:val="21"/>
                    </w:rPr>
                  </w:pPr>
                  <w:r>
                    <w:rPr>
                      <w:b/>
                      <w:color w:val="000000"/>
                      <w:szCs w:val="21"/>
                    </w:rPr>
                    <w:t>排放量（</w:t>
                  </w:r>
                  <w:r>
                    <w:rPr>
                      <w:b/>
                      <w:color w:val="000000"/>
                      <w:szCs w:val="21"/>
                    </w:rPr>
                    <w:t>t/a</w:t>
                  </w:r>
                  <w:r>
                    <w:rPr>
                      <w:b/>
                      <w:color w:val="000000"/>
                      <w:szCs w:val="21"/>
                    </w:rPr>
                    <w:t>）</w:t>
                  </w:r>
                </w:p>
              </w:tc>
            </w:tr>
            <w:tr w:rsidR="00AB2F5C" w:rsidTr="00AB2F5C">
              <w:trPr>
                <w:trHeight w:val="270"/>
                <w:jc w:val="center"/>
              </w:trPr>
              <w:tc>
                <w:tcPr>
                  <w:tcW w:w="249" w:type="pct"/>
                  <w:tcBorders>
                    <w:top w:val="single" w:sz="6" w:space="0" w:color="auto"/>
                    <w:left w:val="single" w:sz="6" w:space="0" w:color="auto"/>
                    <w:bottom w:val="single" w:sz="6" w:space="0" w:color="auto"/>
                    <w:right w:val="single" w:sz="6"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固化工序</w:t>
                  </w:r>
                </w:p>
              </w:tc>
              <w:tc>
                <w:tcPr>
                  <w:tcW w:w="358"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VOC</w:t>
                  </w:r>
                  <w:r>
                    <w:rPr>
                      <w:color w:val="000000"/>
                      <w:szCs w:val="21"/>
                      <w:vertAlign w:val="subscript"/>
                    </w:rPr>
                    <w:t>S</w:t>
                  </w:r>
                </w:p>
              </w:tc>
              <w:tc>
                <w:tcPr>
                  <w:tcW w:w="685"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17.5</w:t>
                  </w:r>
                </w:p>
              </w:tc>
              <w:tc>
                <w:tcPr>
                  <w:tcW w:w="55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rPr>
                    <w:t>0.07</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rPr>
                    <w:t>0.17</w:t>
                  </w:r>
                </w:p>
              </w:tc>
              <w:tc>
                <w:tcPr>
                  <w:tcW w:w="685" w:type="pct"/>
                  <w:tcBorders>
                    <w:top w:val="single" w:sz="6" w:space="0" w:color="auto"/>
                    <w:left w:val="single" w:sz="4" w:space="0" w:color="auto"/>
                    <w:bottom w:val="single" w:sz="6" w:space="0" w:color="auto"/>
                    <w:right w:val="single" w:sz="6"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2.6</w:t>
                  </w:r>
                </w:p>
              </w:tc>
              <w:tc>
                <w:tcPr>
                  <w:tcW w:w="559" w:type="pct"/>
                  <w:tcBorders>
                    <w:top w:val="single" w:sz="6" w:space="0" w:color="auto"/>
                    <w:left w:val="single" w:sz="6"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0.01</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szCs w:val="21"/>
                    </w:rPr>
                    <w:t>0.03</w:t>
                  </w:r>
                </w:p>
              </w:tc>
              <w:tc>
                <w:tcPr>
                  <w:tcW w:w="559"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rPr>
                    <w:t>0.008</w:t>
                  </w:r>
                </w:p>
              </w:tc>
              <w:tc>
                <w:tcPr>
                  <w:tcW w:w="448" w:type="pct"/>
                  <w:tcBorders>
                    <w:top w:val="single" w:sz="6" w:space="0" w:color="auto"/>
                    <w:left w:val="single" w:sz="4" w:space="0" w:color="auto"/>
                    <w:bottom w:val="single" w:sz="6" w:space="0" w:color="auto"/>
                    <w:right w:val="single" w:sz="4" w:space="0" w:color="auto"/>
                  </w:tcBorders>
                  <w:vAlign w:val="center"/>
                </w:tcPr>
                <w:p w:rsidR="00AB2F5C" w:rsidRDefault="00AB2F5C" w:rsidP="00784D36">
                  <w:pPr>
                    <w:adjustRightInd w:val="0"/>
                    <w:snapToGrid w:val="0"/>
                    <w:ind w:leftChars="-50" w:left="-105" w:rightChars="-50" w:right="-105"/>
                    <w:jc w:val="center"/>
                    <w:rPr>
                      <w:color w:val="000000"/>
                      <w:szCs w:val="21"/>
                    </w:rPr>
                  </w:pPr>
                  <w:r>
                    <w:rPr>
                      <w:color w:val="000000"/>
                    </w:rPr>
                    <w:t>0.03</w:t>
                  </w:r>
                </w:p>
              </w:tc>
            </w:tr>
          </w:tbl>
          <w:p w:rsidR="00AB2F5C" w:rsidRDefault="00AB2F5C" w:rsidP="00AB2F5C">
            <w:pPr>
              <w:autoSpaceDE w:val="0"/>
              <w:autoSpaceDN w:val="0"/>
              <w:adjustRightInd w:val="0"/>
              <w:snapToGrid w:val="0"/>
              <w:spacing w:line="360" w:lineRule="auto"/>
              <w:ind w:firstLineChars="200" w:firstLine="482"/>
              <w:rPr>
                <w:b/>
                <w:color w:val="000000"/>
                <w:sz w:val="24"/>
              </w:rPr>
            </w:pPr>
            <w:r>
              <w:rPr>
                <w:b/>
                <w:color w:val="000000"/>
                <w:sz w:val="24"/>
              </w:rPr>
              <w:t>（</w:t>
            </w:r>
            <w:r>
              <w:rPr>
                <w:b/>
                <w:color w:val="000000"/>
                <w:sz w:val="24"/>
              </w:rPr>
              <w:t>4</w:t>
            </w:r>
            <w:r>
              <w:rPr>
                <w:b/>
                <w:color w:val="000000"/>
                <w:sz w:val="24"/>
              </w:rPr>
              <w:t>）食堂油烟</w:t>
            </w:r>
          </w:p>
          <w:p w:rsidR="00AB2F5C" w:rsidRDefault="00AB2F5C" w:rsidP="00AB2F5C">
            <w:pPr>
              <w:adjustRightInd w:val="0"/>
              <w:snapToGrid w:val="0"/>
              <w:spacing w:line="360" w:lineRule="auto"/>
              <w:ind w:firstLineChars="200" w:firstLine="480"/>
              <w:rPr>
                <w:color w:val="000000"/>
                <w:sz w:val="24"/>
              </w:rPr>
            </w:pPr>
            <w:r>
              <w:rPr>
                <w:color w:val="000000"/>
                <w:sz w:val="24"/>
              </w:rPr>
              <w:t>项目内厨房天然气为能源，天然气为清洁能源，燃烧过程产生少量的</w:t>
            </w:r>
            <w:r>
              <w:rPr>
                <w:color w:val="000000"/>
                <w:sz w:val="24"/>
              </w:rPr>
              <w:t>NOx</w:t>
            </w:r>
            <w:r>
              <w:rPr>
                <w:color w:val="000000"/>
                <w:sz w:val="24"/>
              </w:rPr>
              <w:t>、</w:t>
            </w:r>
            <w:r>
              <w:rPr>
                <w:color w:val="000000"/>
                <w:sz w:val="24"/>
              </w:rPr>
              <w:t>SO</w:t>
            </w:r>
            <w:r>
              <w:rPr>
                <w:color w:val="000000"/>
                <w:sz w:val="24"/>
                <w:vertAlign w:val="subscript"/>
              </w:rPr>
              <w:t>2</w:t>
            </w:r>
            <w:r>
              <w:rPr>
                <w:color w:val="000000"/>
                <w:sz w:val="24"/>
              </w:rPr>
              <w:t>、烟尘等污染物，燃烧废气污染物排放量较低，在此不定量分析。</w:t>
            </w:r>
          </w:p>
          <w:p w:rsidR="00AB2F5C" w:rsidRDefault="00AB2F5C" w:rsidP="00AB2F5C">
            <w:pPr>
              <w:pStyle w:val="af3"/>
              <w:adjustRightInd w:val="0"/>
              <w:snapToGrid w:val="0"/>
              <w:ind w:firstLine="480"/>
              <w:rPr>
                <w:color w:val="000000"/>
              </w:rPr>
            </w:pPr>
            <w:r>
              <w:rPr>
                <w:color w:val="000000"/>
                <w:sz w:val="24"/>
                <w:szCs w:val="24"/>
              </w:rPr>
              <w:t>本项目职工为</w:t>
            </w:r>
            <w:r>
              <w:rPr>
                <w:color w:val="000000"/>
                <w:sz w:val="24"/>
                <w:szCs w:val="24"/>
              </w:rPr>
              <w:t>25</w:t>
            </w:r>
            <w:r>
              <w:rPr>
                <w:color w:val="000000"/>
                <w:sz w:val="24"/>
                <w:szCs w:val="24"/>
              </w:rPr>
              <w:t>人，每日</w:t>
            </w:r>
            <w:r>
              <w:rPr>
                <w:color w:val="000000"/>
                <w:sz w:val="24"/>
                <w:szCs w:val="24"/>
              </w:rPr>
              <w:t>3</w:t>
            </w:r>
            <w:r>
              <w:rPr>
                <w:color w:val="000000"/>
                <w:sz w:val="24"/>
                <w:szCs w:val="24"/>
              </w:rPr>
              <w:t>餐，年工作</w:t>
            </w:r>
            <w:r>
              <w:rPr>
                <w:color w:val="000000"/>
                <w:sz w:val="24"/>
                <w:szCs w:val="24"/>
              </w:rPr>
              <w:t>300</w:t>
            </w:r>
            <w:r>
              <w:rPr>
                <w:color w:val="000000"/>
                <w:sz w:val="24"/>
                <w:szCs w:val="24"/>
              </w:rPr>
              <w:t>天，油烟产生的高峰值为</w:t>
            </w:r>
            <w:r>
              <w:rPr>
                <w:color w:val="000000"/>
                <w:sz w:val="24"/>
                <w:szCs w:val="24"/>
              </w:rPr>
              <w:t>2h/</w:t>
            </w:r>
            <w:r>
              <w:rPr>
                <w:color w:val="000000"/>
                <w:sz w:val="24"/>
                <w:szCs w:val="24"/>
              </w:rPr>
              <w:t>次，食用油消耗量按</w:t>
            </w:r>
            <w:r>
              <w:rPr>
                <w:color w:val="000000"/>
                <w:sz w:val="24"/>
                <w:szCs w:val="24"/>
              </w:rPr>
              <w:t>30g/</w:t>
            </w:r>
            <w:r>
              <w:rPr>
                <w:color w:val="000000"/>
                <w:sz w:val="24"/>
                <w:szCs w:val="24"/>
              </w:rPr>
              <w:t>（人</w:t>
            </w:r>
            <w:r>
              <w:rPr>
                <w:color w:val="000000"/>
                <w:sz w:val="24"/>
                <w:szCs w:val="24"/>
              </w:rPr>
              <w:t>.d</w:t>
            </w:r>
            <w:r>
              <w:rPr>
                <w:color w:val="000000"/>
                <w:sz w:val="24"/>
                <w:szCs w:val="24"/>
              </w:rPr>
              <w:t>）计，项目食用油消耗量为</w:t>
            </w:r>
            <w:r>
              <w:rPr>
                <w:color w:val="000000"/>
                <w:sz w:val="24"/>
                <w:szCs w:val="24"/>
              </w:rPr>
              <w:t>225kg/a</w:t>
            </w:r>
            <w:r>
              <w:rPr>
                <w:color w:val="000000"/>
                <w:sz w:val="24"/>
                <w:szCs w:val="24"/>
              </w:rPr>
              <w:t>，油烟的平均挥发量为总耗油量的</w:t>
            </w:r>
            <w:r>
              <w:rPr>
                <w:color w:val="000000"/>
                <w:sz w:val="24"/>
                <w:szCs w:val="24"/>
              </w:rPr>
              <w:t>2.83%</w:t>
            </w:r>
            <w:r>
              <w:rPr>
                <w:color w:val="000000"/>
                <w:sz w:val="24"/>
                <w:szCs w:val="24"/>
              </w:rPr>
              <w:t>，则食堂油烟产生量约</w:t>
            </w:r>
            <w:r>
              <w:rPr>
                <w:color w:val="000000"/>
                <w:sz w:val="24"/>
                <w:szCs w:val="24"/>
              </w:rPr>
              <w:t>6.37kg/a</w:t>
            </w:r>
            <w:r>
              <w:rPr>
                <w:color w:val="000000"/>
                <w:sz w:val="24"/>
                <w:szCs w:val="24"/>
              </w:rPr>
              <w:t>，产生速率为</w:t>
            </w:r>
            <w:r>
              <w:rPr>
                <w:color w:val="000000"/>
                <w:sz w:val="24"/>
                <w:szCs w:val="24"/>
              </w:rPr>
              <w:lastRenderedPageBreak/>
              <w:t>0.004kg/h</w:t>
            </w:r>
            <w:r>
              <w:rPr>
                <w:color w:val="000000"/>
                <w:sz w:val="24"/>
                <w:szCs w:val="24"/>
              </w:rPr>
              <w:t>。食堂设</w:t>
            </w:r>
            <w:r>
              <w:rPr>
                <w:color w:val="000000"/>
                <w:sz w:val="24"/>
                <w:szCs w:val="24"/>
              </w:rPr>
              <w:t>2</w:t>
            </w:r>
            <w:r>
              <w:rPr>
                <w:color w:val="000000"/>
                <w:sz w:val="24"/>
                <w:szCs w:val="24"/>
              </w:rPr>
              <w:t>个灶头（小型规模），合计风量</w:t>
            </w:r>
            <w:r>
              <w:rPr>
                <w:color w:val="000000"/>
                <w:sz w:val="24"/>
                <w:szCs w:val="24"/>
              </w:rPr>
              <w:t>2000m</w:t>
            </w:r>
            <w:r>
              <w:rPr>
                <w:color w:val="000000"/>
                <w:sz w:val="24"/>
                <w:szCs w:val="24"/>
                <w:vertAlign w:val="superscript"/>
              </w:rPr>
              <w:t>3</w:t>
            </w:r>
            <w:r>
              <w:rPr>
                <w:color w:val="000000"/>
                <w:sz w:val="24"/>
                <w:szCs w:val="24"/>
              </w:rPr>
              <w:t>/h</w:t>
            </w:r>
            <w:r>
              <w:rPr>
                <w:color w:val="000000"/>
                <w:sz w:val="24"/>
                <w:szCs w:val="24"/>
              </w:rPr>
              <w:t>，设有油烟净化器，净化效率为</w:t>
            </w:r>
            <w:r>
              <w:rPr>
                <w:color w:val="000000"/>
                <w:sz w:val="24"/>
                <w:szCs w:val="24"/>
              </w:rPr>
              <w:t>85%</w:t>
            </w:r>
            <w:r>
              <w:rPr>
                <w:color w:val="000000"/>
                <w:sz w:val="24"/>
                <w:szCs w:val="24"/>
              </w:rPr>
              <w:t>，则油烟排放量为</w:t>
            </w:r>
            <w:r>
              <w:rPr>
                <w:color w:val="000000"/>
                <w:sz w:val="24"/>
                <w:szCs w:val="24"/>
              </w:rPr>
              <w:t>0.96kg/a</w:t>
            </w:r>
            <w:r>
              <w:rPr>
                <w:color w:val="000000"/>
                <w:sz w:val="24"/>
                <w:szCs w:val="24"/>
              </w:rPr>
              <w:t>，排放速率为</w:t>
            </w:r>
            <w:r>
              <w:rPr>
                <w:color w:val="000000"/>
                <w:sz w:val="24"/>
                <w:szCs w:val="24"/>
              </w:rPr>
              <w:t>0.0005kg/h</w:t>
            </w:r>
            <w:r>
              <w:rPr>
                <w:color w:val="000000"/>
                <w:sz w:val="24"/>
                <w:szCs w:val="24"/>
              </w:rPr>
              <w:t>，浓度为</w:t>
            </w:r>
            <w:r>
              <w:rPr>
                <w:color w:val="000000"/>
                <w:sz w:val="24"/>
                <w:szCs w:val="24"/>
              </w:rPr>
              <w:t>0.25mg/m</w:t>
            </w:r>
            <w:r>
              <w:rPr>
                <w:color w:val="000000"/>
                <w:sz w:val="24"/>
                <w:szCs w:val="24"/>
                <w:vertAlign w:val="superscript"/>
              </w:rPr>
              <w:t>3</w:t>
            </w:r>
            <w:r>
              <w:rPr>
                <w:color w:val="000000"/>
                <w:sz w:val="24"/>
                <w:szCs w:val="24"/>
              </w:rPr>
              <w:t>。</w:t>
            </w:r>
          </w:p>
          <w:p w:rsidR="007D7CB1" w:rsidRDefault="00804F63">
            <w:pPr>
              <w:widowControl/>
              <w:spacing w:line="360" w:lineRule="auto"/>
              <w:ind w:firstLineChars="200" w:firstLine="482"/>
              <w:jc w:val="left"/>
              <w:rPr>
                <w:b/>
                <w:color w:val="000000" w:themeColor="text1"/>
                <w:kern w:val="0"/>
                <w:sz w:val="24"/>
                <w:lang w:bidi="en-US"/>
              </w:rPr>
            </w:pPr>
            <w:r>
              <w:rPr>
                <w:rFonts w:hint="eastAsia"/>
                <w:b/>
                <w:color w:val="000000" w:themeColor="text1"/>
                <w:kern w:val="0"/>
                <w:sz w:val="24"/>
                <w:lang w:bidi="en-US"/>
              </w:rPr>
              <w:t>4.1.3</w:t>
            </w:r>
            <w:r>
              <w:rPr>
                <w:rFonts w:hint="eastAsia"/>
                <w:b/>
                <w:color w:val="000000" w:themeColor="text1"/>
                <w:kern w:val="0"/>
                <w:sz w:val="24"/>
                <w:lang w:bidi="en-US"/>
              </w:rPr>
              <w:t>废气排放口设置情况</w:t>
            </w:r>
          </w:p>
          <w:p w:rsidR="007D7CB1" w:rsidRDefault="00804F63">
            <w:pPr>
              <w:widowControl/>
              <w:spacing w:line="360" w:lineRule="auto"/>
              <w:ind w:firstLineChars="200" w:firstLine="480"/>
              <w:jc w:val="left"/>
              <w:rPr>
                <w:color w:val="000000" w:themeColor="text1"/>
                <w:kern w:val="0"/>
                <w:sz w:val="24"/>
                <w:lang w:bidi="en-US"/>
              </w:rPr>
            </w:pPr>
            <w:r>
              <w:rPr>
                <w:rFonts w:hint="eastAsia"/>
                <w:color w:val="000000" w:themeColor="text1"/>
                <w:kern w:val="0"/>
                <w:sz w:val="24"/>
                <w:lang w:bidi="en-US"/>
              </w:rPr>
              <w:t>排放</w:t>
            </w:r>
            <w:proofErr w:type="gramStart"/>
            <w:r>
              <w:rPr>
                <w:rFonts w:hint="eastAsia"/>
                <w:color w:val="000000" w:themeColor="text1"/>
                <w:kern w:val="0"/>
                <w:sz w:val="24"/>
                <w:lang w:bidi="en-US"/>
              </w:rPr>
              <w:t>口具体</w:t>
            </w:r>
            <w:proofErr w:type="gramEnd"/>
            <w:r>
              <w:rPr>
                <w:rFonts w:hint="eastAsia"/>
                <w:color w:val="000000" w:themeColor="text1"/>
                <w:kern w:val="0"/>
                <w:sz w:val="24"/>
                <w:lang w:bidi="en-US"/>
              </w:rPr>
              <w:t>情况见表</w:t>
            </w:r>
            <w:r>
              <w:rPr>
                <w:rFonts w:hint="eastAsia"/>
                <w:color w:val="000000" w:themeColor="text1"/>
                <w:kern w:val="0"/>
                <w:sz w:val="24"/>
                <w:lang w:bidi="en-US"/>
              </w:rPr>
              <w:t>4-</w:t>
            </w:r>
            <w:r w:rsidR="00784D36">
              <w:rPr>
                <w:rFonts w:hint="eastAsia"/>
                <w:color w:val="000000" w:themeColor="text1"/>
                <w:kern w:val="0"/>
                <w:sz w:val="24"/>
                <w:lang w:bidi="en-US"/>
              </w:rPr>
              <w:t>6</w:t>
            </w:r>
            <w:r>
              <w:rPr>
                <w:rFonts w:hint="eastAsia"/>
                <w:color w:val="000000" w:themeColor="text1"/>
                <w:kern w:val="0"/>
                <w:sz w:val="24"/>
                <w:lang w:bidi="en-US"/>
              </w:rPr>
              <w:t>。</w:t>
            </w:r>
          </w:p>
          <w:p w:rsidR="007D7CB1" w:rsidRDefault="00804F63">
            <w:pPr>
              <w:autoSpaceDE w:val="0"/>
              <w:autoSpaceDN w:val="0"/>
              <w:adjustRightInd w:val="0"/>
              <w:jc w:val="center"/>
              <w:rPr>
                <w:b/>
                <w:color w:val="000000" w:themeColor="text1"/>
                <w:szCs w:val="21"/>
              </w:rPr>
            </w:pPr>
            <w:r>
              <w:rPr>
                <w:rFonts w:hint="eastAsia"/>
                <w:b/>
                <w:color w:val="000000" w:themeColor="text1"/>
                <w:szCs w:val="21"/>
              </w:rPr>
              <w:t>表</w:t>
            </w:r>
            <w:r>
              <w:rPr>
                <w:rFonts w:hint="eastAsia"/>
                <w:b/>
                <w:color w:val="000000" w:themeColor="text1"/>
                <w:szCs w:val="21"/>
              </w:rPr>
              <w:t>4-</w:t>
            </w:r>
            <w:r w:rsidR="00784D36">
              <w:rPr>
                <w:rFonts w:hint="eastAsia"/>
                <w:b/>
                <w:color w:val="000000" w:themeColor="text1"/>
                <w:szCs w:val="21"/>
              </w:rPr>
              <w:t>6</w:t>
            </w:r>
            <w:r>
              <w:rPr>
                <w:rFonts w:hint="eastAsia"/>
                <w:b/>
                <w:color w:val="000000" w:themeColor="text1"/>
                <w:szCs w:val="21"/>
              </w:rPr>
              <w:t xml:space="preserve"> </w:t>
            </w:r>
            <w:r>
              <w:rPr>
                <w:rFonts w:hint="eastAsia"/>
                <w:b/>
                <w:color w:val="000000" w:themeColor="text1"/>
                <w:szCs w:val="21"/>
              </w:rPr>
              <w:t>项目废气排放口设置情况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8"/>
              <w:gridCol w:w="835"/>
              <w:gridCol w:w="952"/>
              <w:gridCol w:w="450"/>
              <w:gridCol w:w="479"/>
              <w:gridCol w:w="531"/>
              <w:gridCol w:w="664"/>
              <w:gridCol w:w="1198"/>
              <w:gridCol w:w="2235"/>
            </w:tblGrid>
            <w:tr w:rsidR="00784D36" w:rsidTr="00784D36">
              <w:tc>
                <w:tcPr>
                  <w:tcW w:w="504"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排放口名称</w:t>
                  </w:r>
                </w:p>
              </w:tc>
              <w:tc>
                <w:tcPr>
                  <w:tcW w:w="505"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排放口编号</w:t>
                  </w:r>
                </w:p>
              </w:tc>
              <w:tc>
                <w:tcPr>
                  <w:tcW w:w="576"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污染物</w:t>
                  </w:r>
                </w:p>
              </w:tc>
              <w:tc>
                <w:tcPr>
                  <w:tcW w:w="272"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高度</w:t>
                  </w:r>
                  <w:r>
                    <w:rPr>
                      <w:rFonts w:hint="eastAsia"/>
                      <w:b/>
                      <w:bCs/>
                      <w:color w:val="000000" w:themeColor="text1"/>
                      <w:kern w:val="0"/>
                      <w:lang w:bidi="en-US"/>
                    </w:rPr>
                    <w:t>/m</w:t>
                  </w:r>
                </w:p>
              </w:tc>
              <w:tc>
                <w:tcPr>
                  <w:tcW w:w="313"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内径</w:t>
                  </w:r>
                  <w:r>
                    <w:rPr>
                      <w:rFonts w:hint="eastAsia"/>
                      <w:b/>
                      <w:bCs/>
                      <w:color w:val="000000" w:themeColor="text1"/>
                      <w:kern w:val="0"/>
                      <w:lang w:bidi="en-US"/>
                    </w:rPr>
                    <w:t>/m</w:t>
                  </w:r>
                </w:p>
              </w:tc>
              <w:tc>
                <w:tcPr>
                  <w:tcW w:w="321"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温度</w:t>
                  </w:r>
                  <w:r>
                    <w:rPr>
                      <w:rFonts w:hint="eastAsia"/>
                      <w:b/>
                      <w:bCs/>
                      <w:color w:val="000000" w:themeColor="text1"/>
                      <w:kern w:val="0"/>
                      <w:lang w:bidi="en-US"/>
                    </w:rPr>
                    <w:t>/</w:t>
                  </w:r>
                  <w:r>
                    <w:rPr>
                      <w:rFonts w:hint="eastAsia"/>
                      <w:b/>
                      <w:bCs/>
                      <w:color w:val="000000" w:themeColor="text1"/>
                      <w:kern w:val="0"/>
                      <w:lang w:bidi="en-US"/>
                    </w:rPr>
                    <w:t>℃</w:t>
                  </w:r>
                </w:p>
              </w:tc>
              <w:tc>
                <w:tcPr>
                  <w:tcW w:w="465"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类型</w:t>
                  </w:r>
                </w:p>
              </w:tc>
              <w:tc>
                <w:tcPr>
                  <w:tcW w:w="775"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坐标</w:t>
                  </w:r>
                </w:p>
              </w:tc>
              <w:tc>
                <w:tcPr>
                  <w:tcW w:w="1269" w:type="pct"/>
                  <w:vAlign w:val="center"/>
                </w:tcPr>
                <w:p w:rsidR="007D7CB1" w:rsidRDefault="00804F63">
                  <w:pPr>
                    <w:widowControl/>
                    <w:jc w:val="center"/>
                    <w:rPr>
                      <w:b/>
                      <w:bCs/>
                      <w:color w:val="000000" w:themeColor="text1"/>
                      <w:kern w:val="0"/>
                      <w:lang w:bidi="en-US"/>
                    </w:rPr>
                  </w:pPr>
                  <w:r>
                    <w:rPr>
                      <w:rFonts w:hint="eastAsia"/>
                      <w:b/>
                      <w:bCs/>
                      <w:color w:val="000000" w:themeColor="text1"/>
                      <w:kern w:val="0"/>
                      <w:lang w:bidi="en-US"/>
                    </w:rPr>
                    <w:t>排放标准</w:t>
                  </w:r>
                </w:p>
              </w:tc>
            </w:tr>
            <w:tr w:rsidR="00784D36" w:rsidTr="00784D36">
              <w:tc>
                <w:tcPr>
                  <w:tcW w:w="504" w:type="pct"/>
                  <w:vAlign w:val="center"/>
                </w:tcPr>
                <w:p w:rsidR="00784D36" w:rsidRPr="00784D36" w:rsidRDefault="00784D36">
                  <w:pPr>
                    <w:widowControl/>
                    <w:jc w:val="center"/>
                    <w:rPr>
                      <w:bCs/>
                      <w:color w:val="000000" w:themeColor="text1"/>
                      <w:kern w:val="0"/>
                      <w:lang w:bidi="en-US"/>
                    </w:rPr>
                  </w:pPr>
                  <w:r w:rsidRPr="00784D36">
                    <w:rPr>
                      <w:color w:val="000000"/>
                      <w:szCs w:val="21"/>
                    </w:rPr>
                    <w:t>抛丸、喷塑工序</w:t>
                  </w:r>
                  <w:r w:rsidRPr="00784D36">
                    <w:rPr>
                      <w:rFonts w:hint="eastAsia"/>
                      <w:color w:val="000000"/>
                      <w:szCs w:val="21"/>
                    </w:rPr>
                    <w:t>P1</w:t>
                  </w:r>
                </w:p>
              </w:tc>
              <w:tc>
                <w:tcPr>
                  <w:tcW w:w="505"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DA001</w:t>
                  </w:r>
                </w:p>
              </w:tc>
              <w:tc>
                <w:tcPr>
                  <w:tcW w:w="576" w:type="pct"/>
                  <w:vAlign w:val="center"/>
                </w:tcPr>
                <w:p w:rsidR="00784D36" w:rsidRPr="00784D36" w:rsidRDefault="00784D36">
                  <w:pPr>
                    <w:widowControl/>
                    <w:jc w:val="center"/>
                    <w:rPr>
                      <w:bCs/>
                      <w:color w:val="000000" w:themeColor="text1"/>
                      <w:kern w:val="0"/>
                      <w:lang w:bidi="en-US"/>
                    </w:rPr>
                  </w:pPr>
                  <w:r w:rsidRPr="00784D36">
                    <w:rPr>
                      <w:rFonts w:hint="eastAsia"/>
                      <w:bCs/>
                      <w:color w:val="000000" w:themeColor="text1"/>
                      <w:kern w:val="0"/>
                      <w:lang w:bidi="en-US"/>
                    </w:rPr>
                    <w:t>颗粒物</w:t>
                  </w:r>
                </w:p>
              </w:tc>
              <w:tc>
                <w:tcPr>
                  <w:tcW w:w="272" w:type="pct"/>
                  <w:vAlign w:val="center"/>
                </w:tcPr>
                <w:p w:rsidR="00784D36" w:rsidRPr="00784D36" w:rsidRDefault="00784D36">
                  <w:pPr>
                    <w:widowControl/>
                    <w:jc w:val="center"/>
                    <w:rPr>
                      <w:bCs/>
                      <w:color w:val="000000" w:themeColor="text1"/>
                      <w:kern w:val="0"/>
                      <w:lang w:bidi="en-US"/>
                    </w:rPr>
                  </w:pPr>
                  <w:r w:rsidRPr="00784D36">
                    <w:rPr>
                      <w:rFonts w:hint="eastAsia"/>
                      <w:bCs/>
                      <w:color w:val="000000" w:themeColor="text1"/>
                      <w:kern w:val="0"/>
                      <w:lang w:bidi="en-US"/>
                    </w:rPr>
                    <w:t>15</w:t>
                  </w:r>
                </w:p>
              </w:tc>
              <w:tc>
                <w:tcPr>
                  <w:tcW w:w="313" w:type="pct"/>
                  <w:vAlign w:val="center"/>
                </w:tcPr>
                <w:p w:rsidR="00784D36" w:rsidRPr="00784D36" w:rsidRDefault="00784D36">
                  <w:pPr>
                    <w:widowControl/>
                    <w:jc w:val="center"/>
                    <w:rPr>
                      <w:bCs/>
                      <w:color w:val="000000" w:themeColor="text1"/>
                      <w:kern w:val="0"/>
                      <w:lang w:bidi="en-US"/>
                    </w:rPr>
                  </w:pPr>
                  <w:r w:rsidRPr="00784D36">
                    <w:rPr>
                      <w:rFonts w:hint="eastAsia"/>
                      <w:bCs/>
                      <w:color w:val="000000" w:themeColor="text1"/>
                      <w:kern w:val="0"/>
                      <w:lang w:bidi="en-US"/>
                    </w:rPr>
                    <w:t>0.6</w:t>
                  </w:r>
                </w:p>
              </w:tc>
              <w:tc>
                <w:tcPr>
                  <w:tcW w:w="321" w:type="pct"/>
                  <w:vAlign w:val="center"/>
                </w:tcPr>
                <w:p w:rsidR="00784D36" w:rsidRPr="00784D36" w:rsidRDefault="00784D36">
                  <w:pPr>
                    <w:widowControl/>
                    <w:jc w:val="center"/>
                    <w:rPr>
                      <w:bCs/>
                      <w:color w:val="000000" w:themeColor="text1"/>
                      <w:kern w:val="0"/>
                      <w:lang w:bidi="en-US"/>
                    </w:rPr>
                  </w:pPr>
                  <w:r w:rsidRPr="00784D36">
                    <w:rPr>
                      <w:rFonts w:hint="eastAsia"/>
                      <w:bCs/>
                      <w:color w:val="000000" w:themeColor="text1"/>
                      <w:kern w:val="0"/>
                      <w:lang w:bidi="en-US"/>
                    </w:rPr>
                    <w:t>25</w:t>
                  </w:r>
                </w:p>
              </w:tc>
              <w:tc>
                <w:tcPr>
                  <w:tcW w:w="465"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一般排放口</w:t>
                  </w:r>
                </w:p>
              </w:tc>
              <w:tc>
                <w:tcPr>
                  <w:tcW w:w="775"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E</w:t>
                  </w:r>
                  <w:r w:rsidRPr="00784D36">
                    <w:rPr>
                      <w:bCs/>
                      <w:color w:val="000000"/>
                      <w:szCs w:val="21"/>
                      <w:lang w:bidi="ar"/>
                    </w:rPr>
                    <w:t>108.6174</w:t>
                  </w:r>
                </w:p>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N</w:t>
                  </w:r>
                  <w:r w:rsidRPr="00784D36">
                    <w:rPr>
                      <w:bCs/>
                      <w:color w:val="000000"/>
                      <w:szCs w:val="21"/>
                      <w:lang w:bidi="ar"/>
                    </w:rPr>
                    <w:t>34.2191</w:t>
                  </w:r>
                </w:p>
              </w:tc>
              <w:tc>
                <w:tcPr>
                  <w:tcW w:w="1269" w:type="pct"/>
                  <w:vAlign w:val="center"/>
                </w:tcPr>
                <w:p w:rsidR="00784D36" w:rsidRPr="00784D36" w:rsidRDefault="00784D36">
                  <w:pPr>
                    <w:widowControl/>
                    <w:jc w:val="center"/>
                    <w:rPr>
                      <w:bCs/>
                      <w:color w:val="000000" w:themeColor="text1"/>
                      <w:kern w:val="0"/>
                      <w:lang w:bidi="en-US"/>
                    </w:rPr>
                  </w:pPr>
                  <w:r>
                    <w:rPr>
                      <w:bCs/>
                      <w:color w:val="000000"/>
                      <w:szCs w:val="21"/>
                    </w:rPr>
                    <w:t>《大气污染物综合排放标准》（</w:t>
                  </w:r>
                  <w:r>
                    <w:rPr>
                      <w:bCs/>
                      <w:color w:val="000000"/>
                      <w:szCs w:val="21"/>
                    </w:rPr>
                    <w:t>GB16297-1996</w:t>
                  </w:r>
                  <w:r>
                    <w:rPr>
                      <w:bCs/>
                      <w:color w:val="000000"/>
                      <w:szCs w:val="21"/>
                    </w:rPr>
                    <w:t>）表</w:t>
                  </w:r>
                  <w:r>
                    <w:rPr>
                      <w:bCs/>
                      <w:color w:val="000000"/>
                      <w:szCs w:val="21"/>
                    </w:rPr>
                    <w:t>2</w:t>
                  </w:r>
                  <w:r>
                    <w:rPr>
                      <w:bCs/>
                      <w:color w:val="000000"/>
                      <w:szCs w:val="21"/>
                    </w:rPr>
                    <w:t>中二级标准要求</w:t>
                  </w:r>
                </w:p>
              </w:tc>
            </w:tr>
            <w:tr w:rsidR="00784D36" w:rsidTr="00784D36">
              <w:tc>
                <w:tcPr>
                  <w:tcW w:w="504" w:type="pct"/>
                  <w:vAlign w:val="center"/>
                </w:tcPr>
                <w:p w:rsidR="00784D36" w:rsidRPr="00784D36" w:rsidRDefault="00784D36">
                  <w:pPr>
                    <w:widowControl/>
                    <w:jc w:val="center"/>
                    <w:rPr>
                      <w:bCs/>
                      <w:color w:val="000000" w:themeColor="text1"/>
                      <w:kern w:val="0"/>
                      <w:lang w:bidi="en-US"/>
                    </w:rPr>
                  </w:pPr>
                  <w:r w:rsidRPr="00784D36">
                    <w:rPr>
                      <w:color w:val="000000"/>
                      <w:szCs w:val="21"/>
                    </w:rPr>
                    <w:t>固化工序废气</w:t>
                  </w:r>
                  <w:r w:rsidRPr="00784D36">
                    <w:rPr>
                      <w:rFonts w:hint="eastAsia"/>
                      <w:bCs/>
                      <w:color w:val="000000" w:themeColor="text1"/>
                      <w:kern w:val="0"/>
                      <w:lang w:bidi="en-US"/>
                    </w:rPr>
                    <w:t>P2</w:t>
                  </w:r>
                </w:p>
              </w:tc>
              <w:tc>
                <w:tcPr>
                  <w:tcW w:w="505"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DA002</w:t>
                  </w:r>
                </w:p>
              </w:tc>
              <w:tc>
                <w:tcPr>
                  <w:tcW w:w="576"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VOCs</w:t>
                  </w:r>
                  <w:r w:rsidRPr="00784D36">
                    <w:rPr>
                      <w:rFonts w:hint="eastAsia"/>
                      <w:color w:val="000000" w:themeColor="text1"/>
                      <w:kern w:val="0"/>
                      <w:lang w:bidi="en-US"/>
                    </w:rPr>
                    <w:t>、颗粒物、</w:t>
                  </w:r>
                  <w:r w:rsidRPr="00784D36">
                    <w:rPr>
                      <w:rFonts w:hint="eastAsia"/>
                      <w:color w:val="000000" w:themeColor="text1"/>
                      <w:kern w:val="0"/>
                      <w:lang w:bidi="en-US"/>
                    </w:rPr>
                    <w:t>NOx</w:t>
                  </w:r>
                  <w:r w:rsidRPr="00784D36">
                    <w:rPr>
                      <w:rFonts w:hint="eastAsia"/>
                      <w:color w:val="000000" w:themeColor="text1"/>
                      <w:kern w:val="0"/>
                      <w:lang w:bidi="en-US"/>
                    </w:rPr>
                    <w:t>、</w:t>
                  </w:r>
                  <w:r w:rsidRPr="00784D36">
                    <w:rPr>
                      <w:rFonts w:hint="eastAsia"/>
                      <w:color w:val="000000" w:themeColor="text1"/>
                      <w:kern w:val="0"/>
                      <w:lang w:bidi="en-US"/>
                    </w:rPr>
                    <w:t>SO</w:t>
                  </w:r>
                  <w:r w:rsidRPr="00784D36">
                    <w:rPr>
                      <w:rFonts w:hint="eastAsia"/>
                      <w:color w:val="000000" w:themeColor="text1"/>
                      <w:kern w:val="0"/>
                      <w:vertAlign w:val="subscript"/>
                      <w:lang w:bidi="en-US"/>
                    </w:rPr>
                    <w:t>2</w:t>
                  </w:r>
                </w:p>
              </w:tc>
              <w:tc>
                <w:tcPr>
                  <w:tcW w:w="272" w:type="pct"/>
                  <w:vAlign w:val="center"/>
                </w:tcPr>
                <w:p w:rsidR="00784D36" w:rsidRPr="00784D36" w:rsidRDefault="00784D36" w:rsidP="00784D36">
                  <w:pPr>
                    <w:widowControl/>
                    <w:jc w:val="center"/>
                    <w:rPr>
                      <w:bCs/>
                      <w:color w:val="000000" w:themeColor="text1"/>
                      <w:kern w:val="0"/>
                      <w:lang w:bidi="en-US"/>
                    </w:rPr>
                  </w:pPr>
                  <w:r w:rsidRPr="00784D36">
                    <w:rPr>
                      <w:rFonts w:hint="eastAsia"/>
                      <w:bCs/>
                      <w:color w:val="000000" w:themeColor="text1"/>
                      <w:kern w:val="0"/>
                      <w:lang w:bidi="en-US"/>
                    </w:rPr>
                    <w:t>15</w:t>
                  </w:r>
                </w:p>
              </w:tc>
              <w:tc>
                <w:tcPr>
                  <w:tcW w:w="313" w:type="pct"/>
                  <w:vAlign w:val="center"/>
                </w:tcPr>
                <w:p w:rsidR="00784D36" w:rsidRPr="00784D36" w:rsidRDefault="00784D36" w:rsidP="00784D36">
                  <w:pPr>
                    <w:widowControl/>
                    <w:jc w:val="center"/>
                    <w:rPr>
                      <w:bCs/>
                      <w:color w:val="000000" w:themeColor="text1"/>
                      <w:kern w:val="0"/>
                      <w:lang w:bidi="en-US"/>
                    </w:rPr>
                  </w:pPr>
                  <w:r w:rsidRPr="00784D36">
                    <w:rPr>
                      <w:rFonts w:hint="eastAsia"/>
                      <w:bCs/>
                      <w:color w:val="000000" w:themeColor="text1"/>
                      <w:kern w:val="0"/>
                      <w:lang w:bidi="en-US"/>
                    </w:rPr>
                    <w:t>0.6</w:t>
                  </w:r>
                </w:p>
              </w:tc>
              <w:tc>
                <w:tcPr>
                  <w:tcW w:w="321" w:type="pct"/>
                  <w:vAlign w:val="center"/>
                </w:tcPr>
                <w:p w:rsidR="00784D36" w:rsidRPr="00784D36" w:rsidRDefault="00784D36">
                  <w:pPr>
                    <w:widowControl/>
                    <w:jc w:val="center"/>
                    <w:rPr>
                      <w:bCs/>
                      <w:color w:val="000000" w:themeColor="text1"/>
                      <w:kern w:val="0"/>
                      <w:lang w:bidi="en-US"/>
                    </w:rPr>
                  </w:pPr>
                  <w:r w:rsidRPr="00784D36">
                    <w:rPr>
                      <w:rFonts w:hint="eastAsia"/>
                      <w:bCs/>
                      <w:color w:val="000000" w:themeColor="text1"/>
                      <w:kern w:val="0"/>
                      <w:lang w:bidi="en-US"/>
                    </w:rPr>
                    <w:t>200</w:t>
                  </w:r>
                </w:p>
              </w:tc>
              <w:tc>
                <w:tcPr>
                  <w:tcW w:w="465"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一般排放口</w:t>
                  </w:r>
                </w:p>
              </w:tc>
              <w:tc>
                <w:tcPr>
                  <w:tcW w:w="775"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E</w:t>
                  </w:r>
                  <w:r w:rsidRPr="00784D36">
                    <w:rPr>
                      <w:bCs/>
                      <w:color w:val="000000"/>
                      <w:szCs w:val="21"/>
                      <w:lang w:bidi="ar"/>
                    </w:rPr>
                    <w:t>108.6174</w:t>
                  </w:r>
                </w:p>
                <w:p w:rsidR="00784D36" w:rsidRPr="00784D36" w:rsidRDefault="00784D36" w:rsidP="00784D36">
                  <w:pPr>
                    <w:widowControl/>
                    <w:jc w:val="center"/>
                    <w:rPr>
                      <w:bCs/>
                      <w:color w:val="000000" w:themeColor="text1"/>
                      <w:kern w:val="0"/>
                      <w:lang w:bidi="en-US"/>
                    </w:rPr>
                  </w:pPr>
                  <w:r w:rsidRPr="00784D36">
                    <w:rPr>
                      <w:rFonts w:hint="eastAsia"/>
                      <w:color w:val="000000" w:themeColor="text1"/>
                      <w:kern w:val="0"/>
                      <w:lang w:bidi="en-US"/>
                    </w:rPr>
                    <w:t>N</w:t>
                  </w:r>
                  <w:r w:rsidRPr="00784D36">
                    <w:rPr>
                      <w:bCs/>
                      <w:color w:val="000000"/>
                      <w:szCs w:val="21"/>
                      <w:lang w:bidi="ar"/>
                    </w:rPr>
                    <w:t>34.</w:t>
                  </w:r>
                  <w:r w:rsidRPr="00784D36">
                    <w:rPr>
                      <w:rFonts w:hint="eastAsia"/>
                      <w:bCs/>
                      <w:color w:val="000000"/>
                      <w:szCs w:val="21"/>
                      <w:lang w:bidi="ar"/>
                    </w:rPr>
                    <w:t>2188</w:t>
                  </w:r>
                </w:p>
              </w:tc>
              <w:tc>
                <w:tcPr>
                  <w:tcW w:w="1269" w:type="pct"/>
                  <w:vAlign w:val="center"/>
                </w:tcPr>
                <w:p w:rsidR="00784D36" w:rsidRPr="00784D36" w:rsidRDefault="00784D36">
                  <w:pPr>
                    <w:widowControl/>
                    <w:jc w:val="center"/>
                    <w:rPr>
                      <w:bCs/>
                      <w:color w:val="000000" w:themeColor="text1"/>
                      <w:kern w:val="0"/>
                      <w:lang w:bidi="en-US"/>
                    </w:rPr>
                  </w:pPr>
                  <w:r>
                    <w:rPr>
                      <w:color w:val="000000"/>
                      <w:szCs w:val="21"/>
                    </w:rPr>
                    <w:t>《工业炉窑大气污染综合治理方案》（环大气</w:t>
                  </w:r>
                  <w:r>
                    <w:rPr>
                      <w:color w:val="000000"/>
                      <w:szCs w:val="21"/>
                    </w:rPr>
                    <w:t>[2019]56</w:t>
                  </w:r>
                  <w:r>
                    <w:rPr>
                      <w:color w:val="000000"/>
                      <w:szCs w:val="21"/>
                    </w:rPr>
                    <w:t>号）</w:t>
                  </w:r>
                  <w:r>
                    <w:rPr>
                      <w:rFonts w:hint="eastAsia"/>
                      <w:color w:val="000000"/>
                      <w:szCs w:val="21"/>
                    </w:rPr>
                    <w:t>、</w:t>
                  </w:r>
                  <w:r>
                    <w:rPr>
                      <w:color w:val="000000"/>
                      <w:szCs w:val="21"/>
                    </w:rPr>
                    <w:t>《挥发性有机物排放控制标准》（</w:t>
                  </w:r>
                  <w:r>
                    <w:rPr>
                      <w:color w:val="000000"/>
                      <w:szCs w:val="21"/>
                    </w:rPr>
                    <w:t>DB61/T1061-2017</w:t>
                  </w:r>
                  <w:r>
                    <w:rPr>
                      <w:color w:val="000000"/>
                      <w:szCs w:val="21"/>
                    </w:rPr>
                    <w:t>）</w:t>
                  </w:r>
                </w:p>
              </w:tc>
            </w:tr>
            <w:tr w:rsidR="00784D36" w:rsidTr="00784D36">
              <w:tc>
                <w:tcPr>
                  <w:tcW w:w="504"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食堂油烟排气筒</w:t>
                  </w:r>
                  <w:r w:rsidRPr="00784D36">
                    <w:rPr>
                      <w:rFonts w:hint="eastAsia"/>
                      <w:color w:val="000000" w:themeColor="text1"/>
                      <w:kern w:val="0"/>
                      <w:lang w:bidi="en-US"/>
                    </w:rPr>
                    <w:t>P3</w:t>
                  </w:r>
                </w:p>
              </w:tc>
              <w:tc>
                <w:tcPr>
                  <w:tcW w:w="505"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DA003</w:t>
                  </w:r>
                </w:p>
              </w:tc>
              <w:tc>
                <w:tcPr>
                  <w:tcW w:w="576"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食堂油烟</w:t>
                  </w:r>
                </w:p>
              </w:tc>
              <w:tc>
                <w:tcPr>
                  <w:tcW w:w="906" w:type="pct"/>
                  <w:gridSpan w:val="3"/>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引至食堂楼顶排放</w:t>
                  </w:r>
                </w:p>
              </w:tc>
              <w:tc>
                <w:tcPr>
                  <w:tcW w:w="465"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一般排放口</w:t>
                  </w:r>
                </w:p>
              </w:tc>
              <w:tc>
                <w:tcPr>
                  <w:tcW w:w="775" w:type="pct"/>
                  <w:vAlign w:val="center"/>
                </w:tcPr>
                <w:p w:rsidR="00784D36" w:rsidRPr="00784D36" w:rsidRDefault="00784D36" w:rsidP="00784D36">
                  <w:pPr>
                    <w:widowControl/>
                    <w:jc w:val="center"/>
                    <w:rPr>
                      <w:color w:val="000000" w:themeColor="text1"/>
                      <w:kern w:val="0"/>
                      <w:lang w:bidi="en-US"/>
                    </w:rPr>
                  </w:pPr>
                  <w:r w:rsidRPr="00784D36">
                    <w:rPr>
                      <w:rFonts w:hint="eastAsia"/>
                      <w:color w:val="000000" w:themeColor="text1"/>
                      <w:kern w:val="0"/>
                      <w:lang w:bidi="en-US"/>
                    </w:rPr>
                    <w:t>E</w:t>
                  </w:r>
                  <w:r w:rsidRPr="00784D36">
                    <w:rPr>
                      <w:bCs/>
                      <w:color w:val="000000"/>
                      <w:szCs w:val="21"/>
                      <w:lang w:bidi="ar"/>
                    </w:rPr>
                    <w:t>108.61</w:t>
                  </w:r>
                  <w:r w:rsidRPr="00784D36">
                    <w:rPr>
                      <w:rFonts w:hint="eastAsia"/>
                      <w:bCs/>
                      <w:color w:val="000000"/>
                      <w:szCs w:val="21"/>
                      <w:lang w:bidi="ar"/>
                    </w:rPr>
                    <w:t>8</w:t>
                  </w:r>
                  <w:r w:rsidRPr="00784D36">
                    <w:rPr>
                      <w:bCs/>
                      <w:color w:val="000000"/>
                      <w:szCs w:val="21"/>
                      <w:lang w:bidi="ar"/>
                    </w:rPr>
                    <w:t>4</w:t>
                  </w:r>
                </w:p>
                <w:p w:rsidR="00784D36" w:rsidRPr="00784D36" w:rsidRDefault="00784D36" w:rsidP="00784D36">
                  <w:pPr>
                    <w:widowControl/>
                    <w:jc w:val="center"/>
                    <w:rPr>
                      <w:bCs/>
                      <w:color w:val="000000" w:themeColor="text1"/>
                      <w:kern w:val="0"/>
                      <w:lang w:bidi="en-US"/>
                    </w:rPr>
                  </w:pPr>
                  <w:r w:rsidRPr="00784D36">
                    <w:rPr>
                      <w:rFonts w:hint="eastAsia"/>
                      <w:color w:val="000000" w:themeColor="text1"/>
                      <w:kern w:val="0"/>
                      <w:lang w:bidi="en-US"/>
                    </w:rPr>
                    <w:t>N</w:t>
                  </w:r>
                  <w:r w:rsidRPr="00784D36">
                    <w:rPr>
                      <w:bCs/>
                      <w:color w:val="000000"/>
                      <w:szCs w:val="21"/>
                      <w:lang w:bidi="ar"/>
                    </w:rPr>
                    <w:t>34.</w:t>
                  </w:r>
                  <w:r w:rsidRPr="00784D36">
                    <w:rPr>
                      <w:rFonts w:hint="eastAsia"/>
                      <w:bCs/>
                      <w:color w:val="000000"/>
                      <w:szCs w:val="21"/>
                      <w:lang w:bidi="ar"/>
                    </w:rPr>
                    <w:t>2178</w:t>
                  </w:r>
                </w:p>
              </w:tc>
              <w:tc>
                <w:tcPr>
                  <w:tcW w:w="1269" w:type="pct"/>
                  <w:vAlign w:val="center"/>
                </w:tcPr>
                <w:p w:rsidR="00784D36" w:rsidRPr="00784D36" w:rsidRDefault="00784D36">
                  <w:pPr>
                    <w:widowControl/>
                    <w:jc w:val="center"/>
                    <w:rPr>
                      <w:bCs/>
                      <w:color w:val="000000" w:themeColor="text1"/>
                      <w:kern w:val="0"/>
                      <w:lang w:bidi="en-US"/>
                    </w:rPr>
                  </w:pPr>
                  <w:r w:rsidRPr="00784D36">
                    <w:rPr>
                      <w:rFonts w:hint="eastAsia"/>
                      <w:color w:val="000000" w:themeColor="text1"/>
                      <w:kern w:val="0"/>
                      <w:lang w:bidi="en-US"/>
                    </w:rPr>
                    <w:t>《饮食业油烟排放标准（试行）》（</w:t>
                  </w:r>
                  <w:r w:rsidRPr="00784D36">
                    <w:rPr>
                      <w:rFonts w:hint="eastAsia"/>
                      <w:color w:val="000000" w:themeColor="text1"/>
                      <w:kern w:val="0"/>
                      <w:lang w:bidi="en-US"/>
                    </w:rPr>
                    <w:t>GB184835-2001</w:t>
                  </w:r>
                  <w:r w:rsidRPr="00784D36">
                    <w:rPr>
                      <w:rFonts w:hint="eastAsia"/>
                      <w:color w:val="000000" w:themeColor="text1"/>
                      <w:kern w:val="0"/>
                      <w:lang w:bidi="en-US"/>
                    </w:rPr>
                    <w:t>）</w:t>
                  </w:r>
                </w:p>
              </w:tc>
            </w:tr>
          </w:tbl>
          <w:p w:rsidR="007D7CB1" w:rsidRDefault="00804F63">
            <w:pPr>
              <w:spacing w:line="360" w:lineRule="auto"/>
              <w:ind w:rightChars="-2" w:right="-4" w:firstLineChars="200" w:firstLine="482"/>
              <w:rPr>
                <w:b/>
                <w:color w:val="000000" w:themeColor="text1"/>
                <w:sz w:val="24"/>
              </w:rPr>
            </w:pPr>
            <w:r>
              <w:rPr>
                <w:rFonts w:hint="eastAsia"/>
                <w:b/>
                <w:color w:val="000000" w:themeColor="text1"/>
                <w:sz w:val="24"/>
              </w:rPr>
              <w:t>4.1.4</w:t>
            </w:r>
            <w:r>
              <w:rPr>
                <w:rFonts w:hint="eastAsia"/>
                <w:b/>
                <w:color w:val="000000" w:themeColor="text1"/>
                <w:sz w:val="24"/>
              </w:rPr>
              <w:t>废气达标排放及影响分析</w:t>
            </w:r>
          </w:p>
          <w:p w:rsidR="00784D36" w:rsidRDefault="00784D36" w:rsidP="00784D36">
            <w:pPr>
              <w:adjustRightInd w:val="0"/>
              <w:snapToGrid w:val="0"/>
              <w:spacing w:line="360" w:lineRule="auto"/>
              <w:ind w:firstLineChars="200" w:firstLine="480"/>
              <w:rPr>
                <w:color w:val="000000"/>
                <w:sz w:val="24"/>
              </w:rPr>
            </w:pPr>
            <w:r>
              <w:rPr>
                <w:color w:val="000000"/>
                <w:sz w:val="24"/>
              </w:rPr>
              <w:t>项目抛丸、喷塑经除尘器</w:t>
            </w:r>
            <w:r>
              <w:rPr>
                <w:color w:val="000000"/>
                <w:sz w:val="24"/>
              </w:rPr>
              <w:t>/</w:t>
            </w:r>
            <w:r>
              <w:rPr>
                <w:color w:val="000000"/>
                <w:sz w:val="24"/>
              </w:rPr>
              <w:t>脉冲式除尘器处理后，满足《大气污染物综合排放标准》（</w:t>
            </w:r>
            <w:r>
              <w:rPr>
                <w:color w:val="000000"/>
                <w:sz w:val="24"/>
              </w:rPr>
              <w:t>GB16297-1996</w:t>
            </w:r>
            <w:r>
              <w:rPr>
                <w:color w:val="000000"/>
                <w:sz w:val="24"/>
              </w:rPr>
              <w:t>）中二级标准（颗粒物</w:t>
            </w:r>
            <w:r>
              <w:rPr>
                <w:color w:val="000000"/>
                <w:sz w:val="24"/>
              </w:rPr>
              <w:t>120mg/m</w:t>
            </w:r>
            <w:r>
              <w:rPr>
                <w:color w:val="000000"/>
                <w:sz w:val="24"/>
                <w:vertAlign w:val="superscript"/>
              </w:rPr>
              <w:t>3</w:t>
            </w:r>
            <w:r>
              <w:rPr>
                <w:color w:val="000000"/>
                <w:sz w:val="24"/>
              </w:rPr>
              <w:t>）；天然气燃烧废气</w:t>
            </w:r>
            <w:proofErr w:type="gramStart"/>
            <w:r>
              <w:rPr>
                <w:color w:val="000000"/>
                <w:sz w:val="24"/>
              </w:rPr>
              <w:t>经低氮</w:t>
            </w:r>
            <w:proofErr w:type="gramEnd"/>
            <w:r>
              <w:rPr>
                <w:color w:val="000000"/>
                <w:sz w:val="24"/>
              </w:rPr>
              <w:t>燃烧器处理后满足《工业炉窑大气污染综合治理方案》（环大气</w:t>
            </w:r>
            <w:r>
              <w:rPr>
                <w:color w:val="000000"/>
                <w:sz w:val="24"/>
              </w:rPr>
              <w:t>[2019]56</w:t>
            </w:r>
            <w:r>
              <w:rPr>
                <w:color w:val="000000"/>
                <w:sz w:val="24"/>
              </w:rPr>
              <w:t>号）中标准限值；</w:t>
            </w:r>
          </w:p>
          <w:p w:rsidR="007D7CB1" w:rsidRPr="00784D36" w:rsidRDefault="00784D36" w:rsidP="00784D36">
            <w:pPr>
              <w:adjustRightInd w:val="0"/>
              <w:snapToGrid w:val="0"/>
              <w:spacing w:line="360" w:lineRule="auto"/>
              <w:rPr>
                <w:bCs/>
                <w:color w:val="000000"/>
                <w:sz w:val="24"/>
              </w:rPr>
            </w:pPr>
            <w:r>
              <w:rPr>
                <w:color w:val="000000"/>
                <w:sz w:val="24"/>
              </w:rPr>
              <w:t>有机废气经</w:t>
            </w:r>
            <w:r>
              <w:rPr>
                <w:color w:val="000000"/>
                <w:sz w:val="24"/>
              </w:rPr>
              <w:t>“</w:t>
            </w:r>
            <w:r>
              <w:rPr>
                <w:color w:val="000000"/>
                <w:sz w:val="24"/>
              </w:rPr>
              <w:t>集气罩</w:t>
            </w:r>
            <w:r>
              <w:rPr>
                <w:color w:val="000000"/>
                <w:sz w:val="24"/>
              </w:rPr>
              <w:t>+</w:t>
            </w:r>
            <w:r>
              <w:rPr>
                <w:color w:val="000000"/>
                <w:sz w:val="24"/>
              </w:rPr>
              <w:t>活性炭</w:t>
            </w:r>
            <w:r>
              <w:rPr>
                <w:color w:val="000000"/>
                <w:sz w:val="24"/>
              </w:rPr>
              <w:t>”</w:t>
            </w:r>
            <w:r>
              <w:rPr>
                <w:color w:val="000000"/>
                <w:sz w:val="24"/>
              </w:rPr>
              <w:t>处理后，</w:t>
            </w:r>
            <w:r>
              <w:rPr>
                <w:color w:val="000000"/>
                <w:sz w:val="24"/>
              </w:rPr>
              <w:t>VOC</w:t>
            </w:r>
            <w:r>
              <w:rPr>
                <w:color w:val="000000"/>
                <w:sz w:val="24"/>
                <w:vertAlign w:val="subscript"/>
              </w:rPr>
              <w:t>S</w:t>
            </w:r>
            <w:r>
              <w:rPr>
                <w:color w:val="000000"/>
                <w:sz w:val="24"/>
              </w:rPr>
              <w:t>排放浓度满足《挥发性有机物排放控制标准》（</w:t>
            </w:r>
            <w:r>
              <w:rPr>
                <w:color w:val="000000"/>
                <w:sz w:val="24"/>
              </w:rPr>
              <w:t>DB61/T1061-2017</w:t>
            </w:r>
            <w:r>
              <w:rPr>
                <w:color w:val="000000"/>
                <w:sz w:val="24"/>
              </w:rPr>
              <w:t>）表</w:t>
            </w:r>
            <w:r>
              <w:rPr>
                <w:color w:val="000000"/>
                <w:sz w:val="24"/>
              </w:rPr>
              <w:t>1</w:t>
            </w:r>
            <w:r>
              <w:rPr>
                <w:color w:val="000000"/>
                <w:sz w:val="24"/>
              </w:rPr>
              <w:t>中的表面涂</w:t>
            </w:r>
            <w:proofErr w:type="gramStart"/>
            <w:r>
              <w:rPr>
                <w:color w:val="000000"/>
                <w:sz w:val="24"/>
              </w:rPr>
              <w:t>装标准</w:t>
            </w:r>
            <w:proofErr w:type="gramEnd"/>
            <w:r>
              <w:rPr>
                <w:color w:val="000000"/>
                <w:sz w:val="24"/>
              </w:rPr>
              <w:t>要求（</w:t>
            </w:r>
            <w:r>
              <w:rPr>
                <w:color w:val="000000"/>
                <w:sz w:val="24"/>
              </w:rPr>
              <w:t>VOC</w:t>
            </w:r>
            <w:r>
              <w:rPr>
                <w:color w:val="000000"/>
                <w:sz w:val="24"/>
                <w:vertAlign w:val="subscript"/>
              </w:rPr>
              <w:t>S</w:t>
            </w:r>
            <w:r>
              <w:rPr>
                <w:color w:val="000000"/>
                <w:sz w:val="24"/>
              </w:rPr>
              <w:t>50mg/m</w:t>
            </w:r>
            <w:r>
              <w:rPr>
                <w:color w:val="000000"/>
                <w:sz w:val="24"/>
                <w:vertAlign w:val="superscript"/>
              </w:rPr>
              <w:t>3</w:t>
            </w:r>
            <w:r>
              <w:rPr>
                <w:color w:val="000000"/>
                <w:sz w:val="24"/>
              </w:rPr>
              <w:t>）；食堂油烟经油烟净化器处理后，油烟排放浓度为</w:t>
            </w:r>
            <w:r>
              <w:rPr>
                <w:color w:val="000000"/>
                <w:sz w:val="24"/>
              </w:rPr>
              <w:t>0.25mg/m</w:t>
            </w:r>
            <w:r>
              <w:rPr>
                <w:color w:val="000000"/>
                <w:sz w:val="24"/>
                <w:vertAlign w:val="superscript"/>
              </w:rPr>
              <w:t>3</w:t>
            </w:r>
            <w:r>
              <w:rPr>
                <w:color w:val="000000"/>
                <w:sz w:val="24"/>
              </w:rPr>
              <w:t>，</w:t>
            </w:r>
            <w:proofErr w:type="gramStart"/>
            <w:r>
              <w:rPr>
                <w:color w:val="000000"/>
                <w:sz w:val="24"/>
              </w:rPr>
              <w:t>能够满足能够满足</w:t>
            </w:r>
            <w:proofErr w:type="gramEnd"/>
            <w:r>
              <w:rPr>
                <w:color w:val="000000"/>
                <w:sz w:val="24"/>
              </w:rPr>
              <w:t>《饮食业油烟排放标准（试行）》（</w:t>
            </w:r>
            <w:r>
              <w:rPr>
                <w:color w:val="000000"/>
                <w:sz w:val="24"/>
              </w:rPr>
              <w:t>GB18483-2001</w:t>
            </w:r>
            <w:r>
              <w:rPr>
                <w:color w:val="000000"/>
                <w:sz w:val="24"/>
              </w:rPr>
              <w:t>）小型规模标准（油烟</w:t>
            </w:r>
            <w:r>
              <w:rPr>
                <w:color w:val="000000"/>
                <w:sz w:val="24"/>
              </w:rPr>
              <w:t>2.0mg/m</w:t>
            </w:r>
            <w:r>
              <w:rPr>
                <w:color w:val="000000"/>
                <w:sz w:val="24"/>
                <w:vertAlign w:val="superscript"/>
              </w:rPr>
              <w:t>3</w:t>
            </w:r>
            <w:r>
              <w:rPr>
                <w:color w:val="000000"/>
                <w:sz w:val="24"/>
              </w:rPr>
              <w:t>）。车间</w:t>
            </w:r>
            <w:r>
              <w:rPr>
                <w:bCs/>
                <w:color w:val="000000"/>
                <w:sz w:val="24"/>
              </w:rPr>
              <w:t>粉尘、喷塑粉尘经扩散后在最近厂界处浓度值低于《</w:t>
            </w:r>
            <w:r>
              <w:rPr>
                <w:color w:val="000000"/>
                <w:sz w:val="24"/>
              </w:rPr>
              <w:t>大气污染物综合排放标准》（</w:t>
            </w:r>
            <w:r>
              <w:rPr>
                <w:color w:val="000000"/>
                <w:sz w:val="24"/>
              </w:rPr>
              <w:t>GB16297-1996</w:t>
            </w:r>
            <w:r>
              <w:rPr>
                <w:color w:val="000000"/>
                <w:sz w:val="24"/>
              </w:rPr>
              <w:t>）表</w:t>
            </w:r>
            <w:r>
              <w:rPr>
                <w:color w:val="000000"/>
                <w:sz w:val="24"/>
              </w:rPr>
              <w:t>2</w:t>
            </w:r>
            <w:r>
              <w:rPr>
                <w:color w:val="000000"/>
                <w:sz w:val="24"/>
              </w:rPr>
              <w:t>中二级标准</w:t>
            </w:r>
            <w:r>
              <w:rPr>
                <w:bCs/>
                <w:color w:val="000000"/>
                <w:sz w:val="24"/>
              </w:rPr>
              <w:t>中颗粒物厂界浓度限值（颗粒物</w:t>
            </w:r>
            <w:r>
              <w:rPr>
                <w:bCs/>
                <w:color w:val="000000"/>
                <w:sz w:val="24"/>
              </w:rPr>
              <w:t>1.0mg/m</w:t>
            </w:r>
            <w:r>
              <w:rPr>
                <w:bCs/>
                <w:color w:val="000000"/>
                <w:sz w:val="24"/>
                <w:vertAlign w:val="superscript"/>
              </w:rPr>
              <w:t>3</w:t>
            </w:r>
            <w:r>
              <w:rPr>
                <w:bCs/>
                <w:color w:val="000000"/>
                <w:sz w:val="24"/>
              </w:rPr>
              <w:t>）；固化</w:t>
            </w:r>
            <w:r>
              <w:rPr>
                <w:bCs/>
                <w:color w:val="000000"/>
                <w:sz w:val="24"/>
              </w:rPr>
              <w:t>VOC</w:t>
            </w:r>
            <w:r>
              <w:rPr>
                <w:bCs/>
                <w:color w:val="000000"/>
                <w:sz w:val="24"/>
                <w:vertAlign w:val="subscript"/>
              </w:rPr>
              <w:t>S</w:t>
            </w:r>
            <w:r>
              <w:rPr>
                <w:bCs/>
                <w:color w:val="000000"/>
                <w:sz w:val="24"/>
              </w:rPr>
              <w:t>经扩散后在最近厂界处浓度值低于</w:t>
            </w:r>
            <w:r>
              <w:rPr>
                <w:color w:val="000000"/>
                <w:sz w:val="24"/>
              </w:rPr>
              <w:t>《挥发性</w:t>
            </w:r>
            <w:r>
              <w:rPr>
                <w:color w:val="000000"/>
                <w:sz w:val="24"/>
              </w:rPr>
              <w:lastRenderedPageBreak/>
              <w:t>有机物排放控制标准》（</w:t>
            </w:r>
            <w:r>
              <w:rPr>
                <w:color w:val="000000"/>
                <w:sz w:val="24"/>
              </w:rPr>
              <w:t>DB61/T1061-2017</w:t>
            </w:r>
            <w:r>
              <w:rPr>
                <w:color w:val="000000"/>
                <w:sz w:val="24"/>
              </w:rPr>
              <w:t>）</w:t>
            </w:r>
            <w:r>
              <w:rPr>
                <w:bCs/>
                <w:color w:val="000000"/>
                <w:sz w:val="24"/>
              </w:rPr>
              <w:t>厂界浓度限值（颗粒物</w:t>
            </w:r>
            <w:r>
              <w:rPr>
                <w:bCs/>
                <w:color w:val="000000"/>
                <w:sz w:val="24"/>
              </w:rPr>
              <w:t>3.0mg/m</w:t>
            </w:r>
            <w:r>
              <w:rPr>
                <w:bCs/>
                <w:color w:val="000000"/>
                <w:sz w:val="24"/>
                <w:vertAlign w:val="superscript"/>
              </w:rPr>
              <w:t>3</w:t>
            </w:r>
            <w:r>
              <w:rPr>
                <w:bCs/>
                <w:color w:val="000000"/>
                <w:sz w:val="24"/>
              </w:rPr>
              <w:t>）。</w:t>
            </w:r>
            <w:r w:rsidR="00804F63">
              <w:rPr>
                <w:rFonts w:hint="eastAsia"/>
                <w:color w:val="000000" w:themeColor="text1"/>
                <w:sz w:val="24"/>
                <w:lang w:bidi="en-US"/>
              </w:rPr>
              <w:t>项目运行对环境空气影响不大。</w:t>
            </w:r>
          </w:p>
          <w:p w:rsidR="007D7CB1" w:rsidRDefault="00804F63">
            <w:pPr>
              <w:spacing w:line="360" w:lineRule="auto"/>
              <w:ind w:rightChars="-2" w:right="-4" w:firstLineChars="200" w:firstLine="482"/>
              <w:rPr>
                <w:color w:val="000000" w:themeColor="text1"/>
                <w:sz w:val="24"/>
              </w:rPr>
            </w:pPr>
            <w:r>
              <w:rPr>
                <w:rFonts w:hint="eastAsia"/>
                <w:b/>
                <w:color w:val="000000" w:themeColor="text1"/>
                <w:sz w:val="24"/>
              </w:rPr>
              <w:t>4.1.5</w:t>
            </w:r>
            <w:r>
              <w:rPr>
                <w:rFonts w:hint="eastAsia"/>
                <w:b/>
                <w:color w:val="000000" w:themeColor="text1"/>
                <w:sz w:val="24"/>
              </w:rPr>
              <w:t>废气监测计划</w:t>
            </w:r>
          </w:p>
          <w:p w:rsidR="00784D36" w:rsidRDefault="00784D36" w:rsidP="00784D36">
            <w:pPr>
              <w:spacing w:line="360" w:lineRule="auto"/>
              <w:ind w:firstLineChars="200" w:firstLine="480"/>
              <w:rPr>
                <w:color w:val="000000"/>
                <w:sz w:val="24"/>
                <w:szCs w:val="20"/>
              </w:rPr>
            </w:pPr>
            <w:r>
              <w:rPr>
                <w:color w:val="000000"/>
                <w:sz w:val="24"/>
                <w:szCs w:val="20"/>
                <w:lang w:bidi="ar"/>
              </w:rPr>
              <w:t>项目建成后，可委托当地有资质的环境监测部门进行监测，</w:t>
            </w:r>
            <w:r>
              <w:rPr>
                <w:color w:val="000000"/>
                <w:sz w:val="24"/>
                <w:lang w:bidi="ar"/>
              </w:rPr>
              <w:t>监测方法应严格按照《污染源</w:t>
            </w:r>
            <w:r>
              <w:rPr>
                <w:color w:val="000000"/>
                <w:sz w:val="24"/>
                <w:szCs w:val="20"/>
                <w:lang w:bidi="ar"/>
              </w:rPr>
              <w:t>统一监测分析方法》和《环境监测技术规范》要求执行。</w:t>
            </w:r>
          </w:p>
          <w:p w:rsidR="007D7CB1" w:rsidRDefault="00804F63">
            <w:pPr>
              <w:spacing w:line="360" w:lineRule="auto"/>
              <w:ind w:rightChars="-2" w:right="-4" w:firstLineChars="200" w:firstLine="480"/>
              <w:rPr>
                <w:bCs/>
                <w:color w:val="000000" w:themeColor="text1"/>
                <w:sz w:val="24"/>
                <w:szCs w:val="22"/>
              </w:rPr>
            </w:pPr>
            <w:r>
              <w:rPr>
                <w:rFonts w:hint="eastAsia"/>
                <w:bCs/>
                <w:color w:val="000000" w:themeColor="text1"/>
                <w:sz w:val="24"/>
                <w:szCs w:val="22"/>
              </w:rPr>
              <w:t>本项目废气监测计划见表</w:t>
            </w:r>
            <w:r>
              <w:rPr>
                <w:rFonts w:hint="eastAsia"/>
                <w:bCs/>
                <w:color w:val="000000" w:themeColor="text1"/>
                <w:sz w:val="24"/>
                <w:szCs w:val="22"/>
              </w:rPr>
              <w:t>4-</w:t>
            </w:r>
            <w:r w:rsidR="00784D36">
              <w:rPr>
                <w:rFonts w:hint="eastAsia"/>
                <w:bCs/>
                <w:color w:val="000000" w:themeColor="text1"/>
                <w:sz w:val="24"/>
                <w:szCs w:val="22"/>
              </w:rPr>
              <w:t>7</w:t>
            </w:r>
            <w:r>
              <w:rPr>
                <w:rFonts w:hint="eastAsia"/>
                <w:bCs/>
                <w:color w:val="000000" w:themeColor="text1"/>
                <w:sz w:val="24"/>
                <w:szCs w:val="22"/>
              </w:rPr>
              <w:t>。</w:t>
            </w:r>
          </w:p>
          <w:p w:rsidR="007D7CB1" w:rsidRDefault="00804F63">
            <w:pPr>
              <w:autoSpaceDE w:val="0"/>
              <w:autoSpaceDN w:val="0"/>
              <w:adjustRightInd w:val="0"/>
              <w:jc w:val="center"/>
              <w:rPr>
                <w:b/>
                <w:color w:val="000000" w:themeColor="text1"/>
                <w:szCs w:val="21"/>
              </w:rPr>
            </w:pPr>
            <w:r>
              <w:rPr>
                <w:rFonts w:hint="eastAsia"/>
                <w:b/>
                <w:color w:val="000000" w:themeColor="text1"/>
                <w:szCs w:val="21"/>
              </w:rPr>
              <w:t>表</w:t>
            </w:r>
            <w:r>
              <w:rPr>
                <w:rFonts w:hint="eastAsia"/>
                <w:b/>
                <w:color w:val="000000" w:themeColor="text1"/>
                <w:szCs w:val="21"/>
              </w:rPr>
              <w:t>4-</w:t>
            </w:r>
            <w:r w:rsidR="00784D36">
              <w:rPr>
                <w:rFonts w:hint="eastAsia"/>
                <w:b/>
                <w:color w:val="000000" w:themeColor="text1"/>
                <w:szCs w:val="21"/>
              </w:rPr>
              <w:t>7</w:t>
            </w:r>
            <w:r>
              <w:rPr>
                <w:b/>
                <w:color w:val="000000" w:themeColor="text1"/>
                <w:szCs w:val="21"/>
              </w:rPr>
              <w:t xml:space="preserve"> </w:t>
            </w:r>
            <w:r>
              <w:rPr>
                <w:rFonts w:hint="eastAsia"/>
                <w:b/>
                <w:color w:val="000000" w:themeColor="text1"/>
                <w:szCs w:val="21"/>
              </w:rPr>
              <w:t>运营期环境监测计划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552"/>
              <w:gridCol w:w="1036"/>
              <w:gridCol w:w="1368"/>
              <w:gridCol w:w="1053"/>
              <w:gridCol w:w="2667"/>
            </w:tblGrid>
            <w:tr w:rsidR="00784D36" w:rsidTr="00784D36">
              <w:trPr>
                <w:trHeight w:val="23"/>
                <w:jc w:val="center"/>
              </w:trPr>
              <w:tc>
                <w:tcPr>
                  <w:tcW w:w="2019" w:type="dxa"/>
                  <w:gridSpan w:val="2"/>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b/>
                      <w:color w:val="000000"/>
                      <w:szCs w:val="21"/>
                    </w:rPr>
                  </w:pPr>
                  <w:r>
                    <w:rPr>
                      <w:b/>
                      <w:color w:val="000000"/>
                      <w:szCs w:val="21"/>
                      <w:lang w:bidi="ar"/>
                    </w:rPr>
                    <w:t>类别</w:t>
                  </w:r>
                </w:p>
              </w:tc>
              <w:tc>
                <w:tcPr>
                  <w:tcW w:w="1052"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b/>
                      <w:color w:val="000000"/>
                      <w:szCs w:val="21"/>
                    </w:rPr>
                  </w:pPr>
                  <w:r>
                    <w:rPr>
                      <w:b/>
                      <w:color w:val="000000"/>
                      <w:szCs w:val="21"/>
                      <w:lang w:bidi="ar"/>
                    </w:rPr>
                    <w:t>监测项目</w:t>
                  </w:r>
                </w:p>
              </w:tc>
              <w:tc>
                <w:tcPr>
                  <w:tcW w:w="1412"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b/>
                      <w:color w:val="000000"/>
                      <w:szCs w:val="21"/>
                    </w:rPr>
                  </w:pPr>
                  <w:r>
                    <w:rPr>
                      <w:b/>
                      <w:color w:val="000000"/>
                      <w:szCs w:val="21"/>
                      <w:lang w:bidi="ar"/>
                    </w:rPr>
                    <w:t>监测点位置</w:t>
                  </w:r>
                </w:p>
              </w:tc>
              <w:tc>
                <w:tcPr>
                  <w:tcW w:w="1090"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b/>
                      <w:color w:val="000000"/>
                      <w:szCs w:val="21"/>
                    </w:rPr>
                  </w:pPr>
                  <w:r>
                    <w:rPr>
                      <w:b/>
                      <w:color w:val="000000"/>
                      <w:szCs w:val="21"/>
                      <w:lang w:bidi="ar"/>
                    </w:rPr>
                    <w:t>频率</w:t>
                  </w:r>
                </w:p>
              </w:tc>
              <w:tc>
                <w:tcPr>
                  <w:tcW w:w="2693"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b/>
                      <w:color w:val="000000"/>
                      <w:szCs w:val="21"/>
                    </w:rPr>
                  </w:pPr>
                  <w:r>
                    <w:rPr>
                      <w:b/>
                      <w:color w:val="000000"/>
                      <w:szCs w:val="21"/>
                      <w:lang w:bidi="ar"/>
                    </w:rPr>
                    <w:t>控制指标</w:t>
                  </w:r>
                </w:p>
              </w:tc>
            </w:tr>
            <w:tr w:rsidR="00784D36" w:rsidTr="00784D36">
              <w:trPr>
                <w:trHeight w:val="23"/>
                <w:jc w:val="center"/>
              </w:trPr>
              <w:tc>
                <w:tcPr>
                  <w:tcW w:w="426" w:type="dxa"/>
                  <w:vMerge w:val="restart"/>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r>
                    <w:rPr>
                      <w:color w:val="000000"/>
                      <w:szCs w:val="21"/>
                      <w:lang w:bidi="ar"/>
                    </w:rPr>
                    <w:t>废气</w:t>
                  </w:r>
                </w:p>
              </w:tc>
              <w:tc>
                <w:tcPr>
                  <w:tcW w:w="1593" w:type="dxa"/>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r>
                    <w:rPr>
                      <w:bCs/>
                      <w:color w:val="000000"/>
                      <w:szCs w:val="21"/>
                    </w:rPr>
                    <w:t>抛丸、喷塑废气（</w:t>
                  </w:r>
                  <w:r>
                    <w:rPr>
                      <w:bCs/>
                      <w:color w:val="000000"/>
                      <w:szCs w:val="21"/>
                    </w:rPr>
                    <w:t>P1</w:t>
                  </w:r>
                  <w:r>
                    <w:rPr>
                      <w:bCs/>
                      <w:color w:val="000000"/>
                      <w:szCs w:val="21"/>
                    </w:rPr>
                    <w:t>）</w:t>
                  </w:r>
                </w:p>
              </w:tc>
              <w:tc>
                <w:tcPr>
                  <w:tcW w:w="1052" w:type="dxa"/>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r>
                    <w:rPr>
                      <w:color w:val="000000"/>
                      <w:szCs w:val="21"/>
                      <w:lang w:bidi="ar"/>
                    </w:rPr>
                    <w:t>颗粒物</w:t>
                  </w:r>
                </w:p>
              </w:tc>
              <w:tc>
                <w:tcPr>
                  <w:tcW w:w="1412"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color w:val="000000"/>
                      <w:szCs w:val="21"/>
                    </w:rPr>
                  </w:pPr>
                  <w:r>
                    <w:rPr>
                      <w:color w:val="000000"/>
                      <w:szCs w:val="21"/>
                    </w:rPr>
                    <w:t>P1</w:t>
                  </w:r>
                  <w:r>
                    <w:rPr>
                      <w:color w:val="000000"/>
                      <w:szCs w:val="21"/>
                    </w:rPr>
                    <w:t>排气筒出口</w:t>
                  </w:r>
                </w:p>
              </w:tc>
              <w:tc>
                <w:tcPr>
                  <w:tcW w:w="1090" w:type="dxa"/>
                  <w:tcBorders>
                    <w:top w:val="single" w:sz="4" w:space="0" w:color="auto"/>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color w:val="000000"/>
                      <w:szCs w:val="21"/>
                    </w:rPr>
                  </w:pPr>
                  <w:r>
                    <w:rPr>
                      <w:color w:val="000000"/>
                      <w:szCs w:val="21"/>
                    </w:rPr>
                    <w:t>每年</w:t>
                  </w:r>
                  <w:r>
                    <w:rPr>
                      <w:color w:val="000000"/>
                      <w:szCs w:val="21"/>
                    </w:rPr>
                    <w:t>1</w:t>
                  </w:r>
                  <w:r>
                    <w:rPr>
                      <w:color w:val="000000"/>
                      <w:szCs w:val="21"/>
                    </w:rPr>
                    <w:t>次</w:t>
                  </w:r>
                </w:p>
              </w:tc>
              <w:tc>
                <w:tcPr>
                  <w:tcW w:w="2693" w:type="dxa"/>
                  <w:tcBorders>
                    <w:top w:val="single" w:sz="4" w:space="0" w:color="auto"/>
                    <w:left w:val="single" w:sz="4" w:space="0" w:color="auto"/>
                    <w:right w:val="single" w:sz="4" w:space="0" w:color="auto"/>
                  </w:tcBorders>
                  <w:vAlign w:val="center"/>
                </w:tcPr>
                <w:p w:rsidR="00784D36" w:rsidRDefault="00784D36" w:rsidP="00784D36">
                  <w:pPr>
                    <w:pStyle w:val="af4"/>
                    <w:adjustRightInd w:val="0"/>
                    <w:rPr>
                      <w:rFonts w:ascii="Times New Roman" w:eastAsia="宋体"/>
                      <w:b w:val="0"/>
                      <w:bCs/>
                      <w:color w:val="000000"/>
                    </w:rPr>
                  </w:pPr>
                  <w:r>
                    <w:rPr>
                      <w:rFonts w:ascii="Times New Roman" w:eastAsia="宋体"/>
                      <w:b w:val="0"/>
                      <w:bCs/>
                      <w:color w:val="000000"/>
                    </w:rPr>
                    <w:t>《大气污染物综合排放标准》（</w:t>
                  </w:r>
                  <w:r>
                    <w:rPr>
                      <w:rFonts w:ascii="Times New Roman" w:eastAsia="宋体"/>
                      <w:b w:val="0"/>
                      <w:bCs/>
                      <w:color w:val="000000"/>
                    </w:rPr>
                    <w:t>GB16297-1996</w:t>
                  </w:r>
                  <w:r>
                    <w:rPr>
                      <w:rFonts w:ascii="Times New Roman" w:eastAsia="宋体"/>
                      <w:b w:val="0"/>
                      <w:bCs/>
                      <w:color w:val="000000"/>
                    </w:rPr>
                    <w:t>）</w:t>
                  </w:r>
                </w:p>
              </w:tc>
            </w:tr>
            <w:tr w:rsidR="00784D36" w:rsidTr="00784D36">
              <w:trPr>
                <w:trHeight w:val="23"/>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vMerge w:val="restart"/>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bCs/>
                      <w:color w:val="000000"/>
                      <w:szCs w:val="21"/>
                    </w:rPr>
                  </w:pPr>
                  <w:r>
                    <w:rPr>
                      <w:bCs/>
                      <w:color w:val="000000"/>
                      <w:szCs w:val="21"/>
                    </w:rPr>
                    <w:t>固化工序废气</w:t>
                  </w:r>
                </w:p>
              </w:tc>
              <w:tc>
                <w:tcPr>
                  <w:tcW w:w="1052" w:type="dxa"/>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r>
                    <w:rPr>
                      <w:color w:val="000000"/>
                      <w:szCs w:val="21"/>
                      <w:lang w:bidi="ar"/>
                    </w:rPr>
                    <w:t>颗粒物、</w:t>
                  </w:r>
                  <w:r>
                    <w:rPr>
                      <w:color w:val="000000"/>
                      <w:szCs w:val="21"/>
                      <w:lang w:bidi="ar"/>
                    </w:rPr>
                    <w:t>SO</w:t>
                  </w:r>
                  <w:r>
                    <w:rPr>
                      <w:color w:val="000000"/>
                      <w:szCs w:val="21"/>
                      <w:vertAlign w:val="subscript"/>
                      <w:lang w:bidi="ar"/>
                    </w:rPr>
                    <w:t>2</w:t>
                  </w:r>
                  <w:r>
                    <w:rPr>
                      <w:color w:val="000000"/>
                      <w:szCs w:val="21"/>
                      <w:lang w:bidi="ar"/>
                    </w:rPr>
                    <w:t>、</w:t>
                  </w:r>
                  <w:r>
                    <w:rPr>
                      <w:color w:val="000000"/>
                      <w:szCs w:val="21"/>
                      <w:lang w:bidi="ar"/>
                    </w:rPr>
                    <w:t>NO</w:t>
                  </w:r>
                  <w:r>
                    <w:rPr>
                      <w:color w:val="000000"/>
                      <w:szCs w:val="21"/>
                      <w:vertAlign w:val="subscript"/>
                      <w:lang w:bidi="ar"/>
                    </w:rPr>
                    <w:t>X</w:t>
                  </w:r>
                </w:p>
              </w:tc>
              <w:tc>
                <w:tcPr>
                  <w:tcW w:w="1412" w:type="dxa"/>
                  <w:vMerge w:val="restart"/>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rPr>
                  </w:pPr>
                  <w:r>
                    <w:rPr>
                      <w:color w:val="000000"/>
                      <w:szCs w:val="21"/>
                    </w:rPr>
                    <w:t>P2</w:t>
                  </w:r>
                  <w:r>
                    <w:rPr>
                      <w:color w:val="000000"/>
                      <w:szCs w:val="21"/>
                    </w:rPr>
                    <w:t>排气筒出口</w:t>
                  </w:r>
                </w:p>
              </w:tc>
              <w:tc>
                <w:tcPr>
                  <w:tcW w:w="1090" w:type="dxa"/>
                  <w:vMerge w:val="restart"/>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rPr>
                  </w:pPr>
                  <w:r>
                    <w:rPr>
                      <w:color w:val="000000"/>
                      <w:szCs w:val="21"/>
                    </w:rPr>
                    <w:t>每半年</w:t>
                  </w:r>
                  <w:r>
                    <w:rPr>
                      <w:color w:val="000000"/>
                      <w:szCs w:val="21"/>
                    </w:rPr>
                    <w:t>1</w:t>
                  </w:r>
                  <w:r>
                    <w:rPr>
                      <w:color w:val="000000"/>
                      <w:szCs w:val="21"/>
                    </w:rPr>
                    <w:t>次</w:t>
                  </w:r>
                </w:p>
              </w:tc>
              <w:tc>
                <w:tcPr>
                  <w:tcW w:w="2693" w:type="dxa"/>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kern w:val="0"/>
                      <w:szCs w:val="21"/>
                    </w:rPr>
                  </w:pPr>
                  <w:r>
                    <w:rPr>
                      <w:color w:val="000000"/>
                      <w:szCs w:val="21"/>
                    </w:rPr>
                    <w:t>《工业炉窑大气污染综合治理方案》（环大气</w:t>
                  </w:r>
                  <w:r>
                    <w:rPr>
                      <w:color w:val="000000"/>
                      <w:szCs w:val="21"/>
                    </w:rPr>
                    <w:t>[2019]56</w:t>
                  </w:r>
                  <w:r>
                    <w:rPr>
                      <w:color w:val="000000"/>
                      <w:szCs w:val="21"/>
                    </w:rPr>
                    <w:t>号）</w:t>
                  </w:r>
                </w:p>
              </w:tc>
            </w:tr>
            <w:tr w:rsidR="00784D36" w:rsidTr="00784D36">
              <w:trPr>
                <w:trHeight w:val="90"/>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vMerge/>
                  <w:tcBorders>
                    <w:left w:val="single" w:sz="4" w:space="0" w:color="auto"/>
                    <w:right w:val="single" w:sz="4" w:space="0" w:color="auto"/>
                  </w:tcBorders>
                  <w:vAlign w:val="center"/>
                </w:tcPr>
                <w:p w:rsidR="00784D36" w:rsidRDefault="00784D36" w:rsidP="00784D36">
                  <w:pPr>
                    <w:adjustRightInd w:val="0"/>
                    <w:snapToGrid w:val="0"/>
                    <w:jc w:val="center"/>
                    <w:rPr>
                      <w:bCs/>
                      <w:color w:val="000000"/>
                      <w:szCs w:val="21"/>
                    </w:rPr>
                  </w:pPr>
                </w:p>
              </w:tc>
              <w:tc>
                <w:tcPr>
                  <w:tcW w:w="1052" w:type="dxa"/>
                  <w:tcBorders>
                    <w:top w:val="single" w:sz="4" w:space="0" w:color="auto"/>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r>
                    <w:rPr>
                      <w:color w:val="000000"/>
                      <w:szCs w:val="21"/>
                      <w:lang w:bidi="ar"/>
                    </w:rPr>
                    <w:t>VOC</w:t>
                  </w:r>
                  <w:r>
                    <w:rPr>
                      <w:color w:val="000000"/>
                      <w:szCs w:val="21"/>
                      <w:vertAlign w:val="subscript"/>
                      <w:lang w:bidi="ar"/>
                    </w:rPr>
                    <w:t>S</w:t>
                  </w:r>
                </w:p>
              </w:tc>
              <w:tc>
                <w:tcPr>
                  <w:tcW w:w="1412" w:type="dxa"/>
                  <w:vMerge/>
                  <w:tcBorders>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color w:val="000000"/>
                      <w:szCs w:val="21"/>
                    </w:rPr>
                  </w:pPr>
                </w:p>
              </w:tc>
              <w:tc>
                <w:tcPr>
                  <w:tcW w:w="1090" w:type="dxa"/>
                  <w:vMerge/>
                  <w:tcBorders>
                    <w:left w:val="single" w:sz="4" w:space="0" w:color="auto"/>
                    <w:bottom w:val="single" w:sz="4" w:space="0" w:color="auto"/>
                    <w:right w:val="single" w:sz="4" w:space="0" w:color="auto"/>
                  </w:tcBorders>
                  <w:vAlign w:val="center"/>
                </w:tcPr>
                <w:p w:rsidR="00784D36" w:rsidRDefault="00784D36" w:rsidP="00784D36">
                  <w:pPr>
                    <w:adjustRightInd w:val="0"/>
                    <w:snapToGrid w:val="0"/>
                    <w:jc w:val="center"/>
                    <w:rPr>
                      <w:color w:val="000000"/>
                      <w:szCs w:val="21"/>
                    </w:rPr>
                  </w:pPr>
                </w:p>
              </w:tc>
              <w:tc>
                <w:tcPr>
                  <w:tcW w:w="2693" w:type="dxa"/>
                  <w:tcBorders>
                    <w:left w:val="single" w:sz="4" w:space="0" w:color="auto"/>
                    <w:right w:val="single" w:sz="4" w:space="0" w:color="auto"/>
                  </w:tcBorders>
                  <w:vAlign w:val="center"/>
                </w:tcPr>
                <w:p w:rsidR="00784D36" w:rsidRDefault="00784D36" w:rsidP="00784D36">
                  <w:pPr>
                    <w:adjustRightInd w:val="0"/>
                    <w:snapToGrid w:val="0"/>
                    <w:jc w:val="center"/>
                    <w:rPr>
                      <w:bCs/>
                      <w:color w:val="000000"/>
                    </w:rPr>
                  </w:pPr>
                  <w:r>
                    <w:rPr>
                      <w:bCs/>
                      <w:color w:val="000000"/>
                    </w:rPr>
                    <w:t>《挥发性有机物排放控制标准》（</w:t>
                  </w:r>
                  <w:r>
                    <w:rPr>
                      <w:bCs/>
                      <w:color w:val="000000"/>
                    </w:rPr>
                    <w:t>DB61/T1061-2017</w:t>
                  </w:r>
                  <w:r>
                    <w:rPr>
                      <w:bCs/>
                      <w:color w:val="000000"/>
                    </w:rPr>
                    <w:t>）</w:t>
                  </w:r>
                </w:p>
              </w:tc>
            </w:tr>
            <w:tr w:rsidR="00784D36" w:rsidTr="00784D36">
              <w:trPr>
                <w:trHeight w:val="23"/>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tcBorders>
                    <w:left w:val="single" w:sz="4" w:space="0" w:color="auto"/>
                    <w:right w:val="single" w:sz="4" w:space="0" w:color="auto"/>
                  </w:tcBorders>
                  <w:vAlign w:val="center"/>
                </w:tcPr>
                <w:p w:rsidR="00784D36" w:rsidRPr="00784D36" w:rsidRDefault="00784D36" w:rsidP="00784D36">
                  <w:pPr>
                    <w:adjustRightInd w:val="0"/>
                    <w:snapToGrid w:val="0"/>
                    <w:jc w:val="center"/>
                    <w:rPr>
                      <w:bCs/>
                      <w:color w:val="000000" w:themeColor="text1"/>
                      <w:szCs w:val="21"/>
                    </w:rPr>
                  </w:pPr>
                  <w:r w:rsidRPr="00784D36">
                    <w:rPr>
                      <w:bCs/>
                      <w:color w:val="000000" w:themeColor="text1"/>
                      <w:szCs w:val="21"/>
                    </w:rPr>
                    <w:t>食堂废气</w:t>
                  </w:r>
                </w:p>
              </w:tc>
              <w:tc>
                <w:tcPr>
                  <w:tcW w:w="1052"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bidi="ar"/>
                    </w:rPr>
                  </w:pPr>
                  <w:r w:rsidRPr="00784D36">
                    <w:rPr>
                      <w:color w:val="000000" w:themeColor="text1"/>
                      <w:szCs w:val="21"/>
                      <w:lang w:bidi="ar"/>
                    </w:rPr>
                    <w:t>油烟</w:t>
                  </w:r>
                </w:p>
              </w:tc>
              <w:tc>
                <w:tcPr>
                  <w:tcW w:w="1412"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油烟排气筒</w:t>
                  </w:r>
                </w:p>
              </w:tc>
              <w:tc>
                <w:tcPr>
                  <w:tcW w:w="1090"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每年</w:t>
                  </w:r>
                  <w:r w:rsidRPr="00784D36">
                    <w:rPr>
                      <w:color w:val="000000" w:themeColor="text1"/>
                      <w:szCs w:val="21"/>
                    </w:rPr>
                    <w:t>1</w:t>
                  </w:r>
                  <w:r w:rsidRPr="00784D36">
                    <w:rPr>
                      <w:color w:val="000000" w:themeColor="text1"/>
                      <w:szCs w:val="21"/>
                    </w:rPr>
                    <w:t>次</w:t>
                  </w:r>
                </w:p>
              </w:tc>
              <w:tc>
                <w:tcPr>
                  <w:tcW w:w="2693" w:type="dxa"/>
                  <w:tcBorders>
                    <w:left w:val="single" w:sz="4" w:space="0" w:color="auto"/>
                    <w:right w:val="single" w:sz="4" w:space="0" w:color="auto"/>
                  </w:tcBorders>
                  <w:vAlign w:val="center"/>
                </w:tcPr>
                <w:p w:rsidR="00784D36" w:rsidRPr="00784D36" w:rsidRDefault="00784D36" w:rsidP="00784D36">
                  <w:pPr>
                    <w:adjustRightInd w:val="0"/>
                    <w:snapToGrid w:val="0"/>
                    <w:jc w:val="center"/>
                    <w:rPr>
                      <w:bCs/>
                      <w:color w:val="000000" w:themeColor="text1"/>
                    </w:rPr>
                  </w:pPr>
                  <w:r w:rsidRPr="00784D36">
                    <w:rPr>
                      <w:color w:val="000000" w:themeColor="text1"/>
                      <w:szCs w:val="21"/>
                    </w:rPr>
                    <w:t>《饮食业油烟排放标准（试行）》（</w:t>
                  </w:r>
                  <w:r w:rsidRPr="00784D36">
                    <w:rPr>
                      <w:color w:val="000000" w:themeColor="text1"/>
                      <w:szCs w:val="21"/>
                    </w:rPr>
                    <w:t>GB18483-2001</w:t>
                  </w:r>
                  <w:r w:rsidRPr="00784D36">
                    <w:rPr>
                      <w:color w:val="000000" w:themeColor="text1"/>
                      <w:szCs w:val="21"/>
                    </w:rPr>
                    <w:t>）的小型规模标准</w:t>
                  </w:r>
                </w:p>
              </w:tc>
            </w:tr>
            <w:tr w:rsidR="00784D36" w:rsidTr="00784D36">
              <w:trPr>
                <w:trHeight w:val="421"/>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vMerge w:val="restart"/>
                  <w:tcBorders>
                    <w:left w:val="single" w:sz="4" w:space="0" w:color="auto"/>
                    <w:right w:val="single" w:sz="4" w:space="0" w:color="auto"/>
                  </w:tcBorders>
                  <w:vAlign w:val="center"/>
                </w:tcPr>
                <w:p w:rsidR="00784D36" w:rsidRPr="00784D36" w:rsidRDefault="00784D36"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784D36">
                    <w:rPr>
                      <w:rFonts w:ascii="Times New Roman" w:hAnsi="Times New Roman"/>
                      <w:color w:val="000000" w:themeColor="text1"/>
                      <w:kern w:val="2"/>
                      <w:sz w:val="21"/>
                      <w:szCs w:val="21"/>
                      <w:lang w:bidi="ar"/>
                    </w:rPr>
                    <w:t>厂界</w:t>
                  </w:r>
                </w:p>
              </w:tc>
              <w:tc>
                <w:tcPr>
                  <w:tcW w:w="1052"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bidi="ar"/>
                    </w:rPr>
                  </w:pPr>
                  <w:r w:rsidRPr="00784D36">
                    <w:rPr>
                      <w:color w:val="000000" w:themeColor="text1"/>
                      <w:szCs w:val="21"/>
                      <w:lang w:bidi="ar"/>
                    </w:rPr>
                    <w:t>颗粒物</w:t>
                  </w:r>
                </w:p>
              </w:tc>
              <w:tc>
                <w:tcPr>
                  <w:tcW w:w="1412"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kern w:val="0"/>
                      <w:szCs w:val="21"/>
                    </w:rPr>
                    <w:t>4</w:t>
                  </w:r>
                  <w:r w:rsidRPr="00784D36">
                    <w:rPr>
                      <w:color w:val="000000" w:themeColor="text1"/>
                      <w:kern w:val="0"/>
                      <w:szCs w:val="21"/>
                    </w:rPr>
                    <w:t>个点，上风向</w:t>
                  </w:r>
                  <w:r w:rsidRPr="00784D36">
                    <w:rPr>
                      <w:color w:val="000000" w:themeColor="text1"/>
                      <w:kern w:val="0"/>
                      <w:szCs w:val="21"/>
                    </w:rPr>
                    <w:t>1</w:t>
                  </w:r>
                  <w:r w:rsidRPr="00784D36">
                    <w:rPr>
                      <w:color w:val="000000" w:themeColor="text1"/>
                      <w:kern w:val="0"/>
                      <w:szCs w:val="21"/>
                    </w:rPr>
                    <w:t>个点，下风向</w:t>
                  </w:r>
                  <w:r w:rsidRPr="00784D36">
                    <w:rPr>
                      <w:color w:val="000000" w:themeColor="text1"/>
                      <w:kern w:val="0"/>
                      <w:szCs w:val="21"/>
                    </w:rPr>
                    <w:t>3</w:t>
                  </w:r>
                  <w:r w:rsidRPr="00784D36">
                    <w:rPr>
                      <w:color w:val="000000" w:themeColor="text1"/>
                      <w:kern w:val="0"/>
                      <w:szCs w:val="21"/>
                    </w:rPr>
                    <w:t>个点</w:t>
                  </w:r>
                </w:p>
              </w:tc>
              <w:tc>
                <w:tcPr>
                  <w:tcW w:w="1090"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每年</w:t>
                  </w:r>
                  <w:r w:rsidRPr="00784D36">
                    <w:rPr>
                      <w:color w:val="000000" w:themeColor="text1"/>
                      <w:szCs w:val="21"/>
                    </w:rPr>
                    <w:t>1</w:t>
                  </w:r>
                  <w:r w:rsidRPr="00784D36">
                    <w:rPr>
                      <w:color w:val="000000" w:themeColor="text1"/>
                      <w:szCs w:val="21"/>
                    </w:rPr>
                    <w:t>次</w:t>
                  </w:r>
                </w:p>
              </w:tc>
              <w:tc>
                <w:tcPr>
                  <w:tcW w:w="2693"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bCs/>
                      <w:color w:val="000000" w:themeColor="text1"/>
                    </w:rPr>
                    <w:t>《大气污染物综合排放标准》（</w:t>
                  </w:r>
                  <w:r w:rsidRPr="00784D36">
                    <w:rPr>
                      <w:bCs/>
                      <w:color w:val="000000" w:themeColor="text1"/>
                    </w:rPr>
                    <w:t>GB16297-1996</w:t>
                  </w:r>
                  <w:r w:rsidRPr="00784D36">
                    <w:rPr>
                      <w:bCs/>
                      <w:color w:val="000000" w:themeColor="text1"/>
                    </w:rPr>
                    <w:t>）</w:t>
                  </w:r>
                </w:p>
              </w:tc>
            </w:tr>
            <w:tr w:rsidR="00784D36" w:rsidTr="00784D36">
              <w:trPr>
                <w:trHeight w:val="420"/>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vMerge/>
                  <w:tcBorders>
                    <w:left w:val="single" w:sz="4" w:space="0" w:color="auto"/>
                    <w:right w:val="single" w:sz="4" w:space="0" w:color="auto"/>
                  </w:tcBorders>
                  <w:vAlign w:val="center"/>
                </w:tcPr>
                <w:p w:rsidR="00784D36" w:rsidRPr="00784D36" w:rsidRDefault="00784D36"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p>
              </w:tc>
              <w:tc>
                <w:tcPr>
                  <w:tcW w:w="1052"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bidi="ar"/>
                    </w:rPr>
                  </w:pPr>
                  <w:r w:rsidRPr="00784D36">
                    <w:rPr>
                      <w:color w:val="000000" w:themeColor="text1"/>
                      <w:szCs w:val="21"/>
                      <w:lang w:bidi="ar"/>
                    </w:rPr>
                    <w:t>VOCs</w:t>
                  </w:r>
                </w:p>
              </w:tc>
              <w:tc>
                <w:tcPr>
                  <w:tcW w:w="1412"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kern w:val="0"/>
                      <w:szCs w:val="21"/>
                    </w:rPr>
                  </w:pPr>
                </w:p>
              </w:tc>
              <w:tc>
                <w:tcPr>
                  <w:tcW w:w="1090"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2693" w:type="dxa"/>
                  <w:tcBorders>
                    <w:left w:val="single" w:sz="4" w:space="0" w:color="auto"/>
                    <w:right w:val="single" w:sz="4" w:space="0" w:color="auto"/>
                  </w:tcBorders>
                  <w:vAlign w:val="center"/>
                </w:tcPr>
                <w:p w:rsidR="00784D36" w:rsidRPr="00784D36" w:rsidRDefault="00784D36" w:rsidP="00784D36">
                  <w:pPr>
                    <w:adjustRightInd w:val="0"/>
                    <w:snapToGrid w:val="0"/>
                    <w:jc w:val="center"/>
                    <w:rPr>
                      <w:bCs/>
                      <w:color w:val="000000" w:themeColor="text1"/>
                    </w:rPr>
                  </w:pPr>
                  <w:r w:rsidRPr="00784D36">
                    <w:rPr>
                      <w:bCs/>
                      <w:color w:val="000000" w:themeColor="text1"/>
                    </w:rPr>
                    <w:t>《挥发性有机物排放控制标准》（</w:t>
                  </w:r>
                  <w:r w:rsidRPr="00784D36">
                    <w:rPr>
                      <w:bCs/>
                      <w:color w:val="000000" w:themeColor="text1"/>
                    </w:rPr>
                    <w:t>DB61/T1061-2017</w:t>
                  </w:r>
                  <w:r w:rsidRPr="00784D36">
                    <w:rPr>
                      <w:bCs/>
                      <w:color w:val="000000" w:themeColor="text1"/>
                    </w:rPr>
                    <w:t>）</w:t>
                  </w:r>
                </w:p>
              </w:tc>
            </w:tr>
            <w:tr w:rsidR="00784D36" w:rsidTr="00784D36">
              <w:trPr>
                <w:trHeight w:val="420"/>
                <w:jc w:val="center"/>
              </w:trPr>
              <w:tc>
                <w:tcPr>
                  <w:tcW w:w="426" w:type="dxa"/>
                  <w:vMerge/>
                  <w:tcBorders>
                    <w:left w:val="single" w:sz="4" w:space="0" w:color="auto"/>
                    <w:right w:val="single" w:sz="4" w:space="0" w:color="auto"/>
                  </w:tcBorders>
                  <w:vAlign w:val="center"/>
                </w:tcPr>
                <w:p w:rsidR="00784D36" w:rsidRDefault="00784D36" w:rsidP="00784D36">
                  <w:pPr>
                    <w:adjustRightInd w:val="0"/>
                    <w:snapToGrid w:val="0"/>
                    <w:jc w:val="center"/>
                    <w:rPr>
                      <w:color w:val="000000"/>
                      <w:szCs w:val="21"/>
                      <w:lang w:bidi="ar"/>
                    </w:rPr>
                  </w:pPr>
                </w:p>
              </w:tc>
              <w:tc>
                <w:tcPr>
                  <w:tcW w:w="1593" w:type="dxa"/>
                  <w:tcBorders>
                    <w:left w:val="single" w:sz="4" w:space="0" w:color="auto"/>
                    <w:right w:val="single" w:sz="4" w:space="0" w:color="auto"/>
                  </w:tcBorders>
                  <w:vAlign w:val="center"/>
                </w:tcPr>
                <w:p w:rsidR="00784D36" w:rsidRPr="00784D36" w:rsidRDefault="00784D36" w:rsidP="00784D36">
                  <w:pPr>
                    <w:pStyle w:val="a8"/>
                    <w:widowControl w:val="0"/>
                    <w:tabs>
                      <w:tab w:val="center" w:pos="4153"/>
                      <w:tab w:val="right" w:pos="8306"/>
                    </w:tabs>
                    <w:adjustRightInd w:val="0"/>
                    <w:snapToGrid w:val="0"/>
                    <w:spacing w:before="0" w:beforeAutospacing="0" w:after="0" w:afterAutospacing="0"/>
                    <w:jc w:val="center"/>
                    <w:rPr>
                      <w:rFonts w:ascii="Times New Roman" w:hAnsi="Times New Roman"/>
                      <w:color w:val="000000" w:themeColor="text1"/>
                      <w:kern w:val="2"/>
                      <w:sz w:val="21"/>
                      <w:szCs w:val="21"/>
                      <w:lang w:bidi="ar"/>
                    </w:rPr>
                  </w:pPr>
                  <w:r w:rsidRPr="00784D36">
                    <w:rPr>
                      <w:rFonts w:ascii="Times New Roman" w:hAnsi="Times New Roman"/>
                      <w:color w:val="000000" w:themeColor="text1"/>
                      <w:kern w:val="2"/>
                      <w:sz w:val="21"/>
                      <w:szCs w:val="21"/>
                      <w:lang w:bidi="ar"/>
                    </w:rPr>
                    <w:t>车间外监控点</w:t>
                  </w:r>
                </w:p>
              </w:tc>
              <w:tc>
                <w:tcPr>
                  <w:tcW w:w="1052"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bidi="ar"/>
                    </w:rPr>
                  </w:pPr>
                  <w:r w:rsidRPr="00784D36">
                    <w:rPr>
                      <w:color w:val="000000" w:themeColor="text1"/>
                      <w:szCs w:val="21"/>
                      <w:lang w:bidi="ar"/>
                    </w:rPr>
                    <w:t>VOCs</w:t>
                  </w:r>
                </w:p>
              </w:tc>
              <w:tc>
                <w:tcPr>
                  <w:tcW w:w="1412"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kern w:val="0"/>
                      <w:szCs w:val="21"/>
                    </w:rPr>
                  </w:pPr>
                  <w:r w:rsidRPr="00784D36">
                    <w:rPr>
                      <w:color w:val="000000" w:themeColor="text1"/>
                      <w:kern w:val="0"/>
                      <w:szCs w:val="21"/>
                    </w:rPr>
                    <w:t>1</w:t>
                  </w:r>
                  <w:r w:rsidRPr="00784D36">
                    <w:rPr>
                      <w:color w:val="000000" w:themeColor="text1"/>
                      <w:kern w:val="0"/>
                      <w:szCs w:val="21"/>
                    </w:rPr>
                    <w:t>个点</w:t>
                  </w:r>
                </w:p>
              </w:tc>
              <w:tc>
                <w:tcPr>
                  <w:tcW w:w="1090" w:type="dxa"/>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每年</w:t>
                  </w:r>
                  <w:r w:rsidRPr="00784D36">
                    <w:rPr>
                      <w:color w:val="000000" w:themeColor="text1"/>
                      <w:szCs w:val="21"/>
                    </w:rPr>
                    <w:t>1</w:t>
                  </w:r>
                  <w:r w:rsidRPr="00784D36">
                    <w:rPr>
                      <w:color w:val="000000" w:themeColor="text1"/>
                      <w:szCs w:val="21"/>
                    </w:rPr>
                    <w:t>次</w:t>
                  </w:r>
                </w:p>
              </w:tc>
              <w:tc>
                <w:tcPr>
                  <w:tcW w:w="2693" w:type="dxa"/>
                  <w:tcBorders>
                    <w:left w:val="single" w:sz="4" w:space="0" w:color="auto"/>
                    <w:right w:val="single" w:sz="4" w:space="0" w:color="auto"/>
                  </w:tcBorders>
                  <w:vAlign w:val="center"/>
                </w:tcPr>
                <w:p w:rsidR="00784D36" w:rsidRPr="00784D36" w:rsidRDefault="00784D36" w:rsidP="00784D36">
                  <w:pPr>
                    <w:adjustRightInd w:val="0"/>
                    <w:snapToGrid w:val="0"/>
                    <w:jc w:val="center"/>
                    <w:rPr>
                      <w:bCs/>
                      <w:color w:val="000000" w:themeColor="text1"/>
                    </w:rPr>
                  </w:pPr>
                  <w:r w:rsidRPr="00784D36">
                    <w:rPr>
                      <w:bCs/>
                      <w:color w:val="000000" w:themeColor="text1"/>
                    </w:rPr>
                    <w:t>非甲烷总烃厂内监控点执行《挥发性有机物无组织排放控制标准》（</w:t>
                  </w:r>
                  <w:r w:rsidRPr="00784D36">
                    <w:rPr>
                      <w:bCs/>
                      <w:color w:val="000000" w:themeColor="text1"/>
                    </w:rPr>
                    <w:t>GB27822-2019</w:t>
                  </w:r>
                  <w:r w:rsidRPr="00784D36">
                    <w:rPr>
                      <w:bCs/>
                      <w:color w:val="000000" w:themeColor="text1"/>
                    </w:rPr>
                    <w:t>）</w:t>
                  </w:r>
                </w:p>
              </w:tc>
            </w:tr>
          </w:tbl>
          <w:p w:rsidR="007D7CB1" w:rsidRDefault="00804F63">
            <w:pPr>
              <w:adjustRightInd w:val="0"/>
              <w:snapToGrid w:val="0"/>
              <w:spacing w:line="360" w:lineRule="auto"/>
              <w:ind w:left="442"/>
              <w:rPr>
                <w:b/>
                <w:color w:val="000000" w:themeColor="text1"/>
                <w:spacing w:val="-10"/>
                <w:sz w:val="24"/>
              </w:rPr>
            </w:pPr>
            <w:r>
              <w:rPr>
                <w:rFonts w:hint="eastAsia"/>
                <w:b/>
                <w:color w:val="000000" w:themeColor="text1"/>
                <w:spacing w:val="-10"/>
                <w:sz w:val="24"/>
              </w:rPr>
              <w:t>4.2</w:t>
            </w:r>
            <w:r>
              <w:rPr>
                <w:rFonts w:hint="eastAsia"/>
                <w:b/>
                <w:color w:val="000000" w:themeColor="text1"/>
                <w:spacing w:val="-10"/>
                <w:sz w:val="24"/>
              </w:rPr>
              <w:t>废水</w:t>
            </w:r>
          </w:p>
          <w:p w:rsidR="00784D36" w:rsidRDefault="00784D36" w:rsidP="00784D36">
            <w:pPr>
              <w:adjustRightInd w:val="0"/>
              <w:snapToGrid w:val="0"/>
              <w:spacing w:line="360" w:lineRule="auto"/>
              <w:ind w:firstLine="482"/>
              <w:rPr>
                <w:bCs/>
                <w:color w:val="000000"/>
                <w:sz w:val="24"/>
                <w:lang w:val="zh-CN"/>
              </w:rPr>
            </w:pPr>
            <w:bookmarkStart w:id="2" w:name="_Hlk68124740"/>
            <w:r>
              <w:rPr>
                <w:color w:val="000000"/>
                <w:sz w:val="24"/>
                <w:lang w:val="zh-CN"/>
              </w:rPr>
              <w:t>项目运营过程中的废水产生主要为</w:t>
            </w:r>
            <w:r>
              <w:rPr>
                <w:color w:val="000000"/>
                <w:sz w:val="24"/>
              </w:rPr>
              <w:t>之供给</w:t>
            </w:r>
            <w:r>
              <w:rPr>
                <w:color w:val="000000"/>
                <w:sz w:val="24"/>
                <w:lang w:val="zh-CN"/>
              </w:rPr>
              <w:t>生活污水。项目</w:t>
            </w:r>
            <w:r>
              <w:rPr>
                <w:color w:val="000000"/>
                <w:sz w:val="24"/>
              </w:rPr>
              <w:t>职工</w:t>
            </w:r>
            <w:r>
              <w:rPr>
                <w:color w:val="000000"/>
                <w:sz w:val="24"/>
                <w:lang w:val="zh-CN"/>
              </w:rPr>
              <w:t>生活污水废水量为</w:t>
            </w:r>
            <w:r>
              <w:rPr>
                <w:color w:val="000000"/>
                <w:sz w:val="24"/>
              </w:rPr>
              <w:t>600</w:t>
            </w:r>
            <w:r>
              <w:rPr>
                <w:color w:val="000000"/>
                <w:sz w:val="24"/>
                <w:lang w:val="zh-CN"/>
              </w:rPr>
              <w:t>m</w:t>
            </w:r>
            <w:r>
              <w:rPr>
                <w:color w:val="000000"/>
                <w:sz w:val="24"/>
                <w:vertAlign w:val="superscript"/>
                <w:lang w:val="zh-CN"/>
              </w:rPr>
              <w:t>3</w:t>
            </w:r>
            <w:r>
              <w:rPr>
                <w:color w:val="000000"/>
                <w:sz w:val="24"/>
                <w:lang w:val="zh-CN"/>
              </w:rPr>
              <w:t>。主要污染物为</w:t>
            </w:r>
            <w:r>
              <w:rPr>
                <w:color w:val="000000"/>
                <w:sz w:val="24"/>
                <w:lang w:val="zh-CN"/>
              </w:rPr>
              <w:t>COD</w:t>
            </w:r>
            <w:r>
              <w:rPr>
                <w:color w:val="000000"/>
                <w:sz w:val="24"/>
                <w:lang w:val="zh-CN"/>
              </w:rPr>
              <w:t>、</w:t>
            </w:r>
            <w:r>
              <w:rPr>
                <w:color w:val="000000"/>
                <w:sz w:val="24"/>
                <w:lang w:val="zh-CN"/>
              </w:rPr>
              <w:t>BOD</w:t>
            </w:r>
            <w:r>
              <w:rPr>
                <w:color w:val="000000"/>
                <w:sz w:val="24"/>
                <w:vertAlign w:val="subscript"/>
                <w:lang w:val="zh-CN"/>
              </w:rPr>
              <w:t>5</w:t>
            </w:r>
            <w:r>
              <w:rPr>
                <w:color w:val="000000"/>
                <w:sz w:val="24"/>
                <w:lang w:val="zh-CN"/>
              </w:rPr>
              <w:t>、</w:t>
            </w:r>
            <w:r>
              <w:rPr>
                <w:color w:val="000000"/>
                <w:sz w:val="24"/>
                <w:lang w:val="zh-CN"/>
              </w:rPr>
              <w:t>SS</w:t>
            </w:r>
            <w:r>
              <w:rPr>
                <w:color w:val="000000"/>
                <w:sz w:val="24"/>
                <w:lang w:val="zh-CN"/>
              </w:rPr>
              <w:t>、氨氮、</w:t>
            </w:r>
            <w:r>
              <w:rPr>
                <w:color w:val="000000"/>
                <w:sz w:val="24"/>
              </w:rPr>
              <w:t>总氮、总磷、动植物油</w:t>
            </w:r>
            <w:r>
              <w:rPr>
                <w:color w:val="000000"/>
                <w:sz w:val="24"/>
                <w:lang w:val="zh-CN"/>
              </w:rPr>
              <w:t>等。项目所在地无污水排放管网，</w:t>
            </w:r>
            <w:r>
              <w:rPr>
                <w:color w:val="000000"/>
                <w:sz w:val="24"/>
                <w:lang w:val="fr-FR"/>
              </w:rPr>
              <w:t>生活污水经化粪池处理后</w:t>
            </w:r>
            <w:proofErr w:type="gramStart"/>
            <w:r>
              <w:rPr>
                <w:color w:val="000000"/>
                <w:sz w:val="24"/>
                <w:lang w:val="zh-CN"/>
              </w:rPr>
              <w:t>定期由</w:t>
            </w:r>
            <w:proofErr w:type="gramEnd"/>
            <w:r>
              <w:rPr>
                <w:color w:val="000000"/>
                <w:sz w:val="24"/>
                <w:lang w:val="zh-CN"/>
              </w:rPr>
              <w:t>当地村民清掏后回用于周边农田施肥</w:t>
            </w:r>
            <w:r>
              <w:rPr>
                <w:bCs/>
                <w:color w:val="000000"/>
                <w:sz w:val="24"/>
                <w:lang w:val="zh-CN"/>
              </w:rPr>
              <w:t>，不排入地表水体。</w:t>
            </w:r>
          </w:p>
          <w:p w:rsidR="00784D36" w:rsidRDefault="00784D36" w:rsidP="00784D36">
            <w:pPr>
              <w:adjustRightInd w:val="0"/>
              <w:snapToGrid w:val="0"/>
              <w:spacing w:line="360" w:lineRule="auto"/>
              <w:ind w:firstLine="482"/>
              <w:rPr>
                <w:color w:val="000000"/>
                <w:sz w:val="24"/>
              </w:rPr>
            </w:pPr>
            <w:r>
              <w:rPr>
                <w:bCs/>
                <w:color w:val="000000"/>
                <w:sz w:val="24"/>
                <w:lang w:val="zh-CN"/>
              </w:rPr>
              <w:t>项目化粪池为</w:t>
            </w:r>
            <w:r>
              <w:rPr>
                <w:bCs/>
                <w:color w:val="000000"/>
                <w:sz w:val="24"/>
              </w:rPr>
              <w:t>10m</w:t>
            </w:r>
            <w:r>
              <w:rPr>
                <w:bCs/>
                <w:color w:val="000000"/>
                <w:sz w:val="24"/>
                <w:vertAlign w:val="superscript"/>
              </w:rPr>
              <w:t>3</w:t>
            </w:r>
            <w:r>
              <w:rPr>
                <w:bCs/>
                <w:color w:val="000000"/>
                <w:sz w:val="24"/>
              </w:rPr>
              <w:t>，生活污水排放量为</w:t>
            </w:r>
            <w:r>
              <w:rPr>
                <w:bCs/>
                <w:color w:val="000000"/>
                <w:sz w:val="24"/>
              </w:rPr>
              <w:t>2m</w:t>
            </w:r>
            <w:r>
              <w:rPr>
                <w:bCs/>
                <w:color w:val="000000"/>
                <w:sz w:val="24"/>
                <w:vertAlign w:val="superscript"/>
              </w:rPr>
              <w:t>3</w:t>
            </w:r>
            <w:r>
              <w:rPr>
                <w:bCs/>
                <w:color w:val="000000"/>
                <w:sz w:val="24"/>
              </w:rPr>
              <w:t>/d</w:t>
            </w:r>
            <w:r>
              <w:rPr>
                <w:bCs/>
                <w:color w:val="000000"/>
                <w:sz w:val="24"/>
              </w:rPr>
              <w:t>，</w:t>
            </w:r>
            <w:r>
              <w:rPr>
                <w:bCs/>
                <w:color w:val="000000"/>
                <w:sz w:val="24"/>
                <w:lang w:val="zh-CN"/>
              </w:rPr>
              <w:t>本次环评要求，建设单位应与当地村民签订清掏协议，</w:t>
            </w:r>
            <w:r>
              <w:rPr>
                <w:bCs/>
                <w:color w:val="000000"/>
                <w:sz w:val="24"/>
              </w:rPr>
              <w:t>化粪池每</w:t>
            </w:r>
            <w:r>
              <w:rPr>
                <w:bCs/>
                <w:color w:val="000000"/>
                <w:sz w:val="24"/>
              </w:rPr>
              <w:t>7</w:t>
            </w:r>
            <w:r>
              <w:rPr>
                <w:bCs/>
                <w:color w:val="000000"/>
                <w:sz w:val="24"/>
              </w:rPr>
              <w:t>天清掏一次。</w:t>
            </w:r>
            <w:r>
              <w:rPr>
                <w:color w:val="000000"/>
                <w:sz w:val="24"/>
              </w:rPr>
              <w:t>建设单位在运营过程中，应及时对化粪池进行清掏，避免对环境造成影响。</w:t>
            </w:r>
          </w:p>
          <w:p w:rsidR="00784D36" w:rsidRDefault="00784D36" w:rsidP="00784D36">
            <w:pPr>
              <w:adjustRightInd w:val="0"/>
              <w:snapToGrid w:val="0"/>
              <w:spacing w:line="360" w:lineRule="auto"/>
              <w:ind w:firstLine="482"/>
              <w:rPr>
                <w:color w:val="000000"/>
                <w:lang w:val="zh-CN"/>
              </w:rPr>
            </w:pPr>
            <w:r>
              <w:rPr>
                <w:color w:val="000000"/>
                <w:sz w:val="24"/>
                <w:lang w:val="zh-CN"/>
              </w:rPr>
              <w:t>项目</w:t>
            </w:r>
            <w:r>
              <w:rPr>
                <w:color w:val="000000"/>
                <w:sz w:val="24"/>
                <w:lang w:val="fr-FR"/>
              </w:rPr>
              <w:t>生活污水经化粪池处理后</w:t>
            </w:r>
            <w:proofErr w:type="gramStart"/>
            <w:r>
              <w:rPr>
                <w:color w:val="000000"/>
                <w:sz w:val="24"/>
                <w:lang w:val="zh-CN"/>
              </w:rPr>
              <w:t>定期由</w:t>
            </w:r>
            <w:proofErr w:type="gramEnd"/>
            <w:r>
              <w:rPr>
                <w:color w:val="000000"/>
                <w:sz w:val="24"/>
                <w:lang w:val="zh-CN"/>
              </w:rPr>
              <w:t>当地村民清掏后回用于周边农田，不</w:t>
            </w:r>
            <w:r>
              <w:rPr>
                <w:color w:val="000000"/>
                <w:sz w:val="24"/>
                <w:lang w:val="zh-CN"/>
              </w:rPr>
              <w:lastRenderedPageBreak/>
              <w:t>排入地表水体。因此，本次建设不会对周边地表水噪声影响。</w:t>
            </w:r>
          </w:p>
          <w:bookmarkEnd w:id="2"/>
          <w:p w:rsidR="007D7CB1" w:rsidRDefault="00804F63">
            <w:pPr>
              <w:adjustRightInd w:val="0"/>
              <w:snapToGrid w:val="0"/>
              <w:spacing w:beforeLines="50" w:before="120" w:line="360" w:lineRule="auto"/>
              <w:ind w:left="442"/>
              <w:rPr>
                <w:b/>
                <w:color w:val="000000" w:themeColor="text1"/>
                <w:spacing w:val="-10"/>
                <w:sz w:val="24"/>
              </w:rPr>
            </w:pPr>
            <w:r>
              <w:rPr>
                <w:rFonts w:hint="eastAsia"/>
                <w:b/>
                <w:color w:val="000000" w:themeColor="text1"/>
                <w:spacing w:val="-10"/>
                <w:sz w:val="24"/>
              </w:rPr>
              <w:t>4.3</w:t>
            </w:r>
            <w:r>
              <w:rPr>
                <w:rFonts w:hint="eastAsia"/>
                <w:b/>
                <w:color w:val="000000" w:themeColor="text1"/>
                <w:spacing w:val="-10"/>
                <w:sz w:val="24"/>
              </w:rPr>
              <w:t>噪声</w:t>
            </w:r>
          </w:p>
          <w:p w:rsidR="007D7CB1" w:rsidRDefault="00804F63">
            <w:pPr>
              <w:adjustRightInd w:val="0"/>
              <w:snapToGrid w:val="0"/>
              <w:spacing w:line="360" w:lineRule="auto"/>
              <w:ind w:firstLineChars="200" w:firstLine="440"/>
              <w:rPr>
                <w:color w:val="000000" w:themeColor="text1"/>
                <w:kern w:val="0"/>
                <w:sz w:val="24"/>
                <w:lang w:bidi="en-US"/>
              </w:rPr>
            </w:pPr>
            <w:r>
              <w:rPr>
                <w:rFonts w:hint="eastAsia"/>
                <w:bCs/>
                <w:color w:val="000000" w:themeColor="text1"/>
                <w:spacing w:val="-10"/>
                <w:sz w:val="24"/>
              </w:rPr>
              <w:t>（</w:t>
            </w:r>
            <w:r>
              <w:rPr>
                <w:rFonts w:hint="eastAsia"/>
                <w:bCs/>
                <w:color w:val="000000" w:themeColor="text1"/>
                <w:spacing w:val="-10"/>
                <w:sz w:val="24"/>
              </w:rPr>
              <w:t>1</w:t>
            </w:r>
            <w:r>
              <w:rPr>
                <w:rFonts w:hint="eastAsia"/>
                <w:bCs/>
                <w:color w:val="000000" w:themeColor="text1"/>
                <w:spacing w:val="-10"/>
                <w:sz w:val="24"/>
              </w:rPr>
              <w:t>）</w:t>
            </w:r>
            <w:r>
              <w:rPr>
                <w:rFonts w:hint="eastAsia"/>
                <w:color w:val="000000" w:themeColor="text1"/>
                <w:kern w:val="0"/>
                <w:sz w:val="24"/>
                <w:lang w:bidi="en-US"/>
              </w:rPr>
              <w:t>噪声源强</w:t>
            </w:r>
          </w:p>
          <w:p w:rsidR="007D7CB1" w:rsidRDefault="00804F63">
            <w:pPr>
              <w:widowControl/>
              <w:spacing w:line="360" w:lineRule="auto"/>
              <w:ind w:firstLineChars="200" w:firstLine="480"/>
              <w:jc w:val="left"/>
              <w:rPr>
                <w:color w:val="000000" w:themeColor="text1"/>
                <w:kern w:val="0"/>
                <w:sz w:val="24"/>
                <w:lang w:bidi="en-US"/>
              </w:rPr>
            </w:pPr>
            <w:r>
              <w:rPr>
                <w:rFonts w:hint="eastAsia"/>
                <w:color w:val="000000" w:themeColor="text1"/>
                <w:kern w:val="0"/>
                <w:sz w:val="24"/>
                <w:lang w:bidi="en-US"/>
              </w:rPr>
              <w:t>项目运营期噪声源主要为</w:t>
            </w:r>
            <w:r w:rsidR="00784D36">
              <w:rPr>
                <w:rFonts w:hint="eastAsia"/>
                <w:color w:val="000000" w:themeColor="text1"/>
                <w:kern w:val="0"/>
                <w:sz w:val="24"/>
                <w:lang w:bidi="en-US"/>
              </w:rPr>
              <w:t>车间设备噪声</w:t>
            </w:r>
            <w:r>
              <w:rPr>
                <w:rFonts w:hint="eastAsia"/>
                <w:color w:val="000000" w:themeColor="text1"/>
                <w:kern w:val="0"/>
                <w:sz w:val="24"/>
                <w:lang w:bidi="en-US"/>
              </w:rPr>
              <w:t>，噪声</w:t>
            </w:r>
            <w:proofErr w:type="gramStart"/>
            <w:r>
              <w:rPr>
                <w:rFonts w:hint="eastAsia"/>
                <w:color w:val="000000" w:themeColor="text1"/>
                <w:kern w:val="0"/>
                <w:sz w:val="24"/>
                <w:lang w:bidi="en-US"/>
              </w:rPr>
              <w:t>源统计</w:t>
            </w:r>
            <w:proofErr w:type="gramEnd"/>
            <w:r>
              <w:rPr>
                <w:rFonts w:hint="eastAsia"/>
                <w:color w:val="000000" w:themeColor="text1"/>
                <w:kern w:val="0"/>
                <w:sz w:val="24"/>
                <w:lang w:bidi="en-US"/>
              </w:rPr>
              <w:t>见表</w:t>
            </w:r>
            <w:r>
              <w:rPr>
                <w:rFonts w:hint="eastAsia"/>
                <w:color w:val="000000" w:themeColor="text1"/>
                <w:kern w:val="0"/>
                <w:sz w:val="24"/>
                <w:lang w:bidi="en-US"/>
              </w:rPr>
              <w:t>4-8</w:t>
            </w:r>
            <w:r>
              <w:rPr>
                <w:rFonts w:hint="eastAsia"/>
                <w:color w:val="000000" w:themeColor="text1"/>
                <w:kern w:val="0"/>
                <w:sz w:val="24"/>
                <w:lang w:bidi="en-US"/>
              </w:rPr>
              <w:t>。</w:t>
            </w:r>
          </w:p>
          <w:p w:rsidR="007D7CB1" w:rsidRDefault="00804F63">
            <w:pPr>
              <w:adjustRightInd w:val="0"/>
              <w:snapToGrid w:val="0"/>
              <w:jc w:val="center"/>
              <w:rPr>
                <w:b/>
                <w:color w:val="000000" w:themeColor="text1"/>
                <w:spacing w:val="-10"/>
                <w:szCs w:val="21"/>
              </w:rPr>
            </w:pPr>
            <w:r>
              <w:rPr>
                <w:rFonts w:hint="eastAsia"/>
                <w:b/>
                <w:color w:val="000000" w:themeColor="text1"/>
                <w:spacing w:val="-10"/>
                <w:szCs w:val="21"/>
              </w:rPr>
              <w:t>表</w:t>
            </w:r>
            <w:r>
              <w:rPr>
                <w:rFonts w:hint="eastAsia"/>
                <w:b/>
                <w:color w:val="000000" w:themeColor="text1"/>
                <w:spacing w:val="-10"/>
                <w:szCs w:val="21"/>
              </w:rPr>
              <w:t>4-8</w:t>
            </w:r>
            <w:r>
              <w:rPr>
                <w:b/>
                <w:color w:val="000000" w:themeColor="text1"/>
                <w:spacing w:val="-10"/>
                <w:szCs w:val="21"/>
              </w:rPr>
              <w:t xml:space="preserve"> </w:t>
            </w:r>
            <w:r>
              <w:rPr>
                <w:rFonts w:hint="eastAsia"/>
                <w:b/>
                <w:color w:val="000000" w:themeColor="text1"/>
                <w:spacing w:val="-10"/>
                <w:szCs w:val="21"/>
              </w:rPr>
              <w:t>主要噪声源源强及治理措施表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173"/>
              <w:gridCol w:w="1412"/>
              <w:gridCol w:w="1537"/>
              <w:gridCol w:w="2269"/>
            </w:tblGrid>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b/>
                      <w:bCs/>
                      <w:color w:val="000000"/>
                      <w:szCs w:val="21"/>
                      <w:lang w:val="zh-CN"/>
                    </w:rPr>
                  </w:pPr>
                  <w:r>
                    <w:rPr>
                      <w:b/>
                      <w:bCs/>
                      <w:color w:val="000000"/>
                      <w:szCs w:val="21"/>
                      <w:lang w:val="zh-CN"/>
                    </w:rPr>
                    <w:t>序号</w:t>
                  </w:r>
                </w:p>
              </w:tc>
              <w:tc>
                <w:tcPr>
                  <w:tcW w:w="2481" w:type="dxa"/>
                  <w:vAlign w:val="center"/>
                </w:tcPr>
                <w:p w:rsidR="00784D36" w:rsidRDefault="00784D36" w:rsidP="00784D36">
                  <w:pPr>
                    <w:autoSpaceDE w:val="0"/>
                    <w:autoSpaceDN w:val="0"/>
                    <w:adjustRightInd w:val="0"/>
                    <w:snapToGrid w:val="0"/>
                    <w:jc w:val="center"/>
                    <w:rPr>
                      <w:b/>
                      <w:bCs/>
                      <w:color w:val="000000"/>
                      <w:szCs w:val="21"/>
                      <w:lang w:val="zh-CN"/>
                    </w:rPr>
                  </w:pPr>
                  <w:r>
                    <w:rPr>
                      <w:b/>
                      <w:bCs/>
                      <w:color w:val="000000"/>
                      <w:szCs w:val="21"/>
                      <w:lang w:val="zh-CN"/>
                    </w:rPr>
                    <w:t>设备名称</w:t>
                  </w:r>
                </w:p>
              </w:tc>
              <w:tc>
                <w:tcPr>
                  <w:tcW w:w="1549" w:type="dxa"/>
                  <w:vAlign w:val="center"/>
                </w:tcPr>
                <w:p w:rsidR="00784D36" w:rsidRDefault="00784D36" w:rsidP="00784D36">
                  <w:pPr>
                    <w:autoSpaceDE w:val="0"/>
                    <w:autoSpaceDN w:val="0"/>
                    <w:adjustRightInd w:val="0"/>
                    <w:snapToGrid w:val="0"/>
                    <w:jc w:val="center"/>
                    <w:rPr>
                      <w:b/>
                      <w:bCs/>
                      <w:color w:val="000000"/>
                      <w:szCs w:val="21"/>
                      <w:lang w:val="zh-CN"/>
                    </w:rPr>
                  </w:pPr>
                  <w:r>
                    <w:rPr>
                      <w:b/>
                      <w:bCs/>
                      <w:color w:val="000000"/>
                      <w:szCs w:val="21"/>
                      <w:lang w:val="zh-CN"/>
                    </w:rPr>
                    <w:t>数量（</w:t>
                  </w:r>
                  <w:r>
                    <w:rPr>
                      <w:b/>
                      <w:bCs/>
                      <w:color w:val="000000"/>
                      <w:szCs w:val="21"/>
                    </w:rPr>
                    <w:t>台</w:t>
                  </w:r>
                  <w:r>
                    <w:rPr>
                      <w:b/>
                      <w:bCs/>
                      <w:color w:val="000000"/>
                      <w:szCs w:val="21"/>
                    </w:rPr>
                    <w:t>/</w:t>
                  </w:r>
                  <w:r>
                    <w:rPr>
                      <w:b/>
                      <w:bCs/>
                      <w:color w:val="000000"/>
                      <w:szCs w:val="21"/>
                    </w:rPr>
                    <w:t>套</w:t>
                  </w:r>
                  <w:r>
                    <w:rPr>
                      <w:b/>
                      <w:bCs/>
                      <w:color w:val="000000"/>
                      <w:szCs w:val="21"/>
                      <w:lang w:val="zh-CN"/>
                    </w:rPr>
                    <w:t>）</w:t>
                  </w:r>
                </w:p>
              </w:tc>
              <w:tc>
                <w:tcPr>
                  <w:tcW w:w="1669" w:type="dxa"/>
                  <w:vAlign w:val="center"/>
                </w:tcPr>
                <w:p w:rsidR="00784D36" w:rsidRDefault="00784D36" w:rsidP="00784D36">
                  <w:pPr>
                    <w:autoSpaceDE w:val="0"/>
                    <w:autoSpaceDN w:val="0"/>
                    <w:adjustRightInd w:val="0"/>
                    <w:snapToGrid w:val="0"/>
                    <w:jc w:val="center"/>
                    <w:rPr>
                      <w:b/>
                      <w:bCs/>
                      <w:color w:val="000000"/>
                      <w:szCs w:val="21"/>
                      <w:lang w:val="zh-CN"/>
                    </w:rPr>
                  </w:pPr>
                  <w:r>
                    <w:rPr>
                      <w:b/>
                      <w:bCs/>
                      <w:color w:val="000000"/>
                      <w:szCs w:val="21"/>
                      <w:lang w:val="zh-CN"/>
                    </w:rPr>
                    <w:t>噪声级</w:t>
                  </w:r>
                  <w:r>
                    <w:rPr>
                      <w:b/>
                      <w:bCs/>
                      <w:color w:val="000000"/>
                      <w:szCs w:val="21"/>
                    </w:rPr>
                    <w:t>/dB</w:t>
                  </w:r>
                  <w:r>
                    <w:rPr>
                      <w:b/>
                      <w:bCs/>
                      <w:color w:val="000000"/>
                      <w:szCs w:val="21"/>
                    </w:rPr>
                    <w:t>（</w:t>
                  </w:r>
                  <w:r>
                    <w:rPr>
                      <w:b/>
                      <w:bCs/>
                      <w:color w:val="000000"/>
                      <w:szCs w:val="21"/>
                    </w:rPr>
                    <w:t>A</w:t>
                  </w:r>
                  <w:r>
                    <w:rPr>
                      <w:b/>
                      <w:bCs/>
                      <w:color w:val="000000"/>
                      <w:szCs w:val="21"/>
                    </w:rPr>
                    <w:t>）</w:t>
                  </w:r>
                </w:p>
              </w:tc>
              <w:tc>
                <w:tcPr>
                  <w:tcW w:w="2595" w:type="dxa"/>
                  <w:vAlign w:val="center"/>
                </w:tcPr>
                <w:p w:rsidR="00784D36" w:rsidRDefault="00784D36" w:rsidP="00784D36">
                  <w:pPr>
                    <w:autoSpaceDE w:val="0"/>
                    <w:autoSpaceDN w:val="0"/>
                    <w:adjustRightInd w:val="0"/>
                    <w:snapToGrid w:val="0"/>
                    <w:jc w:val="center"/>
                    <w:rPr>
                      <w:b/>
                      <w:bCs/>
                      <w:color w:val="000000"/>
                      <w:szCs w:val="21"/>
                    </w:rPr>
                  </w:pPr>
                  <w:r>
                    <w:rPr>
                      <w:b/>
                      <w:bCs/>
                      <w:color w:val="000000"/>
                      <w:szCs w:val="21"/>
                    </w:rPr>
                    <w:t>所在位置</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lang w:val="zh-CN"/>
                    </w:rPr>
                  </w:pPr>
                  <w:r>
                    <w:rPr>
                      <w:color w:val="000000"/>
                      <w:szCs w:val="21"/>
                      <w:lang w:val="zh-CN"/>
                    </w:rPr>
                    <w:t>1</w:t>
                  </w:r>
                </w:p>
              </w:tc>
              <w:tc>
                <w:tcPr>
                  <w:tcW w:w="2481" w:type="dxa"/>
                  <w:vAlign w:val="center"/>
                </w:tcPr>
                <w:p w:rsidR="00784D36" w:rsidRDefault="00784D36" w:rsidP="00784D36">
                  <w:pPr>
                    <w:adjustRightInd w:val="0"/>
                    <w:snapToGrid w:val="0"/>
                    <w:jc w:val="center"/>
                    <w:rPr>
                      <w:color w:val="000000"/>
                      <w:szCs w:val="21"/>
                      <w:lang w:val="zh-CN"/>
                    </w:rPr>
                  </w:pPr>
                  <w:r>
                    <w:rPr>
                      <w:color w:val="000000"/>
                      <w:szCs w:val="21"/>
                    </w:rPr>
                    <w:t>全自动机器人焊接机</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75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lang w:val="zh-CN"/>
                    </w:rPr>
                  </w:pPr>
                  <w:r>
                    <w:rPr>
                      <w:color w:val="000000"/>
                      <w:szCs w:val="21"/>
                      <w:lang w:val="zh-CN"/>
                    </w:rPr>
                    <w:t>2</w:t>
                  </w:r>
                </w:p>
              </w:tc>
              <w:tc>
                <w:tcPr>
                  <w:tcW w:w="2481" w:type="dxa"/>
                  <w:vAlign w:val="center"/>
                </w:tcPr>
                <w:p w:rsidR="00784D36" w:rsidRDefault="00784D36" w:rsidP="00784D36">
                  <w:pPr>
                    <w:adjustRightInd w:val="0"/>
                    <w:snapToGrid w:val="0"/>
                    <w:jc w:val="center"/>
                    <w:rPr>
                      <w:color w:val="000000"/>
                      <w:szCs w:val="21"/>
                      <w:lang w:val="zh-CN"/>
                    </w:rPr>
                  </w:pPr>
                  <w:r>
                    <w:rPr>
                      <w:color w:val="000000"/>
                      <w:szCs w:val="21"/>
                    </w:rPr>
                    <w:t>激光切割机</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lang w:val="zh-CN"/>
                    </w:rPr>
                  </w:pPr>
                  <w:r>
                    <w:rPr>
                      <w:color w:val="000000"/>
                      <w:szCs w:val="21"/>
                      <w:lang w:val="zh-CN"/>
                    </w:rPr>
                    <w:t>3</w:t>
                  </w:r>
                </w:p>
              </w:tc>
              <w:tc>
                <w:tcPr>
                  <w:tcW w:w="2481" w:type="dxa"/>
                  <w:vAlign w:val="center"/>
                </w:tcPr>
                <w:p w:rsidR="00784D36" w:rsidRDefault="00784D36" w:rsidP="00784D36">
                  <w:pPr>
                    <w:adjustRightInd w:val="0"/>
                    <w:snapToGrid w:val="0"/>
                    <w:jc w:val="center"/>
                    <w:rPr>
                      <w:color w:val="000000"/>
                      <w:szCs w:val="21"/>
                      <w:lang w:val="zh-CN"/>
                    </w:rPr>
                  </w:pPr>
                  <w:proofErr w:type="gramStart"/>
                  <w:r>
                    <w:rPr>
                      <w:color w:val="000000"/>
                      <w:szCs w:val="21"/>
                    </w:rPr>
                    <w:t>切料机</w:t>
                  </w:r>
                  <w:proofErr w:type="gramEnd"/>
                </w:p>
              </w:tc>
              <w:tc>
                <w:tcPr>
                  <w:tcW w:w="1549" w:type="dxa"/>
                  <w:vAlign w:val="center"/>
                </w:tcPr>
                <w:p w:rsidR="00784D36" w:rsidRDefault="00784D36" w:rsidP="00784D36">
                  <w:pPr>
                    <w:adjustRightInd w:val="0"/>
                    <w:snapToGrid w:val="0"/>
                    <w:jc w:val="center"/>
                    <w:rPr>
                      <w:color w:val="000000"/>
                      <w:szCs w:val="21"/>
                    </w:rPr>
                  </w:pPr>
                  <w:r>
                    <w:rPr>
                      <w:color w:val="000000"/>
                      <w:szCs w:val="21"/>
                    </w:rPr>
                    <w:t>4</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lang w:val="zh-CN"/>
                    </w:rPr>
                    <w:t>4</w:t>
                  </w:r>
                </w:p>
              </w:tc>
              <w:tc>
                <w:tcPr>
                  <w:tcW w:w="2481" w:type="dxa"/>
                  <w:vAlign w:val="center"/>
                </w:tcPr>
                <w:p w:rsidR="00784D36" w:rsidRDefault="00784D36" w:rsidP="00784D36">
                  <w:pPr>
                    <w:adjustRightInd w:val="0"/>
                    <w:snapToGrid w:val="0"/>
                    <w:jc w:val="center"/>
                    <w:rPr>
                      <w:color w:val="000000"/>
                      <w:szCs w:val="21"/>
                      <w:lang w:val="zh-CN"/>
                    </w:rPr>
                  </w:pPr>
                  <w:r>
                    <w:rPr>
                      <w:color w:val="000000"/>
                      <w:szCs w:val="21"/>
                    </w:rPr>
                    <w:t>冲床</w:t>
                  </w:r>
                </w:p>
              </w:tc>
              <w:tc>
                <w:tcPr>
                  <w:tcW w:w="1549" w:type="dxa"/>
                  <w:vAlign w:val="center"/>
                </w:tcPr>
                <w:p w:rsidR="00784D36" w:rsidRDefault="00784D36" w:rsidP="00784D36">
                  <w:pPr>
                    <w:adjustRightInd w:val="0"/>
                    <w:snapToGrid w:val="0"/>
                    <w:jc w:val="center"/>
                    <w:rPr>
                      <w:color w:val="000000"/>
                      <w:szCs w:val="21"/>
                    </w:rPr>
                  </w:pPr>
                  <w:r>
                    <w:rPr>
                      <w:color w:val="000000"/>
                      <w:szCs w:val="21"/>
                    </w:rPr>
                    <w:t>4</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5</w:t>
                  </w:r>
                </w:p>
              </w:tc>
              <w:tc>
                <w:tcPr>
                  <w:tcW w:w="2481" w:type="dxa"/>
                  <w:vAlign w:val="center"/>
                </w:tcPr>
                <w:p w:rsidR="00784D36" w:rsidRDefault="00784D36" w:rsidP="00784D36">
                  <w:pPr>
                    <w:adjustRightInd w:val="0"/>
                    <w:snapToGrid w:val="0"/>
                    <w:jc w:val="center"/>
                    <w:rPr>
                      <w:color w:val="000000"/>
                      <w:kern w:val="0"/>
                      <w:szCs w:val="21"/>
                      <w:lang w:val="zh-CN" w:bidi="ar"/>
                    </w:rPr>
                  </w:pPr>
                  <w:r>
                    <w:rPr>
                      <w:color w:val="000000"/>
                      <w:szCs w:val="21"/>
                    </w:rPr>
                    <w:t>台钻</w:t>
                  </w:r>
                </w:p>
              </w:tc>
              <w:tc>
                <w:tcPr>
                  <w:tcW w:w="1549" w:type="dxa"/>
                  <w:vAlign w:val="center"/>
                </w:tcPr>
                <w:p w:rsidR="00784D36" w:rsidRDefault="00784D36" w:rsidP="00784D36">
                  <w:pPr>
                    <w:adjustRightInd w:val="0"/>
                    <w:snapToGrid w:val="0"/>
                    <w:jc w:val="center"/>
                    <w:rPr>
                      <w:color w:val="000000"/>
                      <w:szCs w:val="21"/>
                    </w:rPr>
                  </w:pPr>
                  <w:r>
                    <w:rPr>
                      <w:color w:val="000000"/>
                      <w:szCs w:val="21"/>
                    </w:rPr>
                    <w:t>2</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6</w:t>
                  </w:r>
                </w:p>
              </w:tc>
              <w:tc>
                <w:tcPr>
                  <w:tcW w:w="2481" w:type="dxa"/>
                  <w:vAlign w:val="center"/>
                </w:tcPr>
                <w:p w:rsidR="00784D36" w:rsidRDefault="00784D36" w:rsidP="00784D36">
                  <w:pPr>
                    <w:adjustRightInd w:val="0"/>
                    <w:snapToGrid w:val="0"/>
                    <w:jc w:val="center"/>
                    <w:rPr>
                      <w:color w:val="000000"/>
                      <w:szCs w:val="21"/>
                      <w:lang w:val="zh-CN"/>
                    </w:rPr>
                  </w:pPr>
                  <w:r>
                    <w:rPr>
                      <w:color w:val="000000"/>
                      <w:szCs w:val="21"/>
                    </w:rPr>
                    <w:t>剪板机</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bCs/>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7</w:t>
                  </w:r>
                </w:p>
              </w:tc>
              <w:tc>
                <w:tcPr>
                  <w:tcW w:w="2481" w:type="dxa"/>
                  <w:vAlign w:val="center"/>
                </w:tcPr>
                <w:p w:rsidR="00784D36" w:rsidRDefault="00784D36" w:rsidP="00784D36">
                  <w:pPr>
                    <w:adjustRightInd w:val="0"/>
                    <w:snapToGrid w:val="0"/>
                    <w:jc w:val="center"/>
                    <w:rPr>
                      <w:color w:val="000000"/>
                      <w:szCs w:val="21"/>
                    </w:rPr>
                  </w:pPr>
                  <w:r>
                    <w:rPr>
                      <w:color w:val="000000"/>
                      <w:szCs w:val="21"/>
                    </w:rPr>
                    <w:t>热熔机</w:t>
                  </w:r>
                </w:p>
              </w:tc>
              <w:tc>
                <w:tcPr>
                  <w:tcW w:w="1549" w:type="dxa"/>
                  <w:vAlign w:val="center"/>
                </w:tcPr>
                <w:p w:rsidR="00784D36" w:rsidRDefault="00784D36" w:rsidP="00784D36">
                  <w:pPr>
                    <w:adjustRightInd w:val="0"/>
                    <w:snapToGrid w:val="0"/>
                    <w:jc w:val="center"/>
                    <w:rPr>
                      <w:color w:val="000000"/>
                      <w:szCs w:val="21"/>
                    </w:rPr>
                  </w:pPr>
                  <w:r>
                    <w:rPr>
                      <w:color w:val="000000"/>
                      <w:szCs w:val="21"/>
                    </w:rPr>
                    <w:t>3</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70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w:t>
                  </w:r>
                </w:p>
              </w:tc>
              <w:tc>
                <w:tcPr>
                  <w:tcW w:w="2481" w:type="dxa"/>
                  <w:vAlign w:val="center"/>
                </w:tcPr>
                <w:p w:rsidR="00784D36" w:rsidRDefault="00784D36" w:rsidP="00784D36">
                  <w:pPr>
                    <w:adjustRightInd w:val="0"/>
                    <w:snapToGrid w:val="0"/>
                    <w:jc w:val="center"/>
                    <w:rPr>
                      <w:color w:val="000000"/>
                      <w:szCs w:val="21"/>
                    </w:rPr>
                  </w:pPr>
                  <w:r>
                    <w:rPr>
                      <w:color w:val="000000"/>
                      <w:szCs w:val="21"/>
                    </w:rPr>
                    <w:t>排钻机</w:t>
                  </w:r>
                </w:p>
              </w:tc>
              <w:tc>
                <w:tcPr>
                  <w:tcW w:w="1549" w:type="dxa"/>
                  <w:vAlign w:val="center"/>
                </w:tcPr>
                <w:p w:rsidR="00784D36" w:rsidRDefault="00784D36" w:rsidP="00784D36">
                  <w:pPr>
                    <w:adjustRightInd w:val="0"/>
                    <w:snapToGrid w:val="0"/>
                    <w:jc w:val="center"/>
                    <w:rPr>
                      <w:color w:val="000000"/>
                      <w:szCs w:val="21"/>
                    </w:rPr>
                  </w:pPr>
                  <w:r>
                    <w:rPr>
                      <w:color w:val="000000"/>
                      <w:szCs w:val="21"/>
                    </w:rPr>
                    <w:t>2</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9</w:t>
                  </w:r>
                </w:p>
              </w:tc>
              <w:tc>
                <w:tcPr>
                  <w:tcW w:w="2481" w:type="dxa"/>
                  <w:vAlign w:val="center"/>
                </w:tcPr>
                <w:p w:rsidR="00784D36" w:rsidRDefault="00784D36" w:rsidP="00784D36">
                  <w:pPr>
                    <w:adjustRightInd w:val="0"/>
                    <w:snapToGrid w:val="0"/>
                    <w:jc w:val="center"/>
                    <w:rPr>
                      <w:color w:val="000000"/>
                      <w:szCs w:val="21"/>
                    </w:rPr>
                  </w:pPr>
                  <w:r>
                    <w:rPr>
                      <w:color w:val="000000"/>
                      <w:szCs w:val="21"/>
                    </w:rPr>
                    <w:t>液压折弯机</w:t>
                  </w:r>
                </w:p>
              </w:tc>
              <w:tc>
                <w:tcPr>
                  <w:tcW w:w="1549" w:type="dxa"/>
                  <w:vAlign w:val="center"/>
                </w:tcPr>
                <w:p w:rsidR="00784D36" w:rsidRDefault="00784D36" w:rsidP="00784D36">
                  <w:pPr>
                    <w:adjustRightInd w:val="0"/>
                    <w:snapToGrid w:val="0"/>
                    <w:jc w:val="center"/>
                    <w:rPr>
                      <w:color w:val="000000"/>
                      <w:szCs w:val="21"/>
                    </w:rPr>
                  </w:pPr>
                  <w:r>
                    <w:rPr>
                      <w:color w:val="000000"/>
                      <w:szCs w:val="21"/>
                    </w:rPr>
                    <w:t>4</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10</w:t>
                  </w:r>
                </w:p>
              </w:tc>
              <w:tc>
                <w:tcPr>
                  <w:tcW w:w="2481" w:type="dxa"/>
                  <w:vAlign w:val="center"/>
                </w:tcPr>
                <w:p w:rsidR="00784D36" w:rsidRDefault="00784D36" w:rsidP="00784D36">
                  <w:pPr>
                    <w:adjustRightInd w:val="0"/>
                    <w:snapToGrid w:val="0"/>
                    <w:jc w:val="center"/>
                    <w:rPr>
                      <w:color w:val="000000"/>
                      <w:szCs w:val="21"/>
                    </w:rPr>
                  </w:pPr>
                  <w:r>
                    <w:rPr>
                      <w:color w:val="000000"/>
                      <w:szCs w:val="21"/>
                    </w:rPr>
                    <w:t>弯管机</w:t>
                  </w:r>
                </w:p>
              </w:tc>
              <w:tc>
                <w:tcPr>
                  <w:tcW w:w="1549" w:type="dxa"/>
                  <w:vAlign w:val="center"/>
                </w:tcPr>
                <w:p w:rsidR="00784D36" w:rsidRDefault="00784D36" w:rsidP="00784D36">
                  <w:pPr>
                    <w:adjustRightInd w:val="0"/>
                    <w:snapToGrid w:val="0"/>
                    <w:jc w:val="center"/>
                    <w:rPr>
                      <w:color w:val="000000"/>
                      <w:szCs w:val="21"/>
                    </w:rPr>
                  </w:pPr>
                  <w:r>
                    <w:rPr>
                      <w:color w:val="000000"/>
                      <w:szCs w:val="21"/>
                    </w:rPr>
                    <w:t>2</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11</w:t>
                  </w:r>
                </w:p>
              </w:tc>
              <w:tc>
                <w:tcPr>
                  <w:tcW w:w="2481" w:type="dxa"/>
                  <w:vAlign w:val="center"/>
                </w:tcPr>
                <w:p w:rsidR="00784D36" w:rsidRDefault="00784D36" w:rsidP="00784D36">
                  <w:pPr>
                    <w:adjustRightInd w:val="0"/>
                    <w:snapToGrid w:val="0"/>
                    <w:jc w:val="center"/>
                    <w:rPr>
                      <w:color w:val="000000"/>
                      <w:szCs w:val="21"/>
                    </w:rPr>
                  </w:pPr>
                  <w:r>
                    <w:rPr>
                      <w:color w:val="000000"/>
                      <w:szCs w:val="21"/>
                    </w:rPr>
                    <w:t>二保焊机</w:t>
                  </w:r>
                </w:p>
              </w:tc>
              <w:tc>
                <w:tcPr>
                  <w:tcW w:w="1549" w:type="dxa"/>
                  <w:vAlign w:val="center"/>
                </w:tcPr>
                <w:p w:rsidR="00784D36" w:rsidRDefault="00784D36" w:rsidP="00784D36">
                  <w:pPr>
                    <w:adjustRightInd w:val="0"/>
                    <w:snapToGrid w:val="0"/>
                    <w:jc w:val="center"/>
                    <w:rPr>
                      <w:color w:val="000000"/>
                      <w:szCs w:val="21"/>
                    </w:rPr>
                  </w:pPr>
                  <w:r>
                    <w:rPr>
                      <w:color w:val="000000"/>
                      <w:szCs w:val="21"/>
                    </w:rPr>
                    <w:t>10</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75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12</w:t>
                  </w:r>
                </w:p>
              </w:tc>
              <w:tc>
                <w:tcPr>
                  <w:tcW w:w="2481" w:type="dxa"/>
                  <w:vAlign w:val="center"/>
                </w:tcPr>
                <w:p w:rsidR="00784D36" w:rsidRDefault="00784D36" w:rsidP="00784D36">
                  <w:pPr>
                    <w:adjustRightInd w:val="0"/>
                    <w:snapToGrid w:val="0"/>
                    <w:jc w:val="center"/>
                    <w:rPr>
                      <w:color w:val="000000"/>
                      <w:szCs w:val="21"/>
                    </w:rPr>
                  </w:pPr>
                  <w:r>
                    <w:rPr>
                      <w:color w:val="000000"/>
                      <w:szCs w:val="21"/>
                    </w:rPr>
                    <w:t>自动</w:t>
                  </w:r>
                  <w:proofErr w:type="gramStart"/>
                  <w:r>
                    <w:rPr>
                      <w:color w:val="000000"/>
                      <w:szCs w:val="21"/>
                    </w:rPr>
                    <w:t>冲料机</w:t>
                  </w:r>
                  <w:proofErr w:type="gramEnd"/>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w:t>
                  </w:r>
                </w:p>
              </w:tc>
              <w:tc>
                <w:tcPr>
                  <w:tcW w:w="2481" w:type="dxa"/>
                  <w:vAlign w:val="center"/>
                </w:tcPr>
                <w:p w:rsidR="00784D36" w:rsidRDefault="00784D36" w:rsidP="00784D36">
                  <w:pPr>
                    <w:adjustRightInd w:val="0"/>
                    <w:snapToGrid w:val="0"/>
                    <w:jc w:val="center"/>
                    <w:rPr>
                      <w:color w:val="000000"/>
                      <w:szCs w:val="21"/>
                    </w:rPr>
                  </w:pPr>
                  <w:r>
                    <w:rPr>
                      <w:color w:val="000000"/>
                      <w:szCs w:val="21"/>
                    </w:rPr>
                    <w:t>空压机</w:t>
                  </w:r>
                </w:p>
              </w:tc>
              <w:tc>
                <w:tcPr>
                  <w:tcW w:w="1549" w:type="dxa"/>
                  <w:vAlign w:val="center"/>
                </w:tcPr>
                <w:p w:rsidR="00784D36" w:rsidRDefault="00784D36" w:rsidP="00784D36">
                  <w:pPr>
                    <w:adjustRightInd w:val="0"/>
                    <w:snapToGrid w:val="0"/>
                    <w:jc w:val="center"/>
                    <w:rPr>
                      <w:color w:val="000000"/>
                      <w:szCs w:val="21"/>
                    </w:rPr>
                  </w:pPr>
                  <w:r>
                    <w:rPr>
                      <w:color w:val="000000"/>
                      <w:szCs w:val="21"/>
                    </w:rPr>
                    <w:t>4</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90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14</w:t>
                  </w:r>
                </w:p>
              </w:tc>
              <w:tc>
                <w:tcPr>
                  <w:tcW w:w="2481" w:type="dxa"/>
                  <w:vAlign w:val="center"/>
                </w:tcPr>
                <w:p w:rsidR="00784D36" w:rsidRDefault="00784D36" w:rsidP="00784D36">
                  <w:pPr>
                    <w:adjustRightInd w:val="0"/>
                    <w:snapToGrid w:val="0"/>
                    <w:jc w:val="center"/>
                    <w:rPr>
                      <w:color w:val="000000"/>
                      <w:szCs w:val="21"/>
                    </w:rPr>
                  </w:pPr>
                  <w:proofErr w:type="gramStart"/>
                  <w:r>
                    <w:rPr>
                      <w:color w:val="000000"/>
                      <w:szCs w:val="21"/>
                    </w:rPr>
                    <w:t>稳压机</w:t>
                  </w:r>
                  <w:proofErr w:type="gramEnd"/>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15</w:t>
                  </w:r>
                </w:p>
              </w:tc>
              <w:tc>
                <w:tcPr>
                  <w:tcW w:w="2481" w:type="dxa"/>
                  <w:vAlign w:val="center"/>
                </w:tcPr>
                <w:p w:rsidR="00784D36" w:rsidRDefault="00784D36" w:rsidP="00784D36">
                  <w:pPr>
                    <w:adjustRightInd w:val="0"/>
                    <w:snapToGrid w:val="0"/>
                    <w:jc w:val="center"/>
                    <w:rPr>
                      <w:color w:val="000000"/>
                      <w:szCs w:val="21"/>
                    </w:rPr>
                  </w:pPr>
                  <w:r>
                    <w:rPr>
                      <w:color w:val="000000"/>
                      <w:szCs w:val="21"/>
                    </w:rPr>
                    <w:t>抛丸机</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90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16</w:t>
                  </w:r>
                </w:p>
              </w:tc>
              <w:tc>
                <w:tcPr>
                  <w:tcW w:w="2481" w:type="dxa"/>
                  <w:vAlign w:val="center"/>
                </w:tcPr>
                <w:p w:rsidR="00784D36" w:rsidRDefault="00784D36" w:rsidP="00784D36">
                  <w:pPr>
                    <w:adjustRightInd w:val="0"/>
                    <w:snapToGrid w:val="0"/>
                    <w:jc w:val="center"/>
                    <w:rPr>
                      <w:color w:val="000000"/>
                      <w:szCs w:val="21"/>
                    </w:rPr>
                  </w:pPr>
                  <w:r>
                    <w:rPr>
                      <w:color w:val="000000"/>
                      <w:szCs w:val="21"/>
                    </w:rPr>
                    <w:t>自动喷塑流水线</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17</w:t>
                  </w:r>
                </w:p>
              </w:tc>
              <w:tc>
                <w:tcPr>
                  <w:tcW w:w="2481" w:type="dxa"/>
                  <w:vAlign w:val="center"/>
                </w:tcPr>
                <w:p w:rsidR="00784D36" w:rsidRDefault="00784D36" w:rsidP="00784D36">
                  <w:pPr>
                    <w:adjustRightInd w:val="0"/>
                    <w:snapToGrid w:val="0"/>
                    <w:jc w:val="center"/>
                    <w:rPr>
                      <w:color w:val="000000"/>
                      <w:szCs w:val="21"/>
                    </w:rPr>
                  </w:pPr>
                  <w:proofErr w:type="gramStart"/>
                  <w:r>
                    <w:rPr>
                      <w:color w:val="000000"/>
                      <w:szCs w:val="21"/>
                    </w:rPr>
                    <w:t>移动式焊烟净化器</w:t>
                  </w:r>
                  <w:proofErr w:type="gramEnd"/>
                </w:p>
              </w:tc>
              <w:tc>
                <w:tcPr>
                  <w:tcW w:w="1549" w:type="dxa"/>
                  <w:vAlign w:val="center"/>
                </w:tcPr>
                <w:p w:rsidR="00784D36" w:rsidRDefault="00784D36" w:rsidP="00784D36">
                  <w:pPr>
                    <w:adjustRightInd w:val="0"/>
                    <w:snapToGrid w:val="0"/>
                    <w:jc w:val="center"/>
                    <w:rPr>
                      <w:color w:val="000000"/>
                      <w:szCs w:val="21"/>
                    </w:rPr>
                  </w:pPr>
                  <w:r>
                    <w:rPr>
                      <w:color w:val="000000"/>
                      <w:szCs w:val="21"/>
                    </w:rPr>
                    <w:t>10</w:t>
                  </w:r>
                </w:p>
              </w:tc>
              <w:tc>
                <w:tcPr>
                  <w:tcW w:w="1669"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85</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18</w:t>
                  </w:r>
                </w:p>
              </w:tc>
              <w:tc>
                <w:tcPr>
                  <w:tcW w:w="2481" w:type="dxa"/>
                  <w:vAlign w:val="center"/>
                </w:tcPr>
                <w:p w:rsidR="00784D36" w:rsidRDefault="00784D36" w:rsidP="00784D36">
                  <w:pPr>
                    <w:adjustRightInd w:val="0"/>
                    <w:snapToGrid w:val="0"/>
                    <w:jc w:val="center"/>
                    <w:rPr>
                      <w:color w:val="000000"/>
                      <w:szCs w:val="21"/>
                    </w:rPr>
                  </w:pPr>
                  <w:r>
                    <w:rPr>
                      <w:color w:val="000000"/>
                      <w:szCs w:val="21"/>
                    </w:rPr>
                    <w:t>布袋除尘器</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djustRightInd w:val="0"/>
                    <w:snapToGrid w:val="0"/>
                    <w:jc w:val="center"/>
                    <w:rPr>
                      <w:color w:val="000000"/>
                      <w:szCs w:val="21"/>
                    </w:rPr>
                  </w:pPr>
                  <w:r>
                    <w:rPr>
                      <w:color w:val="000000"/>
                      <w:szCs w:val="21"/>
                    </w:rPr>
                    <w:t>90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19</w:t>
                  </w:r>
                </w:p>
              </w:tc>
              <w:tc>
                <w:tcPr>
                  <w:tcW w:w="2481" w:type="dxa"/>
                  <w:vAlign w:val="center"/>
                </w:tcPr>
                <w:p w:rsidR="00784D36" w:rsidRDefault="00784D36" w:rsidP="00784D36">
                  <w:pPr>
                    <w:adjustRightInd w:val="0"/>
                    <w:snapToGrid w:val="0"/>
                    <w:jc w:val="center"/>
                    <w:rPr>
                      <w:color w:val="000000"/>
                      <w:szCs w:val="21"/>
                    </w:rPr>
                  </w:pPr>
                  <w:r>
                    <w:rPr>
                      <w:color w:val="000000"/>
                      <w:szCs w:val="21"/>
                    </w:rPr>
                    <w:t>脉冲除尘器</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djustRightInd w:val="0"/>
                    <w:snapToGrid w:val="0"/>
                    <w:jc w:val="center"/>
                    <w:rPr>
                      <w:color w:val="000000"/>
                      <w:szCs w:val="21"/>
                    </w:rPr>
                  </w:pPr>
                  <w:r>
                    <w:rPr>
                      <w:color w:val="000000"/>
                      <w:szCs w:val="21"/>
                    </w:rPr>
                    <w:t>90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r w:rsidR="00784D36" w:rsidTr="00784D36">
              <w:trPr>
                <w:trHeight w:val="397"/>
                <w:jc w:val="center"/>
              </w:trPr>
              <w:tc>
                <w:tcPr>
                  <w:tcW w:w="761"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20</w:t>
                  </w:r>
                </w:p>
              </w:tc>
              <w:tc>
                <w:tcPr>
                  <w:tcW w:w="2481" w:type="dxa"/>
                  <w:vAlign w:val="center"/>
                </w:tcPr>
                <w:p w:rsidR="00784D36" w:rsidRDefault="00784D36" w:rsidP="00784D36">
                  <w:pPr>
                    <w:adjustRightInd w:val="0"/>
                    <w:snapToGrid w:val="0"/>
                    <w:jc w:val="center"/>
                    <w:rPr>
                      <w:color w:val="000000"/>
                      <w:szCs w:val="21"/>
                    </w:rPr>
                  </w:pPr>
                  <w:r>
                    <w:rPr>
                      <w:color w:val="000000"/>
                      <w:szCs w:val="21"/>
                    </w:rPr>
                    <w:t>活性炭</w:t>
                  </w:r>
                </w:p>
              </w:tc>
              <w:tc>
                <w:tcPr>
                  <w:tcW w:w="1549" w:type="dxa"/>
                  <w:vAlign w:val="center"/>
                </w:tcPr>
                <w:p w:rsidR="00784D36" w:rsidRDefault="00784D36" w:rsidP="00784D36">
                  <w:pPr>
                    <w:adjustRightInd w:val="0"/>
                    <w:snapToGrid w:val="0"/>
                    <w:jc w:val="center"/>
                    <w:rPr>
                      <w:color w:val="000000"/>
                      <w:szCs w:val="21"/>
                    </w:rPr>
                  </w:pPr>
                  <w:r>
                    <w:rPr>
                      <w:color w:val="000000"/>
                      <w:szCs w:val="21"/>
                    </w:rPr>
                    <w:t>1</w:t>
                  </w:r>
                </w:p>
              </w:tc>
              <w:tc>
                <w:tcPr>
                  <w:tcW w:w="1669" w:type="dxa"/>
                  <w:vAlign w:val="center"/>
                </w:tcPr>
                <w:p w:rsidR="00784D36" w:rsidRDefault="00784D36" w:rsidP="00784D36">
                  <w:pPr>
                    <w:adjustRightInd w:val="0"/>
                    <w:snapToGrid w:val="0"/>
                    <w:jc w:val="center"/>
                    <w:rPr>
                      <w:color w:val="000000"/>
                      <w:szCs w:val="21"/>
                    </w:rPr>
                  </w:pPr>
                  <w:r>
                    <w:rPr>
                      <w:color w:val="000000"/>
                      <w:szCs w:val="21"/>
                    </w:rPr>
                    <w:t>90</w:t>
                  </w:r>
                </w:p>
              </w:tc>
              <w:tc>
                <w:tcPr>
                  <w:tcW w:w="2595" w:type="dxa"/>
                  <w:vAlign w:val="center"/>
                </w:tcPr>
                <w:p w:rsidR="00784D36" w:rsidRDefault="00784D36" w:rsidP="00784D36">
                  <w:pPr>
                    <w:autoSpaceDE w:val="0"/>
                    <w:autoSpaceDN w:val="0"/>
                    <w:adjustRightInd w:val="0"/>
                    <w:snapToGrid w:val="0"/>
                    <w:jc w:val="center"/>
                    <w:rPr>
                      <w:color w:val="000000"/>
                      <w:szCs w:val="21"/>
                    </w:rPr>
                  </w:pPr>
                  <w:r>
                    <w:rPr>
                      <w:color w:val="000000"/>
                      <w:szCs w:val="21"/>
                    </w:rPr>
                    <w:t>生产厂房</w:t>
                  </w:r>
                </w:p>
              </w:tc>
            </w:tr>
          </w:tbl>
          <w:p w:rsidR="007D7CB1" w:rsidRPr="00784D36" w:rsidRDefault="00804F63">
            <w:pPr>
              <w:spacing w:line="360" w:lineRule="auto"/>
              <w:ind w:firstLineChars="200" w:firstLine="440"/>
              <w:rPr>
                <w:bCs/>
                <w:color w:val="000000" w:themeColor="text1"/>
                <w:sz w:val="24"/>
              </w:rPr>
            </w:pPr>
            <w:r w:rsidRPr="00784D36">
              <w:rPr>
                <w:rFonts w:hint="eastAsia"/>
                <w:bCs/>
                <w:color w:val="000000" w:themeColor="text1"/>
                <w:spacing w:val="-10"/>
                <w:sz w:val="24"/>
              </w:rPr>
              <w:t>（</w:t>
            </w:r>
            <w:r w:rsidRPr="00784D36">
              <w:rPr>
                <w:rFonts w:hint="eastAsia"/>
                <w:bCs/>
                <w:color w:val="000000" w:themeColor="text1"/>
                <w:spacing w:val="-10"/>
                <w:sz w:val="24"/>
              </w:rPr>
              <w:t>2</w:t>
            </w:r>
            <w:r w:rsidRPr="00784D36">
              <w:rPr>
                <w:rFonts w:hint="eastAsia"/>
                <w:bCs/>
                <w:color w:val="000000" w:themeColor="text1"/>
                <w:spacing w:val="-10"/>
                <w:sz w:val="24"/>
              </w:rPr>
              <w:t>）</w:t>
            </w:r>
            <w:bookmarkStart w:id="3" w:name="_Toc335308069"/>
            <w:bookmarkStart w:id="4" w:name="_Toc323831604"/>
            <w:r w:rsidRPr="00784D36">
              <w:rPr>
                <w:rFonts w:hint="eastAsia"/>
                <w:bCs/>
                <w:color w:val="000000" w:themeColor="text1"/>
                <w:sz w:val="24"/>
              </w:rPr>
              <w:t>预测参数</w:t>
            </w:r>
          </w:p>
          <w:p w:rsidR="007D7CB1" w:rsidRPr="00784D36" w:rsidRDefault="00804F63">
            <w:pPr>
              <w:autoSpaceDE w:val="0"/>
              <w:autoSpaceDN w:val="0"/>
              <w:adjustRightInd w:val="0"/>
              <w:spacing w:line="360" w:lineRule="auto"/>
              <w:ind w:firstLineChars="200" w:firstLine="480"/>
              <w:jc w:val="left"/>
              <w:rPr>
                <w:color w:val="000000" w:themeColor="text1"/>
                <w:sz w:val="24"/>
              </w:rPr>
            </w:pPr>
            <w:r w:rsidRPr="00784D36">
              <w:rPr>
                <w:rFonts w:hint="eastAsia"/>
                <w:color w:val="000000" w:themeColor="text1"/>
                <w:sz w:val="24"/>
              </w:rPr>
              <w:t>预测模式根据《环境影响评价技术导则</w:t>
            </w:r>
            <w:r w:rsidRPr="00784D36">
              <w:rPr>
                <w:rFonts w:hint="eastAsia"/>
                <w:color w:val="000000" w:themeColor="text1"/>
                <w:sz w:val="24"/>
              </w:rPr>
              <w:t xml:space="preserve"> </w:t>
            </w:r>
            <w:r w:rsidRPr="00784D36">
              <w:rPr>
                <w:rFonts w:hint="eastAsia"/>
                <w:color w:val="000000" w:themeColor="text1"/>
                <w:sz w:val="24"/>
              </w:rPr>
              <w:t>声环境》（</w:t>
            </w:r>
            <w:r w:rsidRPr="00784D36">
              <w:rPr>
                <w:rFonts w:hint="eastAsia"/>
                <w:color w:val="000000" w:themeColor="text1"/>
                <w:sz w:val="24"/>
              </w:rPr>
              <w:t>HJ2.4-2009</w:t>
            </w:r>
            <w:r w:rsidRPr="00784D36">
              <w:rPr>
                <w:rFonts w:hint="eastAsia"/>
                <w:color w:val="000000" w:themeColor="text1"/>
                <w:sz w:val="24"/>
              </w:rPr>
              <w:t>）选取，</w:t>
            </w:r>
            <w:r w:rsidRPr="00784D36">
              <w:rPr>
                <w:color w:val="000000" w:themeColor="text1"/>
                <w:sz w:val="24"/>
              </w:rPr>
              <w:t>噪声源距离各厂界距离详见下表。</w:t>
            </w:r>
          </w:p>
          <w:p w:rsidR="007D7CB1" w:rsidRPr="00784D36" w:rsidRDefault="00804F63">
            <w:pPr>
              <w:autoSpaceDE w:val="0"/>
              <w:autoSpaceDN w:val="0"/>
              <w:adjustRightInd w:val="0"/>
              <w:jc w:val="center"/>
              <w:rPr>
                <w:b/>
                <w:color w:val="000000" w:themeColor="text1"/>
                <w:szCs w:val="21"/>
              </w:rPr>
            </w:pPr>
            <w:r w:rsidRPr="00784D36">
              <w:rPr>
                <w:b/>
                <w:color w:val="000000" w:themeColor="text1"/>
                <w:szCs w:val="21"/>
              </w:rPr>
              <w:t>表</w:t>
            </w:r>
            <w:r w:rsidRPr="00784D36">
              <w:rPr>
                <w:rFonts w:hint="eastAsia"/>
                <w:b/>
                <w:color w:val="000000" w:themeColor="text1"/>
                <w:szCs w:val="21"/>
              </w:rPr>
              <w:t>4</w:t>
            </w:r>
            <w:r w:rsidRPr="00784D36">
              <w:rPr>
                <w:b/>
                <w:color w:val="000000" w:themeColor="text1"/>
                <w:szCs w:val="21"/>
              </w:rPr>
              <w:t>-</w:t>
            </w:r>
            <w:r w:rsidRPr="00784D36">
              <w:rPr>
                <w:rFonts w:hint="eastAsia"/>
                <w:b/>
                <w:color w:val="000000" w:themeColor="text1"/>
                <w:szCs w:val="21"/>
              </w:rPr>
              <w:t>9</w:t>
            </w:r>
            <w:r w:rsidRPr="00784D36">
              <w:rPr>
                <w:b/>
                <w:color w:val="000000" w:themeColor="text1"/>
                <w:szCs w:val="21"/>
              </w:rPr>
              <w:t xml:space="preserve">  </w:t>
            </w:r>
            <w:r w:rsidRPr="00784D36">
              <w:rPr>
                <w:b/>
                <w:color w:val="000000" w:themeColor="text1"/>
                <w:szCs w:val="21"/>
              </w:rPr>
              <w:t>噪声源厂界预测距离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1382"/>
              <w:gridCol w:w="964"/>
              <w:gridCol w:w="1027"/>
              <w:gridCol w:w="523"/>
              <w:gridCol w:w="528"/>
              <w:gridCol w:w="606"/>
              <w:gridCol w:w="553"/>
              <w:gridCol w:w="969"/>
              <w:gridCol w:w="1056"/>
            </w:tblGrid>
            <w:tr w:rsidR="00784D36" w:rsidRPr="00784D36" w:rsidTr="00784D36">
              <w:trPr>
                <w:trHeight w:val="326"/>
                <w:jc w:val="center"/>
              </w:trPr>
              <w:tc>
                <w:tcPr>
                  <w:tcW w:w="518"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序</w:t>
                  </w:r>
                  <w:r w:rsidRPr="00784D36">
                    <w:rPr>
                      <w:b/>
                      <w:bCs/>
                      <w:color w:val="000000" w:themeColor="text1"/>
                      <w:szCs w:val="21"/>
                    </w:rPr>
                    <w:lastRenderedPageBreak/>
                    <w:t>号</w:t>
                  </w:r>
                </w:p>
              </w:tc>
              <w:tc>
                <w:tcPr>
                  <w:tcW w:w="1745"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lastRenderedPageBreak/>
                    <w:t>项目</w:t>
                  </w:r>
                </w:p>
              </w:tc>
              <w:tc>
                <w:tcPr>
                  <w:tcW w:w="1008" w:type="dxa"/>
                  <w:vMerge w:val="restart"/>
                  <w:vAlign w:val="center"/>
                </w:tcPr>
                <w:p w:rsidR="00784D36" w:rsidRPr="00784D36" w:rsidRDefault="00784D36" w:rsidP="00784D36">
                  <w:pPr>
                    <w:autoSpaceDE w:val="0"/>
                    <w:autoSpaceDN w:val="0"/>
                    <w:adjustRightInd w:val="0"/>
                    <w:snapToGrid w:val="0"/>
                    <w:jc w:val="center"/>
                    <w:rPr>
                      <w:b/>
                      <w:bCs/>
                      <w:color w:val="000000" w:themeColor="text1"/>
                      <w:szCs w:val="21"/>
                    </w:rPr>
                  </w:pPr>
                  <w:r w:rsidRPr="00784D36">
                    <w:rPr>
                      <w:b/>
                      <w:bCs/>
                      <w:color w:val="000000" w:themeColor="text1"/>
                      <w:szCs w:val="21"/>
                      <w:lang w:val="zh-CN"/>
                    </w:rPr>
                    <w:t>数量</w:t>
                  </w:r>
                  <w:r w:rsidRPr="00784D36">
                    <w:rPr>
                      <w:b/>
                      <w:bCs/>
                      <w:color w:val="000000" w:themeColor="text1"/>
                      <w:szCs w:val="21"/>
                      <w:lang w:val="zh-CN"/>
                    </w:rPr>
                    <w:lastRenderedPageBreak/>
                    <w:t>（</w:t>
                  </w:r>
                  <w:r w:rsidRPr="00784D36">
                    <w:rPr>
                      <w:b/>
                      <w:bCs/>
                      <w:color w:val="000000" w:themeColor="text1"/>
                      <w:szCs w:val="21"/>
                    </w:rPr>
                    <w:t>台</w:t>
                  </w:r>
                  <w:r w:rsidRPr="00784D36">
                    <w:rPr>
                      <w:b/>
                      <w:bCs/>
                      <w:color w:val="000000" w:themeColor="text1"/>
                      <w:szCs w:val="21"/>
                      <w:lang w:val="zh-CN"/>
                    </w:rPr>
                    <w:t>）</w:t>
                  </w:r>
                </w:p>
              </w:tc>
              <w:tc>
                <w:tcPr>
                  <w:tcW w:w="1126"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lastRenderedPageBreak/>
                    <w:t>处理前</w:t>
                  </w:r>
                  <w:r w:rsidRPr="00784D36">
                    <w:rPr>
                      <w:b/>
                      <w:bCs/>
                      <w:color w:val="000000" w:themeColor="text1"/>
                      <w:szCs w:val="21"/>
                    </w:rPr>
                    <w:lastRenderedPageBreak/>
                    <w:t>噪声级</w:t>
                  </w:r>
                  <w:r w:rsidRPr="00784D36">
                    <w:rPr>
                      <w:b/>
                      <w:bCs/>
                      <w:color w:val="000000" w:themeColor="text1"/>
                      <w:szCs w:val="21"/>
                      <w:lang w:bidi="ar"/>
                    </w:rPr>
                    <w:t>dB(A)</w:t>
                  </w:r>
                </w:p>
              </w:tc>
              <w:tc>
                <w:tcPr>
                  <w:tcW w:w="2402" w:type="dxa"/>
                  <w:gridSpan w:val="4"/>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lastRenderedPageBreak/>
                    <w:t>声源距离厂界距离</w:t>
                  </w:r>
                  <w:r w:rsidRPr="00784D36">
                    <w:rPr>
                      <w:b/>
                      <w:bCs/>
                      <w:color w:val="000000" w:themeColor="text1"/>
                      <w:szCs w:val="21"/>
                    </w:rPr>
                    <w:t>m</w:t>
                  </w:r>
                </w:p>
              </w:tc>
              <w:tc>
                <w:tcPr>
                  <w:tcW w:w="1095"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处理措</w:t>
                  </w:r>
                  <w:r w:rsidRPr="00784D36">
                    <w:rPr>
                      <w:b/>
                      <w:bCs/>
                      <w:color w:val="000000" w:themeColor="text1"/>
                      <w:szCs w:val="21"/>
                    </w:rPr>
                    <w:lastRenderedPageBreak/>
                    <w:t>施</w:t>
                  </w:r>
                </w:p>
              </w:tc>
              <w:tc>
                <w:tcPr>
                  <w:tcW w:w="1166"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lastRenderedPageBreak/>
                    <w:t>处理后</w:t>
                  </w:r>
                  <w:r w:rsidRPr="00784D36">
                    <w:rPr>
                      <w:b/>
                      <w:bCs/>
                      <w:color w:val="000000" w:themeColor="text1"/>
                      <w:szCs w:val="21"/>
                    </w:rPr>
                    <w:lastRenderedPageBreak/>
                    <w:t>噪声级</w:t>
                  </w:r>
                  <w:r w:rsidRPr="00784D36">
                    <w:rPr>
                      <w:b/>
                      <w:bCs/>
                      <w:color w:val="000000" w:themeColor="text1"/>
                      <w:szCs w:val="21"/>
                      <w:lang w:bidi="ar"/>
                    </w:rPr>
                    <w:t>dB(A)</w:t>
                  </w:r>
                </w:p>
              </w:tc>
            </w:tr>
            <w:tr w:rsidR="00784D36" w:rsidRPr="00784D36" w:rsidTr="00784D36">
              <w:trPr>
                <w:trHeight w:val="325"/>
                <w:jc w:val="center"/>
              </w:trPr>
              <w:tc>
                <w:tcPr>
                  <w:tcW w:w="518"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p>
              </w:tc>
              <w:tc>
                <w:tcPr>
                  <w:tcW w:w="1745"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p>
              </w:tc>
              <w:tc>
                <w:tcPr>
                  <w:tcW w:w="1008" w:type="dxa"/>
                  <w:vMerge/>
                  <w:vAlign w:val="center"/>
                </w:tcPr>
                <w:p w:rsidR="00784D36" w:rsidRPr="00784D36" w:rsidRDefault="00784D36" w:rsidP="00784D36">
                  <w:pPr>
                    <w:autoSpaceDE w:val="0"/>
                    <w:autoSpaceDN w:val="0"/>
                    <w:adjustRightInd w:val="0"/>
                    <w:snapToGrid w:val="0"/>
                    <w:jc w:val="center"/>
                    <w:rPr>
                      <w:b/>
                      <w:bCs/>
                      <w:color w:val="000000" w:themeColor="text1"/>
                      <w:szCs w:val="21"/>
                      <w:lang w:val="zh-CN"/>
                    </w:rPr>
                  </w:pPr>
                </w:p>
              </w:tc>
              <w:tc>
                <w:tcPr>
                  <w:tcW w:w="1126"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p>
              </w:tc>
              <w:tc>
                <w:tcPr>
                  <w:tcW w:w="560"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东</w:t>
                  </w:r>
                </w:p>
              </w:tc>
              <w:tc>
                <w:tcPr>
                  <w:tcW w:w="567"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南</w:t>
                  </w:r>
                </w:p>
              </w:tc>
              <w:tc>
                <w:tcPr>
                  <w:tcW w:w="674"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西</w:t>
                  </w:r>
                </w:p>
              </w:tc>
              <w:tc>
                <w:tcPr>
                  <w:tcW w:w="601"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北</w:t>
                  </w:r>
                </w:p>
              </w:tc>
              <w:tc>
                <w:tcPr>
                  <w:tcW w:w="1095"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p>
              </w:tc>
              <w:tc>
                <w:tcPr>
                  <w:tcW w:w="1166" w:type="dxa"/>
                  <w:vMerge/>
                  <w:tcBorders>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b/>
                      <w:bCs/>
                      <w:color w:val="000000" w:themeColor="text1"/>
                      <w:szCs w:val="21"/>
                    </w:rPr>
                  </w:pP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lang w:val="zh-CN"/>
                    </w:rPr>
                    <w:lastRenderedPageBreak/>
                    <w:t>1</w:t>
                  </w:r>
                </w:p>
              </w:tc>
              <w:tc>
                <w:tcPr>
                  <w:tcW w:w="1745"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全自动机器人焊接机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75</w:t>
                  </w:r>
                </w:p>
              </w:tc>
              <w:tc>
                <w:tcPr>
                  <w:tcW w:w="560"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71</w:t>
                  </w:r>
                </w:p>
              </w:tc>
              <w:tc>
                <w:tcPr>
                  <w:tcW w:w="567"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21</w:t>
                  </w:r>
                </w:p>
              </w:tc>
              <w:tc>
                <w:tcPr>
                  <w:tcW w:w="674"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56</w:t>
                  </w:r>
                </w:p>
              </w:tc>
              <w:tc>
                <w:tcPr>
                  <w:tcW w:w="601"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25</w:t>
                  </w:r>
                </w:p>
              </w:tc>
              <w:tc>
                <w:tcPr>
                  <w:tcW w:w="1095" w:type="dxa"/>
                  <w:vMerge w:val="restart"/>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lang w:val="zh-CN"/>
                    </w:rPr>
                    <w:t>采用柔性连接、基础减振、置于室内、建筑物隔声屏蔽；</w:t>
                  </w:r>
                </w:p>
              </w:tc>
              <w:tc>
                <w:tcPr>
                  <w:tcW w:w="1166" w:type="dxa"/>
                  <w:tcBorders>
                    <w:top w:val="single" w:sz="4" w:space="0" w:color="auto"/>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lang w:val="zh-CN"/>
                    </w:rPr>
                    <w:t>2</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激光切割机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lang w:bidi="ar"/>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68</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19</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62</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31</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lang w:val="zh-CN"/>
                    </w:rPr>
                    <w:t>3</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proofErr w:type="gramStart"/>
                  <w:r w:rsidRPr="00784D36">
                    <w:rPr>
                      <w:color w:val="000000" w:themeColor="text1"/>
                      <w:szCs w:val="21"/>
                    </w:rPr>
                    <w:t>切料机</w:t>
                  </w:r>
                  <w:proofErr w:type="gramEnd"/>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lang w:bidi="ar"/>
                    </w:rPr>
                  </w:pPr>
                  <w:r w:rsidRPr="00784D36">
                    <w:rPr>
                      <w:color w:val="000000" w:themeColor="text1"/>
                      <w:szCs w:val="21"/>
                    </w:rPr>
                    <w:t>80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22</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lang w:val="zh-CN"/>
                    </w:rPr>
                    <w:t>4</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冲床</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lang w:bidi="ar"/>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74</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31</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47</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26</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5</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kern w:val="0"/>
                      <w:szCs w:val="21"/>
                      <w:lang w:val="zh-CN" w:bidi="ar"/>
                    </w:rPr>
                  </w:pPr>
                  <w:r w:rsidRPr="00784D36">
                    <w:rPr>
                      <w:color w:val="000000" w:themeColor="text1"/>
                      <w:szCs w:val="21"/>
                    </w:rPr>
                    <w:t>台钻</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lang w:bidi="ar"/>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40</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lang w:bidi="ar"/>
                    </w:rPr>
                  </w:pPr>
                  <w:r w:rsidRPr="00784D36">
                    <w:rPr>
                      <w:color w:val="000000" w:themeColor="text1"/>
                      <w:szCs w:val="21"/>
                    </w:rPr>
                    <w:t>6</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剪板机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bCs/>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67</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22</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7</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热熔机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70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68</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排钻机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28</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9</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液压折弯机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91</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19</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32</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10</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弯管机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20</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11</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二保焊机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10</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75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73</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20</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12</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自动</w:t>
                  </w:r>
                  <w:proofErr w:type="gramStart"/>
                  <w:r w:rsidRPr="00784D36">
                    <w:rPr>
                      <w:color w:val="000000" w:themeColor="text1"/>
                      <w:szCs w:val="21"/>
                    </w:rPr>
                    <w:t>冲料机</w:t>
                  </w:r>
                  <w:proofErr w:type="gramEnd"/>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20</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13</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空压机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90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36</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14</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roofErr w:type="gramStart"/>
                  <w:r w:rsidRPr="00784D36">
                    <w:rPr>
                      <w:color w:val="000000" w:themeColor="text1"/>
                      <w:szCs w:val="21"/>
                    </w:rPr>
                    <w:t>稳压机</w:t>
                  </w:r>
                  <w:proofErr w:type="gramEnd"/>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85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28</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23</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15</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抛丸机</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90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30</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16</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自动喷塑流水线</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68</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35</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17</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roofErr w:type="gramStart"/>
                  <w:r w:rsidRPr="00784D36">
                    <w:rPr>
                      <w:color w:val="000000" w:themeColor="text1"/>
                      <w:szCs w:val="21"/>
                    </w:rPr>
                    <w:t>移动式焊烟净化器</w:t>
                  </w:r>
                  <w:proofErr w:type="gramEnd"/>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85</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76</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20</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26</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18</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布袋除尘器</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90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70</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22</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val="restart"/>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lang w:val="zh-CN"/>
                    </w:rPr>
                    <w:t>风机安装设置隔声罩、底部设减振；</w:t>
                  </w: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19</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脉冲除尘器</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90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72</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22</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r>
            <w:tr w:rsidR="00784D36" w:rsidRPr="00784D36" w:rsidTr="00784D36">
              <w:trPr>
                <w:trHeight w:val="397"/>
                <w:jc w:val="center"/>
              </w:trPr>
              <w:tc>
                <w:tcPr>
                  <w:tcW w:w="518"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utoSpaceDE w:val="0"/>
                    <w:autoSpaceDN w:val="0"/>
                    <w:adjustRightInd w:val="0"/>
                    <w:snapToGrid w:val="0"/>
                    <w:jc w:val="center"/>
                    <w:rPr>
                      <w:color w:val="000000" w:themeColor="text1"/>
                      <w:szCs w:val="21"/>
                    </w:rPr>
                  </w:pPr>
                  <w:r w:rsidRPr="00784D36">
                    <w:rPr>
                      <w:color w:val="000000" w:themeColor="text1"/>
                      <w:szCs w:val="21"/>
                    </w:rPr>
                    <w:t>20</w:t>
                  </w:r>
                </w:p>
              </w:tc>
              <w:tc>
                <w:tcPr>
                  <w:tcW w:w="1745"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活性炭</w:t>
                  </w:r>
                </w:p>
              </w:tc>
              <w:tc>
                <w:tcPr>
                  <w:tcW w:w="100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w:t>
                  </w:r>
                </w:p>
              </w:tc>
              <w:tc>
                <w:tcPr>
                  <w:tcW w:w="1126" w:type="dxa"/>
                  <w:tcBorders>
                    <w:top w:val="single" w:sz="4" w:space="0" w:color="auto"/>
                    <w:left w:val="single" w:sz="4" w:space="0" w:color="auto"/>
                    <w:bottom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90</w:t>
                  </w:r>
                </w:p>
              </w:tc>
              <w:tc>
                <w:tcPr>
                  <w:tcW w:w="560"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c>
                <w:tcPr>
                  <w:tcW w:w="567"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22</w:t>
                  </w:r>
                </w:p>
              </w:tc>
              <w:tc>
                <w:tcPr>
                  <w:tcW w:w="674"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56</w:t>
                  </w:r>
                </w:p>
              </w:tc>
              <w:tc>
                <w:tcPr>
                  <w:tcW w:w="601"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25</w:t>
                  </w:r>
                </w:p>
              </w:tc>
              <w:tc>
                <w:tcPr>
                  <w:tcW w:w="1095" w:type="dxa"/>
                  <w:vMerge/>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p>
              </w:tc>
              <w:tc>
                <w:tcPr>
                  <w:tcW w:w="1166" w:type="dxa"/>
                  <w:tcBorders>
                    <w:left w:val="single" w:sz="4" w:space="0" w:color="auto"/>
                    <w:right w:val="single" w:sz="4" w:space="0" w:color="auto"/>
                  </w:tcBorders>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75</w:t>
                  </w:r>
                </w:p>
              </w:tc>
            </w:tr>
          </w:tbl>
          <w:p w:rsidR="007D7CB1" w:rsidRPr="00784D36" w:rsidRDefault="00804F63">
            <w:pPr>
              <w:spacing w:line="360" w:lineRule="auto"/>
              <w:ind w:firstLineChars="200" w:firstLine="480"/>
              <w:rPr>
                <w:bCs/>
                <w:color w:val="000000" w:themeColor="text1"/>
                <w:sz w:val="24"/>
              </w:rPr>
            </w:pPr>
            <w:r w:rsidRPr="00784D36">
              <w:rPr>
                <w:rFonts w:hint="eastAsia"/>
                <w:bCs/>
                <w:color w:val="000000" w:themeColor="text1"/>
                <w:sz w:val="24"/>
              </w:rPr>
              <w:t>（</w:t>
            </w:r>
            <w:r w:rsidRPr="00784D36">
              <w:rPr>
                <w:rFonts w:hint="eastAsia"/>
                <w:bCs/>
                <w:color w:val="000000" w:themeColor="text1"/>
                <w:sz w:val="24"/>
              </w:rPr>
              <w:t>3</w:t>
            </w:r>
            <w:r w:rsidRPr="00784D36">
              <w:rPr>
                <w:rFonts w:hint="eastAsia"/>
                <w:bCs/>
                <w:color w:val="000000" w:themeColor="text1"/>
                <w:sz w:val="24"/>
              </w:rPr>
              <w:t>）预测</w:t>
            </w:r>
            <w:bookmarkEnd w:id="3"/>
            <w:bookmarkEnd w:id="4"/>
            <w:r w:rsidRPr="00784D36">
              <w:rPr>
                <w:rFonts w:hint="eastAsia"/>
                <w:bCs/>
                <w:color w:val="000000" w:themeColor="text1"/>
                <w:sz w:val="24"/>
              </w:rPr>
              <w:t>结果</w:t>
            </w:r>
          </w:p>
          <w:p w:rsidR="007D7CB1" w:rsidRPr="00784D36" w:rsidRDefault="00804F63">
            <w:pPr>
              <w:ind w:firstLine="480"/>
              <w:jc w:val="center"/>
              <w:rPr>
                <w:b/>
                <w:color w:val="000000" w:themeColor="text1"/>
              </w:rPr>
            </w:pPr>
            <w:r w:rsidRPr="00784D36">
              <w:rPr>
                <w:b/>
                <w:color w:val="000000" w:themeColor="text1"/>
              </w:rPr>
              <w:t>表</w:t>
            </w:r>
            <w:r w:rsidRPr="00784D36">
              <w:rPr>
                <w:rFonts w:hint="eastAsia"/>
                <w:b/>
                <w:color w:val="000000" w:themeColor="text1"/>
              </w:rPr>
              <w:t>4</w:t>
            </w:r>
            <w:r w:rsidRPr="00784D36">
              <w:rPr>
                <w:b/>
                <w:color w:val="000000" w:themeColor="text1"/>
              </w:rPr>
              <w:t>-</w:t>
            </w:r>
            <w:r w:rsidRPr="00784D36">
              <w:rPr>
                <w:rFonts w:hint="eastAsia"/>
                <w:b/>
                <w:color w:val="000000" w:themeColor="text1"/>
              </w:rPr>
              <w:t>10</w:t>
            </w:r>
            <w:r w:rsidRPr="00784D36">
              <w:rPr>
                <w:b/>
                <w:color w:val="000000" w:themeColor="text1"/>
              </w:rPr>
              <w:t xml:space="preserve"> </w:t>
            </w:r>
            <w:r w:rsidRPr="00784D36">
              <w:rPr>
                <w:b/>
                <w:color w:val="000000" w:themeColor="text1"/>
              </w:rPr>
              <w:t>本项目噪声预测结果</w:t>
            </w:r>
            <w:r w:rsidRPr="00784D36">
              <w:rPr>
                <w:b/>
                <w:color w:val="000000" w:themeColor="text1"/>
              </w:rPr>
              <w:t xml:space="preserve">    </w:t>
            </w:r>
            <w:r w:rsidRPr="00784D36">
              <w:rPr>
                <w:b/>
                <w:color w:val="000000" w:themeColor="text1"/>
              </w:rPr>
              <w:t>单位：</w:t>
            </w:r>
            <w:r w:rsidRPr="00784D36">
              <w:rPr>
                <w:b/>
                <w:color w:val="000000" w:themeColor="text1"/>
              </w:rPr>
              <w:t>dB(A)</w:t>
            </w:r>
          </w:p>
          <w:tbl>
            <w:tblPr>
              <w:tblpPr w:leftFromText="180" w:rightFromText="180" w:vertAnchor="text" w:horzAnchor="page" w:tblpX="80"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812"/>
              <w:gridCol w:w="820"/>
              <w:gridCol w:w="856"/>
              <w:gridCol w:w="860"/>
              <w:gridCol w:w="839"/>
              <w:gridCol w:w="884"/>
              <w:gridCol w:w="913"/>
              <w:gridCol w:w="880"/>
            </w:tblGrid>
            <w:tr w:rsidR="00784D36" w:rsidRPr="00784D36" w:rsidTr="00784D36">
              <w:trPr>
                <w:cantSplit/>
                <w:trHeight w:val="397"/>
              </w:trPr>
              <w:tc>
                <w:tcPr>
                  <w:tcW w:w="1382" w:type="dxa"/>
                  <w:vMerge w:val="restar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监测点号</w:t>
                  </w:r>
                </w:p>
              </w:tc>
              <w:tc>
                <w:tcPr>
                  <w:tcW w:w="1913" w:type="dxa"/>
                  <w:gridSpan w:val="2"/>
                  <w:tcBorders>
                    <w:bottom w:val="single" w:sz="4" w:space="0" w:color="auto"/>
                  </w:tcBorders>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本底值</w:t>
                  </w:r>
                </w:p>
              </w:tc>
              <w:tc>
                <w:tcPr>
                  <w:tcW w:w="1914" w:type="dxa"/>
                  <w:gridSpan w:val="2"/>
                  <w:tcBorders>
                    <w:bottom w:val="single" w:sz="4" w:space="0" w:color="auto"/>
                  </w:tcBorders>
                  <w:vAlign w:val="center"/>
                </w:tcPr>
                <w:p w:rsidR="00784D36" w:rsidRPr="00784D36" w:rsidRDefault="00784D36" w:rsidP="00784D36">
                  <w:pPr>
                    <w:adjustRightInd w:val="0"/>
                    <w:snapToGrid w:val="0"/>
                    <w:jc w:val="center"/>
                    <w:rPr>
                      <w:b/>
                      <w:bCs/>
                      <w:color w:val="000000" w:themeColor="text1"/>
                      <w:szCs w:val="21"/>
                    </w:rPr>
                  </w:pPr>
                  <w:proofErr w:type="gramStart"/>
                  <w:r w:rsidRPr="00784D36">
                    <w:rPr>
                      <w:b/>
                      <w:bCs/>
                      <w:color w:val="000000" w:themeColor="text1"/>
                      <w:szCs w:val="21"/>
                    </w:rPr>
                    <w:t>叠加值</w:t>
                  </w:r>
                  <w:proofErr w:type="gramEnd"/>
                </w:p>
              </w:tc>
              <w:tc>
                <w:tcPr>
                  <w:tcW w:w="1924" w:type="dxa"/>
                  <w:gridSpan w:val="2"/>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预测值</w:t>
                  </w:r>
                </w:p>
              </w:tc>
              <w:tc>
                <w:tcPr>
                  <w:tcW w:w="1924" w:type="dxa"/>
                  <w:gridSpan w:val="2"/>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GB3096-2008</w:t>
                  </w:r>
                  <w:r w:rsidRPr="00784D36">
                    <w:rPr>
                      <w:b/>
                      <w:bCs/>
                      <w:color w:val="000000" w:themeColor="text1"/>
                      <w:szCs w:val="21"/>
                    </w:rPr>
                    <w:t>标准</w:t>
                  </w:r>
                </w:p>
              </w:tc>
            </w:tr>
            <w:tr w:rsidR="00784D36" w:rsidRPr="00784D36" w:rsidTr="00784D36">
              <w:trPr>
                <w:cantSplit/>
                <w:trHeight w:val="397"/>
              </w:trPr>
              <w:tc>
                <w:tcPr>
                  <w:tcW w:w="1382" w:type="dxa"/>
                  <w:vMerge/>
                  <w:vAlign w:val="center"/>
                </w:tcPr>
                <w:p w:rsidR="00784D36" w:rsidRPr="00784D36" w:rsidRDefault="00784D36" w:rsidP="00784D36">
                  <w:pPr>
                    <w:adjustRightInd w:val="0"/>
                    <w:snapToGrid w:val="0"/>
                    <w:jc w:val="center"/>
                    <w:rPr>
                      <w:b/>
                      <w:bCs/>
                      <w:color w:val="000000" w:themeColor="text1"/>
                      <w:szCs w:val="21"/>
                    </w:rPr>
                  </w:pPr>
                </w:p>
              </w:tc>
              <w:tc>
                <w:tcPr>
                  <w:tcW w:w="951"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昼间</w:t>
                  </w:r>
                </w:p>
              </w:tc>
              <w:tc>
                <w:tcPr>
                  <w:tcW w:w="962"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夜间</w:t>
                  </w:r>
                </w:p>
              </w:tc>
              <w:tc>
                <w:tcPr>
                  <w:tcW w:w="954"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昼间</w:t>
                  </w:r>
                </w:p>
              </w:tc>
              <w:tc>
                <w:tcPr>
                  <w:tcW w:w="960"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夜间</w:t>
                  </w:r>
                </w:p>
              </w:tc>
              <w:tc>
                <w:tcPr>
                  <w:tcW w:w="931"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昼间</w:t>
                  </w:r>
                </w:p>
              </w:tc>
              <w:tc>
                <w:tcPr>
                  <w:tcW w:w="993"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夜间</w:t>
                  </w:r>
                </w:p>
              </w:tc>
              <w:tc>
                <w:tcPr>
                  <w:tcW w:w="958"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昼间</w:t>
                  </w:r>
                </w:p>
              </w:tc>
              <w:tc>
                <w:tcPr>
                  <w:tcW w:w="966" w:type="dxa"/>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夜间</w:t>
                  </w:r>
                </w:p>
              </w:tc>
            </w:tr>
            <w:tr w:rsidR="00784D36" w:rsidRPr="00784D36" w:rsidTr="00784D36">
              <w:trPr>
                <w:cantSplit/>
                <w:trHeight w:val="397"/>
              </w:trPr>
              <w:tc>
                <w:tcPr>
                  <w:tcW w:w="138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厂界东（</w:t>
                  </w:r>
                  <w:r w:rsidRPr="00784D36">
                    <w:rPr>
                      <w:color w:val="000000" w:themeColor="text1"/>
                      <w:szCs w:val="21"/>
                    </w:rPr>
                    <w:t>1#</w:t>
                  </w:r>
                  <w:r w:rsidRPr="00784D36">
                    <w:rPr>
                      <w:color w:val="000000" w:themeColor="text1"/>
                      <w:szCs w:val="21"/>
                    </w:rPr>
                    <w:t>）</w:t>
                  </w:r>
                </w:p>
              </w:tc>
              <w:tc>
                <w:tcPr>
                  <w:tcW w:w="95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53</w:t>
                  </w:r>
                </w:p>
              </w:tc>
              <w:tc>
                <w:tcPr>
                  <w:tcW w:w="96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46</w:t>
                  </w:r>
                </w:p>
              </w:tc>
              <w:tc>
                <w:tcPr>
                  <w:tcW w:w="954"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45.6</w:t>
                  </w:r>
                </w:p>
              </w:tc>
              <w:tc>
                <w:tcPr>
                  <w:tcW w:w="960"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45.6</w:t>
                  </w:r>
                </w:p>
              </w:tc>
              <w:tc>
                <w:tcPr>
                  <w:tcW w:w="93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53.7</w:t>
                  </w:r>
                </w:p>
              </w:tc>
              <w:tc>
                <w:tcPr>
                  <w:tcW w:w="993"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48.8</w:t>
                  </w:r>
                </w:p>
              </w:tc>
              <w:tc>
                <w:tcPr>
                  <w:tcW w:w="95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c>
                <w:tcPr>
                  <w:tcW w:w="966"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r>
            <w:tr w:rsidR="00784D36" w:rsidRPr="00784D36" w:rsidTr="00784D36">
              <w:trPr>
                <w:cantSplit/>
                <w:trHeight w:val="397"/>
              </w:trPr>
              <w:tc>
                <w:tcPr>
                  <w:tcW w:w="138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厂界南（</w:t>
                  </w:r>
                  <w:r w:rsidRPr="00784D36">
                    <w:rPr>
                      <w:color w:val="000000" w:themeColor="text1"/>
                      <w:szCs w:val="21"/>
                    </w:rPr>
                    <w:t>2#</w:t>
                  </w:r>
                  <w:r w:rsidRPr="00784D36">
                    <w:rPr>
                      <w:color w:val="000000" w:themeColor="text1"/>
                      <w:szCs w:val="21"/>
                    </w:rPr>
                    <w:t>）</w:t>
                  </w:r>
                </w:p>
              </w:tc>
              <w:tc>
                <w:tcPr>
                  <w:tcW w:w="95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53</w:t>
                  </w:r>
                </w:p>
              </w:tc>
              <w:tc>
                <w:tcPr>
                  <w:tcW w:w="96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44</w:t>
                  </w:r>
                </w:p>
              </w:tc>
              <w:tc>
                <w:tcPr>
                  <w:tcW w:w="954"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51.5</w:t>
                  </w:r>
                </w:p>
              </w:tc>
              <w:tc>
                <w:tcPr>
                  <w:tcW w:w="960"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51.5</w:t>
                  </w:r>
                </w:p>
              </w:tc>
              <w:tc>
                <w:tcPr>
                  <w:tcW w:w="93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55.3</w:t>
                  </w:r>
                </w:p>
              </w:tc>
              <w:tc>
                <w:tcPr>
                  <w:tcW w:w="993"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52.2</w:t>
                  </w:r>
                </w:p>
              </w:tc>
              <w:tc>
                <w:tcPr>
                  <w:tcW w:w="95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c>
                <w:tcPr>
                  <w:tcW w:w="966"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r>
            <w:tr w:rsidR="00784D36" w:rsidRPr="00784D36" w:rsidTr="00784D36">
              <w:trPr>
                <w:cantSplit/>
                <w:trHeight w:val="397"/>
              </w:trPr>
              <w:tc>
                <w:tcPr>
                  <w:tcW w:w="138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厂界西（</w:t>
                  </w:r>
                  <w:r w:rsidRPr="00784D36">
                    <w:rPr>
                      <w:color w:val="000000" w:themeColor="text1"/>
                      <w:szCs w:val="21"/>
                    </w:rPr>
                    <w:t>3#</w:t>
                  </w:r>
                  <w:r w:rsidRPr="00784D36">
                    <w:rPr>
                      <w:color w:val="000000" w:themeColor="text1"/>
                      <w:szCs w:val="21"/>
                    </w:rPr>
                    <w:t>）</w:t>
                  </w:r>
                </w:p>
              </w:tc>
              <w:tc>
                <w:tcPr>
                  <w:tcW w:w="95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54</w:t>
                  </w:r>
                </w:p>
              </w:tc>
              <w:tc>
                <w:tcPr>
                  <w:tcW w:w="96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w:t>
                  </w:r>
                </w:p>
              </w:tc>
              <w:tc>
                <w:tcPr>
                  <w:tcW w:w="954"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41.5</w:t>
                  </w:r>
                </w:p>
              </w:tc>
              <w:tc>
                <w:tcPr>
                  <w:tcW w:w="960"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41.5</w:t>
                  </w:r>
                </w:p>
              </w:tc>
              <w:tc>
                <w:tcPr>
                  <w:tcW w:w="93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54.2</w:t>
                  </w:r>
                </w:p>
              </w:tc>
              <w:tc>
                <w:tcPr>
                  <w:tcW w:w="993"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46.6</w:t>
                  </w:r>
                </w:p>
              </w:tc>
              <w:tc>
                <w:tcPr>
                  <w:tcW w:w="95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c>
                <w:tcPr>
                  <w:tcW w:w="966"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r>
            <w:tr w:rsidR="00784D36" w:rsidRPr="00784D36" w:rsidTr="00784D36">
              <w:trPr>
                <w:cantSplit/>
                <w:trHeight w:val="397"/>
              </w:trPr>
              <w:tc>
                <w:tcPr>
                  <w:tcW w:w="138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lastRenderedPageBreak/>
                    <w:t>厂界北（</w:t>
                  </w:r>
                  <w:r w:rsidRPr="00784D36">
                    <w:rPr>
                      <w:color w:val="000000" w:themeColor="text1"/>
                      <w:szCs w:val="21"/>
                    </w:rPr>
                    <w:t>4#</w:t>
                  </w:r>
                  <w:r w:rsidRPr="00784D36">
                    <w:rPr>
                      <w:color w:val="000000" w:themeColor="text1"/>
                      <w:szCs w:val="21"/>
                    </w:rPr>
                    <w:t>）</w:t>
                  </w:r>
                </w:p>
              </w:tc>
              <w:tc>
                <w:tcPr>
                  <w:tcW w:w="95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51</w:t>
                  </w:r>
                </w:p>
              </w:tc>
              <w:tc>
                <w:tcPr>
                  <w:tcW w:w="96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43</w:t>
                  </w:r>
                </w:p>
              </w:tc>
              <w:tc>
                <w:tcPr>
                  <w:tcW w:w="954"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48.2</w:t>
                  </w:r>
                </w:p>
              </w:tc>
              <w:tc>
                <w:tcPr>
                  <w:tcW w:w="960"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48.2</w:t>
                  </w:r>
                </w:p>
              </w:tc>
              <w:tc>
                <w:tcPr>
                  <w:tcW w:w="93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52.8</w:t>
                  </w:r>
                </w:p>
              </w:tc>
              <w:tc>
                <w:tcPr>
                  <w:tcW w:w="993"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49.3</w:t>
                  </w:r>
                </w:p>
              </w:tc>
              <w:tc>
                <w:tcPr>
                  <w:tcW w:w="95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c>
                <w:tcPr>
                  <w:tcW w:w="966"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r>
            <w:tr w:rsidR="00784D36" w:rsidRPr="00784D36" w:rsidTr="00784D36">
              <w:trPr>
                <w:cantSplit/>
                <w:trHeight w:val="397"/>
              </w:trPr>
              <w:tc>
                <w:tcPr>
                  <w:tcW w:w="138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元二村（</w:t>
                  </w:r>
                  <w:r w:rsidRPr="00784D36">
                    <w:rPr>
                      <w:color w:val="000000" w:themeColor="text1"/>
                      <w:szCs w:val="21"/>
                    </w:rPr>
                    <w:t>5#</w:t>
                  </w:r>
                  <w:r w:rsidRPr="00784D36">
                    <w:rPr>
                      <w:color w:val="000000" w:themeColor="text1"/>
                      <w:szCs w:val="21"/>
                    </w:rPr>
                    <w:t>）</w:t>
                  </w:r>
                </w:p>
              </w:tc>
              <w:tc>
                <w:tcPr>
                  <w:tcW w:w="95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53</w:t>
                  </w:r>
                </w:p>
              </w:tc>
              <w:tc>
                <w:tcPr>
                  <w:tcW w:w="962"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44</w:t>
                  </w:r>
                </w:p>
              </w:tc>
              <w:tc>
                <w:tcPr>
                  <w:tcW w:w="954"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41.3</w:t>
                  </w:r>
                </w:p>
              </w:tc>
              <w:tc>
                <w:tcPr>
                  <w:tcW w:w="960"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41.3</w:t>
                  </w:r>
                </w:p>
              </w:tc>
              <w:tc>
                <w:tcPr>
                  <w:tcW w:w="931"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53.3</w:t>
                  </w:r>
                </w:p>
              </w:tc>
              <w:tc>
                <w:tcPr>
                  <w:tcW w:w="993"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45.9</w:t>
                  </w:r>
                </w:p>
              </w:tc>
              <w:tc>
                <w:tcPr>
                  <w:tcW w:w="958"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60</w:t>
                  </w:r>
                </w:p>
              </w:tc>
              <w:tc>
                <w:tcPr>
                  <w:tcW w:w="966" w:type="dxa"/>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50</w:t>
                  </w:r>
                </w:p>
              </w:tc>
            </w:tr>
          </w:tbl>
          <w:p w:rsidR="007D7CB1" w:rsidRDefault="00784D36" w:rsidP="00784D36">
            <w:pPr>
              <w:tabs>
                <w:tab w:val="left" w:pos="4266"/>
              </w:tabs>
              <w:spacing w:line="360" w:lineRule="auto"/>
              <w:ind w:firstLineChars="200" w:firstLine="480"/>
              <w:contextualSpacing/>
              <w:rPr>
                <w:bCs/>
                <w:color w:val="000000" w:themeColor="text1"/>
                <w:spacing w:val="-10"/>
                <w:sz w:val="24"/>
              </w:rPr>
            </w:pPr>
            <w:r w:rsidRPr="00784D36">
              <w:rPr>
                <w:color w:val="000000" w:themeColor="text1"/>
                <w:sz w:val="24"/>
                <w:lang w:val="zh-CN"/>
              </w:rPr>
              <w:t>由上表可知，项目正常运行后，</w:t>
            </w:r>
            <w:r w:rsidRPr="00784D36">
              <w:rPr>
                <w:color w:val="000000" w:themeColor="text1"/>
                <w:sz w:val="24"/>
              </w:rPr>
              <w:t>厂界噪声监测值满足《工业企业厂界环境噪声排放标准》（</w:t>
            </w:r>
            <w:r w:rsidRPr="00784D36">
              <w:rPr>
                <w:color w:val="000000" w:themeColor="text1"/>
                <w:sz w:val="24"/>
              </w:rPr>
              <w:t>GB12348-2008</w:t>
            </w:r>
            <w:r w:rsidRPr="00784D36">
              <w:rPr>
                <w:color w:val="000000" w:themeColor="text1"/>
                <w:sz w:val="24"/>
              </w:rPr>
              <w:t>）</w:t>
            </w:r>
            <w:r w:rsidRPr="00784D36">
              <w:rPr>
                <w:color w:val="000000" w:themeColor="text1"/>
                <w:sz w:val="24"/>
              </w:rPr>
              <w:t>2</w:t>
            </w:r>
            <w:r w:rsidRPr="00784D36">
              <w:rPr>
                <w:color w:val="000000" w:themeColor="text1"/>
                <w:sz w:val="24"/>
              </w:rPr>
              <w:t>类标准要求，项目环境敏感点噪声监测</w:t>
            </w:r>
            <w:proofErr w:type="gramStart"/>
            <w:r w:rsidRPr="00784D36">
              <w:rPr>
                <w:color w:val="000000" w:themeColor="text1"/>
                <w:sz w:val="24"/>
              </w:rPr>
              <w:t>值符合</w:t>
            </w:r>
            <w:proofErr w:type="gramEnd"/>
            <w:r w:rsidRPr="00784D36">
              <w:rPr>
                <w:color w:val="000000" w:themeColor="text1"/>
                <w:sz w:val="24"/>
              </w:rPr>
              <w:t>《声环境质量标准》（</w:t>
            </w:r>
            <w:r w:rsidRPr="00784D36">
              <w:rPr>
                <w:color w:val="000000" w:themeColor="text1"/>
                <w:sz w:val="24"/>
              </w:rPr>
              <w:t>GB3096-2008</w:t>
            </w:r>
            <w:r w:rsidRPr="00784D36">
              <w:rPr>
                <w:color w:val="000000" w:themeColor="text1"/>
                <w:sz w:val="24"/>
              </w:rPr>
              <w:t>）</w:t>
            </w:r>
            <w:r>
              <w:rPr>
                <w:color w:val="000000"/>
                <w:sz w:val="24"/>
              </w:rPr>
              <w:t>中</w:t>
            </w:r>
            <w:r>
              <w:rPr>
                <w:color w:val="000000"/>
                <w:sz w:val="24"/>
              </w:rPr>
              <w:t>2</w:t>
            </w:r>
            <w:r>
              <w:rPr>
                <w:color w:val="000000"/>
                <w:sz w:val="24"/>
              </w:rPr>
              <w:t>类标准要求。</w:t>
            </w:r>
            <w:proofErr w:type="gramStart"/>
            <w:r>
              <w:rPr>
                <w:color w:val="000000"/>
                <w:sz w:val="24"/>
              </w:rPr>
              <w:t>故项目</w:t>
            </w:r>
            <w:proofErr w:type="gramEnd"/>
            <w:r>
              <w:rPr>
                <w:color w:val="000000"/>
                <w:sz w:val="24"/>
              </w:rPr>
              <w:t>运营对</w:t>
            </w:r>
            <w:proofErr w:type="gramStart"/>
            <w:r>
              <w:rPr>
                <w:color w:val="000000"/>
                <w:sz w:val="24"/>
              </w:rPr>
              <w:t>周围声</w:t>
            </w:r>
            <w:proofErr w:type="gramEnd"/>
            <w:r>
              <w:rPr>
                <w:color w:val="000000"/>
                <w:sz w:val="24"/>
              </w:rPr>
              <w:t>环境的影响</w:t>
            </w:r>
          </w:p>
          <w:p w:rsidR="007D7CB1" w:rsidRDefault="00804F63">
            <w:pPr>
              <w:adjustRightInd w:val="0"/>
              <w:snapToGrid w:val="0"/>
              <w:spacing w:line="360" w:lineRule="auto"/>
              <w:ind w:firstLineChars="200" w:firstLine="440"/>
              <w:rPr>
                <w:bCs/>
                <w:color w:val="000000" w:themeColor="text1"/>
                <w:spacing w:val="-10"/>
                <w:sz w:val="24"/>
              </w:rPr>
            </w:pPr>
            <w:r>
              <w:rPr>
                <w:rFonts w:hint="eastAsia"/>
                <w:bCs/>
                <w:color w:val="000000" w:themeColor="text1"/>
                <w:spacing w:val="-10"/>
                <w:sz w:val="24"/>
              </w:rPr>
              <w:t>（</w:t>
            </w:r>
            <w:r>
              <w:rPr>
                <w:rFonts w:hint="eastAsia"/>
                <w:bCs/>
                <w:color w:val="000000" w:themeColor="text1"/>
                <w:spacing w:val="-10"/>
                <w:sz w:val="24"/>
              </w:rPr>
              <w:t>4</w:t>
            </w:r>
            <w:r>
              <w:rPr>
                <w:rFonts w:hint="eastAsia"/>
                <w:bCs/>
                <w:color w:val="000000" w:themeColor="text1"/>
                <w:spacing w:val="-10"/>
                <w:sz w:val="24"/>
              </w:rPr>
              <w:t>）运营期噪声监测计划</w:t>
            </w:r>
          </w:p>
          <w:p w:rsidR="007D7CB1" w:rsidRDefault="00804F63">
            <w:pPr>
              <w:spacing w:line="360" w:lineRule="auto"/>
              <w:ind w:firstLineChars="200" w:firstLine="480"/>
              <w:rPr>
                <w:color w:val="000000" w:themeColor="text1"/>
                <w:sz w:val="24"/>
              </w:rPr>
            </w:pPr>
            <w:r>
              <w:rPr>
                <w:rFonts w:hint="eastAsia"/>
                <w:color w:val="000000" w:themeColor="text1"/>
                <w:sz w:val="24"/>
              </w:rPr>
              <w:t>项目营运期噪声监测计划见表</w:t>
            </w:r>
            <w:r>
              <w:rPr>
                <w:rFonts w:hint="eastAsia"/>
                <w:color w:val="000000" w:themeColor="text1"/>
                <w:sz w:val="24"/>
              </w:rPr>
              <w:t>4-11</w:t>
            </w:r>
            <w:r>
              <w:rPr>
                <w:rFonts w:hint="eastAsia"/>
                <w:color w:val="000000" w:themeColor="text1"/>
                <w:sz w:val="24"/>
              </w:rPr>
              <w:t>。</w:t>
            </w:r>
          </w:p>
          <w:p w:rsidR="007D7CB1" w:rsidRDefault="00804F63">
            <w:pPr>
              <w:adjustRightInd w:val="0"/>
              <w:snapToGrid w:val="0"/>
              <w:jc w:val="center"/>
              <w:rPr>
                <w:b/>
                <w:color w:val="000000" w:themeColor="text1"/>
                <w:szCs w:val="21"/>
              </w:rPr>
            </w:pPr>
            <w:r>
              <w:rPr>
                <w:rFonts w:hint="eastAsia"/>
                <w:b/>
                <w:color w:val="000000" w:themeColor="text1"/>
                <w:szCs w:val="21"/>
              </w:rPr>
              <w:t>表</w:t>
            </w:r>
            <w:r>
              <w:rPr>
                <w:rFonts w:hint="eastAsia"/>
                <w:b/>
                <w:color w:val="000000" w:themeColor="text1"/>
                <w:szCs w:val="21"/>
              </w:rPr>
              <w:t>4-11</w:t>
            </w:r>
            <w:r>
              <w:rPr>
                <w:b/>
                <w:color w:val="000000" w:themeColor="text1"/>
                <w:szCs w:val="21"/>
              </w:rPr>
              <w:t xml:space="preserve">  </w:t>
            </w:r>
            <w:r>
              <w:rPr>
                <w:rFonts w:hint="eastAsia"/>
                <w:b/>
                <w:color w:val="000000" w:themeColor="text1"/>
                <w:szCs w:val="21"/>
              </w:rPr>
              <w:t>运营期环境监测计划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934"/>
              <w:gridCol w:w="959"/>
              <w:gridCol w:w="1035"/>
              <w:gridCol w:w="724"/>
              <w:gridCol w:w="937"/>
              <w:gridCol w:w="3513"/>
            </w:tblGrid>
            <w:tr w:rsidR="007D7CB1" w:rsidTr="00784D36">
              <w:trPr>
                <w:trHeight w:val="20"/>
              </w:trPr>
              <w:tc>
                <w:tcPr>
                  <w:tcW w:w="576"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污染源名称</w:t>
                  </w:r>
                </w:p>
              </w:tc>
              <w:tc>
                <w:tcPr>
                  <w:tcW w:w="591"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监测项目</w:t>
                  </w:r>
                </w:p>
              </w:tc>
              <w:tc>
                <w:tcPr>
                  <w:tcW w:w="639"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监测点位置</w:t>
                  </w:r>
                </w:p>
              </w:tc>
              <w:tc>
                <w:tcPr>
                  <w:tcW w:w="447"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监测</w:t>
                  </w:r>
                </w:p>
                <w:p w:rsidR="007D7CB1" w:rsidRDefault="00804F63">
                  <w:pPr>
                    <w:spacing w:line="240" w:lineRule="exact"/>
                    <w:jc w:val="center"/>
                    <w:rPr>
                      <w:b/>
                      <w:bCs/>
                      <w:color w:val="000000" w:themeColor="text1"/>
                      <w:szCs w:val="21"/>
                    </w:rPr>
                  </w:pPr>
                  <w:r>
                    <w:rPr>
                      <w:rFonts w:hint="eastAsia"/>
                      <w:b/>
                      <w:bCs/>
                      <w:color w:val="000000" w:themeColor="text1"/>
                      <w:szCs w:val="21"/>
                    </w:rPr>
                    <w:t>点数</w:t>
                  </w:r>
                </w:p>
              </w:tc>
              <w:tc>
                <w:tcPr>
                  <w:tcW w:w="578"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监测</w:t>
                  </w:r>
                </w:p>
                <w:p w:rsidR="007D7CB1" w:rsidRDefault="00804F63">
                  <w:pPr>
                    <w:spacing w:line="240" w:lineRule="exact"/>
                    <w:jc w:val="center"/>
                    <w:rPr>
                      <w:b/>
                      <w:bCs/>
                      <w:color w:val="000000" w:themeColor="text1"/>
                      <w:szCs w:val="21"/>
                    </w:rPr>
                  </w:pPr>
                  <w:r>
                    <w:rPr>
                      <w:rFonts w:hint="eastAsia"/>
                      <w:b/>
                      <w:bCs/>
                      <w:color w:val="000000" w:themeColor="text1"/>
                      <w:szCs w:val="21"/>
                    </w:rPr>
                    <w:t>频率</w:t>
                  </w:r>
                </w:p>
              </w:tc>
              <w:tc>
                <w:tcPr>
                  <w:tcW w:w="2167" w:type="pct"/>
                  <w:vAlign w:val="center"/>
                </w:tcPr>
                <w:p w:rsidR="007D7CB1" w:rsidRDefault="00804F63">
                  <w:pPr>
                    <w:spacing w:line="240" w:lineRule="exact"/>
                    <w:jc w:val="center"/>
                    <w:rPr>
                      <w:b/>
                      <w:bCs/>
                      <w:color w:val="000000" w:themeColor="text1"/>
                      <w:szCs w:val="21"/>
                    </w:rPr>
                  </w:pPr>
                  <w:r>
                    <w:rPr>
                      <w:rFonts w:hint="eastAsia"/>
                      <w:b/>
                      <w:bCs/>
                      <w:color w:val="000000" w:themeColor="text1"/>
                      <w:szCs w:val="21"/>
                    </w:rPr>
                    <w:t>控制指标</w:t>
                  </w:r>
                </w:p>
              </w:tc>
            </w:tr>
            <w:tr w:rsidR="007D7CB1" w:rsidTr="00784D36">
              <w:trPr>
                <w:trHeight w:val="20"/>
              </w:trPr>
              <w:tc>
                <w:tcPr>
                  <w:tcW w:w="576" w:type="pct"/>
                  <w:vAlign w:val="center"/>
                </w:tcPr>
                <w:p w:rsidR="007D7CB1" w:rsidRDefault="00804F63">
                  <w:pPr>
                    <w:spacing w:line="240" w:lineRule="exact"/>
                    <w:jc w:val="center"/>
                    <w:rPr>
                      <w:color w:val="000000" w:themeColor="text1"/>
                      <w:szCs w:val="21"/>
                    </w:rPr>
                  </w:pPr>
                  <w:r>
                    <w:rPr>
                      <w:rFonts w:hint="eastAsia"/>
                      <w:color w:val="000000" w:themeColor="text1"/>
                      <w:szCs w:val="21"/>
                    </w:rPr>
                    <w:t>生产设备</w:t>
                  </w:r>
                </w:p>
              </w:tc>
              <w:tc>
                <w:tcPr>
                  <w:tcW w:w="591" w:type="pct"/>
                  <w:vAlign w:val="center"/>
                </w:tcPr>
                <w:p w:rsidR="007D7CB1" w:rsidRDefault="00804F63">
                  <w:pPr>
                    <w:spacing w:line="240" w:lineRule="exact"/>
                    <w:jc w:val="center"/>
                    <w:rPr>
                      <w:color w:val="000000" w:themeColor="text1"/>
                      <w:szCs w:val="21"/>
                    </w:rPr>
                  </w:pPr>
                  <w:r>
                    <w:rPr>
                      <w:rFonts w:hint="eastAsia"/>
                      <w:color w:val="000000" w:themeColor="text1"/>
                      <w:szCs w:val="21"/>
                    </w:rPr>
                    <w:t>厂界噪声</w:t>
                  </w:r>
                </w:p>
              </w:tc>
              <w:tc>
                <w:tcPr>
                  <w:tcW w:w="639" w:type="pct"/>
                  <w:vAlign w:val="center"/>
                </w:tcPr>
                <w:p w:rsidR="007D7CB1" w:rsidRDefault="00804F63">
                  <w:pPr>
                    <w:spacing w:line="240" w:lineRule="exact"/>
                    <w:jc w:val="center"/>
                    <w:rPr>
                      <w:color w:val="000000" w:themeColor="text1"/>
                      <w:szCs w:val="21"/>
                    </w:rPr>
                  </w:pPr>
                  <w:r>
                    <w:rPr>
                      <w:rFonts w:hint="eastAsia"/>
                      <w:color w:val="000000" w:themeColor="text1"/>
                      <w:szCs w:val="21"/>
                    </w:rPr>
                    <w:t>厂界四周外</w:t>
                  </w:r>
                  <w:r>
                    <w:rPr>
                      <w:color w:val="000000" w:themeColor="text1"/>
                      <w:szCs w:val="21"/>
                    </w:rPr>
                    <w:t>1m</w:t>
                  </w:r>
                </w:p>
              </w:tc>
              <w:tc>
                <w:tcPr>
                  <w:tcW w:w="447" w:type="pct"/>
                  <w:vAlign w:val="center"/>
                </w:tcPr>
                <w:p w:rsidR="007D7CB1" w:rsidRDefault="00804F63">
                  <w:pPr>
                    <w:spacing w:line="240" w:lineRule="exact"/>
                    <w:jc w:val="center"/>
                    <w:rPr>
                      <w:color w:val="000000" w:themeColor="text1"/>
                      <w:szCs w:val="21"/>
                    </w:rPr>
                  </w:pPr>
                  <w:r>
                    <w:rPr>
                      <w:color w:val="000000" w:themeColor="text1"/>
                      <w:szCs w:val="21"/>
                    </w:rPr>
                    <w:t>4</w:t>
                  </w:r>
                  <w:r>
                    <w:rPr>
                      <w:rFonts w:hint="eastAsia"/>
                      <w:color w:val="000000" w:themeColor="text1"/>
                      <w:szCs w:val="21"/>
                    </w:rPr>
                    <w:t>个点</w:t>
                  </w:r>
                </w:p>
              </w:tc>
              <w:tc>
                <w:tcPr>
                  <w:tcW w:w="578" w:type="pct"/>
                  <w:vAlign w:val="center"/>
                </w:tcPr>
                <w:p w:rsidR="007D7CB1" w:rsidRDefault="00804F63">
                  <w:pPr>
                    <w:spacing w:line="240" w:lineRule="exact"/>
                    <w:jc w:val="center"/>
                    <w:rPr>
                      <w:color w:val="000000" w:themeColor="text1"/>
                      <w:szCs w:val="21"/>
                    </w:rPr>
                  </w:pPr>
                  <w:r>
                    <w:rPr>
                      <w:rFonts w:hint="eastAsia"/>
                      <w:color w:val="000000" w:themeColor="text1"/>
                      <w:szCs w:val="21"/>
                    </w:rPr>
                    <w:t>每季度</w:t>
                  </w:r>
                  <w:r>
                    <w:rPr>
                      <w:color w:val="000000" w:themeColor="text1"/>
                      <w:szCs w:val="21"/>
                    </w:rPr>
                    <w:t>1</w:t>
                  </w:r>
                  <w:r>
                    <w:rPr>
                      <w:rFonts w:hint="eastAsia"/>
                      <w:color w:val="000000" w:themeColor="text1"/>
                      <w:szCs w:val="21"/>
                    </w:rPr>
                    <w:t>次</w:t>
                  </w:r>
                </w:p>
              </w:tc>
              <w:tc>
                <w:tcPr>
                  <w:tcW w:w="2167" w:type="pct"/>
                  <w:vAlign w:val="center"/>
                </w:tcPr>
                <w:p w:rsidR="007D7CB1" w:rsidRDefault="00804F63">
                  <w:pPr>
                    <w:spacing w:line="240" w:lineRule="exact"/>
                    <w:jc w:val="center"/>
                    <w:rPr>
                      <w:color w:val="000000" w:themeColor="text1"/>
                      <w:szCs w:val="21"/>
                    </w:rPr>
                  </w:pPr>
                  <w:r>
                    <w:rPr>
                      <w:rFonts w:hint="eastAsia"/>
                      <w:color w:val="000000" w:themeColor="text1"/>
                      <w:szCs w:val="21"/>
                    </w:rPr>
                    <w:t>《工业企业厂界环境噪声排放标准》（</w:t>
                  </w:r>
                  <w:r>
                    <w:rPr>
                      <w:color w:val="000000" w:themeColor="text1"/>
                      <w:szCs w:val="21"/>
                    </w:rPr>
                    <w:t>GB12348-2008</w:t>
                  </w:r>
                  <w:r>
                    <w:rPr>
                      <w:rFonts w:hint="eastAsia"/>
                      <w:color w:val="000000" w:themeColor="text1"/>
                      <w:szCs w:val="21"/>
                    </w:rPr>
                    <w:t>）中的</w:t>
                  </w:r>
                  <w:r>
                    <w:rPr>
                      <w:rFonts w:hint="eastAsia"/>
                      <w:color w:val="000000" w:themeColor="text1"/>
                      <w:szCs w:val="21"/>
                    </w:rPr>
                    <w:t>2</w:t>
                  </w:r>
                  <w:r>
                    <w:rPr>
                      <w:rFonts w:hint="eastAsia"/>
                      <w:color w:val="000000" w:themeColor="text1"/>
                      <w:szCs w:val="21"/>
                    </w:rPr>
                    <w:t>类标准</w:t>
                  </w:r>
                </w:p>
              </w:tc>
            </w:tr>
          </w:tbl>
          <w:p w:rsidR="007D7CB1" w:rsidRDefault="00804F63">
            <w:pPr>
              <w:adjustRightInd w:val="0"/>
              <w:snapToGrid w:val="0"/>
              <w:spacing w:line="360" w:lineRule="auto"/>
              <w:ind w:left="442"/>
              <w:rPr>
                <w:b/>
                <w:color w:val="000000" w:themeColor="text1"/>
                <w:spacing w:val="-10"/>
                <w:sz w:val="24"/>
              </w:rPr>
            </w:pPr>
            <w:r>
              <w:rPr>
                <w:rFonts w:hint="eastAsia"/>
                <w:b/>
                <w:color w:val="000000" w:themeColor="text1"/>
                <w:spacing w:val="-10"/>
                <w:sz w:val="24"/>
              </w:rPr>
              <w:t>4.4</w:t>
            </w:r>
            <w:r>
              <w:rPr>
                <w:rFonts w:hint="eastAsia"/>
                <w:b/>
                <w:color w:val="000000" w:themeColor="text1"/>
                <w:spacing w:val="-10"/>
                <w:sz w:val="24"/>
              </w:rPr>
              <w:t>固体废物</w:t>
            </w:r>
          </w:p>
          <w:p w:rsidR="00784D36" w:rsidRDefault="00784D36" w:rsidP="00784D36">
            <w:pPr>
              <w:autoSpaceDE w:val="0"/>
              <w:autoSpaceDN w:val="0"/>
              <w:adjustRightInd w:val="0"/>
              <w:snapToGrid w:val="0"/>
              <w:spacing w:line="360" w:lineRule="auto"/>
              <w:ind w:firstLineChars="200" w:firstLine="480"/>
              <w:rPr>
                <w:color w:val="000000"/>
                <w:sz w:val="24"/>
              </w:rPr>
            </w:pPr>
            <w:r>
              <w:rPr>
                <w:color w:val="000000"/>
                <w:sz w:val="24"/>
              </w:rPr>
              <w:t>本项目营运期产生的固体废物主要包括不合格产品、废边角料、除尘灰（</w:t>
            </w:r>
            <w:proofErr w:type="gramStart"/>
            <w:r>
              <w:rPr>
                <w:color w:val="000000"/>
                <w:sz w:val="24"/>
              </w:rPr>
              <w:t>移动式焊烟除尘器</w:t>
            </w:r>
            <w:proofErr w:type="gramEnd"/>
            <w:r>
              <w:rPr>
                <w:color w:val="000000"/>
                <w:sz w:val="24"/>
              </w:rPr>
              <w:t>除尘灰、布袋除尘器除尘灰）、脉冲式除尘器除尘粉、员工生活垃圾、废油脂、废活性炭、废机油、废液压油等。</w:t>
            </w:r>
          </w:p>
          <w:p w:rsidR="00784D36" w:rsidRDefault="00784D36" w:rsidP="00784D36">
            <w:pPr>
              <w:autoSpaceDE w:val="0"/>
              <w:autoSpaceDN w:val="0"/>
              <w:adjustRightInd w:val="0"/>
              <w:snapToGrid w:val="0"/>
              <w:spacing w:line="360" w:lineRule="auto"/>
              <w:ind w:firstLineChars="200" w:firstLine="480"/>
              <w:rPr>
                <w:color w:val="000000"/>
                <w:sz w:val="24"/>
              </w:rPr>
            </w:pPr>
            <w:r>
              <w:rPr>
                <w:color w:val="000000"/>
                <w:sz w:val="24"/>
              </w:rPr>
              <w:t>（</w:t>
            </w:r>
            <w:r>
              <w:rPr>
                <w:color w:val="000000"/>
                <w:sz w:val="24"/>
              </w:rPr>
              <w:t>1</w:t>
            </w:r>
            <w:r>
              <w:rPr>
                <w:color w:val="000000"/>
                <w:sz w:val="24"/>
              </w:rPr>
              <w:t>）不合格产品</w:t>
            </w:r>
          </w:p>
          <w:p w:rsidR="00784D36" w:rsidRDefault="00784D36" w:rsidP="00784D36">
            <w:pPr>
              <w:autoSpaceDE w:val="0"/>
              <w:autoSpaceDN w:val="0"/>
              <w:adjustRightInd w:val="0"/>
              <w:snapToGrid w:val="0"/>
              <w:spacing w:line="360" w:lineRule="auto"/>
              <w:ind w:firstLineChars="200" w:firstLine="480"/>
              <w:rPr>
                <w:color w:val="000000"/>
                <w:sz w:val="24"/>
                <w:szCs w:val="20"/>
                <w:lang w:bidi="ar"/>
              </w:rPr>
            </w:pPr>
            <w:r>
              <w:rPr>
                <w:color w:val="000000"/>
                <w:sz w:val="24"/>
              </w:rPr>
              <w:t>项目不合格产品约为成品的</w:t>
            </w:r>
            <w:r>
              <w:rPr>
                <w:color w:val="000000"/>
                <w:sz w:val="24"/>
              </w:rPr>
              <w:t>0.1%</w:t>
            </w:r>
            <w:r>
              <w:rPr>
                <w:color w:val="000000"/>
                <w:sz w:val="24"/>
              </w:rPr>
              <w:t>，</w:t>
            </w:r>
            <w:proofErr w:type="gramStart"/>
            <w:r>
              <w:rPr>
                <w:color w:val="000000"/>
                <w:sz w:val="24"/>
              </w:rPr>
              <w:t>故项目</w:t>
            </w:r>
            <w:proofErr w:type="gramEnd"/>
            <w:r>
              <w:rPr>
                <w:color w:val="000000"/>
                <w:sz w:val="24"/>
              </w:rPr>
              <w:t>不合格产品的产生量为</w:t>
            </w:r>
            <w:r>
              <w:rPr>
                <w:color w:val="000000"/>
                <w:sz w:val="24"/>
              </w:rPr>
              <w:t>0.8t/a</w:t>
            </w:r>
            <w:r>
              <w:rPr>
                <w:color w:val="000000"/>
                <w:sz w:val="24"/>
              </w:rPr>
              <w:t>。项目分拣后不合格产品外售综合利用。</w:t>
            </w:r>
          </w:p>
          <w:p w:rsidR="00784D36" w:rsidRDefault="00784D36" w:rsidP="00784D36">
            <w:pPr>
              <w:numPr>
                <w:ilvl w:val="0"/>
                <w:numId w:val="1"/>
              </w:numPr>
              <w:adjustRightInd w:val="0"/>
              <w:snapToGrid w:val="0"/>
              <w:spacing w:line="360" w:lineRule="auto"/>
              <w:ind w:firstLineChars="200" w:firstLine="480"/>
              <w:rPr>
                <w:color w:val="000000"/>
                <w:sz w:val="24"/>
              </w:rPr>
            </w:pPr>
            <w:r>
              <w:rPr>
                <w:color w:val="000000"/>
                <w:sz w:val="24"/>
              </w:rPr>
              <w:t>废边角料</w:t>
            </w:r>
          </w:p>
          <w:p w:rsidR="00784D36" w:rsidRDefault="00784D36" w:rsidP="00784D36">
            <w:pPr>
              <w:pStyle w:val="Default"/>
              <w:snapToGrid w:val="0"/>
              <w:spacing w:line="360" w:lineRule="auto"/>
              <w:ind w:firstLineChars="200" w:firstLine="480"/>
              <w:rPr>
                <w:rFonts w:ascii="Times New Roman" w:cs="Times New Roman"/>
              </w:rPr>
            </w:pPr>
            <w:r>
              <w:rPr>
                <w:rFonts w:ascii="Times New Roman" w:cs="Times New Roman"/>
              </w:rPr>
              <w:t>废边角料产生量约为原料使用量的</w:t>
            </w:r>
            <w:r>
              <w:rPr>
                <w:rFonts w:ascii="Times New Roman" w:cs="Times New Roman"/>
              </w:rPr>
              <w:t>1%</w:t>
            </w:r>
            <w:r>
              <w:rPr>
                <w:rFonts w:ascii="Times New Roman" w:cs="Times New Roman"/>
              </w:rPr>
              <w:t>，为</w:t>
            </w:r>
            <w:r>
              <w:rPr>
                <w:rFonts w:ascii="Times New Roman" w:cs="Times New Roman"/>
              </w:rPr>
              <w:t>8t/a</w:t>
            </w:r>
            <w:r>
              <w:rPr>
                <w:rFonts w:ascii="Times New Roman" w:cs="Times New Roman"/>
              </w:rPr>
              <w:t>。集中收集后外售综合利用。</w:t>
            </w:r>
          </w:p>
          <w:p w:rsidR="00784D36" w:rsidRDefault="00784D36" w:rsidP="00784D36">
            <w:pPr>
              <w:pStyle w:val="Default"/>
              <w:numPr>
                <w:ilvl w:val="0"/>
                <w:numId w:val="1"/>
              </w:numPr>
              <w:snapToGrid w:val="0"/>
              <w:spacing w:line="360" w:lineRule="auto"/>
              <w:ind w:firstLineChars="200" w:firstLine="480"/>
              <w:rPr>
                <w:rFonts w:ascii="Times New Roman" w:cs="Times New Roman"/>
              </w:rPr>
            </w:pPr>
            <w:r>
              <w:rPr>
                <w:rFonts w:ascii="Times New Roman" w:cs="Times New Roman"/>
              </w:rPr>
              <w:t>除尘器除尘灰</w:t>
            </w:r>
          </w:p>
          <w:p w:rsidR="00784D36" w:rsidRDefault="00784D36" w:rsidP="00784D36">
            <w:pPr>
              <w:pStyle w:val="Default"/>
              <w:snapToGrid w:val="0"/>
              <w:spacing w:line="360" w:lineRule="auto"/>
              <w:ind w:firstLineChars="200" w:firstLine="480"/>
              <w:rPr>
                <w:rFonts w:ascii="Times New Roman" w:cs="Times New Roman"/>
              </w:rPr>
            </w:pPr>
            <w:r>
              <w:rPr>
                <w:rFonts w:ascii="Times New Roman" w:cs="Times New Roman"/>
              </w:rPr>
              <w:t>根据工程分析，</w:t>
            </w:r>
            <w:proofErr w:type="gramStart"/>
            <w:r>
              <w:rPr>
                <w:rFonts w:ascii="Times New Roman" w:cs="Times New Roman"/>
              </w:rPr>
              <w:t>移动式焊烟除尘器</w:t>
            </w:r>
            <w:proofErr w:type="gramEnd"/>
            <w:r>
              <w:rPr>
                <w:rFonts w:ascii="Times New Roman" w:cs="Times New Roman"/>
              </w:rPr>
              <w:t>收集的除尘灰为</w:t>
            </w:r>
            <w:r>
              <w:rPr>
                <w:rFonts w:ascii="Times New Roman" w:cs="Times New Roman"/>
              </w:rPr>
              <w:t>0.107t/a</w:t>
            </w:r>
            <w:r>
              <w:rPr>
                <w:rFonts w:ascii="Times New Roman" w:cs="Times New Roman"/>
              </w:rPr>
              <w:t>、抛丸除锈布袋除尘器除尘灰为</w:t>
            </w:r>
            <w:r>
              <w:rPr>
                <w:rFonts w:ascii="Times New Roman" w:cs="Times New Roman"/>
              </w:rPr>
              <w:t>0.871t/a</w:t>
            </w:r>
            <w:r>
              <w:rPr>
                <w:rFonts w:ascii="Times New Roman" w:cs="Times New Roman"/>
              </w:rPr>
              <w:t>，则除尘器除尘灰为</w:t>
            </w:r>
            <w:r>
              <w:rPr>
                <w:rFonts w:ascii="Times New Roman" w:cs="Times New Roman"/>
              </w:rPr>
              <w:t>0.978t/a</w:t>
            </w:r>
            <w:r>
              <w:rPr>
                <w:rFonts w:ascii="Times New Roman" w:cs="Times New Roman"/>
              </w:rPr>
              <w:t>。集中收集后交由环卫部门处理。</w:t>
            </w:r>
          </w:p>
          <w:p w:rsidR="00784D36" w:rsidRPr="00D7638E" w:rsidRDefault="00784D36" w:rsidP="00784D36">
            <w:pPr>
              <w:pStyle w:val="Default"/>
              <w:numPr>
                <w:ilvl w:val="0"/>
                <w:numId w:val="1"/>
              </w:numPr>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脉冲式除尘器除尘粉</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根据工程分析，脉冲式除尘器收集的环氧树脂粉为</w:t>
            </w:r>
            <w:r w:rsidRPr="00D7638E">
              <w:rPr>
                <w:rFonts w:ascii="Times New Roman" w:cs="Times New Roman"/>
                <w:color w:val="000000" w:themeColor="text1"/>
              </w:rPr>
              <w:t>13.36t/a</w:t>
            </w:r>
            <w:r w:rsidRPr="00D7638E">
              <w:rPr>
                <w:rFonts w:ascii="Times New Roman" w:cs="Times New Roman"/>
                <w:color w:val="000000" w:themeColor="text1"/>
              </w:rPr>
              <w:t>。集中收集后回用于喷塑。</w:t>
            </w:r>
          </w:p>
          <w:p w:rsidR="00784D36" w:rsidRPr="00D7638E" w:rsidRDefault="00784D36" w:rsidP="00784D36">
            <w:pPr>
              <w:pStyle w:val="Default"/>
              <w:numPr>
                <w:ilvl w:val="0"/>
                <w:numId w:val="1"/>
              </w:numPr>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废活性炭</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lastRenderedPageBreak/>
              <w:t>吸附了有机废气的废活性炭属于危险废物</w:t>
            </w:r>
            <w:r w:rsidRPr="00D7638E">
              <w:rPr>
                <w:rFonts w:ascii="Times New Roman" w:cs="Times New Roman"/>
                <w:color w:val="000000" w:themeColor="text1"/>
              </w:rPr>
              <w:t>HW49</w:t>
            </w:r>
            <w:r w:rsidRPr="00D7638E">
              <w:rPr>
                <w:rFonts w:ascii="Times New Roman" w:cs="Times New Roman"/>
                <w:color w:val="000000" w:themeColor="text1"/>
              </w:rPr>
              <w:t>，废物代码为</w:t>
            </w:r>
            <w:r w:rsidRPr="00D7638E">
              <w:rPr>
                <w:rFonts w:ascii="Times New Roman" w:cs="Times New Roman"/>
                <w:color w:val="000000" w:themeColor="text1"/>
              </w:rPr>
              <w:t>900-039-49</w:t>
            </w:r>
            <w:r w:rsidRPr="00D7638E">
              <w:rPr>
                <w:rFonts w:ascii="Times New Roman" w:cs="Times New Roman"/>
                <w:color w:val="000000" w:themeColor="text1"/>
              </w:rPr>
              <w:t>。项目处理有机废气量为</w:t>
            </w:r>
            <w:r w:rsidRPr="00D7638E">
              <w:rPr>
                <w:rFonts w:ascii="Times New Roman" w:cs="Times New Roman"/>
                <w:color w:val="000000" w:themeColor="text1"/>
              </w:rPr>
              <w:t>0.14t/a</w:t>
            </w:r>
            <w:r w:rsidRPr="00D7638E">
              <w:rPr>
                <w:rFonts w:ascii="Times New Roman" w:cs="Times New Roman"/>
                <w:color w:val="000000" w:themeColor="text1"/>
              </w:rPr>
              <w:t>，一般活性炭的吸附能力为</w:t>
            </w:r>
            <w:r w:rsidRPr="00D7638E">
              <w:rPr>
                <w:rFonts w:ascii="Times New Roman" w:cs="Times New Roman"/>
                <w:color w:val="000000" w:themeColor="text1"/>
              </w:rPr>
              <w:t>0.25kg</w:t>
            </w:r>
            <w:r w:rsidRPr="00D7638E">
              <w:rPr>
                <w:rFonts w:ascii="Times New Roman" w:cs="Times New Roman"/>
                <w:color w:val="000000" w:themeColor="text1"/>
              </w:rPr>
              <w:t>（废气）</w:t>
            </w:r>
            <w:r w:rsidRPr="00D7638E">
              <w:rPr>
                <w:rFonts w:ascii="Times New Roman" w:cs="Times New Roman"/>
                <w:color w:val="000000" w:themeColor="text1"/>
              </w:rPr>
              <w:t>/kg</w:t>
            </w:r>
            <w:r w:rsidRPr="00D7638E">
              <w:rPr>
                <w:rFonts w:ascii="Times New Roman" w:cs="Times New Roman"/>
                <w:color w:val="000000" w:themeColor="text1"/>
              </w:rPr>
              <w:t>（活性炭）计算，吸附效率约为</w:t>
            </w:r>
            <w:r w:rsidRPr="00D7638E">
              <w:rPr>
                <w:rFonts w:ascii="Times New Roman" w:cs="Times New Roman"/>
                <w:color w:val="000000" w:themeColor="text1"/>
              </w:rPr>
              <w:t>25%</w:t>
            </w:r>
            <w:r w:rsidRPr="00D7638E">
              <w:rPr>
                <w:rFonts w:ascii="Times New Roman" w:cs="Times New Roman"/>
                <w:color w:val="000000" w:themeColor="text1"/>
              </w:rPr>
              <w:t>，则项目活性炭的产生量为</w:t>
            </w:r>
            <w:r w:rsidRPr="00D7638E">
              <w:rPr>
                <w:rFonts w:ascii="Times New Roman" w:cs="Times New Roman"/>
                <w:color w:val="000000" w:themeColor="text1"/>
              </w:rPr>
              <w:t>0.56t/a</w:t>
            </w:r>
            <w:r w:rsidRPr="00D7638E">
              <w:rPr>
                <w:rFonts w:ascii="Times New Roman" w:cs="Times New Roman"/>
                <w:color w:val="000000" w:themeColor="text1"/>
              </w:rPr>
              <w:t>。废活性炭收集后</w:t>
            </w:r>
            <w:proofErr w:type="gramStart"/>
            <w:r w:rsidRPr="00D7638E">
              <w:rPr>
                <w:rFonts w:ascii="Times New Roman" w:cs="Times New Roman"/>
                <w:color w:val="000000" w:themeColor="text1"/>
              </w:rPr>
              <w:t>暂存于危废暂存</w:t>
            </w:r>
            <w:proofErr w:type="gramEnd"/>
            <w:r w:rsidRPr="00D7638E">
              <w:rPr>
                <w:rFonts w:ascii="Times New Roman" w:cs="Times New Roman"/>
                <w:color w:val="000000" w:themeColor="text1"/>
              </w:rPr>
              <w:t>间内，定期交由有资质单位处理。</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w:t>
            </w:r>
            <w:r w:rsidRPr="00D7638E">
              <w:rPr>
                <w:rFonts w:ascii="Times New Roman" w:cs="Times New Roman"/>
                <w:color w:val="000000" w:themeColor="text1"/>
              </w:rPr>
              <w:t>6</w:t>
            </w:r>
            <w:r w:rsidRPr="00D7638E">
              <w:rPr>
                <w:rFonts w:ascii="Times New Roman" w:cs="Times New Roman"/>
                <w:color w:val="000000" w:themeColor="text1"/>
              </w:rPr>
              <w:t>）废机油</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本项目设备维修产生废机油，废机油产生量为</w:t>
            </w:r>
            <w:r w:rsidRPr="00D7638E">
              <w:rPr>
                <w:rFonts w:ascii="Times New Roman" w:cs="Times New Roman"/>
                <w:color w:val="000000" w:themeColor="text1"/>
              </w:rPr>
              <w:t>0.01t/a</w:t>
            </w:r>
            <w:r w:rsidRPr="00D7638E">
              <w:rPr>
                <w:rFonts w:ascii="Times New Roman" w:cs="Times New Roman"/>
                <w:color w:val="000000" w:themeColor="text1"/>
              </w:rPr>
              <w:t>，废机油收集后</w:t>
            </w:r>
            <w:proofErr w:type="gramStart"/>
            <w:r w:rsidRPr="00D7638E">
              <w:rPr>
                <w:rFonts w:ascii="Times New Roman" w:cs="Times New Roman"/>
                <w:color w:val="000000" w:themeColor="text1"/>
              </w:rPr>
              <w:t>暂存于危废暂存</w:t>
            </w:r>
            <w:proofErr w:type="gramEnd"/>
            <w:r w:rsidRPr="00D7638E">
              <w:rPr>
                <w:rFonts w:ascii="Times New Roman" w:cs="Times New Roman"/>
                <w:color w:val="000000" w:themeColor="text1"/>
              </w:rPr>
              <w:t>间内，定期交由有资质单位处理。</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w:t>
            </w:r>
            <w:r w:rsidRPr="00D7638E">
              <w:rPr>
                <w:rFonts w:ascii="Times New Roman" w:cs="Times New Roman"/>
                <w:color w:val="000000" w:themeColor="text1"/>
              </w:rPr>
              <w:t>7</w:t>
            </w:r>
            <w:r w:rsidRPr="00D7638E">
              <w:rPr>
                <w:rFonts w:ascii="Times New Roman" w:cs="Times New Roman"/>
                <w:color w:val="000000" w:themeColor="text1"/>
              </w:rPr>
              <w:t>）废液压油</w:t>
            </w:r>
          </w:p>
          <w:p w:rsidR="00784D36" w:rsidRPr="00D7638E" w:rsidRDefault="00784D36" w:rsidP="00784D36">
            <w:pPr>
              <w:pStyle w:val="Default"/>
              <w:snapToGrid w:val="0"/>
              <w:spacing w:line="360" w:lineRule="auto"/>
              <w:ind w:firstLineChars="200" w:firstLine="480"/>
              <w:rPr>
                <w:rFonts w:ascii="Times New Roman" w:cs="Times New Roman"/>
                <w:color w:val="000000" w:themeColor="text1"/>
              </w:rPr>
            </w:pPr>
            <w:r w:rsidRPr="00D7638E">
              <w:rPr>
                <w:rFonts w:ascii="Times New Roman" w:cs="Times New Roman"/>
                <w:color w:val="000000" w:themeColor="text1"/>
              </w:rPr>
              <w:t>本项目液压折弯设备维修会产生废液压油，产生量约为</w:t>
            </w:r>
            <w:r w:rsidRPr="00D7638E">
              <w:rPr>
                <w:rFonts w:ascii="Times New Roman" w:cs="Times New Roman"/>
                <w:color w:val="000000" w:themeColor="text1"/>
              </w:rPr>
              <w:t>0.01t/a</w:t>
            </w:r>
            <w:r w:rsidRPr="00D7638E">
              <w:rPr>
                <w:rFonts w:ascii="Times New Roman" w:cs="Times New Roman"/>
                <w:color w:val="000000" w:themeColor="text1"/>
              </w:rPr>
              <w:t>，废液压油收集后</w:t>
            </w:r>
            <w:proofErr w:type="gramStart"/>
            <w:r w:rsidRPr="00D7638E">
              <w:rPr>
                <w:rFonts w:ascii="Times New Roman" w:cs="Times New Roman"/>
                <w:color w:val="000000" w:themeColor="text1"/>
              </w:rPr>
              <w:t>暂存于危废暂存</w:t>
            </w:r>
            <w:proofErr w:type="gramEnd"/>
            <w:r w:rsidRPr="00D7638E">
              <w:rPr>
                <w:rFonts w:ascii="Times New Roman" w:cs="Times New Roman"/>
                <w:color w:val="000000" w:themeColor="text1"/>
              </w:rPr>
              <w:t>间内，定期交由有资质单位处理。</w:t>
            </w:r>
          </w:p>
          <w:p w:rsidR="00784D36" w:rsidRPr="00D7638E" w:rsidRDefault="00784D36" w:rsidP="00784D36">
            <w:pPr>
              <w:adjustRightInd w:val="0"/>
              <w:snapToGrid w:val="0"/>
              <w:spacing w:line="360" w:lineRule="auto"/>
              <w:ind w:firstLineChars="200" w:firstLine="480"/>
              <w:rPr>
                <w:color w:val="000000" w:themeColor="text1"/>
                <w:sz w:val="24"/>
                <w:szCs w:val="20"/>
                <w:lang w:bidi="ar"/>
              </w:rPr>
            </w:pPr>
            <w:r w:rsidRPr="00D7638E">
              <w:rPr>
                <w:color w:val="000000" w:themeColor="text1"/>
                <w:sz w:val="24"/>
              </w:rPr>
              <w:t>（</w:t>
            </w:r>
            <w:r w:rsidRPr="00D7638E">
              <w:rPr>
                <w:color w:val="000000" w:themeColor="text1"/>
                <w:sz w:val="24"/>
              </w:rPr>
              <w:t>8</w:t>
            </w:r>
            <w:r w:rsidRPr="00D7638E">
              <w:rPr>
                <w:color w:val="000000" w:themeColor="text1"/>
                <w:sz w:val="24"/>
              </w:rPr>
              <w:t>）</w:t>
            </w:r>
            <w:r w:rsidRPr="00D7638E">
              <w:rPr>
                <w:color w:val="000000" w:themeColor="text1"/>
                <w:sz w:val="24"/>
                <w:szCs w:val="20"/>
                <w:lang w:bidi="ar"/>
              </w:rPr>
              <w:t>员工生活垃圾及废油脂</w:t>
            </w:r>
          </w:p>
          <w:p w:rsidR="00784D36" w:rsidRPr="00D7638E" w:rsidRDefault="00784D36" w:rsidP="00784D36">
            <w:pPr>
              <w:pStyle w:val="af3"/>
              <w:adjustRightInd w:val="0"/>
              <w:snapToGrid w:val="0"/>
              <w:ind w:firstLine="480"/>
              <w:rPr>
                <w:color w:val="000000" w:themeColor="text1"/>
              </w:rPr>
            </w:pPr>
            <w:r w:rsidRPr="00D7638E">
              <w:rPr>
                <w:color w:val="000000" w:themeColor="text1"/>
                <w:sz w:val="24"/>
                <w:szCs w:val="20"/>
                <w:lang w:bidi="ar"/>
              </w:rPr>
              <w:t>本项目员工生活垃圾主要来自员工生活及管理人员日常办公以及混入生活垃圾的含油抹布。员工生活垃圾按</w:t>
            </w:r>
            <w:r w:rsidRPr="00D7638E">
              <w:rPr>
                <w:color w:val="000000" w:themeColor="text1"/>
                <w:sz w:val="24"/>
                <w:szCs w:val="20"/>
                <w:lang w:bidi="ar"/>
              </w:rPr>
              <w:t>0.5kg/</w:t>
            </w:r>
            <w:r w:rsidRPr="00D7638E">
              <w:rPr>
                <w:color w:val="000000" w:themeColor="text1"/>
                <w:sz w:val="24"/>
                <w:szCs w:val="20"/>
                <w:lang w:bidi="ar"/>
              </w:rPr>
              <w:t>（人</w:t>
            </w:r>
            <w:r w:rsidRPr="00D7638E">
              <w:rPr>
                <w:color w:val="000000" w:themeColor="text1"/>
                <w:sz w:val="24"/>
                <w:szCs w:val="20"/>
                <w:lang w:bidi="ar"/>
              </w:rPr>
              <w:t>·d</w:t>
            </w:r>
            <w:r w:rsidRPr="00D7638E">
              <w:rPr>
                <w:color w:val="000000" w:themeColor="text1"/>
                <w:sz w:val="24"/>
                <w:szCs w:val="20"/>
                <w:lang w:bidi="ar"/>
              </w:rPr>
              <w:t>）计，职工人数为</w:t>
            </w:r>
            <w:r w:rsidRPr="00D7638E">
              <w:rPr>
                <w:color w:val="000000" w:themeColor="text1"/>
                <w:sz w:val="24"/>
                <w:szCs w:val="20"/>
                <w:lang w:bidi="ar"/>
              </w:rPr>
              <w:t>25</w:t>
            </w:r>
            <w:r w:rsidRPr="00D7638E">
              <w:rPr>
                <w:color w:val="000000" w:themeColor="text1"/>
                <w:sz w:val="24"/>
                <w:szCs w:val="20"/>
                <w:lang w:bidi="ar"/>
              </w:rPr>
              <w:t>人，则员工生活垃圾产生量为</w:t>
            </w:r>
            <w:r w:rsidRPr="00D7638E">
              <w:rPr>
                <w:color w:val="000000" w:themeColor="text1"/>
                <w:sz w:val="24"/>
                <w:szCs w:val="20"/>
                <w:lang w:bidi="ar"/>
              </w:rPr>
              <w:t>3.75t/a</w:t>
            </w:r>
            <w:r w:rsidRPr="00D7638E">
              <w:rPr>
                <w:color w:val="000000" w:themeColor="text1"/>
                <w:sz w:val="24"/>
              </w:rPr>
              <w:t>。食堂废油脂产生量按年用油量的</w:t>
            </w:r>
            <w:r w:rsidRPr="00D7638E">
              <w:rPr>
                <w:color w:val="000000" w:themeColor="text1"/>
                <w:sz w:val="24"/>
              </w:rPr>
              <w:t>10%</w:t>
            </w:r>
            <w:r w:rsidRPr="00D7638E">
              <w:rPr>
                <w:color w:val="000000" w:themeColor="text1"/>
                <w:sz w:val="24"/>
              </w:rPr>
              <w:t>计，即</w:t>
            </w:r>
            <w:r w:rsidRPr="00D7638E">
              <w:rPr>
                <w:color w:val="000000" w:themeColor="text1"/>
                <w:sz w:val="24"/>
              </w:rPr>
              <w:t>0.023t/a</w:t>
            </w:r>
            <w:r w:rsidRPr="00D7638E">
              <w:rPr>
                <w:color w:val="000000" w:themeColor="text1"/>
                <w:sz w:val="24"/>
              </w:rPr>
              <w:t>。</w:t>
            </w:r>
          </w:p>
          <w:p w:rsidR="00784D36" w:rsidRDefault="00784D36" w:rsidP="00784D36">
            <w:pPr>
              <w:autoSpaceDE w:val="0"/>
              <w:autoSpaceDN w:val="0"/>
              <w:adjustRightInd w:val="0"/>
              <w:snapToGrid w:val="0"/>
              <w:spacing w:line="360" w:lineRule="auto"/>
              <w:ind w:firstLineChars="200" w:firstLine="480"/>
              <w:rPr>
                <w:color w:val="000000"/>
                <w:sz w:val="24"/>
              </w:rPr>
            </w:pPr>
            <w:r>
              <w:rPr>
                <w:color w:val="000000"/>
                <w:sz w:val="24"/>
              </w:rPr>
              <w:t>项目固</w:t>
            </w:r>
            <w:proofErr w:type="gramStart"/>
            <w:r>
              <w:rPr>
                <w:color w:val="000000"/>
                <w:sz w:val="24"/>
              </w:rPr>
              <w:t>废产生</w:t>
            </w:r>
            <w:proofErr w:type="gramEnd"/>
            <w:r>
              <w:rPr>
                <w:color w:val="000000"/>
                <w:sz w:val="24"/>
              </w:rPr>
              <w:t>及处置情况见表</w:t>
            </w:r>
            <w:r>
              <w:rPr>
                <w:rFonts w:hint="eastAsia"/>
                <w:color w:val="000000"/>
                <w:sz w:val="24"/>
              </w:rPr>
              <w:t>4-12</w:t>
            </w:r>
            <w:r>
              <w:rPr>
                <w:color w:val="000000"/>
                <w:sz w:val="24"/>
              </w:rPr>
              <w:t>。</w:t>
            </w:r>
          </w:p>
          <w:p w:rsidR="00784D36" w:rsidRPr="00D7638E" w:rsidRDefault="00784D36" w:rsidP="00784D36">
            <w:pPr>
              <w:pStyle w:val="00000-"/>
              <w:kinsoku w:val="0"/>
              <w:overflowPunct w:val="0"/>
              <w:autoSpaceDE w:val="0"/>
              <w:autoSpaceDN w:val="0"/>
              <w:adjustRightInd w:val="0"/>
              <w:snapToGrid w:val="0"/>
              <w:rPr>
                <w:color w:val="000000"/>
              </w:rPr>
            </w:pPr>
            <w:r w:rsidRPr="00D7638E">
              <w:rPr>
                <w:color w:val="000000"/>
              </w:rPr>
              <w:t>表</w:t>
            </w:r>
            <w:r w:rsidRPr="00D7638E">
              <w:rPr>
                <w:rFonts w:hint="eastAsia"/>
                <w:color w:val="000000"/>
              </w:rPr>
              <w:t xml:space="preserve">4-12 </w:t>
            </w:r>
            <w:r w:rsidRPr="00D7638E">
              <w:rPr>
                <w:color w:val="000000"/>
              </w:rPr>
              <w:t>项目固</w:t>
            </w:r>
            <w:proofErr w:type="gramStart"/>
            <w:r w:rsidRPr="00D7638E">
              <w:rPr>
                <w:color w:val="000000"/>
              </w:rPr>
              <w:t>废产生</w:t>
            </w:r>
            <w:proofErr w:type="gramEnd"/>
            <w:r w:rsidRPr="00D7638E">
              <w:rPr>
                <w:color w:val="000000"/>
              </w:rPr>
              <w:t>及处置情况</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419"/>
              <w:gridCol w:w="1221"/>
              <w:gridCol w:w="947"/>
              <w:gridCol w:w="1064"/>
              <w:gridCol w:w="912"/>
              <w:gridCol w:w="1399"/>
            </w:tblGrid>
            <w:tr w:rsidR="00784D36" w:rsidRPr="00784D36" w:rsidTr="00784D36">
              <w:trPr>
                <w:trHeight w:val="350"/>
                <w:jc w:val="center"/>
              </w:trPr>
              <w:tc>
                <w:tcPr>
                  <w:tcW w:w="700"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类别</w:t>
                  </w:r>
                </w:p>
              </w:tc>
              <w:tc>
                <w:tcPr>
                  <w:tcW w:w="875"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产生工序</w:t>
                  </w:r>
                </w:p>
              </w:tc>
              <w:tc>
                <w:tcPr>
                  <w:tcW w:w="754"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主要成分</w:t>
                  </w:r>
                </w:p>
              </w:tc>
              <w:tc>
                <w:tcPr>
                  <w:tcW w:w="585"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固废属性</w:t>
                  </w:r>
                </w:p>
              </w:tc>
              <w:tc>
                <w:tcPr>
                  <w:tcW w:w="657"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固废形态</w:t>
                  </w:r>
                </w:p>
              </w:tc>
              <w:tc>
                <w:tcPr>
                  <w:tcW w:w="563"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产生量（</w:t>
                  </w:r>
                  <w:r w:rsidRPr="00784D36">
                    <w:rPr>
                      <w:b/>
                      <w:bCs/>
                      <w:color w:val="000000" w:themeColor="text1"/>
                      <w:sz w:val="24"/>
                      <w:szCs w:val="20"/>
                      <w:lang w:bidi="ar"/>
                    </w:rPr>
                    <w:t>t/a</w:t>
                  </w:r>
                  <w:r w:rsidRPr="00784D36">
                    <w:rPr>
                      <w:b/>
                      <w:bCs/>
                      <w:color w:val="000000" w:themeColor="text1"/>
                      <w:szCs w:val="21"/>
                    </w:rPr>
                    <w:t>）</w:t>
                  </w:r>
                </w:p>
              </w:tc>
              <w:tc>
                <w:tcPr>
                  <w:tcW w:w="863" w:type="pct"/>
                  <w:vAlign w:val="center"/>
                </w:tcPr>
                <w:p w:rsidR="00784D36" w:rsidRPr="00784D36" w:rsidRDefault="00784D36" w:rsidP="00784D36">
                  <w:pPr>
                    <w:adjustRightInd w:val="0"/>
                    <w:snapToGrid w:val="0"/>
                    <w:jc w:val="center"/>
                    <w:rPr>
                      <w:b/>
                      <w:bCs/>
                      <w:color w:val="000000" w:themeColor="text1"/>
                      <w:szCs w:val="21"/>
                    </w:rPr>
                  </w:pPr>
                  <w:r w:rsidRPr="00784D36">
                    <w:rPr>
                      <w:b/>
                      <w:bCs/>
                      <w:color w:val="000000" w:themeColor="text1"/>
                      <w:szCs w:val="21"/>
                    </w:rPr>
                    <w:t>处理方式</w:t>
                  </w:r>
                </w:p>
              </w:tc>
            </w:tr>
            <w:tr w:rsidR="00784D36" w:rsidRPr="00784D36" w:rsidTr="00784D36">
              <w:trPr>
                <w:trHeight w:val="334"/>
                <w:jc w:val="center"/>
              </w:trPr>
              <w:tc>
                <w:tcPr>
                  <w:tcW w:w="700"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工业固体</w:t>
                  </w:r>
                </w:p>
                <w:p w:rsidR="00784D36" w:rsidRPr="00784D36" w:rsidRDefault="00784D36" w:rsidP="00784D36">
                  <w:pPr>
                    <w:adjustRightInd w:val="0"/>
                    <w:snapToGrid w:val="0"/>
                    <w:jc w:val="center"/>
                    <w:rPr>
                      <w:color w:val="000000" w:themeColor="text1"/>
                      <w:szCs w:val="21"/>
                    </w:rPr>
                  </w:pPr>
                  <w:r w:rsidRPr="00784D36">
                    <w:rPr>
                      <w:color w:val="000000" w:themeColor="text1"/>
                      <w:szCs w:val="21"/>
                    </w:rPr>
                    <w:t>废物</w:t>
                  </w:r>
                </w:p>
              </w:tc>
              <w:tc>
                <w:tcPr>
                  <w:tcW w:w="875"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半成品分拣</w:t>
                  </w:r>
                </w:p>
              </w:tc>
              <w:tc>
                <w:tcPr>
                  <w:tcW w:w="754"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不合格产品</w:t>
                  </w:r>
                </w:p>
              </w:tc>
              <w:tc>
                <w:tcPr>
                  <w:tcW w:w="585" w:type="pct"/>
                  <w:vMerge w:val="restar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一般固废</w:t>
                  </w: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0.8</w:t>
                  </w:r>
                </w:p>
              </w:tc>
              <w:tc>
                <w:tcPr>
                  <w:tcW w:w="8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外售综合利用</w:t>
                  </w:r>
                </w:p>
              </w:tc>
            </w:tr>
            <w:tr w:rsidR="00784D36" w:rsidRPr="00784D36" w:rsidTr="00784D36">
              <w:trPr>
                <w:trHeight w:val="33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下料</w:t>
                  </w:r>
                </w:p>
              </w:tc>
              <w:tc>
                <w:tcPr>
                  <w:tcW w:w="754"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废边角料</w:t>
                  </w:r>
                </w:p>
              </w:tc>
              <w:tc>
                <w:tcPr>
                  <w:tcW w:w="585" w:type="pct"/>
                  <w:vMerge/>
                  <w:vAlign w:val="center"/>
                </w:tcPr>
                <w:p w:rsidR="00784D36" w:rsidRPr="00784D36" w:rsidRDefault="00784D36" w:rsidP="00784D36">
                  <w:pPr>
                    <w:adjustRightInd w:val="0"/>
                    <w:snapToGrid w:val="0"/>
                    <w:jc w:val="center"/>
                    <w:rPr>
                      <w:color w:val="000000" w:themeColor="text1"/>
                      <w:szCs w:val="21"/>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8</w:t>
                  </w:r>
                </w:p>
              </w:tc>
              <w:tc>
                <w:tcPr>
                  <w:tcW w:w="8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外售综合利用</w:t>
                  </w:r>
                </w:p>
              </w:tc>
            </w:tr>
            <w:tr w:rsidR="00784D36" w:rsidRPr="00784D36" w:rsidTr="00784D36">
              <w:trPr>
                <w:trHeight w:val="32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焊接</w:t>
                  </w:r>
                </w:p>
              </w:tc>
              <w:tc>
                <w:tcPr>
                  <w:tcW w:w="754"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焊接烟尘</w:t>
                  </w:r>
                </w:p>
              </w:tc>
              <w:tc>
                <w:tcPr>
                  <w:tcW w:w="585" w:type="pct"/>
                  <w:vMerge/>
                  <w:vAlign w:val="center"/>
                </w:tcPr>
                <w:p w:rsidR="00784D36" w:rsidRPr="00784D36" w:rsidRDefault="00784D36" w:rsidP="00784D36">
                  <w:pPr>
                    <w:adjustRightInd w:val="0"/>
                    <w:snapToGrid w:val="0"/>
                    <w:jc w:val="center"/>
                    <w:rPr>
                      <w:color w:val="000000" w:themeColor="text1"/>
                      <w:szCs w:val="21"/>
                      <w:lang w:val="zh-CN"/>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0.978</w:t>
                  </w:r>
                </w:p>
              </w:tc>
              <w:tc>
                <w:tcPr>
                  <w:tcW w:w="863"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交由环卫部门处理</w:t>
                  </w:r>
                </w:p>
              </w:tc>
            </w:tr>
            <w:tr w:rsidR="00784D36" w:rsidRPr="00784D36" w:rsidTr="00784D36">
              <w:trPr>
                <w:trHeight w:val="32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抛丸除锈</w:t>
                  </w:r>
                </w:p>
              </w:tc>
              <w:tc>
                <w:tcPr>
                  <w:tcW w:w="754"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金属沉渣</w:t>
                  </w:r>
                </w:p>
              </w:tc>
              <w:tc>
                <w:tcPr>
                  <w:tcW w:w="585" w:type="pct"/>
                  <w:vMerge/>
                  <w:vAlign w:val="center"/>
                </w:tcPr>
                <w:p w:rsidR="00784D36" w:rsidRPr="00784D36" w:rsidRDefault="00784D36" w:rsidP="00784D36">
                  <w:pPr>
                    <w:adjustRightInd w:val="0"/>
                    <w:snapToGrid w:val="0"/>
                    <w:jc w:val="center"/>
                    <w:rPr>
                      <w:color w:val="000000" w:themeColor="text1"/>
                      <w:szCs w:val="21"/>
                      <w:lang w:val="zh-CN"/>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Merge/>
                  <w:vAlign w:val="center"/>
                </w:tcPr>
                <w:p w:rsidR="00784D36" w:rsidRPr="00784D36" w:rsidRDefault="00784D36" w:rsidP="00784D36">
                  <w:pPr>
                    <w:adjustRightInd w:val="0"/>
                    <w:snapToGrid w:val="0"/>
                    <w:jc w:val="center"/>
                    <w:rPr>
                      <w:color w:val="000000" w:themeColor="text1"/>
                      <w:szCs w:val="21"/>
                    </w:rPr>
                  </w:pPr>
                </w:p>
              </w:tc>
              <w:tc>
                <w:tcPr>
                  <w:tcW w:w="863" w:type="pct"/>
                  <w:vMerge/>
                  <w:vAlign w:val="center"/>
                </w:tcPr>
                <w:p w:rsidR="00784D36" w:rsidRPr="00784D36" w:rsidRDefault="00784D36" w:rsidP="00784D36">
                  <w:pPr>
                    <w:adjustRightInd w:val="0"/>
                    <w:snapToGrid w:val="0"/>
                    <w:jc w:val="center"/>
                    <w:rPr>
                      <w:color w:val="000000" w:themeColor="text1"/>
                      <w:szCs w:val="21"/>
                    </w:rPr>
                  </w:pPr>
                </w:p>
              </w:tc>
            </w:tr>
            <w:tr w:rsidR="00784D36" w:rsidRPr="00784D36" w:rsidTr="00784D36">
              <w:trPr>
                <w:trHeight w:val="32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喷塑</w:t>
                  </w:r>
                </w:p>
              </w:tc>
              <w:tc>
                <w:tcPr>
                  <w:tcW w:w="754"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环氧树脂粉</w:t>
                  </w:r>
                </w:p>
              </w:tc>
              <w:tc>
                <w:tcPr>
                  <w:tcW w:w="585" w:type="pct"/>
                  <w:vMerge/>
                  <w:vAlign w:val="center"/>
                </w:tcPr>
                <w:p w:rsidR="00784D36" w:rsidRPr="00784D36" w:rsidRDefault="00784D36" w:rsidP="00784D36">
                  <w:pPr>
                    <w:adjustRightInd w:val="0"/>
                    <w:snapToGrid w:val="0"/>
                    <w:jc w:val="center"/>
                    <w:rPr>
                      <w:color w:val="000000" w:themeColor="text1"/>
                      <w:szCs w:val="21"/>
                      <w:lang w:val="zh-CN"/>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13.36</w:t>
                  </w:r>
                </w:p>
              </w:tc>
              <w:tc>
                <w:tcPr>
                  <w:tcW w:w="8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回用于喷塑</w:t>
                  </w:r>
                </w:p>
              </w:tc>
            </w:tr>
            <w:tr w:rsidR="00784D36" w:rsidRPr="00784D36" w:rsidTr="00784D36">
              <w:trPr>
                <w:trHeight w:val="90"/>
                <w:jc w:val="center"/>
              </w:trPr>
              <w:tc>
                <w:tcPr>
                  <w:tcW w:w="700"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生活垃圾</w:t>
                  </w:r>
                </w:p>
              </w:tc>
              <w:tc>
                <w:tcPr>
                  <w:tcW w:w="875"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职工生活</w:t>
                  </w:r>
                </w:p>
              </w:tc>
              <w:tc>
                <w:tcPr>
                  <w:tcW w:w="754"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生活垃圾</w:t>
                  </w:r>
                </w:p>
              </w:tc>
              <w:tc>
                <w:tcPr>
                  <w:tcW w:w="585" w:type="pct"/>
                  <w:vMerge w:val="restar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rPr>
                    <w:t>一般固废</w:t>
                  </w: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3.75</w:t>
                  </w:r>
                </w:p>
              </w:tc>
              <w:tc>
                <w:tcPr>
                  <w:tcW w:w="8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交由环卫部门处理</w:t>
                  </w:r>
                </w:p>
              </w:tc>
            </w:tr>
            <w:tr w:rsidR="00784D36" w:rsidRPr="00784D36" w:rsidTr="00784D36">
              <w:trPr>
                <w:trHeight w:val="90"/>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食堂</w:t>
                  </w:r>
                </w:p>
              </w:tc>
              <w:tc>
                <w:tcPr>
                  <w:tcW w:w="754"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废油脂</w:t>
                  </w:r>
                </w:p>
              </w:tc>
              <w:tc>
                <w:tcPr>
                  <w:tcW w:w="585" w:type="pct"/>
                  <w:vMerge/>
                  <w:vAlign w:val="center"/>
                </w:tcPr>
                <w:p w:rsidR="00784D36" w:rsidRPr="00784D36" w:rsidRDefault="00784D36" w:rsidP="00784D36">
                  <w:pPr>
                    <w:adjustRightInd w:val="0"/>
                    <w:snapToGrid w:val="0"/>
                    <w:jc w:val="center"/>
                    <w:rPr>
                      <w:color w:val="000000" w:themeColor="text1"/>
                      <w:szCs w:val="21"/>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液态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0.023</w:t>
                  </w:r>
                </w:p>
              </w:tc>
              <w:tc>
                <w:tcPr>
                  <w:tcW w:w="8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交由有收购废油资质的单位处置</w:t>
                  </w:r>
                </w:p>
              </w:tc>
            </w:tr>
            <w:tr w:rsidR="00784D36" w:rsidRPr="00784D36" w:rsidTr="00784D36">
              <w:trPr>
                <w:trHeight w:val="334"/>
                <w:jc w:val="center"/>
              </w:trPr>
              <w:tc>
                <w:tcPr>
                  <w:tcW w:w="700"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危险废物</w:t>
                  </w:r>
                </w:p>
              </w:tc>
              <w:tc>
                <w:tcPr>
                  <w:tcW w:w="875" w:type="pct"/>
                  <w:vMerge w:val="restar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设备检修及维护</w:t>
                  </w:r>
                </w:p>
              </w:tc>
              <w:tc>
                <w:tcPr>
                  <w:tcW w:w="754"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废活性炭</w:t>
                  </w:r>
                </w:p>
              </w:tc>
              <w:tc>
                <w:tcPr>
                  <w:tcW w:w="585" w:type="pct"/>
                  <w:vMerge w:val="restar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危险废物</w:t>
                  </w: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固态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0.56</w:t>
                  </w:r>
                </w:p>
              </w:tc>
              <w:tc>
                <w:tcPr>
                  <w:tcW w:w="863" w:type="pct"/>
                  <w:vMerge w:val="restar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定期交由有资质单位处</w:t>
                  </w:r>
                  <w:r w:rsidRPr="00784D36">
                    <w:rPr>
                      <w:color w:val="000000" w:themeColor="text1"/>
                      <w:szCs w:val="21"/>
                    </w:rPr>
                    <w:lastRenderedPageBreak/>
                    <w:t>置</w:t>
                  </w:r>
                </w:p>
              </w:tc>
            </w:tr>
            <w:tr w:rsidR="00784D36" w:rsidRPr="00784D36" w:rsidTr="00784D36">
              <w:trPr>
                <w:trHeight w:val="33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Merge/>
                  <w:vAlign w:val="center"/>
                </w:tcPr>
                <w:p w:rsidR="00784D36" w:rsidRPr="00784D36" w:rsidRDefault="00784D36" w:rsidP="00784D36">
                  <w:pPr>
                    <w:adjustRightInd w:val="0"/>
                    <w:snapToGrid w:val="0"/>
                    <w:jc w:val="center"/>
                    <w:rPr>
                      <w:color w:val="000000" w:themeColor="text1"/>
                      <w:szCs w:val="21"/>
                      <w:lang w:val="zh-CN"/>
                    </w:rPr>
                  </w:pPr>
                </w:p>
              </w:tc>
              <w:tc>
                <w:tcPr>
                  <w:tcW w:w="754"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废液压油</w:t>
                  </w:r>
                </w:p>
              </w:tc>
              <w:tc>
                <w:tcPr>
                  <w:tcW w:w="585" w:type="pct"/>
                  <w:vMerge/>
                  <w:vAlign w:val="center"/>
                </w:tcPr>
                <w:p w:rsidR="00784D36" w:rsidRPr="00784D36" w:rsidRDefault="00784D36" w:rsidP="00784D36">
                  <w:pPr>
                    <w:adjustRightInd w:val="0"/>
                    <w:snapToGrid w:val="0"/>
                    <w:jc w:val="center"/>
                    <w:rPr>
                      <w:color w:val="000000" w:themeColor="text1"/>
                      <w:szCs w:val="21"/>
                      <w:lang w:val="zh-CN"/>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液态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0.01</w:t>
                  </w:r>
                </w:p>
              </w:tc>
              <w:tc>
                <w:tcPr>
                  <w:tcW w:w="863" w:type="pct"/>
                  <w:vMerge/>
                  <w:vAlign w:val="center"/>
                </w:tcPr>
                <w:p w:rsidR="00784D36" w:rsidRPr="00784D36" w:rsidRDefault="00784D36" w:rsidP="00784D36">
                  <w:pPr>
                    <w:adjustRightInd w:val="0"/>
                    <w:snapToGrid w:val="0"/>
                    <w:jc w:val="center"/>
                    <w:rPr>
                      <w:color w:val="000000" w:themeColor="text1"/>
                      <w:szCs w:val="21"/>
                    </w:rPr>
                  </w:pPr>
                </w:p>
              </w:tc>
            </w:tr>
            <w:tr w:rsidR="00784D36" w:rsidRPr="00784D36" w:rsidTr="00784D36">
              <w:trPr>
                <w:trHeight w:val="334"/>
                <w:jc w:val="center"/>
              </w:trPr>
              <w:tc>
                <w:tcPr>
                  <w:tcW w:w="700" w:type="pct"/>
                  <w:vMerge/>
                  <w:vAlign w:val="center"/>
                </w:tcPr>
                <w:p w:rsidR="00784D36" w:rsidRPr="00784D36" w:rsidRDefault="00784D36" w:rsidP="00784D36">
                  <w:pPr>
                    <w:adjustRightInd w:val="0"/>
                    <w:snapToGrid w:val="0"/>
                    <w:jc w:val="center"/>
                    <w:rPr>
                      <w:color w:val="000000" w:themeColor="text1"/>
                      <w:szCs w:val="21"/>
                    </w:rPr>
                  </w:pPr>
                </w:p>
              </w:tc>
              <w:tc>
                <w:tcPr>
                  <w:tcW w:w="875" w:type="pct"/>
                  <w:vMerge/>
                  <w:vAlign w:val="center"/>
                </w:tcPr>
                <w:p w:rsidR="00784D36" w:rsidRPr="00784D36" w:rsidRDefault="00784D36" w:rsidP="00784D36">
                  <w:pPr>
                    <w:adjustRightInd w:val="0"/>
                    <w:snapToGrid w:val="0"/>
                    <w:jc w:val="center"/>
                    <w:rPr>
                      <w:color w:val="000000" w:themeColor="text1"/>
                      <w:szCs w:val="21"/>
                      <w:lang w:val="zh-CN"/>
                    </w:rPr>
                  </w:pPr>
                </w:p>
              </w:tc>
              <w:tc>
                <w:tcPr>
                  <w:tcW w:w="754" w:type="pct"/>
                  <w:vAlign w:val="center"/>
                </w:tcPr>
                <w:p w:rsidR="00784D36" w:rsidRPr="00784D36" w:rsidRDefault="00784D36" w:rsidP="00784D36">
                  <w:pPr>
                    <w:adjustRightInd w:val="0"/>
                    <w:snapToGrid w:val="0"/>
                    <w:jc w:val="center"/>
                    <w:rPr>
                      <w:color w:val="000000" w:themeColor="text1"/>
                      <w:szCs w:val="21"/>
                      <w:lang w:val="zh-CN"/>
                    </w:rPr>
                  </w:pPr>
                  <w:r w:rsidRPr="00784D36">
                    <w:rPr>
                      <w:color w:val="000000" w:themeColor="text1"/>
                      <w:szCs w:val="21"/>
                      <w:lang w:val="zh-CN"/>
                    </w:rPr>
                    <w:t>废机油</w:t>
                  </w:r>
                </w:p>
              </w:tc>
              <w:tc>
                <w:tcPr>
                  <w:tcW w:w="585" w:type="pct"/>
                  <w:vMerge/>
                  <w:vAlign w:val="center"/>
                </w:tcPr>
                <w:p w:rsidR="00784D36" w:rsidRPr="00784D36" w:rsidRDefault="00784D36" w:rsidP="00784D36">
                  <w:pPr>
                    <w:adjustRightInd w:val="0"/>
                    <w:snapToGrid w:val="0"/>
                    <w:jc w:val="center"/>
                    <w:rPr>
                      <w:color w:val="000000" w:themeColor="text1"/>
                      <w:szCs w:val="21"/>
                      <w:lang w:val="zh-CN"/>
                    </w:rPr>
                  </w:pPr>
                </w:p>
              </w:tc>
              <w:tc>
                <w:tcPr>
                  <w:tcW w:w="657"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液态</w:t>
                  </w:r>
                </w:p>
              </w:tc>
              <w:tc>
                <w:tcPr>
                  <w:tcW w:w="563" w:type="pct"/>
                  <w:vAlign w:val="center"/>
                </w:tcPr>
                <w:p w:rsidR="00784D36" w:rsidRPr="00784D36" w:rsidRDefault="00784D36" w:rsidP="00784D36">
                  <w:pPr>
                    <w:adjustRightInd w:val="0"/>
                    <w:snapToGrid w:val="0"/>
                    <w:jc w:val="center"/>
                    <w:rPr>
                      <w:color w:val="000000" w:themeColor="text1"/>
                      <w:szCs w:val="21"/>
                    </w:rPr>
                  </w:pPr>
                  <w:r w:rsidRPr="00784D36">
                    <w:rPr>
                      <w:color w:val="000000" w:themeColor="text1"/>
                      <w:szCs w:val="21"/>
                    </w:rPr>
                    <w:t>0.01</w:t>
                  </w:r>
                </w:p>
              </w:tc>
              <w:tc>
                <w:tcPr>
                  <w:tcW w:w="863" w:type="pct"/>
                  <w:vMerge/>
                  <w:vAlign w:val="center"/>
                </w:tcPr>
                <w:p w:rsidR="00784D36" w:rsidRPr="00784D36" w:rsidRDefault="00784D36" w:rsidP="00784D36">
                  <w:pPr>
                    <w:adjustRightInd w:val="0"/>
                    <w:snapToGrid w:val="0"/>
                    <w:jc w:val="center"/>
                    <w:rPr>
                      <w:color w:val="000000" w:themeColor="text1"/>
                      <w:szCs w:val="21"/>
                    </w:rPr>
                  </w:pPr>
                </w:p>
              </w:tc>
            </w:tr>
          </w:tbl>
          <w:p w:rsidR="00784D36" w:rsidRPr="00D7638E" w:rsidRDefault="00784D36" w:rsidP="00784D36">
            <w:pPr>
              <w:adjustRightInd w:val="0"/>
              <w:snapToGrid w:val="0"/>
              <w:jc w:val="center"/>
              <w:rPr>
                <w:b/>
                <w:color w:val="000000"/>
                <w:szCs w:val="21"/>
                <w:lang w:bidi="ar"/>
              </w:rPr>
            </w:pPr>
            <w:r w:rsidRPr="00D7638E">
              <w:rPr>
                <w:b/>
                <w:color w:val="000000"/>
                <w:szCs w:val="21"/>
                <w:lang w:bidi="ar"/>
              </w:rPr>
              <w:lastRenderedPageBreak/>
              <w:t>表</w:t>
            </w:r>
            <w:r w:rsidRPr="00D7638E">
              <w:rPr>
                <w:rFonts w:hint="eastAsia"/>
                <w:b/>
                <w:color w:val="000000"/>
                <w:szCs w:val="21"/>
                <w:lang w:bidi="ar"/>
              </w:rPr>
              <w:t xml:space="preserve">4-13   </w:t>
            </w:r>
            <w:r w:rsidRPr="00D7638E">
              <w:rPr>
                <w:b/>
                <w:color w:val="000000"/>
                <w:szCs w:val="21"/>
                <w:lang w:bidi="ar"/>
              </w:rPr>
              <w:t>项目危险废物汇总表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447"/>
              <w:gridCol w:w="783"/>
              <w:gridCol w:w="986"/>
              <w:gridCol w:w="966"/>
              <w:gridCol w:w="687"/>
              <w:gridCol w:w="653"/>
              <w:gridCol w:w="766"/>
              <w:gridCol w:w="620"/>
              <w:gridCol w:w="586"/>
              <w:gridCol w:w="1164"/>
            </w:tblGrid>
            <w:tr w:rsidR="00D7638E" w:rsidRPr="00D7638E" w:rsidTr="00784D36">
              <w:trPr>
                <w:trHeight w:val="1021"/>
                <w:jc w:val="center"/>
              </w:trPr>
              <w:tc>
                <w:tcPr>
                  <w:tcW w:w="2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序号</w:t>
                  </w:r>
                </w:p>
              </w:tc>
              <w:tc>
                <w:tcPr>
                  <w:tcW w:w="279"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危险废物名称</w:t>
                  </w:r>
                </w:p>
              </w:tc>
              <w:tc>
                <w:tcPr>
                  <w:tcW w:w="48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危险废物</w:t>
                  </w:r>
                </w:p>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类别</w:t>
                  </w:r>
                </w:p>
              </w:tc>
              <w:tc>
                <w:tcPr>
                  <w:tcW w:w="5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危险废物</w:t>
                  </w:r>
                </w:p>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代码</w:t>
                  </w:r>
                </w:p>
              </w:tc>
              <w:tc>
                <w:tcPr>
                  <w:tcW w:w="598"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产生量</w:t>
                  </w:r>
                </w:p>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（吨</w:t>
                  </w:r>
                  <w:r w:rsidRPr="00D7638E">
                    <w:rPr>
                      <w:b/>
                      <w:bCs/>
                      <w:color w:val="000000" w:themeColor="text1"/>
                      <w:szCs w:val="21"/>
                    </w:rPr>
                    <w:t>/</w:t>
                  </w:r>
                  <w:r w:rsidRPr="00D7638E">
                    <w:rPr>
                      <w:b/>
                      <w:bCs/>
                      <w:color w:val="000000" w:themeColor="text1"/>
                      <w:szCs w:val="21"/>
                    </w:rPr>
                    <w:t>年）</w:t>
                  </w:r>
                </w:p>
              </w:tc>
              <w:tc>
                <w:tcPr>
                  <w:tcW w:w="42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产生工序及装置</w:t>
                  </w:r>
                </w:p>
              </w:tc>
              <w:tc>
                <w:tcPr>
                  <w:tcW w:w="40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形态</w:t>
                  </w:r>
                </w:p>
              </w:tc>
              <w:tc>
                <w:tcPr>
                  <w:tcW w:w="47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有害成分</w:t>
                  </w:r>
                </w:p>
              </w:tc>
              <w:tc>
                <w:tcPr>
                  <w:tcW w:w="385"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产废</w:t>
                  </w:r>
                </w:p>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周期</w:t>
                  </w:r>
                </w:p>
              </w:tc>
              <w:tc>
                <w:tcPr>
                  <w:tcW w:w="364"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危险</w:t>
                  </w:r>
                </w:p>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特性</w:t>
                  </w:r>
                </w:p>
              </w:tc>
              <w:tc>
                <w:tcPr>
                  <w:tcW w:w="720"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b/>
                      <w:bCs/>
                      <w:color w:val="000000" w:themeColor="text1"/>
                      <w:szCs w:val="21"/>
                    </w:rPr>
                  </w:pPr>
                  <w:r w:rsidRPr="00D7638E">
                    <w:rPr>
                      <w:b/>
                      <w:bCs/>
                      <w:color w:val="000000" w:themeColor="text1"/>
                      <w:szCs w:val="21"/>
                    </w:rPr>
                    <w:t>污染防治措施</w:t>
                  </w:r>
                </w:p>
              </w:tc>
            </w:tr>
            <w:tr w:rsidR="00D7638E" w:rsidRPr="00D7638E" w:rsidTr="00784D36">
              <w:trPr>
                <w:trHeight w:val="454"/>
                <w:jc w:val="center"/>
              </w:trPr>
              <w:tc>
                <w:tcPr>
                  <w:tcW w:w="2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1</w:t>
                  </w:r>
                </w:p>
              </w:tc>
              <w:tc>
                <w:tcPr>
                  <w:tcW w:w="279"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废机油</w:t>
                  </w:r>
                </w:p>
              </w:tc>
              <w:tc>
                <w:tcPr>
                  <w:tcW w:w="48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HW08</w:t>
                  </w:r>
                </w:p>
              </w:tc>
              <w:tc>
                <w:tcPr>
                  <w:tcW w:w="5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900-214-08</w:t>
                  </w:r>
                </w:p>
              </w:tc>
              <w:tc>
                <w:tcPr>
                  <w:tcW w:w="598"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0.01</w:t>
                  </w:r>
                </w:p>
              </w:tc>
              <w:tc>
                <w:tcPr>
                  <w:tcW w:w="42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更换</w:t>
                  </w:r>
                </w:p>
              </w:tc>
              <w:tc>
                <w:tcPr>
                  <w:tcW w:w="40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固态</w:t>
                  </w:r>
                </w:p>
              </w:tc>
              <w:tc>
                <w:tcPr>
                  <w:tcW w:w="47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矿物油</w:t>
                  </w:r>
                </w:p>
              </w:tc>
              <w:tc>
                <w:tcPr>
                  <w:tcW w:w="385"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w:t>
                  </w:r>
                </w:p>
              </w:tc>
              <w:tc>
                <w:tcPr>
                  <w:tcW w:w="364"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T</w:t>
                  </w:r>
                  <w:r w:rsidRPr="00D7638E">
                    <w:rPr>
                      <w:color w:val="000000" w:themeColor="text1"/>
                      <w:szCs w:val="21"/>
                    </w:rPr>
                    <w:t>、</w:t>
                  </w:r>
                  <w:r w:rsidRPr="00D7638E">
                    <w:rPr>
                      <w:color w:val="000000" w:themeColor="text1"/>
                      <w:szCs w:val="21"/>
                    </w:rPr>
                    <w:t>I</w:t>
                  </w:r>
                </w:p>
              </w:tc>
              <w:tc>
                <w:tcPr>
                  <w:tcW w:w="720" w:type="pct"/>
                  <w:vMerge w:val="restart"/>
                  <w:tcBorders>
                    <w:top w:val="single" w:sz="4" w:space="0" w:color="auto"/>
                    <w:left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危险废物间暂存，委托有资质单位处置</w:t>
                  </w:r>
                </w:p>
              </w:tc>
            </w:tr>
            <w:tr w:rsidR="00D7638E" w:rsidRPr="00D7638E" w:rsidTr="00784D36">
              <w:trPr>
                <w:trHeight w:val="454"/>
                <w:jc w:val="center"/>
              </w:trPr>
              <w:tc>
                <w:tcPr>
                  <w:tcW w:w="2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2</w:t>
                  </w:r>
                </w:p>
              </w:tc>
              <w:tc>
                <w:tcPr>
                  <w:tcW w:w="279"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废活性炭</w:t>
                  </w:r>
                </w:p>
              </w:tc>
              <w:tc>
                <w:tcPr>
                  <w:tcW w:w="48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spacing w:line="300" w:lineRule="exact"/>
                    <w:ind w:leftChars="-50" w:left="-105" w:rightChars="-50" w:right="-105"/>
                    <w:jc w:val="center"/>
                    <w:rPr>
                      <w:color w:val="000000" w:themeColor="text1"/>
                      <w:szCs w:val="21"/>
                    </w:rPr>
                  </w:pPr>
                  <w:r w:rsidRPr="00D7638E">
                    <w:rPr>
                      <w:color w:val="000000" w:themeColor="text1"/>
                      <w:szCs w:val="21"/>
                    </w:rPr>
                    <w:t>HW49</w:t>
                  </w:r>
                </w:p>
              </w:tc>
              <w:tc>
                <w:tcPr>
                  <w:tcW w:w="5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spacing w:line="300" w:lineRule="exact"/>
                    <w:ind w:leftChars="-50" w:left="-105" w:rightChars="-50" w:right="-105"/>
                    <w:jc w:val="center"/>
                    <w:rPr>
                      <w:color w:val="000000" w:themeColor="text1"/>
                      <w:szCs w:val="21"/>
                    </w:rPr>
                  </w:pPr>
                  <w:r w:rsidRPr="00D7638E">
                    <w:rPr>
                      <w:color w:val="000000" w:themeColor="text1"/>
                      <w:szCs w:val="21"/>
                    </w:rPr>
                    <w:t>900-039-49</w:t>
                  </w:r>
                </w:p>
              </w:tc>
              <w:tc>
                <w:tcPr>
                  <w:tcW w:w="598"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0.56</w:t>
                  </w:r>
                </w:p>
              </w:tc>
              <w:tc>
                <w:tcPr>
                  <w:tcW w:w="42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ind w:leftChars="-50" w:left="-105" w:rightChars="-50" w:right="-105"/>
                    <w:jc w:val="center"/>
                    <w:rPr>
                      <w:color w:val="000000" w:themeColor="text1"/>
                      <w:szCs w:val="21"/>
                    </w:rPr>
                  </w:pPr>
                  <w:r w:rsidRPr="00D7638E">
                    <w:rPr>
                      <w:color w:val="000000" w:themeColor="text1"/>
                      <w:szCs w:val="21"/>
                    </w:rPr>
                    <w:t>有机废气处理</w:t>
                  </w:r>
                </w:p>
              </w:tc>
              <w:tc>
                <w:tcPr>
                  <w:tcW w:w="40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adjustRightInd w:val="0"/>
                    <w:snapToGrid w:val="0"/>
                    <w:jc w:val="center"/>
                    <w:rPr>
                      <w:color w:val="000000" w:themeColor="text1"/>
                      <w:szCs w:val="21"/>
                    </w:rPr>
                  </w:pPr>
                  <w:r w:rsidRPr="00D7638E">
                    <w:rPr>
                      <w:color w:val="000000" w:themeColor="text1"/>
                      <w:szCs w:val="21"/>
                    </w:rPr>
                    <w:t>固态</w:t>
                  </w:r>
                </w:p>
              </w:tc>
              <w:tc>
                <w:tcPr>
                  <w:tcW w:w="47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adjustRightInd w:val="0"/>
                    <w:snapToGrid w:val="0"/>
                    <w:jc w:val="center"/>
                    <w:rPr>
                      <w:color w:val="000000" w:themeColor="text1"/>
                      <w:szCs w:val="21"/>
                    </w:rPr>
                  </w:pPr>
                  <w:r w:rsidRPr="00D7638E">
                    <w:rPr>
                      <w:color w:val="000000" w:themeColor="text1"/>
                      <w:szCs w:val="21"/>
                    </w:rPr>
                    <w:t>含有机物质</w:t>
                  </w:r>
                </w:p>
              </w:tc>
              <w:tc>
                <w:tcPr>
                  <w:tcW w:w="385"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ind w:leftChars="-50" w:left="-105" w:rightChars="-50" w:right="-105"/>
                    <w:jc w:val="center"/>
                    <w:rPr>
                      <w:color w:val="000000" w:themeColor="text1"/>
                      <w:szCs w:val="21"/>
                    </w:rPr>
                  </w:pPr>
                  <w:r w:rsidRPr="00D7638E">
                    <w:rPr>
                      <w:color w:val="000000" w:themeColor="text1"/>
                      <w:szCs w:val="21"/>
                    </w:rPr>
                    <w:t>1</w:t>
                  </w:r>
                  <w:r w:rsidRPr="00D7638E">
                    <w:rPr>
                      <w:color w:val="000000" w:themeColor="text1"/>
                      <w:szCs w:val="21"/>
                    </w:rPr>
                    <w:t>年</w:t>
                  </w:r>
                </w:p>
              </w:tc>
              <w:tc>
                <w:tcPr>
                  <w:tcW w:w="364"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ind w:leftChars="-50" w:left="-105" w:rightChars="-50" w:right="-105"/>
                    <w:jc w:val="center"/>
                    <w:rPr>
                      <w:color w:val="000000" w:themeColor="text1"/>
                      <w:szCs w:val="21"/>
                    </w:rPr>
                  </w:pPr>
                  <w:r w:rsidRPr="00D7638E">
                    <w:rPr>
                      <w:color w:val="000000" w:themeColor="text1"/>
                      <w:szCs w:val="21"/>
                    </w:rPr>
                    <w:t>T/In</w:t>
                  </w:r>
                </w:p>
              </w:tc>
              <w:tc>
                <w:tcPr>
                  <w:tcW w:w="720" w:type="pct"/>
                  <w:vMerge/>
                  <w:tcBorders>
                    <w:left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p>
              </w:tc>
            </w:tr>
            <w:tr w:rsidR="00D7638E" w:rsidRPr="00D7638E" w:rsidTr="00784D36">
              <w:trPr>
                <w:trHeight w:val="454"/>
                <w:jc w:val="center"/>
              </w:trPr>
              <w:tc>
                <w:tcPr>
                  <w:tcW w:w="2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3</w:t>
                  </w:r>
                </w:p>
              </w:tc>
              <w:tc>
                <w:tcPr>
                  <w:tcW w:w="279"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废液压油</w:t>
                  </w:r>
                </w:p>
              </w:tc>
              <w:tc>
                <w:tcPr>
                  <w:tcW w:w="48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HW08</w:t>
                  </w:r>
                </w:p>
              </w:tc>
              <w:tc>
                <w:tcPr>
                  <w:tcW w:w="57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900-214-08</w:t>
                  </w:r>
                </w:p>
              </w:tc>
              <w:tc>
                <w:tcPr>
                  <w:tcW w:w="598"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0.01</w:t>
                  </w:r>
                </w:p>
              </w:tc>
              <w:tc>
                <w:tcPr>
                  <w:tcW w:w="427"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更换</w:t>
                  </w:r>
                </w:p>
              </w:tc>
              <w:tc>
                <w:tcPr>
                  <w:tcW w:w="40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固态</w:t>
                  </w:r>
                </w:p>
              </w:tc>
              <w:tc>
                <w:tcPr>
                  <w:tcW w:w="476"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矿物油</w:t>
                  </w:r>
                </w:p>
              </w:tc>
              <w:tc>
                <w:tcPr>
                  <w:tcW w:w="385"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w:t>
                  </w:r>
                </w:p>
              </w:tc>
              <w:tc>
                <w:tcPr>
                  <w:tcW w:w="364" w:type="pct"/>
                  <w:tcBorders>
                    <w:top w:val="single" w:sz="4" w:space="0" w:color="auto"/>
                    <w:left w:val="single" w:sz="4" w:space="0" w:color="auto"/>
                    <w:bottom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r w:rsidRPr="00D7638E">
                    <w:rPr>
                      <w:color w:val="000000" w:themeColor="text1"/>
                      <w:szCs w:val="21"/>
                    </w:rPr>
                    <w:t>T</w:t>
                  </w:r>
                  <w:r w:rsidRPr="00D7638E">
                    <w:rPr>
                      <w:color w:val="000000" w:themeColor="text1"/>
                      <w:szCs w:val="21"/>
                    </w:rPr>
                    <w:t>、</w:t>
                  </w:r>
                  <w:r w:rsidRPr="00D7638E">
                    <w:rPr>
                      <w:color w:val="000000" w:themeColor="text1"/>
                      <w:szCs w:val="21"/>
                    </w:rPr>
                    <w:t>I</w:t>
                  </w:r>
                </w:p>
              </w:tc>
              <w:tc>
                <w:tcPr>
                  <w:tcW w:w="720" w:type="pct"/>
                  <w:vMerge/>
                  <w:tcBorders>
                    <w:left w:val="single" w:sz="4" w:space="0" w:color="auto"/>
                    <w:right w:val="single" w:sz="4" w:space="0" w:color="auto"/>
                  </w:tcBorders>
                  <w:vAlign w:val="center"/>
                </w:tcPr>
                <w:p w:rsidR="00784D36" w:rsidRPr="00D7638E" w:rsidRDefault="00784D36" w:rsidP="00784D36">
                  <w:pPr>
                    <w:topLinePunct/>
                    <w:adjustRightInd w:val="0"/>
                    <w:snapToGrid w:val="0"/>
                    <w:spacing w:line="240" w:lineRule="atLeast"/>
                    <w:ind w:leftChars="-50" w:left="-105" w:rightChars="-50" w:right="-105"/>
                    <w:jc w:val="center"/>
                    <w:rPr>
                      <w:color w:val="000000" w:themeColor="text1"/>
                      <w:szCs w:val="21"/>
                    </w:rPr>
                  </w:pPr>
                </w:p>
              </w:tc>
            </w:tr>
          </w:tbl>
          <w:p w:rsidR="007D7CB1" w:rsidRDefault="00804F63">
            <w:pPr>
              <w:spacing w:line="360" w:lineRule="auto"/>
              <w:ind w:firstLineChars="200" w:firstLine="480"/>
              <w:rPr>
                <w:color w:val="000000" w:themeColor="text1"/>
                <w:sz w:val="24"/>
              </w:rPr>
            </w:pPr>
            <w:r>
              <w:rPr>
                <w:rFonts w:hint="eastAsia"/>
                <w:bCs/>
                <w:color w:val="000000" w:themeColor="text1"/>
                <w:sz w:val="24"/>
                <w:szCs w:val="32"/>
                <w:lang w:val="de-DE"/>
              </w:rPr>
              <w:t>综上所述，固废均有合理的处置去向，对外环境影响不大。</w:t>
            </w:r>
          </w:p>
          <w:p w:rsidR="007D7CB1" w:rsidRDefault="00804F63">
            <w:pPr>
              <w:adjustRightInd w:val="0"/>
              <w:snapToGrid w:val="0"/>
              <w:spacing w:line="360" w:lineRule="auto"/>
              <w:ind w:left="442"/>
              <w:rPr>
                <w:b/>
                <w:color w:val="000000" w:themeColor="text1"/>
                <w:spacing w:val="-10"/>
                <w:sz w:val="24"/>
              </w:rPr>
            </w:pPr>
            <w:r>
              <w:rPr>
                <w:rFonts w:hint="eastAsia"/>
                <w:b/>
                <w:color w:val="000000" w:themeColor="text1"/>
                <w:spacing w:val="-10"/>
                <w:sz w:val="24"/>
              </w:rPr>
              <w:t>4.5</w:t>
            </w:r>
            <w:r>
              <w:rPr>
                <w:rFonts w:hint="eastAsia"/>
                <w:b/>
                <w:color w:val="000000" w:themeColor="text1"/>
                <w:spacing w:val="-10"/>
                <w:sz w:val="24"/>
              </w:rPr>
              <w:t>地下水</w:t>
            </w:r>
          </w:p>
          <w:p w:rsidR="00784D36" w:rsidRDefault="00784D36" w:rsidP="00784D36">
            <w:pPr>
              <w:adjustRightInd w:val="0"/>
              <w:snapToGrid w:val="0"/>
              <w:spacing w:line="360" w:lineRule="auto"/>
              <w:ind w:firstLineChars="200" w:firstLine="480"/>
              <w:rPr>
                <w:bCs/>
                <w:color w:val="000000" w:themeColor="text1"/>
                <w:sz w:val="24"/>
                <w:szCs w:val="32"/>
                <w:lang w:val="de-DE"/>
              </w:rPr>
            </w:pPr>
            <w:r w:rsidRPr="00784D36">
              <w:rPr>
                <w:rFonts w:hint="eastAsia"/>
                <w:bCs/>
                <w:color w:val="000000" w:themeColor="text1"/>
                <w:sz w:val="24"/>
                <w:szCs w:val="32"/>
                <w:lang w:val="de-DE"/>
              </w:rPr>
              <w:t>据《环境影响评价技术导则地下水环境》（</w:t>
            </w:r>
            <w:r w:rsidRPr="00784D36">
              <w:rPr>
                <w:rFonts w:hint="eastAsia"/>
                <w:bCs/>
                <w:color w:val="000000" w:themeColor="text1"/>
                <w:sz w:val="24"/>
                <w:szCs w:val="32"/>
                <w:lang w:val="de-DE"/>
              </w:rPr>
              <w:t>HJ610-2016</w:t>
            </w:r>
            <w:r w:rsidRPr="00784D36">
              <w:rPr>
                <w:rFonts w:hint="eastAsia"/>
                <w:bCs/>
                <w:color w:val="000000" w:themeColor="text1"/>
                <w:sz w:val="24"/>
                <w:szCs w:val="32"/>
                <w:lang w:val="de-DE"/>
              </w:rPr>
              <w:t>）中附录</w:t>
            </w:r>
            <w:r w:rsidRPr="00784D36">
              <w:rPr>
                <w:rFonts w:hint="eastAsia"/>
                <w:bCs/>
                <w:color w:val="000000" w:themeColor="text1"/>
                <w:sz w:val="24"/>
                <w:szCs w:val="32"/>
                <w:lang w:val="de-DE"/>
              </w:rPr>
              <w:t>A</w:t>
            </w:r>
            <w:r w:rsidRPr="00784D36">
              <w:rPr>
                <w:rFonts w:hint="eastAsia"/>
                <w:bCs/>
                <w:color w:val="000000" w:themeColor="text1"/>
                <w:sz w:val="24"/>
                <w:szCs w:val="32"/>
                <w:lang w:val="de-DE"/>
              </w:rPr>
              <w:t>地下水环境影响评价行业分类表可知，本项目属于“</w:t>
            </w:r>
            <w:r w:rsidRPr="00784D36">
              <w:rPr>
                <w:rFonts w:hint="eastAsia"/>
                <w:bCs/>
                <w:color w:val="000000" w:themeColor="text1"/>
                <w:sz w:val="24"/>
                <w:szCs w:val="32"/>
                <w:lang w:val="de-DE"/>
              </w:rPr>
              <w:t>N</w:t>
            </w:r>
            <w:r w:rsidRPr="00784D36">
              <w:rPr>
                <w:rFonts w:hint="eastAsia"/>
                <w:bCs/>
                <w:color w:val="000000" w:themeColor="text1"/>
                <w:sz w:val="24"/>
                <w:szCs w:val="32"/>
                <w:lang w:val="de-DE"/>
              </w:rPr>
              <w:t>轻工</w:t>
            </w:r>
            <w:r w:rsidRPr="00784D36">
              <w:rPr>
                <w:rFonts w:hint="eastAsia"/>
                <w:bCs/>
                <w:color w:val="000000" w:themeColor="text1"/>
                <w:sz w:val="24"/>
                <w:szCs w:val="32"/>
                <w:lang w:val="de-DE"/>
              </w:rPr>
              <w:t>109</w:t>
            </w:r>
            <w:r w:rsidRPr="00784D36">
              <w:rPr>
                <w:rFonts w:hint="eastAsia"/>
                <w:bCs/>
                <w:color w:val="000000" w:themeColor="text1"/>
                <w:sz w:val="24"/>
                <w:szCs w:val="32"/>
                <w:lang w:val="de-DE"/>
              </w:rPr>
              <w:t>、锯材、木片加工、家具制造”中其他类，地下水环境影响评价项目类别为Ⅳ类项目，可不开展地下水环境影响评价。</w:t>
            </w:r>
          </w:p>
          <w:p w:rsidR="007D7CB1" w:rsidRDefault="00804F63">
            <w:pPr>
              <w:adjustRightInd w:val="0"/>
              <w:snapToGrid w:val="0"/>
              <w:spacing w:line="360" w:lineRule="auto"/>
              <w:ind w:firstLineChars="200" w:firstLine="442"/>
              <w:rPr>
                <w:b/>
                <w:color w:val="000000" w:themeColor="text1"/>
                <w:spacing w:val="-10"/>
                <w:sz w:val="24"/>
              </w:rPr>
            </w:pPr>
            <w:r>
              <w:rPr>
                <w:rFonts w:hint="eastAsia"/>
                <w:b/>
                <w:color w:val="000000" w:themeColor="text1"/>
                <w:spacing w:val="-10"/>
                <w:sz w:val="24"/>
              </w:rPr>
              <w:t>4.6</w:t>
            </w:r>
            <w:r>
              <w:rPr>
                <w:rFonts w:hint="eastAsia"/>
                <w:b/>
                <w:color w:val="000000" w:themeColor="text1"/>
                <w:spacing w:val="-10"/>
                <w:sz w:val="24"/>
              </w:rPr>
              <w:t>土壤</w:t>
            </w:r>
          </w:p>
          <w:p w:rsidR="00893CB1" w:rsidRDefault="00893CB1" w:rsidP="00893CB1">
            <w:pPr>
              <w:spacing w:line="360" w:lineRule="auto"/>
              <w:ind w:firstLineChars="225" w:firstLine="540"/>
              <w:rPr>
                <w:color w:val="000000"/>
                <w:sz w:val="24"/>
              </w:rPr>
            </w:pPr>
            <w:r w:rsidRPr="00893CB1">
              <w:rPr>
                <w:rFonts w:hint="eastAsia"/>
                <w:color w:val="000000"/>
                <w:sz w:val="24"/>
              </w:rPr>
              <w:t>（</w:t>
            </w:r>
            <w:r>
              <w:rPr>
                <w:rFonts w:hint="eastAsia"/>
                <w:color w:val="000000"/>
                <w:sz w:val="24"/>
              </w:rPr>
              <w:t>1</w:t>
            </w:r>
            <w:r w:rsidRPr="00893CB1">
              <w:rPr>
                <w:rFonts w:hint="eastAsia"/>
                <w:color w:val="000000"/>
                <w:sz w:val="24"/>
              </w:rPr>
              <w:t>）土壤环境影响分析</w:t>
            </w:r>
          </w:p>
          <w:p w:rsidR="00893CB1" w:rsidRDefault="00893CB1" w:rsidP="00893CB1">
            <w:pPr>
              <w:spacing w:line="360" w:lineRule="auto"/>
              <w:ind w:firstLineChars="225" w:firstLine="540"/>
              <w:rPr>
                <w:color w:val="000000"/>
                <w:sz w:val="24"/>
              </w:rPr>
            </w:pPr>
            <w:r>
              <w:rPr>
                <w:color w:val="000000"/>
                <w:sz w:val="24"/>
              </w:rPr>
              <w:t>根据工程性质、施工期和生产运营期的污染源项分析，本工程对生态环境影响的特点是：项目已建成，不存在施工期影响；生产运营期由于水、气、声、渣等污染物的排放，对生态环境影响范围较广、周期长。项目周围有耕地。当大气污染物浓度达到一定浓度时，对农业生产有一定影响。对土壤环境的影响主要集中在对土地的占用、造成农业生产损失、生产排放的污染物对农业生态系统的影响等。</w:t>
            </w:r>
          </w:p>
          <w:p w:rsidR="00893CB1" w:rsidRDefault="00893CB1" w:rsidP="00893CB1">
            <w:pPr>
              <w:spacing w:line="360" w:lineRule="auto"/>
              <w:ind w:firstLineChars="225" w:firstLine="540"/>
              <w:rPr>
                <w:color w:val="000000"/>
                <w:sz w:val="24"/>
              </w:rPr>
            </w:pPr>
            <w:r>
              <w:rPr>
                <w:color w:val="000000"/>
                <w:sz w:val="24"/>
              </w:rPr>
              <w:t>①</w:t>
            </w:r>
            <w:r>
              <w:rPr>
                <w:color w:val="000000"/>
                <w:sz w:val="24"/>
              </w:rPr>
              <w:t>废气对土壤的影响</w:t>
            </w:r>
          </w:p>
          <w:p w:rsidR="00893CB1" w:rsidRDefault="00893CB1" w:rsidP="00893CB1">
            <w:pPr>
              <w:spacing w:line="360" w:lineRule="auto"/>
              <w:ind w:firstLineChars="225" w:firstLine="540"/>
              <w:rPr>
                <w:color w:val="000000"/>
                <w:sz w:val="24"/>
              </w:rPr>
            </w:pPr>
            <w:r>
              <w:rPr>
                <w:color w:val="000000"/>
                <w:sz w:val="24"/>
              </w:rPr>
              <w:t>本工程生产过程中产生的废气污染物经治理后，排放入环境的有害物主要有颗粒物、</w:t>
            </w:r>
            <w:r>
              <w:rPr>
                <w:color w:val="000000"/>
                <w:sz w:val="24"/>
              </w:rPr>
              <w:t>VOC</w:t>
            </w:r>
            <w:r>
              <w:rPr>
                <w:color w:val="000000"/>
                <w:sz w:val="24"/>
                <w:vertAlign w:val="subscript"/>
              </w:rPr>
              <w:t>S</w:t>
            </w:r>
            <w:r>
              <w:rPr>
                <w:color w:val="000000"/>
                <w:sz w:val="24"/>
              </w:rPr>
              <w:t>等。这些污染物进入大气后，随大气扩散，并在一定距离内沉降，部分被作物叶片截留，堵塞植物叶片气孔，影响植物的光合作用和呼吸作用，或者进入作物体内参与植物的生理生化反应，从而影响作物正常生长。在正常生产情况下，排放的污染物较小，不会对农作物产生明显的毒害影响。</w:t>
            </w:r>
            <w:r>
              <w:rPr>
                <w:color w:val="000000"/>
                <w:sz w:val="24"/>
              </w:rPr>
              <w:lastRenderedPageBreak/>
              <w:t>但在非正常生产和事故状态下，排放的各类污染物可能出现短时的高浓度，如果持续时间过长，会对农作物生长产生不利影响。因此，应注意加强对工程的生产管理和事故防范。</w:t>
            </w:r>
          </w:p>
          <w:p w:rsidR="00893CB1" w:rsidRDefault="00893CB1" w:rsidP="00893CB1">
            <w:pPr>
              <w:spacing w:line="360" w:lineRule="auto"/>
              <w:ind w:firstLineChars="225" w:firstLine="540"/>
              <w:rPr>
                <w:color w:val="000000"/>
                <w:sz w:val="24"/>
              </w:rPr>
            </w:pPr>
            <w:r>
              <w:rPr>
                <w:color w:val="000000"/>
                <w:sz w:val="24"/>
              </w:rPr>
              <w:t>②</w:t>
            </w:r>
            <w:r>
              <w:rPr>
                <w:color w:val="000000"/>
                <w:sz w:val="24"/>
              </w:rPr>
              <w:t>固废对土壤的影响</w:t>
            </w:r>
          </w:p>
          <w:p w:rsidR="00893CB1" w:rsidRDefault="00893CB1" w:rsidP="00893CB1">
            <w:pPr>
              <w:spacing w:line="360" w:lineRule="auto"/>
              <w:ind w:firstLineChars="225" w:firstLine="540"/>
              <w:rPr>
                <w:color w:val="000000"/>
                <w:sz w:val="24"/>
              </w:rPr>
            </w:pPr>
            <w:r>
              <w:rPr>
                <w:color w:val="000000"/>
                <w:sz w:val="24"/>
              </w:rPr>
              <w:t>本工程生产固</w:t>
            </w:r>
            <w:proofErr w:type="gramStart"/>
            <w:r>
              <w:rPr>
                <w:color w:val="000000"/>
                <w:sz w:val="24"/>
              </w:rPr>
              <w:t>废主要</w:t>
            </w:r>
            <w:proofErr w:type="gramEnd"/>
            <w:r>
              <w:rPr>
                <w:color w:val="000000"/>
                <w:sz w:val="24"/>
              </w:rPr>
              <w:t>以回收利用、外卖处理或委托有资质单位处理为主，项目生产车间在做好相应的地面硬化及防渗措施后。对土壤影响很小。</w:t>
            </w:r>
          </w:p>
          <w:p w:rsidR="00893CB1" w:rsidRDefault="00893CB1" w:rsidP="00893CB1">
            <w:pPr>
              <w:spacing w:line="360" w:lineRule="auto"/>
              <w:ind w:firstLineChars="200" w:firstLine="480"/>
              <w:rPr>
                <w:color w:val="000000"/>
                <w:sz w:val="24"/>
              </w:rPr>
            </w:pPr>
            <w:r>
              <w:rPr>
                <w:color w:val="000000"/>
                <w:sz w:val="24"/>
              </w:rPr>
              <w:t>（</w:t>
            </w:r>
            <w:r>
              <w:rPr>
                <w:rFonts w:hint="eastAsia"/>
                <w:color w:val="000000"/>
                <w:sz w:val="24"/>
              </w:rPr>
              <w:t>2</w:t>
            </w:r>
            <w:r>
              <w:rPr>
                <w:color w:val="000000"/>
                <w:sz w:val="24"/>
              </w:rPr>
              <w:t>）环境影响保护措施</w:t>
            </w:r>
          </w:p>
          <w:p w:rsidR="00893CB1" w:rsidRDefault="00893CB1" w:rsidP="00893CB1">
            <w:pPr>
              <w:spacing w:line="360" w:lineRule="auto"/>
              <w:ind w:firstLineChars="225" w:firstLine="540"/>
              <w:rPr>
                <w:color w:val="000000"/>
                <w:sz w:val="24"/>
              </w:rPr>
            </w:pPr>
            <w:r>
              <w:rPr>
                <w:color w:val="000000"/>
                <w:sz w:val="24"/>
              </w:rPr>
              <w:t>①</w:t>
            </w:r>
            <w:r>
              <w:rPr>
                <w:color w:val="000000"/>
                <w:sz w:val="24"/>
              </w:rPr>
              <w:t>土壤环境质量现状保障措施</w:t>
            </w:r>
          </w:p>
          <w:p w:rsidR="00893CB1" w:rsidRDefault="00893CB1" w:rsidP="00893CB1">
            <w:pPr>
              <w:spacing w:line="360" w:lineRule="auto"/>
              <w:ind w:firstLineChars="225" w:firstLine="540"/>
              <w:rPr>
                <w:color w:val="000000"/>
                <w:sz w:val="24"/>
              </w:rPr>
            </w:pPr>
            <w:r>
              <w:rPr>
                <w:color w:val="000000"/>
                <w:sz w:val="24"/>
              </w:rPr>
              <w:t>根据项目土壤环境现状监测结果，项目所在地土壤环境质量各监测因子符合《土壤环境质量建设用地土壤污染风险管控标准（试行）》（</w:t>
            </w:r>
            <w:r>
              <w:rPr>
                <w:color w:val="000000"/>
                <w:sz w:val="24"/>
              </w:rPr>
              <w:t>GB36600-2018</w:t>
            </w:r>
            <w:r>
              <w:rPr>
                <w:color w:val="000000"/>
                <w:sz w:val="24"/>
              </w:rPr>
              <w:t>）第二类用地筛选</w:t>
            </w:r>
            <w:proofErr w:type="gramStart"/>
            <w:r>
              <w:rPr>
                <w:color w:val="000000"/>
                <w:sz w:val="24"/>
              </w:rPr>
              <w:t>值相关</w:t>
            </w:r>
            <w:proofErr w:type="gramEnd"/>
            <w:r>
              <w:rPr>
                <w:color w:val="000000"/>
                <w:sz w:val="24"/>
              </w:rPr>
              <w:t>标准限值要求，土壤未被污染。</w:t>
            </w:r>
          </w:p>
          <w:p w:rsidR="00893CB1" w:rsidRDefault="00893CB1" w:rsidP="00893CB1">
            <w:pPr>
              <w:spacing w:line="360" w:lineRule="auto"/>
              <w:ind w:firstLineChars="225" w:firstLine="540"/>
              <w:rPr>
                <w:color w:val="000000"/>
                <w:sz w:val="24"/>
              </w:rPr>
            </w:pPr>
            <w:r>
              <w:rPr>
                <w:color w:val="000000"/>
                <w:sz w:val="24"/>
              </w:rPr>
              <w:t>②</w:t>
            </w:r>
            <w:r>
              <w:rPr>
                <w:color w:val="000000"/>
                <w:sz w:val="24"/>
              </w:rPr>
              <w:t>源头控制措施</w:t>
            </w:r>
          </w:p>
          <w:p w:rsidR="00893CB1" w:rsidRDefault="00893CB1" w:rsidP="00893CB1">
            <w:pPr>
              <w:spacing w:line="360" w:lineRule="auto"/>
              <w:ind w:firstLineChars="225" w:firstLine="540"/>
              <w:rPr>
                <w:color w:val="000000"/>
                <w:sz w:val="24"/>
              </w:rPr>
            </w:pPr>
            <w:r>
              <w:rPr>
                <w:color w:val="000000"/>
                <w:sz w:val="24"/>
              </w:rPr>
              <w:t>项目生产车间、喷塑区、</w:t>
            </w:r>
            <w:proofErr w:type="gramStart"/>
            <w:r>
              <w:rPr>
                <w:color w:val="000000"/>
                <w:sz w:val="24"/>
              </w:rPr>
              <w:t>危废暂存</w:t>
            </w:r>
            <w:proofErr w:type="gramEnd"/>
            <w:r>
              <w:rPr>
                <w:color w:val="000000"/>
                <w:sz w:val="24"/>
              </w:rPr>
              <w:t>间和化粪池等必需采取相应措施，杜绝各类污染物下渗的通道。生产车间、喷塑区、</w:t>
            </w:r>
            <w:proofErr w:type="gramStart"/>
            <w:r>
              <w:rPr>
                <w:color w:val="000000"/>
                <w:sz w:val="24"/>
              </w:rPr>
              <w:t>危废暂存</w:t>
            </w:r>
            <w:proofErr w:type="gramEnd"/>
            <w:r>
              <w:rPr>
                <w:color w:val="000000"/>
                <w:sz w:val="24"/>
              </w:rPr>
              <w:t>间进行地面硬化，墙裙设置防渗，化粪池采取严格的防渗措施，防止污水渗入土壤。</w:t>
            </w:r>
          </w:p>
          <w:p w:rsidR="00893CB1" w:rsidRDefault="00893CB1" w:rsidP="00893CB1">
            <w:pPr>
              <w:spacing w:line="360" w:lineRule="auto"/>
              <w:ind w:firstLineChars="225" w:firstLine="540"/>
              <w:rPr>
                <w:color w:val="000000"/>
                <w:sz w:val="24"/>
              </w:rPr>
            </w:pPr>
            <w:r>
              <w:rPr>
                <w:color w:val="000000"/>
                <w:sz w:val="24"/>
              </w:rPr>
              <w:t>③</w:t>
            </w:r>
            <w:r>
              <w:rPr>
                <w:color w:val="000000"/>
                <w:sz w:val="24"/>
              </w:rPr>
              <w:t>过程防控措施</w:t>
            </w:r>
          </w:p>
          <w:p w:rsidR="00893CB1" w:rsidRDefault="00893CB1" w:rsidP="00893CB1">
            <w:pPr>
              <w:spacing w:line="360" w:lineRule="auto"/>
              <w:ind w:firstLineChars="225" w:firstLine="540"/>
              <w:rPr>
                <w:color w:val="000000"/>
                <w:sz w:val="24"/>
              </w:rPr>
            </w:pPr>
            <w:r>
              <w:rPr>
                <w:color w:val="000000"/>
                <w:sz w:val="24"/>
              </w:rPr>
              <w:t>主要包括厂内污染区地面的防渗措施和泄漏、渗漏污染物收集措施，即在污染区地面进行防渗处理，防止洒落地面的污染物渗入地下，并把滞留在地面的污染物收集起来，集中处理，从而避免对土壤的污染。</w:t>
            </w:r>
          </w:p>
          <w:p w:rsidR="00893CB1" w:rsidRDefault="00893CB1" w:rsidP="00893CB1">
            <w:pPr>
              <w:spacing w:line="360" w:lineRule="auto"/>
              <w:ind w:firstLineChars="200" w:firstLine="480"/>
              <w:rPr>
                <w:b/>
                <w:color w:val="000000"/>
              </w:rPr>
            </w:pPr>
            <w:r>
              <w:rPr>
                <w:color w:val="000000"/>
                <w:sz w:val="24"/>
              </w:rPr>
              <w:t>项目所在地为建设用地，周边为农田及其他建设用地，项目生产车间做了硬化处理，从而有效的保护地表结构，避免水土流失。对可能造成土壤环境污染的喷塑区和</w:t>
            </w:r>
            <w:proofErr w:type="gramStart"/>
            <w:r>
              <w:rPr>
                <w:color w:val="000000"/>
                <w:sz w:val="24"/>
              </w:rPr>
              <w:t>危废</w:t>
            </w:r>
            <w:proofErr w:type="gramEnd"/>
            <w:r>
              <w:rPr>
                <w:color w:val="000000"/>
                <w:sz w:val="24"/>
              </w:rPr>
              <w:t>暂存间进行防渗处理，避免污染物对土壤环境造成污染，因此项目生产过程对周边的土壤环境影响较小。</w:t>
            </w:r>
          </w:p>
          <w:p w:rsidR="007D7CB1" w:rsidRDefault="00804F63">
            <w:pPr>
              <w:adjustRightInd w:val="0"/>
              <w:snapToGrid w:val="0"/>
              <w:spacing w:line="360" w:lineRule="auto"/>
              <w:ind w:left="442"/>
              <w:rPr>
                <w:b/>
                <w:color w:val="000000" w:themeColor="text1"/>
                <w:spacing w:val="-10"/>
                <w:sz w:val="24"/>
              </w:rPr>
            </w:pPr>
            <w:r>
              <w:rPr>
                <w:rFonts w:hint="eastAsia"/>
                <w:b/>
                <w:color w:val="000000" w:themeColor="text1"/>
                <w:spacing w:val="-10"/>
                <w:sz w:val="24"/>
              </w:rPr>
              <w:t>4.7</w:t>
            </w:r>
            <w:r>
              <w:rPr>
                <w:rFonts w:hint="eastAsia"/>
                <w:b/>
                <w:color w:val="000000" w:themeColor="text1"/>
                <w:spacing w:val="-10"/>
                <w:sz w:val="24"/>
              </w:rPr>
              <w:t>生态</w:t>
            </w:r>
          </w:p>
          <w:p w:rsidR="007D7CB1" w:rsidRPr="00893CB1" w:rsidRDefault="00804F63">
            <w:pPr>
              <w:spacing w:line="360" w:lineRule="auto"/>
              <w:ind w:firstLineChars="200" w:firstLine="480"/>
              <w:rPr>
                <w:bCs/>
                <w:color w:val="000000" w:themeColor="text1"/>
                <w:sz w:val="24"/>
                <w:szCs w:val="32"/>
                <w:lang w:val="de-DE"/>
              </w:rPr>
            </w:pPr>
            <w:r>
              <w:rPr>
                <w:rFonts w:hint="eastAsia"/>
                <w:bCs/>
                <w:color w:val="000000" w:themeColor="text1"/>
                <w:sz w:val="24"/>
                <w:szCs w:val="32"/>
                <w:lang w:val="de-DE"/>
              </w:rPr>
              <w:t>项目厂区内空地进行了绿化处理，对生态环境进行了人工绿化补偿，参照水土</w:t>
            </w:r>
            <w:r w:rsidRPr="00893CB1">
              <w:rPr>
                <w:rFonts w:hint="eastAsia"/>
                <w:bCs/>
                <w:color w:val="000000" w:themeColor="text1"/>
                <w:sz w:val="24"/>
                <w:szCs w:val="32"/>
                <w:lang w:val="de-DE"/>
              </w:rPr>
              <w:t>保持方案采取生态保护措施。</w:t>
            </w:r>
          </w:p>
          <w:p w:rsidR="007D7CB1" w:rsidRPr="00893CB1" w:rsidRDefault="00804F63">
            <w:pPr>
              <w:adjustRightInd w:val="0"/>
              <w:snapToGrid w:val="0"/>
              <w:spacing w:line="360" w:lineRule="auto"/>
              <w:ind w:firstLineChars="200" w:firstLine="442"/>
              <w:rPr>
                <w:b/>
                <w:color w:val="000000" w:themeColor="text1"/>
                <w:spacing w:val="-10"/>
                <w:sz w:val="24"/>
              </w:rPr>
            </w:pPr>
            <w:r w:rsidRPr="00893CB1">
              <w:rPr>
                <w:rFonts w:hint="eastAsia"/>
                <w:b/>
                <w:color w:val="000000" w:themeColor="text1"/>
                <w:spacing w:val="-10"/>
                <w:sz w:val="24"/>
              </w:rPr>
              <w:t>4.8</w:t>
            </w:r>
            <w:r w:rsidRPr="00893CB1">
              <w:rPr>
                <w:rFonts w:hint="eastAsia"/>
                <w:b/>
                <w:color w:val="000000" w:themeColor="text1"/>
                <w:spacing w:val="-10"/>
                <w:sz w:val="24"/>
              </w:rPr>
              <w:t>环境风险</w:t>
            </w:r>
          </w:p>
          <w:p w:rsidR="00893CB1" w:rsidRPr="00893CB1" w:rsidRDefault="00893CB1" w:rsidP="00893CB1">
            <w:pPr>
              <w:adjustRightInd w:val="0"/>
              <w:snapToGrid w:val="0"/>
              <w:spacing w:line="360" w:lineRule="auto"/>
              <w:ind w:firstLine="482"/>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Pr="00893CB1">
              <w:rPr>
                <w:rFonts w:hint="eastAsia"/>
                <w:color w:val="000000" w:themeColor="text1"/>
                <w:sz w:val="24"/>
              </w:rPr>
              <w:t>风险物质</w:t>
            </w:r>
          </w:p>
          <w:p w:rsidR="00893CB1" w:rsidRPr="00893CB1" w:rsidRDefault="00893CB1" w:rsidP="00893CB1">
            <w:pPr>
              <w:adjustRightInd w:val="0"/>
              <w:snapToGrid w:val="0"/>
              <w:spacing w:line="360" w:lineRule="auto"/>
              <w:ind w:firstLine="482"/>
              <w:rPr>
                <w:color w:val="000000" w:themeColor="text1"/>
                <w:sz w:val="24"/>
              </w:rPr>
            </w:pPr>
            <w:r w:rsidRPr="00893CB1">
              <w:rPr>
                <w:color w:val="000000" w:themeColor="text1"/>
                <w:sz w:val="24"/>
              </w:rPr>
              <w:lastRenderedPageBreak/>
              <w:t>根据《建设项目环境风险评价技术导则》（</w:t>
            </w:r>
            <w:r w:rsidRPr="00893CB1">
              <w:rPr>
                <w:color w:val="000000" w:themeColor="text1"/>
                <w:sz w:val="24"/>
              </w:rPr>
              <w:t>HJ/T169-2018</w:t>
            </w:r>
            <w:r w:rsidRPr="00893CB1">
              <w:rPr>
                <w:color w:val="000000" w:themeColor="text1"/>
                <w:sz w:val="24"/>
              </w:rPr>
              <w:t>）附录</w:t>
            </w:r>
            <w:r w:rsidRPr="00893CB1">
              <w:rPr>
                <w:color w:val="000000" w:themeColor="text1"/>
                <w:sz w:val="24"/>
              </w:rPr>
              <w:t>B</w:t>
            </w:r>
            <w:r w:rsidRPr="00893CB1">
              <w:rPr>
                <w:color w:val="000000" w:themeColor="text1"/>
                <w:sz w:val="24"/>
              </w:rPr>
              <w:t>中表</w:t>
            </w:r>
            <w:r w:rsidRPr="00893CB1">
              <w:rPr>
                <w:color w:val="000000" w:themeColor="text1"/>
                <w:sz w:val="24"/>
              </w:rPr>
              <w:t>B.1</w:t>
            </w:r>
            <w:r w:rsidRPr="00893CB1">
              <w:rPr>
                <w:color w:val="000000" w:themeColor="text1"/>
                <w:sz w:val="24"/>
              </w:rPr>
              <w:t>及</w:t>
            </w:r>
            <w:r w:rsidRPr="00893CB1">
              <w:rPr>
                <w:color w:val="000000" w:themeColor="text1"/>
                <w:sz w:val="24"/>
              </w:rPr>
              <w:t>B.2</w:t>
            </w:r>
            <w:r w:rsidRPr="00893CB1">
              <w:rPr>
                <w:color w:val="000000" w:themeColor="text1"/>
                <w:sz w:val="24"/>
              </w:rPr>
              <w:t>中的相关数据，同时结合本项目原辅材料理化性质及污染物产生情况，本项目风险物质主要是废机油、天然气。</w:t>
            </w:r>
            <w:r w:rsidRPr="00893CB1">
              <w:rPr>
                <w:rFonts w:hint="eastAsia"/>
                <w:color w:val="000000" w:themeColor="text1"/>
                <w:sz w:val="24"/>
              </w:rPr>
              <w:t>主要存在</w:t>
            </w:r>
            <w:proofErr w:type="gramStart"/>
            <w:r w:rsidRPr="00893CB1">
              <w:rPr>
                <w:rFonts w:hint="eastAsia"/>
                <w:color w:val="000000" w:themeColor="text1"/>
                <w:sz w:val="24"/>
              </w:rPr>
              <w:t>于危废暂存</w:t>
            </w:r>
            <w:proofErr w:type="gramEnd"/>
            <w:r w:rsidRPr="00893CB1">
              <w:rPr>
                <w:rFonts w:hint="eastAsia"/>
                <w:color w:val="000000" w:themeColor="text1"/>
                <w:sz w:val="24"/>
              </w:rPr>
              <w:t>间及天然气暂存区；</w:t>
            </w:r>
          </w:p>
          <w:p w:rsidR="00893CB1" w:rsidRPr="00893CB1" w:rsidRDefault="00893CB1" w:rsidP="00893CB1">
            <w:pPr>
              <w:pStyle w:val="Default"/>
              <w:snapToGrid w:val="0"/>
              <w:spacing w:line="360" w:lineRule="auto"/>
              <w:ind w:firstLineChars="200" w:firstLine="480"/>
              <w:jc w:val="both"/>
              <w:rPr>
                <w:rFonts w:ascii="Times New Roman" w:cs="Times New Roman"/>
                <w:color w:val="000000" w:themeColor="text1"/>
              </w:rPr>
            </w:pPr>
            <w:r w:rsidRPr="00893CB1">
              <w:rPr>
                <w:rFonts w:ascii="Times New Roman" w:cs="Times New Roman" w:hint="eastAsia"/>
                <w:color w:val="000000" w:themeColor="text1"/>
              </w:rPr>
              <w:t>（</w:t>
            </w:r>
            <w:r w:rsidRPr="00893CB1">
              <w:rPr>
                <w:rFonts w:ascii="Times New Roman" w:cs="Times New Roman" w:hint="eastAsia"/>
                <w:color w:val="000000" w:themeColor="text1"/>
              </w:rPr>
              <w:t>2</w:t>
            </w:r>
            <w:r w:rsidRPr="00893CB1">
              <w:rPr>
                <w:rFonts w:ascii="Times New Roman" w:cs="Times New Roman" w:hint="eastAsia"/>
                <w:color w:val="000000" w:themeColor="text1"/>
              </w:rPr>
              <w:t>）环境风险识别及分析</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a</w:t>
            </w:r>
            <w:r w:rsidRPr="00893CB1">
              <w:rPr>
                <w:rFonts w:hint="eastAsia"/>
                <w:bCs/>
                <w:color w:val="000000" w:themeColor="text1"/>
                <w:spacing w:val="-10"/>
                <w:sz w:val="24"/>
              </w:rPr>
              <w:t>）储罐阀门连接部位损坏，造成天然气泄露；</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b</w:t>
            </w:r>
            <w:r w:rsidRPr="00893CB1">
              <w:rPr>
                <w:rFonts w:hint="eastAsia"/>
                <w:bCs/>
                <w:color w:val="000000" w:themeColor="text1"/>
                <w:spacing w:val="-10"/>
                <w:sz w:val="24"/>
              </w:rPr>
              <w:t>）天然气泄露后遇明火发生闪火，火灾事故产生</w:t>
            </w:r>
            <w:r w:rsidRPr="00893CB1">
              <w:rPr>
                <w:rFonts w:hint="eastAsia"/>
                <w:bCs/>
                <w:color w:val="000000" w:themeColor="text1"/>
                <w:spacing w:val="-10"/>
                <w:sz w:val="24"/>
              </w:rPr>
              <w:t>CO</w:t>
            </w:r>
            <w:r w:rsidRPr="00893CB1">
              <w:rPr>
                <w:rFonts w:hint="eastAsia"/>
                <w:bCs/>
                <w:color w:val="000000" w:themeColor="text1"/>
                <w:spacing w:val="-10"/>
                <w:sz w:val="24"/>
              </w:rPr>
              <w:t>、</w:t>
            </w:r>
            <w:r w:rsidRPr="00893CB1">
              <w:rPr>
                <w:rFonts w:hint="eastAsia"/>
                <w:bCs/>
                <w:color w:val="000000" w:themeColor="text1"/>
                <w:spacing w:val="-10"/>
                <w:sz w:val="24"/>
              </w:rPr>
              <w:t>NO</w:t>
            </w:r>
            <w:r w:rsidRPr="00893CB1">
              <w:rPr>
                <w:rFonts w:hint="eastAsia"/>
                <w:bCs/>
                <w:color w:val="000000" w:themeColor="text1"/>
                <w:spacing w:val="-10"/>
                <w:sz w:val="24"/>
                <w:vertAlign w:val="subscript"/>
              </w:rPr>
              <w:t>2</w:t>
            </w:r>
            <w:r w:rsidRPr="00893CB1">
              <w:rPr>
                <w:rFonts w:hint="eastAsia"/>
                <w:bCs/>
                <w:color w:val="000000" w:themeColor="text1"/>
                <w:spacing w:val="-10"/>
                <w:sz w:val="24"/>
              </w:rPr>
              <w:t>等伴生</w:t>
            </w:r>
            <w:r w:rsidRPr="00893CB1">
              <w:rPr>
                <w:rFonts w:hint="eastAsia"/>
                <w:bCs/>
                <w:color w:val="000000" w:themeColor="text1"/>
                <w:spacing w:val="-10"/>
                <w:sz w:val="24"/>
              </w:rPr>
              <w:t>/</w:t>
            </w:r>
            <w:r w:rsidRPr="00893CB1">
              <w:rPr>
                <w:rFonts w:hint="eastAsia"/>
                <w:bCs/>
                <w:color w:val="000000" w:themeColor="text1"/>
                <w:spacing w:val="-10"/>
                <w:sz w:val="24"/>
              </w:rPr>
              <w:t>次生污染物。</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c</w:t>
            </w:r>
            <w:r w:rsidRPr="00893CB1">
              <w:rPr>
                <w:rFonts w:hint="eastAsia"/>
                <w:bCs/>
                <w:color w:val="000000" w:themeColor="text1"/>
                <w:spacing w:val="-10"/>
                <w:sz w:val="24"/>
              </w:rPr>
              <w:t>）</w:t>
            </w:r>
            <w:r w:rsidRPr="00893CB1">
              <w:rPr>
                <w:color w:val="000000" w:themeColor="text1"/>
                <w:sz w:val="24"/>
              </w:rPr>
              <w:t>废机油</w:t>
            </w:r>
            <w:r w:rsidRPr="00893CB1">
              <w:rPr>
                <w:rFonts w:hint="eastAsia"/>
                <w:color w:val="000000" w:themeColor="text1"/>
                <w:sz w:val="24"/>
              </w:rPr>
              <w:t>泄露后污染地下水及土壤；</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若发生火灾爆炸事故，在大气扩散条件下，事故产生的污染物不会周围产生明显影响。环</w:t>
            </w:r>
            <w:proofErr w:type="gramStart"/>
            <w:r w:rsidRPr="00893CB1">
              <w:rPr>
                <w:rFonts w:hint="eastAsia"/>
                <w:bCs/>
                <w:color w:val="000000" w:themeColor="text1"/>
                <w:spacing w:val="-10"/>
                <w:sz w:val="24"/>
              </w:rPr>
              <w:t>评要求</w:t>
            </w:r>
            <w:proofErr w:type="gramEnd"/>
            <w:r w:rsidRPr="00893CB1">
              <w:rPr>
                <w:rFonts w:hint="eastAsia"/>
                <w:bCs/>
                <w:color w:val="000000" w:themeColor="text1"/>
                <w:spacing w:val="-10"/>
                <w:sz w:val="24"/>
              </w:rPr>
              <w:t>企业定期巡检。</w:t>
            </w:r>
          </w:p>
          <w:p w:rsidR="00893CB1" w:rsidRPr="00893CB1" w:rsidRDefault="00893CB1" w:rsidP="00893CB1">
            <w:pPr>
              <w:pStyle w:val="Default"/>
              <w:snapToGrid w:val="0"/>
              <w:spacing w:line="360" w:lineRule="auto"/>
              <w:ind w:firstLineChars="200" w:firstLine="480"/>
              <w:jc w:val="both"/>
              <w:rPr>
                <w:rFonts w:ascii="Times New Roman" w:cs="Times New Roman"/>
                <w:color w:val="000000" w:themeColor="text1"/>
              </w:rPr>
            </w:pPr>
            <w:r w:rsidRPr="00893CB1">
              <w:rPr>
                <w:rFonts w:ascii="Times New Roman" w:cs="Times New Roman" w:hint="eastAsia"/>
                <w:color w:val="000000" w:themeColor="text1"/>
              </w:rPr>
              <w:t>（</w:t>
            </w:r>
            <w:r w:rsidRPr="00893CB1">
              <w:rPr>
                <w:rFonts w:ascii="Times New Roman" w:cs="Times New Roman" w:hint="eastAsia"/>
                <w:color w:val="000000" w:themeColor="text1"/>
              </w:rPr>
              <w:t>3</w:t>
            </w:r>
            <w:r w:rsidRPr="00893CB1">
              <w:rPr>
                <w:rFonts w:ascii="Times New Roman" w:cs="Times New Roman" w:hint="eastAsia"/>
                <w:color w:val="000000" w:themeColor="text1"/>
              </w:rPr>
              <w:t>）环境风险防范措施及应急要求</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①建立企业环境风险应急机制，在天然气储罐区设置围堰。</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②建立完善的</w:t>
            </w:r>
            <w:proofErr w:type="gramStart"/>
            <w:r w:rsidRPr="00893CB1">
              <w:rPr>
                <w:rFonts w:hint="eastAsia"/>
                <w:bCs/>
                <w:color w:val="000000" w:themeColor="text1"/>
                <w:spacing w:val="-10"/>
                <w:sz w:val="24"/>
              </w:rPr>
              <w:t>危废管理</w:t>
            </w:r>
            <w:proofErr w:type="gramEnd"/>
            <w:r w:rsidRPr="00893CB1">
              <w:rPr>
                <w:rFonts w:hint="eastAsia"/>
                <w:bCs/>
                <w:color w:val="000000" w:themeColor="text1"/>
                <w:spacing w:val="-10"/>
                <w:sz w:val="24"/>
              </w:rPr>
              <w:t>制度，有专人负责进行管理，</w:t>
            </w:r>
            <w:proofErr w:type="gramStart"/>
            <w:r w:rsidRPr="00893CB1">
              <w:rPr>
                <w:rFonts w:hint="eastAsia"/>
                <w:bCs/>
                <w:color w:val="000000" w:themeColor="text1"/>
                <w:spacing w:val="-10"/>
                <w:sz w:val="24"/>
              </w:rPr>
              <w:t>对危废储存</w:t>
            </w:r>
            <w:proofErr w:type="gramEnd"/>
            <w:r w:rsidRPr="00893CB1">
              <w:rPr>
                <w:rFonts w:hint="eastAsia"/>
                <w:bCs/>
                <w:color w:val="000000" w:themeColor="text1"/>
                <w:spacing w:val="-10"/>
                <w:sz w:val="24"/>
              </w:rPr>
              <w:t>种类、数量</w:t>
            </w:r>
            <w:proofErr w:type="gramStart"/>
            <w:r w:rsidRPr="00893CB1">
              <w:rPr>
                <w:rFonts w:hint="eastAsia"/>
                <w:bCs/>
                <w:color w:val="000000" w:themeColor="text1"/>
                <w:spacing w:val="-10"/>
                <w:sz w:val="24"/>
              </w:rPr>
              <w:t>进行台</w:t>
            </w:r>
            <w:proofErr w:type="gramEnd"/>
            <w:r w:rsidRPr="00893CB1">
              <w:rPr>
                <w:rFonts w:hint="eastAsia"/>
                <w:bCs/>
                <w:color w:val="000000" w:themeColor="text1"/>
                <w:spacing w:val="-10"/>
                <w:sz w:val="24"/>
              </w:rPr>
              <w:t>账管理。</w:t>
            </w:r>
            <w:proofErr w:type="gramStart"/>
            <w:r w:rsidRPr="00893CB1">
              <w:rPr>
                <w:rFonts w:hint="eastAsia"/>
                <w:bCs/>
                <w:color w:val="000000" w:themeColor="text1"/>
                <w:spacing w:val="-10"/>
                <w:sz w:val="24"/>
              </w:rPr>
              <w:t>危废经</w:t>
            </w:r>
            <w:proofErr w:type="gramEnd"/>
            <w:r w:rsidRPr="00893CB1">
              <w:rPr>
                <w:rFonts w:hint="eastAsia"/>
                <w:bCs/>
                <w:color w:val="000000" w:themeColor="text1"/>
                <w:spacing w:val="-10"/>
                <w:sz w:val="24"/>
              </w:rPr>
              <w:t>收集暂</w:t>
            </w:r>
            <w:proofErr w:type="gramStart"/>
            <w:r w:rsidRPr="00893CB1">
              <w:rPr>
                <w:rFonts w:hint="eastAsia"/>
                <w:bCs/>
                <w:color w:val="000000" w:themeColor="text1"/>
                <w:spacing w:val="-10"/>
                <w:sz w:val="24"/>
              </w:rPr>
              <w:t>存在危废暂存</w:t>
            </w:r>
            <w:proofErr w:type="gramEnd"/>
            <w:r w:rsidRPr="00893CB1">
              <w:rPr>
                <w:rFonts w:hint="eastAsia"/>
                <w:bCs/>
                <w:color w:val="000000" w:themeColor="text1"/>
                <w:spacing w:val="-10"/>
                <w:sz w:val="24"/>
              </w:rPr>
              <w:t>间，</w:t>
            </w:r>
            <w:proofErr w:type="gramStart"/>
            <w:r w:rsidRPr="00893CB1">
              <w:rPr>
                <w:rFonts w:hint="eastAsia"/>
                <w:bCs/>
                <w:color w:val="000000" w:themeColor="text1"/>
                <w:spacing w:val="-10"/>
                <w:sz w:val="24"/>
              </w:rPr>
              <w:t>项目危废暂存</w:t>
            </w:r>
            <w:proofErr w:type="gramEnd"/>
            <w:r w:rsidRPr="00893CB1">
              <w:rPr>
                <w:rFonts w:hint="eastAsia"/>
                <w:bCs/>
                <w:color w:val="000000" w:themeColor="text1"/>
                <w:spacing w:val="-10"/>
                <w:sz w:val="24"/>
              </w:rPr>
              <w:t>间采用重点防渗，危险废物分类存储，专用容器存放，及时交有资质单位处置，满足环保相关要求。暂存时发现泄露事故应立即采取清理措施。严格按照要求进行操作，设施加强管理，确保处理设施正常运转。</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③建设单位应根据环境污染事故应急预案编制技术指南制定厂区的应急预案，并经过专家评审，审查合格后实施运行。其突发环境事件应急预案应与当地政府和相关部门以及周边企业的应急预案相衔接，加强区域应急物资调配管理，构建区域环境风险联控机制。</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④制定应急培训计划，平时安排人员培训与演练，确保泄漏事故发生时，能及时上报，并进行处置。</w:t>
            </w:r>
          </w:p>
          <w:p w:rsidR="00893CB1" w:rsidRPr="00893CB1" w:rsidRDefault="00893CB1" w:rsidP="00893CB1">
            <w:pPr>
              <w:adjustRightInd w:val="0"/>
              <w:snapToGrid w:val="0"/>
              <w:spacing w:line="360" w:lineRule="auto"/>
              <w:ind w:firstLineChars="200" w:firstLine="440"/>
              <w:rPr>
                <w:bCs/>
                <w:color w:val="000000" w:themeColor="text1"/>
                <w:spacing w:val="-10"/>
                <w:sz w:val="24"/>
              </w:rPr>
            </w:pPr>
            <w:r w:rsidRPr="00893CB1">
              <w:rPr>
                <w:rFonts w:hint="eastAsia"/>
                <w:bCs/>
                <w:color w:val="000000" w:themeColor="text1"/>
                <w:spacing w:val="-10"/>
                <w:sz w:val="24"/>
              </w:rPr>
              <w:t>⑤建设单位应和地方政府加强协调，共同制定事故中人员紧急撤离、疏散计划，以便万一发生事故时，使灾害影响最小。</w:t>
            </w:r>
          </w:p>
          <w:p w:rsidR="00893CB1" w:rsidRPr="00893CB1" w:rsidRDefault="00893CB1" w:rsidP="00893CB1">
            <w:pPr>
              <w:adjustRightInd w:val="0"/>
              <w:snapToGrid w:val="0"/>
              <w:spacing w:line="360" w:lineRule="auto"/>
              <w:ind w:firstLineChars="200" w:firstLine="480"/>
              <w:rPr>
                <w:color w:val="000000" w:themeColor="text1"/>
                <w:sz w:val="24"/>
              </w:rPr>
            </w:pPr>
            <w:r w:rsidRPr="00893CB1">
              <w:rPr>
                <w:color w:val="000000" w:themeColor="text1"/>
                <w:sz w:val="24"/>
              </w:rPr>
              <w:fldChar w:fldCharType="begin"/>
            </w:r>
            <w:r w:rsidRPr="00893CB1">
              <w:rPr>
                <w:color w:val="000000" w:themeColor="text1"/>
                <w:sz w:val="24"/>
              </w:rPr>
              <w:instrText xml:space="preserve"> </w:instrText>
            </w:r>
            <w:r w:rsidRPr="00893CB1">
              <w:rPr>
                <w:rFonts w:hint="eastAsia"/>
                <w:color w:val="000000" w:themeColor="text1"/>
                <w:sz w:val="24"/>
              </w:rPr>
              <w:instrText>= 6 \* GB3</w:instrText>
            </w:r>
            <w:r w:rsidRPr="00893CB1">
              <w:rPr>
                <w:color w:val="000000" w:themeColor="text1"/>
                <w:sz w:val="24"/>
              </w:rPr>
              <w:instrText xml:space="preserve"> </w:instrText>
            </w:r>
            <w:r w:rsidRPr="00893CB1">
              <w:rPr>
                <w:color w:val="000000" w:themeColor="text1"/>
                <w:sz w:val="24"/>
              </w:rPr>
              <w:fldChar w:fldCharType="separate"/>
            </w:r>
            <w:r w:rsidRPr="00893CB1">
              <w:rPr>
                <w:rFonts w:hint="eastAsia"/>
                <w:noProof/>
                <w:color w:val="000000" w:themeColor="text1"/>
                <w:sz w:val="24"/>
              </w:rPr>
              <w:t>⑥</w:t>
            </w:r>
            <w:r w:rsidRPr="00893CB1">
              <w:rPr>
                <w:color w:val="000000" w:themeColor="text1"/>
                <w:sz w:val="24"/>
              </w:rPr>
              <w:fldChar w:fldCharType="end"/>
            </w:r>
            <w:r w:rsidRPr="00893CB1">
              <w:rPr>
                <w:color w:val="000000" w:themeColor="text1"/>
                <w:sz w:val="24"/>
              </w:rPr>
              <w:t>环境风险应急措施</w:t>
            </w:r>
          </w:p>
          <w:p w:rsidR="00893CB1" w:rsidRPr="00893CB1" w:rsidRDefault="00893CB1" w:rsidP="00893CB1">
            <w:pPr>
              <w:adjustRightInd w:val="0"/>
              <w:snapToGrid w:val="0"/>
              <w:spacing w:line="360" w:lineRule="auto"/>
              <w:ind w:firstLineChars="200" w:firstLine="480"/>
              <w:rPr>
                <w:color w:val="000000" w:themeColor="text1"/>
                <w:sz w:val="24"/>
              </w:rPr>
            </w:pPr>
            <w:r w:rsidRPr="00893CB1">
              <w:rPr>
                <w:color w:val="000000" w:themeColor="text1"/>
                <w:sz w:val="24"/>
              </w:rPr>
              <w:t>应急处理：火灾爆炸发生后，岗位人员报火警，并及时向生产调度报告，生产调度报告应急小组指挥部领导，并向下风向毗邻单位提出安全防范要求。</w:t>
            </w:r>
            <w:r w:rsidRPr="00893CB1">
              <w:rPr>
                <w:color w:val="000000" w:themeColor="text1"/>
                <w:sz w:val="24"/>
              </w:rPr>
              <w:lastRenderedPageBreak/>
              <w:t>设置警戒区域，封锁通往现场的各个路口，禁止无关人员和车辆进入，防止因火灾或爆炸而造成不必要的损失和伤亡。</w:t>
            </w:r>
          </w:p>
          <w:p w:rsidR="00893CB1" w:rsidRDefault="00893CB1" w:rsidP="00893CB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）分析结论</w:t>
            </w:r>
          </w:p>
          <w:p w:rsidR="00893CB1" w:rsidRDefault="00893CB1" w:rsidP="00893CB1">
            <w:pPr>
              <w:adjustRightInd w:val="0"/>
              <w:snapToGrid w:val="0"/>
              <w:spacing w:line="360" w:lineRule="auto"/>
              <w:ind w:firstLineChars="200" w:firstLine="480"/>
              <w:rPr>
                <w:bCs/>
                <w:color w:val="FF0000"/>
                <w:spacing w:val="-10"/>
                <w:sz w:val="24"/>
              </w:rPr>
            </w:pPr>
            <w:r>
              <w:rPr>
                <w:sz w:val="24"/>
              </w:rPr>
              <w:t>通过采取以上环境风险防范措施，本项目环境风险能够控制在可接受范围之内。</w:t>
            </w:r>
          </w:p>
          <w:p w:rsidR="007D7CB1" w:rsidRDefault="007D7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893CB1">
            <w:pPr>
              <w:adjustRightInd w:val="0"/>
              <w:snapToGrid w:val="0"/>
              <w:spacing w:line="360" w:lineRule="auto"/>
              <w:ind w:firstLineChars="200" w:firstLine="440"/>
              <w:rPr>
                <w:bCs/>
                <w:color w:val="FF0000"/>
                <w:spacing w:val="-10"/>
                <w:sz w:val="24"/>
              </w:rPr>
            </w:pPr>
          </w:p>
          <w:p w:rsidR="00893CB1" w:rsidRDefault="00893CB1" w:rsidP="00D7638E">
            <w:pPr>
              <w:adjustRightInd w:val="0"/>
              <w:snapToGrid w:val="0"/>
              <w:spacing w:line="360" w:lineRule="auto"/>
              <w:rPr>
                <w:bCs/>
                <w:color w:val="000000" w:themeColor="text1"/>
                <w:spacing w:val="-10"/>
                <w:sz w:val="24"/>
              </w:rPr>
            </w:pPr>
            <w:bookmarkStart w:id="5" w:name="_GoBack"/>
            <w:bookmarkEnd w:id="5"/>
          </w:p>
        </w:tc>
      </w:tr>
    </w:tbl>
    <w:p w:rsidR="007D7CB1" w:rsidRDefault="007D7CB1">
      <w:pPr>
        <w:adjustRightInd w:val="0"/>
        <w:snapToGrid w:val="0"/>
        <w:spacing w:line="360" w:lineRule="auto"/>
        <w:rPr>
          <w:b/>
          <w:color w:val="000000" w:themeColor="text1"/>
          <w:kern w:val="0"/>
          <w:sz w:val="28"/>
          <w:szCs w:val="28"/>
        </w:rPr>
        <w:sectPr w:rsidR="007D7CB1">
          <w:pgSz w:w="11907" w:h="16840"/>
          <w:pgMar w:top="1701" w:right="1531" w:bottom="2127" w:left="1531" w:header="851" w:footer="851" w:gutter="0"/>
          <w:cols w:space="720"/>
          <w:docGrid w:linePitch="312"/>
        </w:sectPr>
      </w:pPr>
    </w:p>
    <w:p w:rsidR="007D7CB1" w:rsidRDefault="00804F63">
      <w:pPr>
        <w:pStyle w:val="a8"/>
        <w:jc w:val="center"/>
        <w:outlineLvl w:val="0"/>
        <w:rPr>
          <w:rFonts w:ascii="Times New Roman" w:eastAsia="黑体" w:hAnsi="Times New Roman"/>
          <w:snapToGrid w:val="0"/>
          <w:color w:val="000000" w:themeColor="text1"/>
          <w:sz w:val="30"/>
          <w:szCs w:val="30"/>
        </w:rPr>
      </w:pPr>
      <w:r>
        <w:rPr>
          <w:rFonts w:ascii="Times New Roman" w:eastAsia="黑体" w:hAnsi="Times New Roman"/>
          <w:snapToGrid w:val="0"/>
          <w:color w:val="000000" w:themeColor="text1"/>
          <w:sz w:val="30"/>
          <w:szCs w:val="30"/>
        </w:rPr>
        <w:lastRenderedPageBreak/>
        <w:t>五、</w:t>
      </w:r>
      <w:bookmarkStart w:id="6" w:name="_Hlk54167917"/>
      <w:r>
        <w:rPr>
          <w:rFonts w:ascii="Times New Roman" w:eastAsia="黑体" w:hAnsi="Times New Roman"/>
          <w:snapToGrid w:val="0"/>
          <w:color w:val="000000" w:themeColor="text1"/>
          <w:sz w:val="30"/>
          <w:szCs w:val="30"/>
        </w:rPr>
        <w:t>环境保护措施监督检查清单</w:t>
      </w:r>
      <w:bookmarkEnd w:id="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8"/>
        <w:gridCol w:w="1886"/>
        <w:gridCol w:w="1438"/>
        <w:gridCol w:w="1872"/>
        <w:gridCol w:w="1826"/>
      </w:tblGrid>
      <w:tr w:rsidR="00D7638E" w:rsidRPr="00D7638E">
        <w:trPr>
          <w:trHeight w:val="425"/>
          <w:jc w:val="center"/>
        </w:trPr>
        <w:tc>
          <w:tcPr>
            <w:tcW w:w="1778" w:type="dxa"/>
            <w:tcBorders>
              <w:tl2br w:val="single" w:sz="4" w:space="0" w:color="auto"/>
            </w:tcBorders>
          </w:tcPr>
          <w:p w:rsidR="007D7CB1" w:rsidRPr="00D7638E" w:rsidRDefault="00804F63">
            <w:pPr>
              <w:adjustRightInd w:val="0"/>
              <w:snapToGrid w:val="0"/>
              <w:ind w:firstLine="840"/>
              <w:rPr>
                <w:color w:val="000000" w:themeColor="text1"/>
                <w:szCs w:val="21"/>
              </w:rPr>
            </w:pPr>
            <w:r w:rsidRPr="00D7638E">
              <w:rPr>
                <w:color w:val="000000" w:themeColor="text1"/>
                <w:szCs w:val="21"/>
              </w:rPr>
              <w:t>内容</w:t>
            </w:r>
          </w:p>
          <w:p w:rsidR="007D7CB1" w:rsidRPr="00D7638E" w:rsidRDefault="00804F63">
            <w:pPr>
              <w:adjustRightInd w:val="0"/>
              <w:snapToGrid w:val="0"/>
              <w:rPr>
                <w:color w:val="000000" w:themeColor="text1"/>
                <w:szCs w:val="21"/>
              </w:rPr>
            </w:pPr>
            <w:r w:rsidRPr="00D7638E">
              <w:rPr>
                <w:color w:val="000000" w:themeColor="text1"/>
                <w:szCs w:val="21"/>
              </w:rPr>
              <w:t>要素</w:t>
            </w:r>
          </w:p>
        </w:tc>
        <w:tc>
          <w:tcPr>
            <w:tcW w:w="1886" w:type="dxa"/>
            <w:vAlign w:val="center"/>
          </w:tcPr>
          <w:p w:rsidR="007D7CB1" w:rsidRPr="00D7638E" w:rsidRDefault="00804F63">
            <w:pPr>
              <w:adjustRightInd w:val="0"/>
              <w:snapToGrid w:val="0"/>
              <w:jc w:val="center"/>
              <w:rPr>
                <w:color w:val="000000" w:themeColor="text1"/>
                <w:szCs w:val="21"/>
              </w:rPr>
            </w:pPr>
            <w:r w:rsidRPr="00D7638E">
              <w:rPr>
                <w:color w:val="000000" w:themeColor="text1"/>
                <w:szCs w:val="21"/>
              </w:rPr>
              <w:t>排放口</w:t>
            </w:r>
            <w:r w:rsidRPr="00D7638E">
              <w:rPr>
                <w:color w:val="000000" w:themeColor="text1"/>
                <w:szCs w:val="21"/>
              </w:rPr>
              <w:t>(</w:t>
            </w:r>
            <w:r w:rsidRPr="00D7638E">
              <w:rPr>
                <w:color w:val="000000" w:themeColor="text1"/>
                <w:szCs w:val="21"/>
              </w:rPr>
              <w:t>编号、</w:t>
            </w:r>
          </w:p>
          <w:p w:rsidR="007D7CB1" w:rsidRPr="00D7638E" w:rsidRDefault="00804F63">
            <w:pPr>
              <w:adjustRightInd w:val="0"/>
              <w:snapToGrid w:val="0"/>
              <w:jc w:val="center"/>
              <w:rPr>
                <w:color w:val="000000" w:themeColor="text1"/>
                <w:szCs w:val="21"/>
              </w:rPr>
            </w:pPr>
            <w:r w:rsidRPr="00D7638E">
              <w:rPr>
                <w:color w:val="000000" w:themeColor="text1"/>
                <w:szCs w:val="21"/>
              </w:rPr>
              <w:t>名称</w:t>
            </w:r>
            <w:r w:rsidRPr="00D7638E">
              <w:rPr>
                <w:color w:val="000000" w:themeColor="text1"/>
                <w:szCs w:val="21"/>
              </w:rPr>
              <w:t>)/</w:t>
            </w:r>
            <w:r w:rsidRPr="00D7638E">
              <w:rPr>
                <w:color w:val="000000" w:themeColor="text1"/>
                <w:szCs w:val="21"/>
              </w:rPr>
              <w:t>污染源</w:t>
            </w:r>
          </w:p>
        </w:tc>
        <w:tc>
          <w:tcPr>
            <w:tcW w:w="1438" w:type="dxa"/>
            <w:vAlign w:val="center"/>
          </w:tcPr>
          <w:p w:rsidR="007D7CB1" w:rsidRPr="00D7638E" w:rsidRDefault="00804F63">
            <w:pPr>
              <w:adjustRightInd w:val="0"/>
              <w:snapToGrid w:val="0"/>
              <w:jc w:val="center"/>
              <w:rPr>
                <w:color w:val="000000" w:themeColor="text1"/>
                <w:szCs w:val="21"/>
              </w:rPr>
            </w:pPr>
            <w:r w:rsidRPr="00D7638E">
              <w:rPr>
                <w:color w:val="000000" w:themeColor="text1"/>
                <w:szCs w:val="21"/>
              </w:rPr>
              <w:t>污染物项目</w:t>
            </w:r>
          </w:p>
        </w:tc>
        <w:tc>
          <w:tcPr>
            <w:tcW w:w="1872" w:type="dxa"/>
            <w:vAlign w:val="center"/>
          </w:tcPr>
          <w:p w:rsidR="007D7CB1" w:rsidRPr="00D7638E" w:rsidRDefault="00804F63">
            <w:pPr>
              <w:adjustRightInd w:val="0"/>
              <w:snapToGrid w:val="0"/>
              <w:jc w:val="center"/>
              <w:rPr>
                <w:color w:val="000000" w:themeColor="text1"/>
                <w:szCs w:val="21"/>
              </w:rPr>
            </w:pPr>
            <w:r w:rsidRPr="00D7638E">
              <w:rPr>
                <w:color w:val="000000" w:themeColor="text1"/>
                <w:szCs w:val="21"/>
              </w:rPr>
              <w:t>环境保护措施</w:t>
            </w:r>
          </w:p>
        </w:tc>
        <w:tc>
          <w:tcPr>
            <w:tcW w:w="1826" w:type="dxa"/>
            <w:vAlign w:val="center"/>
          </w:tcPr>
          <w:p w:rsidR="007D7CB1" w:rsidRPr="00D7638E" w:rsidRDefault="00804F63">
            <w:pPr>
              <w:adjustRightInd w:val="0"/>
              <w:snapToGrid w:val="0"/>
              <w:jc w:val="center"/>
              <w:rPr>
                <w:color w:val="000000" w:themeColor="text1"/>
                <w:szCs w:val="21"/>
              </w:rPr>
            </w:pPr>
            <w:r w:rsidRPr="00D7638E">
              <w:rPr>
                <w:color w:val="000000" w:themeColor="text1"/>
                <w:szCs w:val="21"/>
              </w:rPr>
              <w:t>执行标准</w:t>
            </w:r>
          </w:p>
        </w:tc>
      </w:tr>
      <w:tr w:rsidR="00D7638E" w:rsidRPr="00D7638E" w:rsidTr="00893CB1">
        <w:trPr>
          <w:trHeight w:val="564"/>
          <w:jc w:val="center"/>
        </w:trPr>
        <w:tc>
          <w:tcPr>
            <w:tcW w:w="1778" w:type="dxa"/>
            <w:vMerge w:val="restart"/>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t>大气环境</w:t>
            </w:r>
          </w:p>
        </w:tc>
        <w:tc>
          <w:tcPr>
            <w:tcW w:w="1886" w:type="dxa"/>
            <w:vMerge w:val="restart"/>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DA001/</w:t>
            </w:r>
            <w:r w:rsidRPr="00D7638E">
              <w:rPr>
                <w:rFonts w:hint="eastAsia"/>
                <w:color w:val="000000" w:themeColor="text1"/>
                <w:szCs w:val="21"/>
              </w:rPr>
              <w:t>抛丸废气</w:t>
            </w:r>
          </w:p>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喷塑废气</w:t>
            </w:r>
          </w:p>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排气筒</w:t>
            </w:r>
          </w:p>
        </w:tc>
        <w:tc>
          <w:tcPr>
            <w:tcW w:w="1438" w:type="dxa"/>
            <w:vMerge w:val="restart"/>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颗粒物</w:t>
            </w:r>
          </w:p>
        </w:tc>
        <w:tc>
          <w:tcPr>
            <w:tcW w:w="1872" w:type="dxa"/>
            <w:vAlign w:val="center"/>
          </w:tcPr>
          <w:p w:rsidR="00893CB1" w:rsidRPr="00D7638E" w:rsidRDefault="00893CB1" w:rsidP="00F93221">
            <w:pPr>
              <w:adjustRightInd w:val="0"/>
              <w:snapToGrid w:val="0"/>
              <w:jc w:val="center"/>
              <w:rPr>
                <w:color w:val="000000" w:themeColor="text1"/>
                <w:szCs w:val="21"/>
              </w:rPr>
            </w:pPr>
            <w:r w:rsidRPr="00D7638E">
              <w:rPr>
                <w:color w:val="000000" w:themeColor="text1"/>
                <w:szCs w:val="21"/>
              </w:rPr>
              <w:t>集气罩</w:t>
            </w:r>
            <w:r w:rsidRPr="00D7638E">
              <w:rPr>
                <w:color w:val="000000" w:themeColor="text1"/>
                <w:szCs w:val="21"/>
              </w:rPr>
              <w:t>+</w:t>
            </w:r>
            <w:r w:rsidRPr="00D7638E">
              <w:rPr>
                <w:color w:val="000000" w:themeColor="text1"/>
                <w:szCs w:val="21"/>
              </w:rPr>
              <w:t>布袋除尘器</w:t>
            </w:r>
            <w:r w:rsidRPr="00D7638E">
              <w:rPr>
                <w:color w:val="000000" w:themeColor="text1"/>
                <w:szCs w:val="21"/>
              </w:rPr>
              <w:t>/</w:t>
            </w:r>
            <w:r w:rsidRPr="00D7638E">
              <w:rPr>
                <w:color w:val="000000" w:themeColor="text1"/>
                <w:szCs w:val="21"/>
              </w:rPr>
              <w:t>脉冲式除尘器</w:t>
            </w:r>
            <w:r w:rsidRPr="00D7638E">
              <w:rPr>
                <w:color w:val="000000" w:themeColor="text1"/>
                <w:szCs w:val="21"/>
              </w:rPr>
              <w:t>+15m</w:t>
            </w:r>
            <w:r w:rsidRPr="00D7638E">
              <w:rPr>
                <w:color w:val="000000" w:themeColor="text1"/>
                <w:szCs w:val="21"/>
              </w:rPr>
              <w:t>排气筒（</w:t>
            </w:r>
            <w:r w:rsidRPr="00D7638E">
              <w:rPr>
                <w:color w:val="000000" w:themeColor="text1"/>
                <w:szCs w:val="21"/>
              </w:rPr>
              <w:t>P1</w:t>
            </w:r>
            <w:r w:rsidRPr="00D7638E">
              <w:rPr>
                <w:color w:val="000000" w:themeColor="text1"/>
                <w:szCs w:val="21"/>
              </w:rPr>
              <w:t>）</w:t>
            </w:r>
          </w:p>
        </w:tc>
        <w:tc>
          <w:tcPr>
            <w:tcW w:w="1826"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bCs/>
                <w:color w:val="000000" w:themeColor="text1"/>
                <w:szCs w:val="21"/>
              </w:rPr>
              <w:t>《大气污染物综合排放标准》（</w:t>
            </w:r>
            <w:r w:rsidRPr="00D7638E">
              <w:rPr>
                <w:bCs/>
                <w:color w:val="000000" w:themeColor="text1"/>
                <w:szCs w:val="21"/>
              </w:rPr>
              <w:t>GB16297-1996</w:t>
            </w:r>
            <w:r w:rsidRPr="00D7638E">
              <w:rPr>
                <w:bCs/>
                <w:color w:val="000000" w:themeColor="text1"/>
                <w:szCs w:val="21"/>
              </w:rPr>
              <w:t>）表</w:t>
            </w:r>
            <w:r w:rsidRPr="00D7638E">
              <w:rPr>
                <w:bCs/>
                <w:color w:val="000000" w:themeColor="text1"/>
                <w:szCs w:val="21"/>
              </w:rPr>
              <w:t>2</w:t>
            </w:r>
            <w:r w:rsidRPr="00D7638E">
              <w:rPr>
                <w:bCs/>
                <w:color w:val="000000" w:themeColor="text1"/>
                <w:szCs w:val="21"/>
              </w:rPr>
              <w:t>中二级标准要求</w:t>
            </w:r>
          </w:p>
        </w:tc>
      </w:tr>
      <w:tr w:rsidR="00D7638E" w:rsidRPr="00D7638E">
        <w:trPr>
          <w:trHeight w:val="563"/>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pPr>
              <w:adjustRightInd w:val="0"/>
              <w:snapToGrid w:val="0"/>
              <w:jc w:val="center"/>
              <w:rPr>
                <w:color w:val="000000" w:themeColor="text1"/>
                <w:szCs w:val="21"/>
              </w:rPr>
            </w:pPr>
          </w:p>
        </w:tc>
        <w:tc>
          <w:tcPr>
            <w:tcW w:w="1438" w:type="dxa"/>
            <w:vMerge/>
            <w:vAlign w:val="center"/>
          </w:tcPr>
          <w:p w:rsidR="00893CB1" w:rsidRPr="00D7638E" w:rsidRDefault="00893CB1">
            <w:pPr>
              <w:adjustRightInd w:val="0"/>
              <w:snapToGrid w:val="0"/>
              <w:jc w:val="center"/>
              <w:rPr>
                <w:color w:val="000000" w:themeColor="text1"/>
                <w:szCs w:val="21"/>
              </w:rPr>
            </w:pPr>
          </w:p>
        </w:tc>
        <w:tc>
          <w:tcPr>
            <w:tcW w:w="1872" w:type="dxa"/>
            <w:vAlign w:val="center"/>
          </w:tcPr>
          <w:p w:rsidR="00893CB1" w:rsidRPr="00D7638E" w:rsidRDefault="00893CB1" w:rsidP="00F93221">
            <w:pPr>
              <w:adjustRightInd w:val="0"/>
              <w:snapToGrid w:val="0"/>
              <w:jc w:val="center"/>
              <w:rPr>
                <w:color w:val="000000" w:themeColor="text1"/>
                <w:szCs w:val="21"/>
              </w:rPr>
            </w:pPr>
            <w:r w:rsidRPr="00D7638E">
              <w:rPr>
                <w:color w:val="000000" w:themeColor="text1"/>
                <w:szCs w:val="21"/>
              </w:rPr>
              <w:t>自带滤筒回收</w:t>
            </w:r>
            <w:r w:rsidRPr="00D7638E">
              <w:rPr>
                <w:color w:val="000000" w:themeColor="text1"/>
                <w:szCs w:val="21"/>
              </w:rPr>
              <w:t>+</w:t>
            </w:r>
            <w:r w:rsidRPr="00D7638E">
              <w:rPr>
                <w:color w:val="000000" w:themeColor="text1"/>
                <w:szCs w:val="21"/>
              </w:rPr>
              <w:t>脉冲布袋除尘器</w:t>
            </w:r>
            <w:r w:rsidRPr="00D7638E">
              <w:rPr>
                <w:color w:val="000000" w:themeColor="text1"/>
                <w:szCs w:val="21"/>
                <w:lang w:bidi="ar"/>
              </w:rPr>
              <w:t>+P1</w:t>
            </w:r>
            <w:r w:rsidRPr="00D7638E">
              <w:rPr>
                <w:color w:val="000000" w:themeColor="text1"/>
                <w:szCs w:val="21"/>
                <w:lang w:bidi="ar"/>
              </w:rPr>
              <w:t>排气筒（</w:t>
            </w:r>
            <w:r w:rsidRPr="00D7638E">
              <w:rPr>
                <w:color w:val="000000" w:themeColor="text1"/>
                <w:szCs w:val="21"/>
                <w:lang w:bidi="ar"/>
              </w:rPr>
              <w:t>15m</w:t>
            </w:r>
            <w:r w:rsidRPr="00D7638E">
              <w:rPr>
                <w:color w:val="000000" w:themeColor="text1"/>
                <w:szCs w:val="21"/>
                <w:lang w:bidi="ar"/>
              </w:rPr>
              <w:t>）</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trPr>
          <w:trHeight w:val="45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Align w:val="center"/>
          </w:tcPr>
          <w:p w:rsidR="00893CB1" w:rsidRPr="00D7638E" w:rsidRDefault="00893CB1" w:rsidP="00893CB1">
            <w:pPr>
              <w:adjustRightInd w:val="0"/>
              <w:snapToGrid w:val="0"/>
              <w:jc w:val="center"/>
              <w:rPr>
                <w:color w:val="000000" w:themeColor="text1"/>
                <w:szCs w:val="21"/>
              </w:rPr>
            </w:pPr>
            <w:r w:rsidRPr="00D7638E">
              <w:rPr>
                <w:rFonts w:hint="eastAsia"/>
                <w:color w:val="000000" w:themeColor="text1"/>
                <w:szCs w:val="21"/>
              </w:rPr>
              <w:t>DA002/</w:t>
            </w:r>
            <w:r w:rsidRPr="00D7638E">
              <w:rPr>
                <w:color w:val="000000" w:themeColor="text1"/>
                <w:szCs w:val="21"/>
              </w:rPr>
              <w:t>固化工序</w:t>
            </w:r>
            <w:r w:rsidRPr="00D7638E">
              <w:rPr>
                <w:rFonts w:hint="eastAsia"/>
                <w:color w:val="000000" w:themeColor="text1"/>
                <w:szCs w:val="21"/>
              </w:rPr>
              <w:t>排气筒</w:t>
            </w: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VOCs</w:t>
            </w:r>
            <w:r w:rsidRPr="00D7638E">
              <w:rPr>
                <w:rFonts w:hint="eastAsia"/>
                <w:color w:val="000000" w:themeColor="text1"/>
                <w:szCs w:val="21"/>
              </w:rPr>
              <w:t>、颗粒物、</w:t>
            </w:r>
            <w:r w:rsidRPr="00D7638E">
              <w:rPr>
                <w:rFonts w:hint="eastAsia"/>
                <w:color w:val="000000" w:themeColor="text1"/>
                <w:szCs w:val="21"/>
              </w:rPr>
              <w:t>SO</w:t>
            </w:r>
            <w:r w:rsidRPr="00D7638E">
              <w:rPr>
                <w:rFonts w:hint="eastAsia"/>
                <w:color w:val="000000" w:themeColor="text1"/>
                <w:szCs w:val="21"/>
                <w:vertAlign w:val="subscript"/>
              </w:rPr>
              <w:t>2</w:t>
            </w:r>
            <w:r w:rsidRPr="00D7638E">
              <w:rPr>
                <w:rFonts w:hint="eastAsia"/>
                <w:color w:val="000000" w:themeColor="text1"/>
                <w:szCs w:val="21"/>
              </w:rPr>
              <w:t>、</w:t>
            </w:r>
            <w:r w:rsidRPr="00D7638E">
              <w:rPr>
                <w:rFonts w:hint="eastAsia"/>
                <w:color w:val="000000" w:themeColor="text1"/>
                <w:szCs w:val="21"/>
              </w:rPr>
              <w:t>NOx</w:t>
            </w:r>
          </w:p>
        </w:tc>
        <w:tc>
          <w:tcPr>
            <w:tcW w:w="1872" w:type="dxa"/>
            <w:vAlign w:val="center"/>
          </w:tcPr>
          <w:p w:rsidR="00893CB1" w:rsidRPr="00D7638E" w:rsidRDefault="00893CB1">
            <w:pPr>
              <w:adjustRightInd w:val="0"/>
              <w:snapToGrid w:val="0"/>
              <w:ind w:leftChars="-50" w:left="-105" w:rightChars="-50" w:right="-105"/>
              <w:jc w:val="center"/>
              <w:rPr>
                <w:color w:val="000000" w:themeColor="text1"/>
                <w:szCs w:val="21"/>
              </w:rPr>
            </w:pPr>
            <w:proofErr w:type="gramStart"/>
            <w:r w:rsidRPr="00D7638E">
              <w:rPr>
                <w:color w:val="000000" w:themeColor="text1"/>
                <w:szCs w:val="21"/>
                <w:lang w:bidi="ar"/>
              </w:rPr>
              <w:t>低氮燃烧</w:t>
            </w:r>
            <w:proofErr w:type="gramEnd"/>
            <w:r w:rsidRPr="00D7638E">
              <w:rPr>
                <w:color w:val="000000" w:themeColor="text1"/>
                <w:szCs w:val="21"/>
                <w:lang w:bidi="ar"/>
              </w:rPr>
              <w:t>+</w:t>
            </w:r>
            <w:r w:rsidRPr="00D7638E">
              <w:rPr>
                <w:color w:val="000000" w:themeColor="text1"/>
                <w:szCs w:val="21"/>
                <w:lang w:bidi="ar"/>
              </w:rPr>
              <w:t>集气罩</w:t>
            </w:r>
            <w:r w:rsidRPr="00D7638E">
              <w:rPr>
                <w:color w:val="000000" w:themeColor="text1"/>
                <w:szCs w:val="21"/>
                <w:lang w:bidi="ar"/>
              </w:rPr>
              <w:t>+</w:t>
            </w:r>
            <w:r w:rsidRPr="00D7638E">
              <w:rPr>
                <w:color w:val="000000" w:themeColor="text1"/>
                <w:szCs w:val="21"/>
                <w:lang w:bidi="ar"/>
              </w:rPr>
              <w:t>活性炭</w:t>
            </w:r>
            <w:r w:rsidRPr="00D7638E">
              <w:rPr>
                <w:color w:val="000000" w:themeColor="text1"/>
                <w:szCs w:val="21"/>
                <w:lang w:bidi="ar"/>
              </w:rPr>
              <w:t>+P2</w:t>
            </w:r>
            <w:r w:rsidRPr="00D7638E">
              <w:rPr>
                <w:color w:val="000000" w:themeColor="text1"/>
                <w:szCs w:val="21"/>
                <w:lang w:bidi="ar"/>
              </w:rPr>
              <w:t>排气筒（</w:t>
            </w:r>
            <w:r w:rsidRPr="00D7638E">
              <w:rPr>
                <w:color w:val="000000" w:themeColor="text1"/>
                <w:szCs w:val="21"/>
                <w:lang w:bidi="ar"/>
              </w:rPr>
              <w:t>15m</w:t>
            </w:r>
            <w:r w:rsidRPr="00D7638E">
              <w:rPr>
                <w:color w:val="000000" w:themeColor="text1"/>
                <w:szCs w:val="21"/>
                <w:lang w:bidi="ar"/>
              </w:rPr>
              <w:t>）</w:t>
            </w:r>
          </w:p>
        </w:tc>
        <w:tc>
          <w:tcPr>
            <w:tcW w:w="1826" w:type="dxa"/>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color w:val="000000" w:themeColor="text1"/>
                <w:szCs w:val="21"/>
              </w:rPr>
              <w:t>《工业炉窑大气污染综合治理方案》（环大气</w:t>
            </w:r>
            <w:r w:rsidRPr="00D7638E">
              <w:rPr>
                <w:color w:val="000000" w:themeColor="text1"/>
                <w:szCs w:val="21"/>
              </w:rPr>
              <w:t>[2019]56</w:t>
            </w:r>
            <w:r w:rsidRPr="00D7638E">
              <w:rPr>
                <w:color w:val="000000" w:themeColor="text1"/>
                <w:szCs w:val="21"/>
              </w:rPr>
              <w:t>号）</w:t>
            </w:r>
            <w:r w:rsidRPr="00D7638E">
              <w:rPr>
                <w:rFonts w:hint="eastAsia"/>
                <w:color w:val="000000" w:themeColor="text1"/>
                <w:szCs w:val="21"/>
              </w:rPr>
              <w:t>、</w:t>
            </w:r>
            <w:r w:rsidRPr="00D7638E">
              <w:rPr>
                <w:color w:val="000000" w:themeColor="text1"/>
                <w:szCs w:val="21"/>
              </w:rPr>
              <w:t>《挥发性有机物排放控制标准》（</w:t>
            </w:r>
            <w:r w:rsidRPr="00D7638E">
              <w:rPr>
                <w:color w:val="000000" w:themeColor="text1"/>
                <w:szCs w:val="21"/>
              </w:rPr>
              <w:t>DB61/T1061-2017</w:t>
            </w:r>
            <w:r w:rsidRPr="00D7638E">
              <w:rPr>
                <w:color w:val="000000" w:themeColor="text1"/>
                <w:szCs w:val="21"/>
              </w:rPr>
              <w:t>）</w:t>
            </w:r>
          </w:p>
        </w:tc>
      </w:tr>
      <w:tr w:rsidR="00D7638E" w:rsidRPr="00D7638E">
        <w:trPr>
          <w:trHeight w:val="941"/>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Align w:val="center"/>
          </w:tcPr>
          <w:p w:rsidR="00893CB1" w:rsidRPr="00D7638E" w:rsidRDefault="00893CB1" w:rsidP="008E0F9D">
            <w:pPr>
              <w:adjustRightInd w:val="0"/>
              <w:snapToGrid w:val="0"/>
              <w:jc w:val="center"/>
              <w:rPr>
                <w:color w:val="000000" w:themeColor="text1"/>
                <w:szCs w:val="21"/>
              </w:rPr>
            </w:pPr>
            <w:r w:rsidRPr="00D7638E">
              <w:rPr>
                <w:rFonts w:hint="eastAsia"/>
                <w:color w:val="000000" w:themeColor="text1"/>
                <w:szCs w:val="21"/>
              </w:rPr>
              <w:t>DA003/</w:t>
            </w:r>
            <w:r w:rsidRPr="00D7638E">
              <w:rPr>
                <w:rFonts w:hint="eastAsia"/>
                <w:color w:val="000000" w:themeColor="text1"/>
                <w:szCs w:val="21"/>
              </w:rPr>
              <w:t>食堂油烟排气筒</w:t>
            </w:r>
          </w:p>
        </w:tc>
        <w:tc>
          <w:tcPr>
            <w:tcW w:w="1438" w:type="dxa"/>
            <w:vAlign w:val="center"/>
          </w:tcPr>
          <w:p w:rsidR="00893CB1" w:rsidRPr="00D7638E" w:rsidRDefault="00893CB1" w:rsidP="008E0F9D">
            <w:pPr>
              <w:adjustRightInd w:val="0"/>
              <w:snapToGrid w:val="0"/>
              <w:jc w:val="center"/>
              <w:rPr>
                <w:color w:val="000000" w:themeColor="text1"/>
                <w:szCs w:val="21"/>
              </w:rPr>
            </w:pPr>
            <w:r w:rsidRPr="00D7638E">
              <w:rPr>
                <w:rFonts w:hint="eastAsia"/>
                <w:color w:val="000000" w:themeColor="text1"/>
                <w:szCs w:val="21"/>
              </w:rPr>
              <w:t>食堂油烟</w:t>
            </w:r>
          </w:p>
        </w:tc>
        <w:tc>
          <w:tcPr>
            <w:tcW w:w="1872" w:type="dxa"/>
            <w:vAlign w:val="center"/>
          </w:tcPr>
          <w:p w:rsidR="00893CB1" w:rsidRPr="00D7638E" w:rsidRDefault="00893CB1" w:rsidP="008E0F9D">
            <w:pPr>
              <w:adjustRightInd w:val="0"/>
              <w:snapToGrid w:val="0"/>
              <w:ind w:leftChars="-50" w:left="-105" w:rightChars="-50" w:right="-105"/>
              <w:jc w:val="center"/>
              <w:rPr>
                <w:color w:val="000000" w:themeColor="text1"/>
                <w:szCs w:val="21"/>
              </w:rPr>
            </w:pPr>
            <w:r w:rsidRPr="00D7638E">
              <w:rPr>
                <w:rFonts w:hint="eastAsia"/>
                <w:color w:val="000000" w:themeColor="text1"/>
                <w:szCs w:val="21"/>
              </w:rPr>
              <w:t>油烟净化器</w:t>
            </w:r>
          </w:p>
        </w:tc>
        <w:tc>
          <w:tcPr>
            <w:tcW w:w="1826" w:type="dxa"/>
            <w:vAlign w:val="center"/>
          </w:tcPr>
          <w:p w:rsidR="00893CB1" w:rsidRPr="00D7638E" w:rsidRDefault="00893CB1" w:rsidP="008E0F9D">
            <w:pPr>
              <w:adjustRightInd w:val="0"/>
              <w:snapToGrid w:val="0"/>
              <w:ind w:leftChars="-50" w:left="-105" w:rightChars="-50" w:right="-105"/>
              <w:jc w:val="center"/>
              <w:rPr>
                <w:color w:val="000000" w:themeColor="text1"/>
                <w:szCs w:val="21"/>
              </w:rPr>
            </w:pPr>
            <w:r w:rsidRPr="00D7638E">
              <w:rPr>
                <w:rFonts w:hint="eastAsia"/>
                <w:color w:val="000000" w:themeColor="text1"/>
                <w:szCs w:val="21"/>
              </w:rPr>
              <w:t>《饮食业油烟排放标准（试行）》（</w:t>
            </w:r>
            <w:r w:rsidRPr="00D7638E">
              <w:rPr>
                <w:rFonts w:hint="eastAsia"/>
                <w:color w:val="000000" w:themeColor="text1"/>
                <w:szCs w:val="21"/>
              </w:rPr>
              <w:t>GB184835-2001</w:t>
            </w:r>
            <w:r w:rsidRPr="00D7638E">
              <w:rPr>
                <w:rFonts w:hint="eastAsia"/>
                <w:color w:val="000000" w:themeColor="text1"/>
                <w:szCs w:val="21"/>
              </w:rPr>
              <w:t>）</w:t>
            </w:r>
          </w:p>
        </w:tc>
      </w:tr>
      <w:tr w:rsidR="00D7638E" w:rsidRPr="00D7638E">
        <w:trPr>
          <w:trHeight w:val="111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焊接废气</w:t>
            </w:r>
          </w:p>
        </w:tc>
        <w:tc>
          <w:tcPr>
            <w:tcW w:w="1438"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颗粒物</w:t>
            </w:r>
          </w:p>
        </w:tc>
        <w:tc>
          <w:tcPr>
            <w:tcW w:w="1872" w:type="dxa"/>
            <w:vAlign w:val="center"/>
          </w:tcPr>
          <w:p w:rsidR="00893CB1" w:rsidRPr="00D7638E" w:rsidRDefault="00893CB1" w:rsidP="00F93221">
            <w:pPr>
              <w:adjustRightInd w:val="0"/>
              <w:snapToGrid w:val="0"/>
              <w:spacing w:line="400" w:lineRule="exact"/>
              <w:jc w:val="center"/>
              <w:rPr>
                <w:color w:val="000000" w:themeColor="text1"/>
                <w:szCs w:val="21"/>
                <w:lang w:bidi="ar"/>
              </w:rPr>
            </w:pPr>
            <w:proofErr w:type="gramStart"/>
            <w:r w:rsidRPr="00D7638E">
              <w:rPr>
                <w:color w:val="000000" w:themeColor="text1"/>
                <w:szCs w:val="21"/>
                <w:lang w:bidi="ar"/>
              </w:rPr>
              <w:t>移动式焊烟除尘器</w:t>
            </w:r>
            <w:proofErr w:type="gramEnd"/>
          </w:p>
        </w:tc>
        <w:tc>
          <w:tcPr>
            <w:tcW w:w="1826"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color w:val="000000" w:themeColor="text1"/>
                <w:szCs w:val="21"/>
              </w:rPr>
              <w:t>《大气污染物综合排放标准》（</w:t>
            </w:r>
            <w:r w:rsidRPr="00D7638E">
              <w:rPr>
                <w:color w:val="000000" w:themeColor="text1"/>
                <w:szCs w:val="21"/>
              </w:rPr>
              <w:t>GB16297-1996</w:t>
            </w:r>
            <w:r w:rsidRPr="00D7638E">
              <w:rPr>
                <w:color w:val="000000" w:themeColor="text1"/>
                <w:szCs w:val="21"/>
              </w:rPr>
              <w:t>）、《挥发性有机物排放控制标准》（</w:t>
            </w:r>
            <w:r w:rsidRPr="00D7638E">
              <w:rPr>
                <w:color w:val="000000" w:themeColor="text1"/>
                <w:szCs w:val="21"/>
              </w:rPr>
              <w:t>DB61/T1061-2017</w:t>
            </w:r>
            <w:r w:rsidRPr="00D7638E">
              <w:rPr>
                <w:color w:val="000000" w:themeColor="text1"/>
                <w:szCs w:val="21"/>
              </w:rPr>
              <w:t>）；</w:t>
            </w:r>
            <w:r w:rsidRPr="00D7638E">
              <w:rPr>
                <w:bCs/>
                <w:color w:val="000000" w:themeColor="text1"/>
              </w:rPr>
              <w:t>厂内监控点执行《挥发性有机物无组织排放控制标准》（</w:t>
            </w:r>
            <w:r w:rsidRPr="00D7638E">
              <w:rPr>
                <w:bCs/>
                <w:color w:val="000000" w:themeColor="text1"/>
              </w:rPr>
              <w:t>GB27822-2019</w:t>
            </w:r>
            <w:r w:rsidRPr="00D7638E">
              <w:rPr>
                <w:bCs/>
                <w:color w:val="000000" w:themeColor="text1"/>
              </w:rPr>
              <w:t>）</w:t>
            </w:r>
          </w:p>
        </w:tc>
      </w:tr>
      <w:tr w:rsidR="00D7638E" w:rsidRPr="00D7638E">
        <w:trPr>
          <w:trHeight w:val="111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喷塑废气</w:t>
            </w:r>
          </w:p>
        </w:tc>
        <w:tc>
          <w:tcPr>
            <w:tcW w:w="1438"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颗粒物</w:t>
            </w:r>
          </w:p>
        </w:tc>
        <w:tc>
          <w:tcPr>
            <w:tcW w:w="1872" w:type="dxa"/>
            <w:vAlign w:val="center"/>
          </w:tcPr>
          <w:p w:rsidR="00893CB1" w:rsidRPr="00D7638E" w:rsidRDefault="00893CB1" w:rsidP="00F93221">
            <w:pPr>
              <w:adjustRightInd w:val="0"/>
              <w:snapToGrid w:val="0"/>
              <w:spacing w:line="400" w:lineRule="exact"/>
              <w:jc w:val="center"/>
              <w:rPr>
                <w:color w:val="000000" w:themeColor="text1"/>
                <w:szCs w:val="21"/>
                <w:lang w:bidi="ar"/>
              </w:rPr>
            </w:pPr>
            <w:r w:rsidRPr="00D7638E">
              <w:rPr>
                <w:color w:val="000000" w:themeColor="text1"/>
                <w:szCs w:val="21"/>
                <w:lang w:bidi="ar"/>
              </w:rPr>
              <w:t>/</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trPr>
          <w:trHeight w:val="111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固化废气</w:t>
            </w:r>
          </w:p>
        </w:tc>
        <w:tc>
          <w:tcPr>
            <w:tcW w:w="1438" w:type="dxa"/>
            <w:vAlign w:val="center"/>
          </w:tcPr>
          <w:p w:rsidR="00893CB1" w:rsidRPr="00D7638E" w:rsidRDefault="00893CB1" w:rsidP="00F93221">
            <w:pPr>
              <w:autoSpaceDE w:val="0"/>
              <w:autoSpaceDN w:val="0"/>
              <w:adjustRightInd w:val="0"/>
              <w:snapToGrid w:val="0"/>
              <w:spacing w:line="400" w:lineRule="exact"/>
              <w:jc w:val="center"/>
              <w:rPr>
                <w:color w:val="000000" w:themeColor="text1"/>
                <w:szCs w:val="21"/>
              </w:rPr>
            </w:pPr>
            <w:r w:rsidRPr="00D7638E">
              <w:rPr>
                <w:color w:val="000000" w:themeColor="text1"/>
                <w:szCs w:val="21"/>
              </w:rPr>
              <w:t>VOC</w:t>
            </w:r>
            <w:r w:rsidRPr="00D7638E">
              <w:rPr>
                <w:color w:val="000000" w:themeColor="text1"/>
                <w:szCs w:val="21"/>
                <w:vertAlign w:val="subscript"/>
              </w:rPr>
              <w:t>S</w:t>
            </w:r>
          </w:p>
        </w:tc>
        <w:tc>
          <w:tcPr>
            <w:tcW w:w="1872" w:type="dxa"/>
            <w:vAlign w:val="center"/>
          </w:tcPr>
          <w:p w:rsidR="00893CB1" w:rsidRPr="00D7638E" w:rsidRDefault="00893CB1" w:rsidP="00F93221">
            <w:pPr>
              <w:adjustRightInd w:val="0"/>
              <w:snapToGrid w:val="0"/>
              <w:spacing w:line="400" w:lineRule="exact"/>
              <w:jc w:val="center"/>
              <w:rPr>
                <w:color w:val="000000" w:themeColor="text1"/>
                <w:szCs w:val="21"/>
                <w:lang w:bidi="ar"/>
              </w:rPr>
            </w:pPr>
            <w:r w:rsidRPr="00D7638E">
              <w:rPr>
                <w:color w:val="000000" w:themeColor="text1"/>
                <w:szCs w:val="21"/>
                <w:lang w:bidi="ar"/>
              </w:rPr>
              <w:t>/</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trPr>
          <w:trHeight w:val="454"/>
          <w:jc w:val="center"/>
        </w:trPr>
        <w:tc>
          <w:tcPr>
            <w:tcW w:w="1778" w:type="dxa"/>
            <w:vMerge w:val="restart"/>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t>地表水环境</w:t>
            </w:r>
          </w:p>
        </w:tc>
        <w:tc>
          <w:tcPr>
            <w:tcW w:w="1886" w:type="dxa"/>
            <w:vMerge w:val="restart"/>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项目总排口，未单独设置排放口</w:t>
            </w: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COD</w:t>
            </w:r>
          </w:p>
        </w:tc>
        <w:tc>
          <w:tcPr>
            <w:tcW w:w="1872"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项目生活污水经化粪池（已建成，容积为</w:t>
            </w:r>
            <w:r w:rsidRPr="00D7638E">
              <w:rPr>
                <w:rFonts w:hint="eastAsia"/>
                <w:color w:val="000000" w:themeColor="text1"/>
                <w:szCs w:val="21"/>
              </w:rPr>
              <w:t>10m</w:t>
            </w:r>
            <w:r w:rsidRPr="00D7638E">
              <w:rPr>
                <w:rFonts w:hint="eastAsia"/>
                <w:color w:val="000000" w:themeColor="text1"/>
                <w:szCs w:val="21"/>
                <w:vertAlign w:val="superscript"/>
              </w:rPr>
              <w:t>3</w:t>
            </w:r>
            <w:r w:rsidRPr="00D7638E">
              <w:rPr>
                <w:rFonts w:hint="eastAsia"/>
                <w:color w:val="000000" w:themeColor="text1"/>
                <w:szCs w:val="21"/>
              </w:rPr>
              <w:t>）处理后</w:t>
            </w:r>
            <w:proofErr w:type="gramStart"/>
            <w:r w:rsidRPr="00D7638E">
              <w:rPr>
                <w:rFonts w:hint="eastAsia"/>
                <w:color w:val="000000" w:themeColor="text1"/>
                <w:szCs w:val="21"/>
              </w:rPr>
              <w:t>定期由</w:t>
            </w:r>
            <w:proofErr w:type="gramEnd"/>
            <w:r w:rsidRPr="00D7638E">
              <w:rPr>
                <w:rFonts w:hint="eastAsia"/>
                <w:color w:val="000000" w:themeColor="text1"/>
                <w:szCs w:val="21"/>
              </w:rPr>
              <w:t>当地村民清掏后回用于周边农田施肥，不排入地表水体。</w:t>
            </w:r>
          </w:p>
        </w:tc>
        <w:tc>
          <w:tcPr>
            <w:tcW w:w="1826"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w:t>
            </w:r>
          </w:p>
        </w:tc>
      </w:tr>
      <w:tr w:rsidR="00D7638E" w:rsidRPr="00D7638E">
        <w:trPr>
          <w:trHeight w:val="45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pPr>
              <w:adjustRightInd w:val="0"/>
              <w:snapToGrid w:val="0"/>
              <w:jc w:val="center"/>
              <w:rPr>
                <w:color w:val="000000" w:themeColor="text1"/>
                <w:szCs w:val="21"/>
              </w:rPr>
            </w:pP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BOD</w:t>
            </w:r>
            <w:r w:rsidRPr="00D7638E">
              <w:rPr>
                <w:rFonts w:hint="eastAsia"/>
                <w:color w:val="000000" w:themeColor="text1"/>
                <w:szCs w:val="21"/>
                <w:vertAlign w:val="subscript"/>
              </w:rPr>
              <w:t>5</w:t>
            </w:r>
          </w:p>
        </w:tc>
        <w:tc>
          <w:tcPr>
            <w:tcW w:w="1872" w:type="dxa"/>
            <w:vMerge/>
            <w:vAlign w:val="center"/>
          </w:tcPr>
          <w:p w:rsidR="00893CB1" w:rsidRPr="00D7638E" w:rsidRDefault="00893CB1">
            <w:pPr>
              <w:adjustRightInd w:val="0"/>
              <w:snapToGrid w:val="0"/>
              <w:jc w:val="center"/>
              <w:rPr>
                <w:color w:val="000000" w:themeColor="text1"/>
                <w:szCs w:val="21"/>
              </w:rPr>
            </w:pPr>
          </w:p>
        </w:tc>
        <w:tc>
          <w:tcPr>
            <w:tcW w:w="1826" w:type="dxa"/>
            <w:vMerge/>
            <w:vAlign w:val="center"/>
          </w:tcPr>
          <w:p w:rsidR="00893CB1" w:rsidRPr="00D7638E" w:rsidRDefault="00893CB1">
            <w:pPr>
              <w:adjustRightInd w:val="0"/>
              <w:snapToGrid w:val="0"/>
              <w:jc w:val="center"/>
              <w:rPr>
                <w:color w:val="000000" w:themeColor="text1"/>
                <w:szCs w:val="21"/>
              </w:rPr>
            </w:pPr>
          </w:p>
        </w:tc>
      </w:tr>
      <w:tr w:rsidR="00D7638E" w:rsidRPr="00D7638E">
        <w:trPr>
          <w:trHeight w:val="45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pPr>
              <w:adjustRightInd w:val="0"/>
              <w:snapToGrid w:val="0"/>
              <w:jc w:val="center"/>
              <w:rPr>
                <w:color w:val="000000" w:themeColor="text1"/>
                <w:szCs w:val="21"/>
              </w:rPr>
            </w:pP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SS</w:t>
            </w:r>
          </w:p>
        </w:tc>
        <w:tc>
          <w:tcPr>
            <w:tcW w:w="1872" w:type="dxa"/>
            <w:vMerge/>
            <w:vAlign w:val="center"/>
          </w:tcPr>
          <w:p w:rsidR="00893CB1" w:rsidRPr="00D7638E" w:rsidRDefault="00893CB1">
            <w:pPr>
              <w:adjustRightInd w:val="0"/>
              <w:snapToGrid w:val="0"/>
              <w:jc w:val="center"/>
              <w:rPr>
                <w:color w:val="000000" w:themeColor="text1"/>
                <w:szCs w:val="21"/>
              </w:rPr>
            </w:pPr>
          </w:p>
        </w:tc>
        <w:tc>
          <w:tcPr>
            <w:tcW w:w="1826" w:type="dxa"/>
            <w:vMerge/>
            <w:vAlign w:val="center"/>
          </w:tcPr>
          <w:p w:rsidR="00893CB1" w:rsidRPr="00D7638E" w:rsidRDefault="00893CB1">
            <w:pPr>
              <w:adjustRightInd w:val="0"/>
              <w:snapToGrid w:val="0"/>
              <w:jc w:val="center"/>
              <w:rPr>
                <w:color w:val="000000" w:themeColor="text1"/>
                <w:szCs w:val="21"/>
              </w:rPr>
            </w:pPr>
          </w:p>
        </w:tc>
      </w:tr>
      <w:tr w:rsidR="00D7638E" w:rsidRPr="00D7638E">
        <w:trPr>
          <w:trHeight w:val="45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pPr>
              <w:adjustRightInd w:val="0"/>
              <w:snapToGrid w:val="0"/>
              <w:jc w:val="center"/>
              <w:rPr>
                <w:color w:val="000000" w:themeColor="text1"/>
                <w:szCs w:val="21"/>
              </w:rPr>
            </w:pP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氨氮</w:t>
            </w:r>
          </w:p>
        </w:tc>
        <w:tc>
          <w:tcPr>
            <w:tcW w:w="1872" w:type="dxa"/>
            <w:vMerge/>
            <w:vAlign w:val="center"/>
          </w:tcPr>
          <w:p w:rsidR="00893CB1" w:rsidRPr="00D7638E" w:rsidRDefault="00893CB1">
            <w:pPr>
              <w:adjustRightInd w:val="0"/>
              <w:snapToGrid w:val="0"/>
              <w:jc w:val="center"/>
              <w:rPr>
                <w:color w:val="000000" w:themeColor="text1"/>
                <w:szCs w:val="21"/>
              </w:rPr>
            </w:pPr>
          </w:p>
        </w:tc>
        <w:tc>
          <w:tcPr>
            <w:tcW w:w="1826" w:type="dxa"/>
            <w:vMerge/>
            <w:vAlign w:val="center"/>
          </w:tcPr>
          <w:p w:rsidR="00893CB1" w:rsidRPr="00D7638E" w:rsidRDefault="00893CB1">
            <w:pPr>
              <w:adjustRightInd w:val="0"/>
              <w:snapToGrid w:val="0"/>
              <w:jc w:val="center"/>
              <w:rPr>
                <w:color w:val="000000" w:themeColor="text1"/>
                <w:szCs w:val="21"/>
              </w:rPr>
            </w:pPr>
          </w:p>
        </w:tc>
      </w:tr>
      <w:tr w:rsidR="00D7638E" w:rsidRPr="00D7638E">
        <w:trPr>
          <w:trHeight w:val="454"/>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pPr>
              <w:adjustRightInd w:val="0"/>
              <w:snapToGrid w:val="0"/>
              <w:jc w:val="center"/>
              <w:rPr>
                <w:color w:val="000000" w:themeColor="text1"/>
                <w:szCs w:val="21"/>
              </w:rPr>
            </w:pP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动植物油</w:t>
            </w:r>
          </w:p>
        </w:tc>
        <w:tc>
          <w:tcPr>
            <w:tcW w:w="1872" w:type="dxa"/>
            <w:vMerge/>
            <w:vAlign w:val="center"/>
          </w:tcPr>
          <w:p w:rsidR="00893CB1" w:rsidRPr="00D7638E" w:rsidRDefault="00893CB1">
            <w:pPr>
              <w:adjustRightInd w:val="0"/>
              <w:snapToGrid w:val="0"/>
              <w:jc w:val="center"/>
              <w:rPr>
                <w:color w:val="000000" w:themeColor="text1"/>
                <w:szCs w:val="21"/>
              </w:rPr>
            </w:pPr>
          </w:p>
        </w:tc>
        <w:tc>
          <w:tcPr>
            <w:tcW w:w="1826" w:type="dxa"/>
            <w:vMerge/>
            <w:vAlign w:val="center"/>
          </w:tcPr>
          <w:p w:rsidR="00893CB1" w:rsidRPr="00D7638E" w:rsidRDefault="00893CB1">
            <w:pPr>
              <w:adjustRightInd w:val="0"/>
              <w:snapToGrid w:val="0"/>
              <w:jc w:val="center"/>
              <w:rPr>
                <w:color w:val="000000" w:themeColor="text1"/>
                <w:szCs w:val="21"/>
              </w:rPr>
            </w:pPr>
          </w:p>
        </w:tc>
      </w:tr>
      <w:tr w:rsidR="00D7638E" w:rsidRPr="00D7638E" w:rsidTr="00BF4B64">
        <w:trPr>
          <w:trHeight w:val="1099"/>
          <w:jc w:val="center"/>
        </w:trPr>
        <w:tc>
          <w:tcPr>
            <w:tcW w:w="1778" w:type="dxa"/>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t>声环境</w:t>
            </w:r>
          </w:p>
        </w:tc>
        <w:tc>
          <w:tcPr>
            <w:tcW w:w="1886"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设备噪声</w:t>
            </w:r>
          </w:p>
        </w:tc>
        <w:tc>
          <w:tcPr>
            <w:tcW w:w="1438" w:type="dxa"/>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噪声</w:t>
            </w:r>
          </w:p>
        </w:tc>
        <w:tc>
          <w:tcPr>
            <w:tcW w:w="1872" w:type="dxa"/>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基础减振、厂房隔声、消声等降噪措施</w:t>
            </w:r>
          </w:p>
        </w:tc>
        <w:tc>
          <w:tcPr>
            <w:tcW w:w="1826" w:type="dxa"/>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《工业企业厂界环境噪声排放标准》（</w:t>
            </w:r>
            <w:r w:rsidRPr="00D7638E">
              <w:rPr>
                <w:rFonts w:hint="eastAsia"/>
                <w:color w:val="000000" w:themeColor="text1"/>
                <w:szCs w:val="21"/>
              </w:rPr>
              <w:t>GB12348-2008</w:t>
            </w:r>
            <w:r w:rsidRPr="00D7638E">
              <w:rPr>
                <w:rFonts w:hint="eastAsia"/>
                <w:color w:val="000000" w:themeColor="text1"/>
                <w:szCs w:val="21"/>
              </w:rPr>
              <w:t>）</w:t>
            </w:r>
            <w:r w:rsidRPr="00D7638E">
              <w:rPr>
                <w:rFonts w:hint="eastAsia"/>
                <w:color w:val="000000" w:themeColor="text1"/>
                <w:szCs w:val="21"/>
              </w:rPr>
              <w:t>2</w:t>
            </w:r>
            <w:r w:rsidRPr="00D7638E">
              <w:rPr>
                <w:rFonts w:hint="eastAsia"/>
                <w:color w:val="000000" w:themeColor="text1"/>
                <w:szCs w:val="21"/>
              </w:rPr>
              <w:t>类标准</w:t>
            </w:r>
          </w:p>
        </w:tc>
      </w:tr>
      <w:tr w:rsidR="00D7638E" w:rsidRPr="00D7638E" w:rsidTr="00D7638E">
        <w:trPr>
          <w:trHeight w:val="704"/>
          <w:jc w:val="center"/>
        </w:trPr>
        <w:tc>
          <w:tcPr>
            <w:tcW w:w="1778" w:type="dxa"/>
            <w:vMerge w:val="restart"/>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lastRenderedPageBreak/>
              <w:t>固体废物</w:t>
            </w:r>
          </w:p>
        </w:tc>
        <w:tc>
          <w:tcPr>
            <w:tcW w:w="1886" w:type="dxa"/>
            <w:vMerge w:val="restart"/>
            <w:vAlign w:val="center"/>
          </w:tcPr>
          <w:p w:rsidR="00893CB1" w:rsidRPr="00D7638E" w:rsidRDefault="00893CB1" w:rsidP="00F93221">
            <w:pPr>
              <w:adjustRightInd w:val="0"/>
              <w:snapToGrid w:val="0"/>
              <w:jc w:val="center"/>
              <w:rPr>
                <w:color w:val="000000" w:themeColor="text1"/>
                <w:szCs w:val="21"/>
              </w:rPr>
            </w:pPr>
            <w:r w:rsidRPr="00D7638E">
              <w:rPr>
                <w:color w:val="000000" w:themeColor="text1"/>
                <w:szCs w:val="21"/>
              </w:rPr>
              <w:t>生产车间</w:t>
            </w:r>
          </w:p>
        </w:tc>
        <w:tc>
          <w:tcPr>
            <w:tcW w:w="1438" w:type="dxa"/>
            <w:vAlign w:val="center"/>
          </w:tcPr>
          <w:p w:rsidR="00893CB1" w:rsidRPr="00D7638E" w:rsidRDefault="00893CB1" w:rsidP="00F93221">
            <w:pPr>
              <w:jc w:val="center"/>
              <w:rPr>
                <w:color w:val="000000" w:themeColor="text1"/>
                <w:szCs w:val="21"/>
                <w:lang w:val="zh-CN"/>
              </w:rPr>
            </w:pPr>
            <w:r w:rsidRPr="00D7638E">
              <w:rPr>
                <w:color w:val="000000" w:themeColor="text1"/>
                <w:szCs w:val="21"/>
                <w:lang w:val="zh-CN"/>
              </w:rPr>
              <w:t>不合格产品</w:t>
            </w:r>
          </w:p>
        </w:tc>
        <w:tc>
          <w:tcPr>
            <w:tcW w:w="1872" w:type="dxa"/>
            <w:vAlign w:val="center"/>
          </w:tcPr>
          <w:p w:rsidR="00893CB1" w:rsidRPr="00D7638E" w:rsidRDefault="00893CB1" w:rsidP="00F93221">
            <w:pPr>
              <w:jc w:val="center"/>
              <w:rPr>
                <w:color w:val="000000" w:themeColor="text1"/>
                <w:szCs w:val="21"/>
              </w:rPr>
            </w:pPr>
            <w:r w:rsidRPr="00D7638E">
              <w:rPr>
                <w:color w:val="000000" w:themeColor="text1"/>
                <w:szCs w:val="21"/>
              </w:rPr>
              <w:t>收集后外售</w:t>
            </w:r>
          </w:p>
        </w:tc>
        <w:tc>
          <w:tcPr>
            <w:tcW w:w="1826"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color w:val="000000" w:themeColor="text1"/>
                <w:szCs w:val="21"/>
                <w:lang w:val="zh-CN"/>
              </w:rPr>
              <w:t>一般固体废物排放执行《一般工业固体废物贮存、处置场污染控制标准》（</w:t>
            </w:r>
            <w:r w:rsidRPr="00D7638E">
              <w:rPr>
                <w:color w:val="000000" w:themeColor="text1"/>
                <w:szCs w:val="21"/>
                <w:lang w:val="zh-CN"/>
              </w:rPr>
              <w:t>GB18599-2001</w:t>
            </w:r>
            <w:r w:rsidRPr="00D7638E">
              <w:rPr>
                <w:color w:val="000000" w:themeColor="text1"/>
                <w:szCs w:val="21"/>
                <w:lang w:val="zh-CN"/>
              </w:rPr>
              <w:t>）及其</w:t>
            </w:r>
            <w:r w:rsidRPr="00D7638E">
              <w:rPr>
                <w:color w:val="000000" w:themeColor="text1"/>
                <w:szCs w:val="21"/>
                <w:lang w:val="zh-CN"/>
              </w:rPr>
              <w:t>2013</w:t>
            </w:r>
            <w:r w:rsidRPr="00D7638E">
              <w:rPr>
                <w:color w:val="000000" w:themeColor="text1"/>
                <w:szCs w:val="21"/>
                <w:lang w:val="zh-CN"/>
              </w:rPr>
              <w:t>修改单中的相关规定</w:t>
            </w:r>
          </w:p>
        </w:tc>
      </w:tr>
      <w:tr w:rsidR="00D7638E" w:rsidRPr="00D7638E" w:rsidTr="00D7638E">
        <w:trPr>
          <w:trHeight w:val="686"/>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jc w:val="center"/>
              <w:rPr>
                <w:color w:val="000000" w:themeColor="text1"/>
                <w:szCs w:val="21"/>
              </w:rPr>
            </w:pPr>
            <w:r w:rsidRPr="00D7638E">
              <w:rPr>
                <w:color w:val="000000" w:themeColor="text1"/>
                <w:szCs w:val="21"/>
              </w:rPr>
              <w:t>废边角料</w:t>
            </w:r>
          </w:p>
        </w:tc>
        <w:tc>
          <w:tcPr>
            <w:tcW w:w="1872" w:type="dxa"/>
            <w:vAlign w:val="center"/>
          </w:tcPr>
          <w:p w:rsidR="00893CB1" w:rsidRPr="00D7638E" w:rsidRDefault="00893CB1" w:rsidP="00F93221">
            <w:pPr>
              <w:jc w:val="center"/>
              <w:rPr>
                <w:color w:val="000000" w:themeColor="text1"/>
                <w:szCs w:val="21"/>
              </w:rPr>
            </w:pPr>
            <w:r w:rsidRPr="00D7638E">
              <w:rPr>
                <w:color w:val="000000" w:themeColor="text1"/>
                <w:szCs w:val="21"/>
              </w:rPr>
              <w:t>收集后外售</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rsidTr="00D7638E">
        <w:trPr>
          <w:trHeight w:val="430"/>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jc w:val="center"/>
              <w:rPr>
                <w:color w:val="000000" w:themeColor="text1"/>
                <w:szCs w:val="21"/>
              </w:rPr>
            </w:pPr>
            <w:r w:rsidRPr="00D7638E">
              <w:rPr>
                <w:color w:val="000000" w:themeColor="text1"/>
                <w:szCs w:val="21"/>
              </w:rPr>
              <w:t>除尘灰</w:t>
            </w:r>
          </w:p>
        </w:tc>
        <w:tc>
          <w:tcPr>
            <w:tcW w:w="1872" w:type="dxa"/>
            <w:vAlign w:val="center"/>
          </w:tcPr>
          <w:p w:rsidR="00893CB1" w:rsidRPr="00D7638E" w:rsidRDefault="00893CB1" w:rsidP="00F93221">
            <w:pPr>
              <w:jc w:val="center"/>
              <w:rPr>
                <w:color w:val="000000" w:themeColor="text1"/>
                <w:szCs w:val="21"/>
              </w:rPr>
            </w:pPr>
            <w:r w:rsidRPr="00D7638E">
              <w:rPr>
                <w:color w:val="000000" w:themeColor="text1"/>
                <w:szCs w:val="21"/>
              </w:rPr>
              <w:t>收集后由环卫部门处理</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rsidTr="00D7638E">
        <w:trPr>
          <w:trHeight w:val="561"/>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jc w:val="center"/>
              <w:rPr>
                <w:color w:val="000000" w:themeColor="text1"/>
                <w:szCs w:val="21"/>
              </w:rPr>
            </w:pPr>
            <w:r w:rsidRPr="00D7638E">
              <w:rPr>
                <w:color w:val="000000" w:themeColor="text1"/>
                <w:szCs w:val="21"/>
              </w:rPr>
              <w:t>喷塑粉尘</w:t>
            </w:r>
          </w:p>
        </w:tc>
        <w:tc>
          <w:tcPr>
            <w:tcW w:w="1872" w:type="dxa"/>
            <w:vAlign w:val="center"/>
          </w:tcPr>
          <w:p w:rsidR="00893CB1" w:rsidRPr="00D7638E" w:rsidRDefault="00893CB1" w:rsidP="00F93221">
            <w:pPr>
              <w:jc w:val="center"/>
              <w:rPr>
                <w:color w:val="000000" w:themeColor="text1"/>
                <w:szCs w:val="21"/>
              </w:rPr>
            </w:pPr>
            <w:r w:rsidRPr="00D7638E">
              <w:rPr>
                <w:color w:val="000000" w:themeColor="text1"/>
                <w:szCs w:val="21"/>
              </w:rPr>
              <w:t>收集后回用于喷塑</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rsidTr="00893CB1">
        <w:trPr>
          <w:trHeight w:val="695"/>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restart"/>
            <w:vAlign w:val="center"/>
          </w:tcPr>
          <w:p w:rsidR="00893CB1" w:rsidRPr="00D7638E" w:rsidRDefault="00893CB1" w:rsidP="00F93221">
            <w:pPr>
              <w:adjustRightInd w:val="0"/>
              <w:snapToGrid w:val="0"/>
              <w:jc w:val="center"/>
              <w:rPr>
                <w:color w:val="000000" w:themeColor="text1"/>
                <w:szCs w:val="21"/>
              </w:rPr>
            </w:pPr>
            <w:r w:rsidRPr="00D7638E">
              <w:rPr>
                <w:color w:val="000000" w:themeColor="text1"/>
                <w:szCs w:val="21"/>
              </w:rPr>
              <w:t>员工生活</w:t>
            </w:r>
          </w:p>
        </w:tc>
        <w:tc>
          <w:tcPr>
            <w:tcW w:w="1438" w:type="dxa"/>
            <w:vAlign w:val="center"/>
          </w:tcPr>
          <w:p w:rsidR="00893CB1" w:rsidRPr="00D7638E" w:rsidRDefault="00893CB1" w:rsidP="00F93221">
            <w:pPr>
              <w:jc w:val="center"/>
              <w:rPr>
                <w:color w:val="000000" w:themeColor="text1"/>
                <w:szCs w:val="21"/>
                <w:lang w:val="zh-CN"/>
              </w:rPr>
            </w:pPr>
            <w:r w:rsidRPr="00D7638E">
              <w:rPr>
                <w:color w:val="000000" w:themeColor="text1"/>
                <w:szCs w:val="21"/>
                <w:lang w:val="zh-CN"/>
              </w:rPr>
              <w:t>生活垃圾</w:t>
            </w:r>
          </w:p>
        </w:tc>
        <w:tc>
          <w:tcPr>
            <w:tcW w:w="1872" w:type="dxa"/>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环卫部门处置</w:t>
            </w:r>
          </w:p>
        </w:tc>
        <w:tc>
          <w:tcPr>
            <w:tcW w:w="1826"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处置率</w:t>
            </w:r>
            <w:r w:rsidRPr="00D7638E">
              <w:rPr>
                <w:rFonts w:hint="eastAsia"/>
                <w:color w:val="000000" w:themeColor="text1"/>
                <w:szCs w:val="21"/>
              </w:rPr>
              <w:t>100%</w:t>
            </w:r>
          </w:p>
        </w:tc>
      </w:tr>
      <w:tr w:rsidR="00D7638E" w:rsidRPr="00D7638E">
        <w:trPr>
          <w:trHeight w:val="695"/>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jc w:val="center"/>
              <w:rPr>
                <w:color w:val="000000" w:themeColor="text1"/>
                <w:szCs w:val="21"/>
                <w:lang w:val="zh-CN"/>
              </w:rPr>
            </w:pPr>
            <w:r w:rsidRPr="00D7638E">
              <w:rPr>
                <w:rFonts w:hint="eastAsia"/>
                <w:color w:val="000000" w:themeColor="text1"/>
                <w:szCs w:val="21"/>
                <w:lang w:val="zh-CN"/>
              </w:rPr>
              <w:t>废油脂</w:t>
            </w:r>
          </w:p>
        </w:tc>
        <w:tc>
          <w:tcPr>
            <w:tcW w:w="1872" w:type="dxa"/>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rFonts w:hint="eastAsia"/>
                <w:color w:val="000000" w:themeColor="text1"/>
                <w:szCs w:val="21"/>
              </w:rPr>
              <w:t>交由专业单位回收处理</w:t>
            </w: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rsidTr="00D7638E">
        <w:trPr>
          <w:trHeight w:val="561"/>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restart"/>
            <w:vAlign w:val="center"/>
          </w:tcPr>
          <w:p w:rsidR="00893CB1" w:rsidRPr="00D7638E" w:rsidRDefault="00893CB1" w:rsidP="00F93221">
            <w:pPr>
              <w:adjustRightInd w:val="0"/>
              <w:snapToGrid w:val="0"/>
              <w:jc w:val="center"/>
              <w:rPr>
                <w:color w:val="000000" w:themeColor="text1"/>
                <w:szCs w:val="21"/>
              </w:rPr>
            </w:pPr>
            <w:r w:rsidRPr="00D7638E">
              <w:rPr>
                <w:color w:val="000000" w:themeColor="text1"/>
                <w:szCs w:val="21"/>
              </w:rPr>
              <w:t>危险废物</w:t>
            </w:r>
          </w:p>
        </w:tc>
        <w:tc>
          <w:tcPr>
            <w:tcW w:w="1438" w:type="dxa"/>
            <w:vAlign w:val="center"/>
          </w:tcPr>
          <w:p w:rsidR="00893CB1" w:rsidRPr="00D7638E" w:rsidRDefault="00893CB1" w:rsidP="00F93221">
            <w:pPr>
              <w:adjustRightInd w:val="0"/>
              <w:snapToGrid w:val="0"/>
              <w:spacing w:line="400" w:lineRule="exact"/>
              <w:jc w:val="center"/>
              <w:rPr>
                <w:color w:val="000000" w:themeColor="text1"/>
                <w:szCs w:val="21"/>
              </w:rPr>
            </w:pPr>
            <w:r w:rsidRPr="00D7638E">
              <w:rPr>
                <w:color w:val="000000" w:themeColor="text1"/>
                <w:szCs w:val="21"/>
              </w:rPr>
              <w:t>废活性炭</w:t>
            </w:r>
          </w:p>
        </w:tc>
        <w:tc>
          <w:tcPr>
            <w:tcW w:w="1872" w:type="dxa"/>
            <w:vMerge w:val="restart"/>
            <w:vAlign w:val="center"/>
          </w:tcPr>
          <w:p w:rsidR="00893CB1" w:rsidRPr="00D7638E" w:rsidRDefault="00893CB1">
            <w:pPr>
              <w:adjustRightInd w:val="0"/>
              <w:snapToGrid w:val="0"/>
              <w:ind w:leftChars="-50" w:left="-105" w:rightChars="-50" w:right="-105"/>
              <w:jc w:val="center"/>
              <w:rPr>
                <w:color w:val="000000" w:themeColor="text1"/>
                <w:szCs w:val="21"/>
              </w:rPr>
            </w:pPr>
            <w:r w:rsidRPr="00D7638E">
              <w:rPr>
                <w:color w:val="000000" w:themeColor="text1"/>
                <w:szCs w:val="21"/>
                <w:lang w:val="zh-CN"/>
              </w:rPr>
              <w:t>交由有危险废物处置资质的单位处置</w:t>
            </w:r>
          </w:p>
        </w:tc>
        <w:tc>
          <w:tcPr>
            <w:tcW w:w="1826" w:type="dxa"/>
            <w:vMerge w:val="restart"/>
            <w:vAlign w:val="center"/>
          </w:tcPr>
          <w:p w:rsidR="00893CB1" w:rsidRPr="00D7638E" w:rsidRDefault="00893CB1" w:rsidP="001A4F72">
            <w:pPr>
              <w:adjustRightInd w:val="0"/>
              <w:snapToGrid w:val="0"/>
              <w:ind w:leftChars="-50" w:left="-105" w:rightChars="-50" w:right="-105"/>
              <w:jc w:val="center"/>
              <w:rPr>
                <w:color w:val="000000" w:themeColor="text1"/>
                <w:szCs w:val="21"/>
              </w:rPr>
            </w:pPr>
            <w:r w:rsidRPr="00D7638E">
              <w:rPr>
                <w:color w:val="000000" w:themeColor="text1"/>
                <w:szCs w:val="21"/>
                <w:lang w:val="zh-CN"/>
              </w:rPr>
              <w:t>危险废物执行《危险废物贮存污染控制标准》（</w:t>
            </w:r>
            <w:r w:rsidRPr="00D7638E">
              <w:rPr>
                <w:color w:val="000000" w:themeColor="text1"/>
                <w:szCs w:val="21"/>
                <w:lang w:val="zh-CN"/>
              </w:rPr>
              <w:t>GB18597-2001</w:t>
            </w:r>
            <w:r w:rsidRPr="00D7638E">
              <w:rPr>
                <w:color w:val="000000" w:themeColor="text1"/>
                <w:szCs w:val="21"/>
                <w:lang w:val="zh-CN"/>
              </w:rPr>
              <w:t>）及其</w:t>
            </w:r>
            <w:r w:rsidRPr="00D7638E">
              <w:rPr>
                <w:color w:val="000000" w:themeColor="text1"/>
                <w:szCs w:val="21"/>
                <w:lang w:val="zh-CN"/>
              </w:rPr>
              <w:t>2013</w:t>
            </w:r>
            <w:r w:rsidRPr="00D7638E">
              <w:rPr>
                <w:color w:val="000000" w:themeColor="text1"/>
                <w:szCs w:val="21"/>
                <w:lang w:val="zh-CN"/>
              </w:rPr>
              <w:t>修改单中的相关规定。</w:t>
            </w:r>
          </w:p>
        </w:tc>
      </w:tr>
      <w:tr w:rsidR="00D7638E" w:rsidRPr="00D7638E" w:rsidTr="00D7638E">
        <w:trPr>
          <w:trHeight w:val="568"/>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adjustRightInd w:val="0"/>
              <w:snapToGrid w:val="0"/>
              <w:spacing w:line="400" w:lineRule="exact"/>
              <w:jc w:val="center"/>
              <w:rPr>
                <w:color w:val="000000" w:themeColor="text1"/>
                <w:szCs w:val="21"/>
              </w:rPr>
            </w:pPr>
            <w:r w:rsidRPr="00D7638E">
              <w:rPr>
                <w:color w:val="000000" w:themeColor="text1"/>
                <w:szCs w:val="21"/>
              </w:rPr>
              <w:t>废液压油</w:t>
            </w:r>
          </w:p>
        </w:tc>
        <w:tc>
          <w:tcPr>
            <w:tcW w:w="1872"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c>
          <w:tcPr>
            <w:tcW w:w="1826" w:type="dxa"/>
            <w:vMerge/>
            <w:vAlign w:val="center"/>
          </w:tcPr>
          <w:p w:rsidR="00893CB1" w:rsidRPr="00D7638E" w:rsidRDefault="00893CB1" w:rsidP="001A4F72">
            <w:pPr>
              <w:adjustRightInd w:val="0"/>
              <w:snapToGrid w:val="0"/>
              <w:ind w:leftChars="-50" w:left="-105" w:rightChars="-50" w:right="-105"/>
              <w:jc w:val="center"/>
              <w:rPr>
                <w:color w:val="000000" w:themeColor="text1"/>
                <w:szCs w:val="21"/>
              </w:rPr>
            </w:pPr>
          </w:p>
        </w:tc>
      </w:tr>
      <w:tr w:rsidR="00D7638E" w:rsidRPr="00D7638E" w:rsidTr="00D7638E">
        <w:trPr>
          <w:trHeight w:val="691"/>
          <w:jc w:val="center"/>
        </w:trPr>
        <w:tc>
          <w:tcPr>
            <w:tcW w:w="1778" w:type="dxa"/>
            <w:vMerge/>
            <w:vAlign w:val="center"/>
          </w:tcPr>
          <w:p w:rsidR="00893CB1" w:rsidRPr="00D7638E" w:rsidRDefault="00893CB1">
            <w:pPr>
              <w:adjustRightInd w:val="0"/>
              <w:snapToGrid w:val="0"/>
              <w:jc w:val="center"/>
              <w:rPr>
                <w:color w:val="000000" w:themeColor="text1"/>
                <w:szCs w:val="21"/>
              </w:rPr>
            </w:pPr>
          </w:p>
        </w:tc>
        <w:tc>
          <w:tcPr>
            <w:tcW w:w="1886" w:type="dxa"/>
            <w:vMerge/>
            <w:vAlign w:val="center"/>
          </w:tcPr>
          <w:p w:rsidR="00893CB1" w:rsidRPr="00D7638E" w:rsidRDefault="00893CB1" w:rsidP="00F93221">
            <w:pPr>
              <w:adjustRightInd w:val="0"/>
              <w:snapToGrid w:val="0"/>
              <w:jc w:val="center"/>
              <w:rPr>
                <w:color w:val="000000" w:themeColor="text1"/>
                <w:szCs w:val="21"/>
              </w:rPr>
            </w:pPr>
          </w:p>
        </w:tc>
        <w:tc>
          <w:tcPr>
            <w:tcW w:w="1438" w:type="dxa"/>
            <w:vAlign w:val="center"/>
          </w:tcPr>
          <w:p w:rsidR="00893CB1" w:rsidRPr="00D7638E" w:rsidRDefault="00893CB1" w:rsidP="00F93221">
            <w:pPr>
              <w:adjustRightInd w:val="0"/>
              <w:snapToGrid w:val="0"/>
              <w:spacing w:line="400" w:lineRule="exact"/>
              <w:jc w:val="center"/>
              <w:rPr>
                <w:color w:val="000000" w:themeColor="text1"/>
                <w:szCs w:val="21"/>
                <w:lang w:val="zh-CN"/>
              </w:rPr>
            </w:pPr>
            <w:r w:rsidRPr="00D7638E">
              <w:rPr>
                <w:color w:val="000000" w:themeColor="text1"/>
                <w:szCs w:val="21"/>
                <w:lang w:val="zh-CN"/>
              </w:rPr>
              <w:t>废机油</w:t>
            </w:r>
          </w:p>
        </w:tc>
        <w:tc>
          <w:tcPr>
            <w:tcW w:w="1872" w:type="dxa"/>
            <w:vMerge/>
            <w:vAlign w:val="center"/>
          </w:tcPr>
          <w:p w:rsidR="00893CB1" w:rsidRPr="00D7638E" w:rsidRDefault="00893CB1">
            <w:pPr>
              <w:adjustRightInd w:val="0"/>
              <w:snapToGrid w:val="0"/>
              <w:jc w:val="center"/>
              <w:rPr>
                <w:color w:val="000000" w:themeColor="text1"/>
                <w:szCs w:val="21"/>
              </w:rPr>
            </w:pPr>
          </w:p>
        </w:tc>
        <w:tc>
          <w:tcPr>
            <w:tcW w:w="1826" w:type="dxa"/>
            <w:vMerge/>
            <w:vAlign w:val="center"/>
          </w:tcPr>
          <w:p w:rsidR="00893CB1" w:rsidRPr="00D7638E" w:rsidRDefault="00893CB1">
            <w:pPr>
              <w:adjustRightInd w:val="0"/>
              <w:snapToGrid w:val="0"/>
              <w:ind w:leftChars="-50" w:left="-105" w:rightChars="-50" w:right="-105"/>
              <w:jc w:val="center"/>
              <w:rPr>
                <w:color w:val="000000" w:themeColor="text1"/>
                <w:szCs w:val="21"/>
              </w:rPr>
            </w:pPr>
          </w:p>
        </w:tc>
      </w:tr>
      <w:tr w:rsidR="00D7638E" w:rsidRPr="00D7638E">
        <w:trPr>
          <w:trHeight w:val="978"/>
          <w:jc w:val="center"/>
        </w:trPr>
        <w:tc>
          <w:tcPr>
            <w:tcW w:w="1778" w:type="dxa"/>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t>土壤及地下水</w:t>
            </w:r>
          </w:p>
          <w:p w:rsidR="00893CB1" w:rsidRPr="00D7638E" w:rsidRDefault="00893CB1">
            <w:pPr>
              <w:adjustRightInd w:val="0"/>
              <w:snapToGrid w:val="0"/>
              <w:jc w:val="center"/>
              <w:rPr>
                <w:color w:val="000000" w:themeColor="text1"/>
                <w:szCs w:val="21"/>
              </w:rPr>
            </w:pPr>
            <w:r w:rsidRPr="00D7638E">
              <w:rPr>
                <w:color w:val="000000" w:themeColor="text1"/>
                <w:szCs w:val="21"/>
              </w:rPr>
              <w:t>污染防治措施</w:t>
            </w:r>
          </w:p>
        </w:tc>
        <w:tc>
          <w:tcPr>
            <w:tcW w:w="7022" w:type="dxa"/>
            <w:gridSpan w:val="4"/>
            <w:vAlign w:val="center"/>
          </w:tcPr>
          <w:p w:rsidR="00893CB1" w:rsidRPr="00D7638E" w:rsidRDefault="00893CB1">
            <w:pPr>
              <w:adjustRightInd w:val="0"/>
              <w:snapToGrid w:val="0"/>
              <w:jc w:val="center"/>
              <w:rPr>
                <w:color w:val="000000" w:themeColor="text1"/>
                <w:szCs w:val="21"/>
              </w:rPr>
            </w:pPr>
            <w:r w:rsidRPr="00D7638E">
              <w:rPr>
                <w:rFonts w:hint="eastAsia"/>
                <w:color w:val="000000" w:themeColor="text1"/>
                <w:szCs w:val="21"/>
              </w:rPr>
              <w:t>/</w:t>
            </w:r>
          </w:p>
        </w:tc>
      </w:tr>
      <w:tr w:rsidR="00D7638E" w:rsidRPr="00D7638E">
        <w:trPr>
          <w:trHeight w:val="948"/>
          <w:jc w:val="center"/>
        </w:trPr>
        <w:tc>
          <w:tcPr>
            <w:tcW w:w="1778" w:type="dxa"/>
            <w:vAlign w:val="center"/>
          </w:tcPr>
          <w:p w:rsidR="00893CB1" w:rsidRPr="00D7638E" w:rsidRDefault="00893CB1">
            <w:pPr>
              <w:adjustRightInd w:val="0"/>
              <w:snapToGrid w:val="0"/>
              <w:jc w:val="center"/>
              <w:rPr>
                <w:color w:val="000000" w:themeColor="text1"/>
                <w:szCs w:val="21"/>
              </w:rPr>
            </w:pPr>
            <w:r w:rsidRPr="00D7638E">
              <w:rPr>
                <w:color w:val="000000" w:themeColor="text1"/>
                <w:szCs w:val="21"/>
              </w:rPr>
              <w:t>生态保护措施</w:t>
            </w:r>
          </w:p>
        </w:tc>
        <w:tc>
          <w:tcPr>
            <w:tcW w:w="7022" w:type="dxa"/>
            <w:gridSpan w:val="4"/>
            <w:vAlign w:val="center"/>
          </w:tcPr>
          <w:p w:rsidR="00893CB1" w:rsidRPr="00D7638E" w:rsidRDefault="00D7638E">
            <w:pPr>
              <w:adjustRightInd w:val="0"/>
              <w:snapToGrid w:val="0"/>
              <w:jc w:val="center"/>
              <w:rPr>
                <w:color w:val="000000" w:themeColor="text1"/>
                <w:szCs w:val="21"/>
              </w:rPr>
            </w:pPr>
            <w:r w:rsidRPr="00D7638E">
              <w:rPr>
                <w:rFonts w:hint="eastAsia"/>
                <w:color w:val="000000" w:themeColor="text1"/>
                <w:szCs w:val="21"/>
              </w:rPr>
              <w:t>本项目已建成，且项目厂区内地面均已采取了硬化措施，水土流失等生态影响亦随之消失，本次不会对生态环境造成影响。</w:t>
            </w:r>
          </w:p>
        </w:tc>
      </w:tr>
      <w:tr w:rsidR="00D7638E" w:rsidRPr="00D7638E">
        <w:trPr>
          <w:trHeight w:val="1771"/>
          <w:jc w:val="center"/>
        </w:trPr>
        <w:tc>
          <w:tcPr>
            <w:tcW w:w="1778" w:type="dxa"/>
            <w:vAlign w:val="center"/>
          </w:tcPr>
          <w:p w:rsidR="00893CB1" w:rsidRPr="00D7638E" w:rsidRDefault="00893CB1">
            <w:pPr>
              <w:adjustRightInd w:val="0"/>
              <w:snapToGrid w:val="0"/>
              <w:jc w:val="center"/>
              <w:rPr>
                <w:color w:val="000000" w:themeColor="text1"/>
                <w:spacing w:val="-8"/>
                <w:szCs w:val="21"/>
              </w:rPr>
            </w:pPr>
            <w:r w:rsidRPr="00D7638E">
              <w:rPr>
                <w:color w:val="000000" w:themeColor="text1"/>
                <w:spacing w:val="-8"/>
                <w:szCs w:val="21"/>
              </w:rPr>
              <w:t>环境风险</w:t>
            </w:r>
          </w:p>
          <w:p w:rsidR="00893CB1" w:rsidRPr="00D7638E" w:rsidRDefault="00893CB1">
            <w:pPr>
              <w:adjustRightInd w:val="0"/>
              <w:snapToGrid w:val="0"/>
              <w:jc w:val="center"/>
              <w:rPr>
                <w:color w:val="000000" w:themeColor="text1"/>
                <w:spacing w:val="-8"/>
                <w:szCs w:val="21"/>
              </w:rPr>
            </w:pPr>
            <w:r w:rsidRPr="00D7638E">
              <w:rPr>
                <w:color w:val="000000" w:themeColor="text1"/>
                <w:spacing w:val="-8"/>
                <w:szCs w:val="21"/>
              </w:rPr>
              <w:t>防范措施</w:t>
            </w:r>
          </w:p>
        </w:tc>
        <w:tc>
          <w:tcPr>
            <w:tcW w:w="7022" w:type="dxa"/>
            <w:gridSpan w:val="4"/>
            <w:vAlign w:val="center"/>
          </w:tcPr>
          <w:p w:rsidR="00D7638E" w:rsidRPr="00D7638E" w:rsidRDefault="00D7638E" w:rsidP="00D7638E">
            <w:pPr>
              <w:adjustRightInd w:val="0"/>
              <w:snapToGrid w:val="0"/>
              <w:rPr>
                <w:color w:val="000000" w:themeColor="text1"/>
                <w:szCs w:val="21"/>
              </w:rPr>
            </w:pPr>
            <w:r w:rsidRPr="00D7638E">
              <w:rPr>
                <w:rFonts w:hint="eastAsia"/>
                <w:color w:val="000000" w:themeColor="text1"/>
                <w:szCs w:val="21"/>
              </w:rPr>
              <w:t>①建立企业环境风险应急机制，在天然气储罐区设置围堰。</w:t>
            </w:r>
          </w:p>
          <w:p w:rsidR="00D7638E" w:rsidRPr="00D7638E" w:rsidRDefault="00D7638E" w:rsidP="00D7638E">
            <w:pPr>
              <w:adjustRightInd w:val="0"/>
              <w:snapToGrid w:val="0"/>
              <w:rPr>
                <w:color w:val="000000" w:themeColor="text1"/>
                <w:szCs w:val="21"/>
              </w:rPr>
            </w:pPr>
            <w:r w:rsidRPr="00D7638E">
              <w:rPr>
                <w:rFonts w:hint="eastAsia"/>
                <w:color w:val="000000" w:themeColor="text1"/>
                <w:szCs w:val="21"/>
              </w:rPr>
              <w:t>②建立完善的</w:t>
            </w:r>
            <w:proofErr w:type="gramStart"/>
            <w:r w:rsidRPr="00D7638E">
              <w:rPr>
                <w:rFonts w:hint="eastAsia"/>
                <w:color w:val="000000" w:themeColor="text1"/>
                <w:szCs w:val="21"/>
              </w:rPr>
              <w:t>危废管理</w:t>
            </w:r>
            <w:proofErr w:type="gramEnd"/>
            <w:r w:rsidRPr="00D7638E">
              <w:rPr>
                <w:rFonts w:hint="eastAsia"/>
                <w:color w:val="000000" w:themeColor="text1"/>
                <w:szCs w:val="21"/>
              </w:rPr>
              <w:t>制度，有专人负责进行管理，</w:t>
            </w:r>
            <w:proofErr w:type="gramStart"/>
            <w:r w:rsidRPr="00D7638E">
              <w:rPr>
                <w:rFonts w:hint="eastAsia"/>
                <w:color w:val="000000" w:themeColor="text1"/>
                <w:szCs w:val="21"/>
              </w:rPr>
              <w:t>对危废储存</w:t>
            </w:r>
            <w:proofErr w:type="gramEnd"/>
            <w:r w:rsidRPr="00D7638E">
              <w:rPr>
                <w:rFonts w:hint="eastAsia"/>
                <w:color w:val="000000" w:themeColor="text1"/>
                <w:szCs w:val="21"/>
              </w:rPr>
              <w:t>种类、数量</w:t>
            </w:r>
            <w:proofErr w:type="gramStart"/>
            <w:r w:rsidRPr="00D7638E">
              <w:rPr>
                <w:rFonts w:hint="eastAsia"/>
                <w:color w:val="000000" w:themeColor="text1"/>
                <w:szCs w:val="21"/>
              </w:rPr>
              <w:t>进行台</w:t>
            </w:r>
            <w:proofErr w:type="gramEnd"/>
            <w:r w:rsidRPr="00D7638E">
              <w:rPr>
                <w:rFonts w:hint="eastAsia"/>
                <w:color w:val="000000" w:themeColor="text1"/>
                <w:szCs w:val="21"/>
              </w:rPr>
              <w:t>账管理。</w:t>
            </w:r>
            <w:proofErr w:type="gramStart"/>
            <w:r w:rsidRPr="00D7638E">
              <w:rPr>
                <w:rFonts w:hint="eastAsia"/>
                <w:color w:val="000000" w:themeColor="text1"/>
                <w:szCs w:val="21"/>
              </w:rPr>
              <w:t>危废经</w:t>
            </w:r>
            <w:proofErr w:type="gramEnd"/>
            <w:r w:rsidRPr="00D7638E">
              <w:rPr>
                <w:rFonts w:hint="eastAsia"/>
                <w:color w:val="000000" w:themeColor="text1"/>
                <w:szCs w:val="21"/>
              </w:rPr>
              <w:t>收集暂</w:t>
            </w:r>
            <w:proofErr w:type="gramStart"/>
            <w:r w:rsidRPr="00D7638E">
              <w:rPr>
                <w:rFonts w:hint="eastAsia"/>
                <w:color w:val="000000" w:themeColor="text1"/>
                <w:szCs w:val="21"/>
              </w:rPr>
              <w:t>存在危废暂存</w:t>
            </w:r>
            <w:proofErr w:type="gramEnd"/>
            <w:r w:rsidRPr="00D7638E">
              <w:rPr>
                <w:rFonts w:hint="eastAsia"/>
                <w:color w:val="000000" w:themeColor="text1"/>
                <w:szCs w:val="21"/>
              </w:rPr>
              <w:t>间，</w:t>
            </w:r>
            <w:proofErr w:type="gramStart"/>
            <w:r w:rsidRPr="00D7638E">
              <w:rPr>
                <w:rFonts w:hint="eastAsia"/>
                <w:color w:val="000000" w:themeColor="text1"/>
                <w:szCs w:val="21"/>
              </w:rPr>
              <w:t>项目危废暂存</w:t>
            </w:r>
            <w:proofErr w:type="gramEnd"/>
            <w:r w:rsidRPr="00D7638E">
              <w:rPr>
                <w:rFonts w:hint="eastAsia"/>
                <w:color w:val="000000" w:themeColor="text1"/>
                <w:szCs w:val="21"/>
              </w:rPr>
              <w:t>间采用重点防渗，危险废物分类存储，专用容器存放，及时交有资质单位处置，满足环保相关要求。暂存时发现泄露事故应立即采取清理措施。严格按照要求进行操作，设施加强管理，确保处理设施正常运转。</w:t>
            </w:r>
          </w:p>
          <w:p w:rsidR="00D7638E" w:rsidRPr="00D7638E" w:rsidRDefault="00D7638E" w:rsidP="00D7638E">
            <w:pPr>
              <w:adjustRightInd w:val="0"/>
              <w:snapToGrid w:val="0"/>
              <w:rPr>
                <w:color w:val="000000" w:themeColor="text1"/>
                <w:szCs w:val="21"/>
              </w:rPr>
            </w:pPr>
            <w:r w:rsidRPr="00D7638E">
              <w:rPr>
                <w:rFonts w:hint="eastAsia"/>
                <w:color w:val="000000" w:themeColor="text1"/>
                <w:szCs w:val="21"/>
              </w:rPr>
              <w:t>③建设单位应根据环境污染事故应急预案编制技术指南制定厂区的应急预案，并经过专家评审，审查合格后实施运行。其突发环境事件应急预案应与当地政府和相关部门以及周边企业的应急预案相衔接，加强区域应急物资调配管理，构建区域环境风险联控机制。</w:t>
            </w:r>
          </w:p>
          <w:p w:rsidR="00D7638E" w:rsidRPr="00D7638E" w:rsidRDefault="00D7638E" w:rsidP="00D7638E">
            <w:pPr>
              <w:adjustRightInd w:val="0"/>
              <w:snapToGrid w:val="0"/>
              <w:rPr>
                <w:color w:val="000000" w:themeColor="text1"/>
                <w:szCs w:val="21"/>
              </w:rPr>
            </w:pPr>
            <w:r w:rsidRPr="00D7638E">
              <w:rPr>
                <w:rFonts w:hint="eastAsia"/>
                <w:color w:val="000000" w:themeColor="text1"/>
                <w:szCs w:val="21"/>
              </w:rPr>
              <w:t>④制定应急培训计划，平时安排人员培训与演练，确保泄漏事故发生时，能及时上报，并进行处置。</w:t>
            </w:r>
          </w:p>
          <w:p w:rsidR="00893CB1" w:rsidRPr="00D7638E" w:rsidRDefault="00D7638E" w:rsidP="00D7638E">
            <w:pPr>
              <w:adjustRightInd w:val="0"/>
              <w:snapToGrid w:val="0"/>
              <w:rPr>
                <w:color w:val="000000" w:themeColor="text1"/>
                <w:szCs w:val="21"/>
              </w:rPr>
            </w:pPr>
            <w:r w:rsidRPr="00D7638E">
              <w:rPr>
                <w:rFonts w:hint="eastAsia"/>
                <w:color w:val="000000" w:themeColor="text1"/>
                <w:szCs w:val="21"/>
              </w:rPr>
              <w:t>⑤建设单位应和地方政府加强协调，共同制定事故中人员紧急撤离、疏散计划，以便万一发生事故时，使灾害影响最小。</w:t>
            </w:r>
          </w:p>
        </w:tc>
      </w:tr>
      <w:tr w:rsidR="00D7638E" w:rsidRPr="00D7638E">
        <w:trPr>
          <w:trHeight w:val="1480"/>
          <w:jc w:val="center"/>
        </w:trPr>
        <w:tc>
          <w:tcPr>
            <w:tcW w:w="1778" w:type="dxa"/>
            <w:vAlign w:val="center"/>
          </w:tcPr>
          <w:p w:rsidR="00893CB1" w:rsidRPr="00D7638E" w:rsidRDefault="00893CB1">
            <w:pPr>
              <w:adjustRightInd w:val="0"/>
              <w:snapToGrid w:val="0"/>
              <w:jc w:val="center"/>
              <w:rPr>
                <w:color w:val="000000" w:themeColor="text1"/>
                <w:spacing w:val="-8"/>
                <w:szCs w:val="21"/>
              </w:rPr>
            </w:pPr>
            <w:r w:rsidRPr="00D7638E">
              <w:rPr>
                <w:color w:val="000000" w:themeColor="text1"/>
                <w:spacing w:val="-8"/>
                <w:szCs w:val="21"/>
              </w:rPr>
              <w:t>其他环境</w:t>
            </w:r>
          </w:p>
          <w:p w:rsidR="00893CB1" w:rsidRPr="00D7638E" w:rsidRDefault="00893CB1">
            <w:pPr>
              <w:adjustRightInd w:val="0"/>
              <w:snapToGrid w:val="0"/>
              <w:jc w:val="center"/>
              <w:rPr>
                <w:color w:val="000000" w:themeColor="text1"/>
                <w:spacing w:val="-8"/>
                <w:szCs w:val="21"/>
              </w:rPr>
            </w:pPr>
            <w:r w:rsidRPr="00D7638E">
              <w:rPr>
                <w:color w:val="000000" w:themeColor="text1"/>
                <w:spacing w:val="-8"/>
                <w:szCs w:val="21"/>
              </w:rPr>
              <w:t>管理要求</w:t>
            </w:r>
          </w:p>
        </w:tc>
        <w:tc>
          <w:tcPr>
            <w:tcW w:w="7022" w:type="dxa"/>
            <w:gridSpan w:val="4"/>
            <w:vAlign w:val="center"/>
          </w:tcPr>
          <w:p w:rsidR="00893CB1" w:rsidRPr="00D7638E" w:rsidRDefault="00893CB1">
            <w:pPr>
              <w:adjustRightInd w:val="0"/>
              <w:snapToGrid w:val="0"/>
              <w:rPr>
                <w:color w:val="000000" w:themeColor="text1"/>
                <w:szCs w:val="21"/>
              </w:rPr>
            </w:pPr>
            <w:r w:rsidRPr="00D7638E">
              <w:rPr>
                <w:rFonts w:hint="eastAsia"/>
                <w:color w:val="000000" w:themeColor="text1"/>
                <w:szCs w:val="21"/>
              </w:rPr>
              <w:t>竣工后及时办理排污许可证，履行验收相关手续。</w:t>
            </w:r>
          </w:p>
        </w:tc>
      </w:tr>
    </w:tbl>
    <w:p w:rsidR="007D7CB1" w:rsidRDefault="00804F63">
      <w:pPr>
        <w:pStyle w:val="a8"/>
        <w:jc w:val="center"/>
        <w:outlineLvl w:val="0"/>
        <w:rPr>
          <w:rFonts w:ascii="Times New Roman" w:eastAsia="黑体" w:hAnsi="Times New Roman"/>
          <w:snapToGrid w:val="0"/>
          <w:color w:val="000000" w:themeColor="text1"/>
          <w:sz w:val="30"/>
          <w:szCs w:val="30"/>
        </w:rPr>
      </w:pPr>
      <w:r>
        <w:rPr>
          <w:rFonts w:ascii="Times New Roman" w:hAnsi="Times New Roman"/>
          <w:snapToGrid w:val="0"/>
          <w:color w:val="000000" w:themeColor="text1"/>
        </w:rPr>
        <w:br w:type="page"/>
      </w:r>
      <w:r>
        <w:rPr>
          <w:rFonts w:ascii="Times New Roman" w:eastAsia="黑体" w:hAnsi="Times New Roman"/>
          <w:snapToGrid w:val="0"/>
          <w:color w:val="000000" w:themeColor="text1"/>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D7CB1">
        <w:trPr>
          <w:trHeight w:val="11991"/>
          <w:jc w:val="center"/>
        </w:trPr>
        <w:tc>
          <w:tcPr>
            <w:tcW w:w="8865" w:type="dxa"/>
            <w:vAlign w:val="center"/>
          </w:tcPr>
          <w:p w:rsidR="007D7CB1" w:rsidRPr="00D7638E" w:rsidRDefault="00D7638E" w:rsidP="00D7638E">
            <w:pPr>
              <w:spacing w:line="360" w:lineRule="auto"/>
              <w:ind w:firstLineChars="200" w:firstLine="480"/>
              <w:jc w:val="left"/>
              <w:rPr>
                <w:color w:val="000000" w:themeColor="text1"/>
                <w:sz w:val="24"/>
              </w:rPr>
            </w:pPr>
            <w:r w:rsidRPr="00D7638E">
              <w:rPr>
                <w:rFonts w:hint="eastAsia"/>
                <w:color w:val="000000" w:themeColor="text1"/>
                <w:sz w:val="24"/>
              </w:rPr>
              <w:t>本项目的建设符合国家产业政策，采取相应措施后，排放的污染物可以做到达标排放，对周围环境的影响在可承受范围之内。因此环评认为，在切实落实环</w:t>
            </w:r>
            <w:proofErr w:type="gramStart"/>
            <w:r w:rsidRPr="00D7638E">
              <w:rPr>
                <w:rFonts w:hint="eastAsia"/>
                <w:color w:val="000000" w:themeColor="text1"/>
                <w:sz w:val="24"/>
              </w:rPr>
              <w:t>评报告</w:t>
            </w:r>
            <w:proofErr w:type="gramEnd"/>
            <w:r w:rsidRPr="00D7638E">
              <w:rPr>
                <w:rFonts w:hint="eastAsia"/>
                <w:color w:val="000000" w:themeColor="text1"/>
                <w:sz w:val="24"/>
              </w:rPr>
              <w:t>提出的各项污染防治措施、严格执行环保“三同时”制度的基础上，从环境保护角度，该建设项目可行。</w:t>
            </w:r>
          </w:p>
        </w:tc>
      </w:tr>
    </w:tbl>
    <w:p w:rsidR="007D7CB1" w:rsidRDefault="007D7CB1">
      <w:pPr>
        <w:rPr>
          <w:color w:val="000000" w:themeColor="text1"/>
        </w:rPr>
        <w:sectPr w:rsidR="007D7CB1">
          <w:pgSz w:w="11906" w:h="16838"/>
          <w:pgMar w:top="1701" w:right="1531" w:bottom="1701" w:left="1531" w:header="851" w:footer="851" w:gutter="0"/>
          <w:cols w:space="720"/>
          <w:docGrid w:linePitch="312"/>
        </w:sectPr>
      </w:pPr>
    </w:p>
    <w:p w:rsidR="007D7CB1" w:rsidRDefault="00804F63">
      <w:pPr>
        <w:pStyle w:val="a8"/>
        <w:adjustRightInd w:val="0"/>
        <w:snapToGrid w:val="0"/>
        <w:spacing w:before="0" w:beforeAutospacing="0" w:after="0" w:afterAutospacing="0" w:line="360" w:lineRule="auto"/>
        <w:outlineLvl w:val="0"/>
        <w:rPr>
          <w:rFonts w:ascii="Times New Roman" w:eastAsia="黑体" w:hAnsi="Times New Roman"/>
          <w:snapToGrid w:val="0"/>
          <w:color w:val="000000" w:themeColor="text1"/>
          <w:sz w:val="32"/>
          <w:szCs w:val="32"/>
        </w:rPr>
      </w:pPr>
      <w:r>
        <w:rPr>
          <w:rFonts w:ascii="Times New Roman" w:eastAsia="黑体" w:hAnsi="Times New Roman"/>
          <w:snapToGrid w:val="0"/>
          <w:color w:val="000000" w:themeColor="text1"/>
          <w:sz w:val="32"/>
          <w:szCs w:val="32"/>
        </w:rPr>
        <w:lastRenderedPageBreak/>
        <w:t>附表</w:t>
      </w:r>
    </w:p>
    <w:p w:rsidR="007D7CB1" w:rsidRPr="00D7638E" w:rsidRDefault="00804F63">
      <w:pPr>
        <w:pStyle w:val="a8"/>
        <w:adjustRightInd w:val="0"/>
        <w:snapToGrid w:val="0"/>
        <w:spacing w:before="0" w:beforeAutospacing="0" w:after="0" w:afterAutospacing="0"/>
        <w:jc w:val="center"/>
        <w:outlineLvl w:val="0"/>
        <w:rPr>
          <w:rFonts w:ascii="Times New Roman" w:eastAsia="方正小标宋_GBK" w:hAnsi="Times New Roman"/>
          <w:snapToGrid w:val="0"/>
          <w:color w:val="000000" w:themeColor="text1"/>
          <w:sz w:val="38"/>
          <w:szCs w:val="38"/>
        </w:rPr>
      </w:pPr>
      <w:r w:rsidRPr="00D7638E">
        <w:rPr>
          <w:rFonts w:ascii="Times New Roman" w:eastAsia="方正小标宋_GBK" w:hAnsi="Times New Roman"/>
          <w:snapToGrid w:val="0"/>
          <w:color w:val="000000" w:themeColor="text1"/>
          <w:sz w:val="38"/>
          <w:szCs w:val="38"/>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612"/>
        <w:gridCol w:w="1506"/>
        <w:gridCol w:w="1276"/>
        <w:gridCol w:w="1701"/>
        <w:gridCol w:w="1559"/>
        <w:gridCol w:w="1677"/>
        <w:gridCol w:w="1428"/>
        <w:gridCol w:w="1441"/>
      </w:tblGrid>
      <w:tr w:rsidR="00D7638E" w:rsidRPr="00D7638E">
        <w:trPr>
          <w:trHeight w:val="425"/>
        </w:trPr>
        <w:tc>
          <w:tcPr>
            <w:tcW w:w="1588" w:type="dxa"/>
            <w:tcBorders>
              <w:tl2br w:val="single" w:sz="4" w:space="0" w:color="auto"/>
            </w:tcBorders>
            <w:tcMar>
              <w:left w:w="28" w:type="dxa"/>
              <w:right w:w="28" w:type="dxa"/>
            </w:tcMar>
            <w:vAlign w:val="center"/>
          </w:tcPr>
          <w:p w:rsidR="007D7CB1" w:rsidRPr="00D7638E" w:rsidRDefault="00804F63">
            <w:pPr>
              <w:pStyle w:val="ae"/>
              <w:spacing w:beforeLines="0" w:afterLines="0" w:line="240" w:lineRule="auto"/>
              <w:jc w:val="right"/>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项目</w:t>
            </w:r>
          </w:p>
          <w:p w:rsidR="007D7CB1" w:rsidRPr="00D7638E" w:rsidRDefault="00804F63">
            <w:pPr>
              <w:pStyle w:val="ae"/>
              <w:spacing w:beforeLines="0" w:afterLines="0" w:line="240" w:lineRule="auto"/>
              <w:jc w:val="left"/>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分类</w:t>
            </w:r>
          </w:p>
        </w:tc>
        <w:tc>
          <w:tcPr>
            <w:tcW w:w="1612"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污染物名称</w:t>
            </w:r>
          </w:p>
        </w:tc>
        <w:tc>
          <w:tcPr>
            <w:tcW w:w="1506"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现有工程</w:t>
            </w:r>
          </w:p>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排放量（固体废物产生量）</w:t>
            </w:r>
            <w:r w:rsidRPr="00D7638E">
              <w:rPr>
                <w:rFonts w:ascii="Times New Roman" w:eastAsia="黑体"/>
                <w:snapToGrid w:val="0"/>
                <w:color w:val="000000" w:themeColor="text1"/>
                <w:spacing w:val="-6"/>
                <w:kern w:val="21"/>
                <w:szCs w:val="21"/>
              </w:rPr>
              <w:fldChar w:fldCharType="begin"/>
            </w:r>
            <w:r w:rsidRPr="00D7638E">
              <w:rPr>
                <w:rFonts w:ascii="Times New Roman" w:eastAsia="黑体"/>
                <w:snapToGrid w:val="0"/>
                <w:color w:val="000000" w:themeColor="text1"/>
                <w:spacing w:val="-6"/>
                <w:kern w:val="21"/>
                <w:szCs w:val="21"/>
              </w:rPr>
              <w:instrText xml:space="preserve"> = 1 \* GB3 \* MERGEFORMAT </w:instrText>
            </w:r>
            <w:r w:rsidRPr="00D7638E">
              <w:rPr>
                <w:rFonts w:ascii="Times New Roman" w:eastAsia="黑体"/>
                <w:snapToGrid w:val="0"/>
                <w:color w:val="000000" w:themeColor="text1"/>
                <w:spacing w:val="-6"/>
                <w:kern w:val="21"/>
                <w:szCs w:val="21"/>
              </w:rPr>
              <w:fldChar w:fldCharType="separate"/>
            </w:r>
            <w:r w:rsidRPr="00D7638E">
              <w:rPr>
                <w:rFonts w:ascii="Times New Roman" w:eastAsia="黑体"/>
                <w:color w:val="000000" w:themeColor="text1"/>
                <w:kern w:val="2"/>
                <w:szCs w:val="21"/>
              </w:rPr>
              <w:t>①</w:t>
            </w:r>
            <w:r w:rsidRPr="00D7638E">
              <w:rPr>
                <w:rFonts w:ascii="Times New Roman" w:eastAsia="黑体"/>
                <w:snapToGrid w:val="0"/>
                <w:color w:val="000000" w:themeColor="text1"/>
                <w:spacing w:val="-6"/>
                <w:kern w:val="21"/>
                <w:szCs w:val="21"/>
              </w:rPr>
              <w:fldChar w:fldCharType="end"/>
            </w:r>
          </w:p>
        </w:tc>
        <w:tc>
          <w:tcPr>
            <w:tcW w:w="1276"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现有工程</w:t>
            </w:r>
          </w:p>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许可排放量</w:t>
            </w:r>
          </w:p>
          <w:p w:rsidR="007D7CB1" w:rsidRPr="00D7638E" w:rsidRDefault="00804F63">
            <w:pPr>
              <w:pStyle w:val="ae"/>
              <w:spacing w:beforeLines="0" w:afterLines="0"/>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fldChar w:fldCharType="begin"/>
            </w:r>
            <w:r w:rsidRPr="00D7638E">
              <w:rPr>
                <w:rFonts w:ascii="Times New Roman" w:eastAsia="黑体"/>
                <w:snapToGrid w:val="0"/>
                <w:color w:val="000000" w:themeColor="text1"/>
                <w:spacing w:val="-6"/>
                <w:kern w:val="21"/>
                <w:szCs w:val="21"/>
              </w:rPr>
              <w:instrText xml:space="preserve"> = 2 \* GB3 \* MERGEFORMAT </w:instrText>
            </w:r>
            <w:r w:rsidRPr="00D7638E">
              <w:rPr>
                <w:rFonts w:ascii="Times New Roman" w:eastAsia="黑体"/>
                <w:snapToGrid w:val="0"/>
                <w:color w:val="000000" w:themeColor="text1"/>
                <w:spacing w:val="-6"/>
                <w:kern w:val="21"/>
                <w:szCs w:val="21"/>
              </w:rPr>
              <w:fldChar w:fldCharType="separate"/>
            </w:r>
            <w:r w:rsidRPr="00D7638E">
              <w:rPr>
                <w:rFonts w:ascii="Times New Roman" w:eastAsia="黑体"/>
                <w:snapToGrid w:val="0"/>
                <w:color w:val="000000" w:themeColor="text1"/>
                <w:spacing w:val="-6"/>
                <w:kern w:val="21"/>
                <w:szCs w:val="21"/>
              </w:rPr>
              <w:t>②</w:t>
            </w:r>
            <w:r w:rsidRPr="00D7638E">
              <w:rPr>
                <w:rFonts w:ascii="Times New Roman" w:eastAsia="黑体"/>
                <w:snapToGrid w:val="0"/>
                <w:color w:val="000000" w:themeColor="text1"/>
                <w:spacing w:val="-6"/>
                <w:kern w:val="21"/>
                <w:szCs w:val="21"/>
              </w:rPr>
              <w:fldChar w:fldCharType="end"/>
            </w:r>
          </w:p>
        </w:tc>
        <w:tc>
          <w:tcPr>
            <w:tcW w:w="1701"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在建工程</w:t>
            </w:r>
          </w:p>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排放量（固体废物产生量）</w:t>
            </w:r>
            <w:r w:rsidRPr="00D7638E">
              <w:rPr>
                <w:rFonts w:ascii="Times New Roman" w:eastAsia="黑体"/>
                <w:snapToGrid w:val="0"/>
                <w:color w:val="000000" w:themeColor="text1"/>
                <w:spacing w:val="-6"/>
                <w:kern w:val="21"/>
                <w:szCs w:val="21"/>
              </w:rPr>
              <w:fldChar w:fldCharType="begin"/>
            </w:r>
            <w:r w:rsidRPr="00D7638E">
              <w:rPr>
                <w:rFonts w:ascii="Times New Roman" w:eastAsia="黑体"/>
                <w:snapToGrid w:val="0"/>
                <w:color w:val="000000" w:themeColor="text1"/>
                <w:spacing w:val="-6"/>
                <w:kern w:val="21"/>
                <w:szCs w:val="21"/>
              </w:rPr>
              <w:instrText xml:space="preserve"> = 3 \* GB3 \* MERGEFORMAT </w:instrText>
            </w:r>
            <w:r w:rsidRPr="00D7638E">
              <w:rPr>
                <w:rFonts w:ascii="Times New Roman" w:eastAsia="黑体"/>
                <w:snapToGrid w:val="0"/>
                <w:color w:val="000000" w:themeColor="text1"/>
                <w:spacing w:val="-6"/>
                <w:kern w:val="21"/>
                <w:szCs w:val="21"/>
              </w:rPr>
              <w:fldChar w:fldCharType="separate"/>
            </w:r>
            <w:r w:rsidRPr="00D7638E">
              <w:rPr>
                <w:rFonts w:ascii="Times New Roman" w:eastAsia="黑体"/>
                <w:color w:val="000000" w:themeColor="text1"/>
                <w:kern w:val="2"/>
                <w:szCs w:val="21"/>
              </w:rPr>
              <w:t>③</w:t>
            </w:r>
            <w:r w:rsidRPr="00D7638E">
              <w:rPr>
                <w:rFonts w:ascii="Times New Roman" w:eastAsia="黑体"/>
                <w:snapToGrid w:val="0"/>
                <w:color w:val="000000" w:themeColor="text1"/>
                <w:spacing w:val="-6"/>
                <w:kern w:val="21"/>
                <w:szCs w:val="21"/>
              </w:rPr>
              <w:fldChar w:fldCharType="end"/>
            </w:r>
          </w:p>
        </w:tc>
        <w:tc>
          <w:tcPr>
            <w:tcW w:w="1559"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本项目</w:t>
            </w:r>
          </w:p>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排放量（固体废物产生量）</w:t>
            </w:r>
            <w:r w:rsidRPr="00D7638E">
              <w:rPr>
                <w:rFonts w:ascii="Times New Roman" w:eastAsia="黑体"/>
                <w:snapToGrid w:val="0"/>
                <w:color w:val="000000" w:themeColor="text1"/>
                <w:spacing w:val="-6"/>
                <w:kern w:val="21"/>
                <w:szCs w:val="21"/>
              </w:rPr>
              <w:fldChar w:fldCharType="begin"/>
            </w:r>
            <w:r w:rsidRPr="00D7638E">
              <w:rPr>
                <w:rFonts w:ascii="Times New Roman" w:eastAsia="黑体"/>
                <w:snapToGrid w:val="0"/>
                <w:color w:val="000000" w:themeColor="text1"/>
                <w:spacing w:val="-6"/>
                <w:kern w:val="21"/>
                <w:szCs w:val="21"/>
              </w:rPr>
              <w:instrText xml:space="preserve"> = 4 \* GB3 \* MERGEFORMAT </w:instrText>
            </w:r>
            <w:r w:rsidRPr="00D7638E">
              <w:rPr>
                <w:rFonts w:ascii="Times New Roman" w:eastAsia="黑体"/>
                <w:snapToGrid w:val="0"/>
                <w:color w:val="000000" w:themeColor="text1"/>
                <w:spacing w:val="-6"/>
                <w:kern w:val="21"/>
                <w:szCs w:val="21"/>
              </w:rPr>
              <w:fldChar w:fldCharType="separate"/>
            </w:r>
            <w:r w:rsidRPr="00D7638E">
              <w:rPr>
                <w:rFonts w:ascii="Times New Roman" w:eastAsia="黑体"/>
                <w:color w:val="000000" w:themeColor="text1"/>
                <w:kern w:val="2"/>
                <w:szCs w:val="21"/>
              </w:rPr>
              <w:t>④</w:t>
            </w:r>
            <w:r w:rsidRPr="00D7638E">
              <w:rPr>
                <w:rFonts w:ascii="Times New Roman" w:eastAsia="黑体"/>
                <w:snapToGrid w:val="0"/>
                <w:color w:val="000000" w:themeColor="text1"/>
                <w:spacing w:val="-6"/>
                <w:kern w:val="21"/>
                <w:szCs w:val="21"/>
              </w:rPr>
              <w:fldChar w:fldCharType="end"/>
            </w:r>
          </w:p>
        </w:tc>
        <w:tc>
          <w:tcPr>
            <w:tcW w:w="1677"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16"/>
                <w:kern w:val="21"/>
                <w:szCs w:val="21"/>
              </w:rPr>
            </w:pPr>
            <w:r w:rsidRPr="00D7638E">
              <w:rPr>
                <w:rFonts w:ascii="Times New Roman" w:eastAsia="黑体"/>
                <w:snapToGrid w:val="0"/>
                <w:color w:val="000000" w:themeColor="text1"/>
                <w:spacing w:val="-16"/>
                <w:kern w:val="21"/>
                <w:szCs w:val="21"/>
              </w:rPr>
              <w:t>以新带老削减量</w:t>
            </w:r>
          </w:p>
          <w:p w:rsidR="007D7CB1" w:rsidRPr="00D7638E" w:rsidRDefault="00804F63">
            <w:pPr>
              <w:pStyle w:val="ae"/>
              <w:spacing w:beforeLines="0" w:afterLines="0" w:line="240" w:lineRule="auto"/>
              <w:rPr>
                <w:rFonts w:ascii="Times New Roman" w:eastAsia="黑体"/>
                <w:snapToGrid w:val="0"/>
                <w:color w:val="000000" w:themeColor="text1"/>
                <w:spacing w:val="-16"/>
                <w:kern w:val="21"/>
                <w:szCs w:val="21"/>
              </w:rPr>
            </w:pPr>
            <w:r w:rsidRPr="00D7638E">
              <w:rPr>
                <w:rFonts w:ascii="Times New Roman" w:eastAsia="黑体"/>
                <w:snapToGrid w:val="0"/>
                <w:color w:val="000000" w:themeColor="text1"/>
                <w:spacing w:val="-16"/>
                <w:kern w:val="21"/>
                <w:szCs w:val="21"/>
              </w:rPr>
              <w:t>（新建项目不填）</w:t>
            </w:r>
            <w:r w:rsidRPr="00D7638E">
              <w:rPr>
                <w:rFonts w:ascii="Times New Roman" w:eastAsia="黑体"/>
                <w:snapToGrid w:val="0"/>
                <w:color w:val="000000" w:themeColor="text1"/>
                <w:spacing w:val="-16"/>
                <w:kern w:val="21"/>
                <w:szCs w:val="21"/>
              </w:rPr>
              <w:fldChar w:fldCharType="begin"/>
            </w:r>
            <w:r w:rsidRPr="00D7638E">
              <w:rPr>
                <w:rFonts w:ascii="Times New Roman" w:eastAsia="黑体"/>
                <w:snapToGrid w:val="0"/>
                <w:color w:val="000000" w:themeColor="text1"/>
                <w:spacing w:val="-16"/>
                <w:kern w:val="21"/>
                <w:szCs w:val="21"/>
              </w:rPr>
              <w:instrText xml:space="preserve"> = 5 \* GB3 \* MERGEFORMAT </w:instrText>
            </w:r>
            <w:r w:rsidRPr="00D7638E">
              <w:rPr>
                <w:rFonts w:ascii="Times New Roman" w:eastAsia="黑体"/>
                <w:snapToGrid w:val="0"/>
                <w:color w:val="000000" w:themeColor="text1"/>
                <w:spacing w:val="-16"/>
                <w:kern w:val="21"/>
                <w:szCs w:val="21"/>
              </w:rPr>
              <w:fldChar w:fldCharType="separate"/>
            </w:r>
            <w:r w:rsidRPr="00D7638E">
              <w:rPr>
                <w:rFonts w:ascii="Times New Roman" w:eastAsia="黑体"/>
                <w:color w:val="000000" w:themeColor="text1"/>
                <w:kern w:val="2"/>
                <w:szCs w:val="21"/>
              </w:rPr>
              <w:t>⑤</w:t>
            </w:r>
            <w:r w:rsidRPr="00D7638E">
              <w:rPr>
                <w:rFonts w:ascii="Times New Roman" w:eastAsia="黑体"/>
                <w:snapToGrid w:val="0"/>
                <w:color w:val="000000" w:themeColor="text1"/>
                <w:spacing w:val="-16"/>
                <w:kern w:val="21"/>
                <w:szCs w:val="21"/>
              </w:rPr>
              <w:fldChar w:fldCharType="end"/>
            </w:r>
          </w:p>
        </w:tc>
        <w:tc>
          <w:tcPr>
            <w:tcW w:w="1428"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16"/>
                <w:kern w:val="21"/>
                <w:szCs w:val="21"/>
              </w:rPr>
            </w:pPr>
            <w:r w:rsidRPr="00D7638E">
              <w:rPr>
                <w:rFonts w:ascii="Times New Roman" w:eastAsia="黑体"/>
                <w:snapToGrid w:val="0"/>
                <w:color w:val="000000" w:themeColor="text1"/>
                <w:spacing w:val="-16"/>
                <w:kern w:val="21"/>
                <w:szCs w:val="21"/>
              </w:rPr>
              <w:t>本项目建成后</w:t>
            </w:r>
          </w:p>
          <w:p w:rsidR="007D7CB1" w:rsidRPr="00D7638E" w:rsidRDefault="00804F63">
            <w:pPr>
              <w:pStyle w:val="ae"/>
              <w:spacing w:beforeLines="0" w:afterLines="0" w:line="240" w:lineRule="auto"/>
              <w:rPr>
                <w:rFonts w:ascii="Times New Roman" w:eastAsia="黑体"/>
                <w:snapToGrid w:val="0"/>
                <w:color w:val="000000" w:themeColor="text1"/>
                <w:spacing w:val="-16"/>
                <w:kern w:val="21"/>
                <w:szCs w:val="21"/>
              </w:rPr>
            </w:pPr>
            <w:r w:rsidRPr="00D7638E">
              <w:rPr>
                <w:rFonts w:ascii="Times New Roman" w:eastAsia="黑体"/>
                <w:snapToGrid w:val="0"/>
                <w:color w:val="000000" w:themeColor="text1"/>
                <w:spacing w:val="-16"/>
                <w:kern w:val="21"/>
                <w:szCs w:val="21"/>
              </w:rPr>
              <w:t>全厂排放量（固体废物产生量）</w:t>
            </w:r>
            <w:r w:rsidRPr="00D7638E">
              <w:rPr>
                <w:rFonts w:ascii="Times New Roman" w:eastAsia="黑体"/>
                <w:snapToGrid w:val="0"/>
                <w:color w:val="000000" w:themeColor="text1"/>
                <w:spacing w:val="-16"/>
                <w:kern w:val="21"/>
                <w:szCs w:val="21"/>
              </w:rPr>
              <w:fldChar w:fldCharType="begin"/>
            </w:r>
            <w:r w:rsidRPr="00D7638E">
              <w:rPr>
                <w:rFonts w:ascii="Times New Roman" w:eastAsia="黑体"/>
                <w:snapToGrid w:val="0"/>
                <w:color w:val="000000" w:themeColor="text1"/>
                <w:spacing w:val="-16"/>
                <w:kern w:val="21"/>
                <w:szCs w:val="21"/>
              </w:rPr>
              <w:instrText xml:space="preserve"> = 6 \* GB3 \* MERGEFORMAT </w:instrText>
            </w:r>
            <w:r w:rsidRPr="00D7638E">
              <w:rPr>
                <w:rFonts w:ascii="Times New Roman" w:eastAsia="黑体"/>
                <w:snapToGrid w:val="0"/>
                <w:color w:val="000000" w:themeColor="text1"/>
                <w:spacing w:val="-16"/>
                <w:kern w:val="21"/>
                <w:szCs w:val="21"/>
              </w:rPr>
              <w:fldChar w:fldCharType="separate"/>
            </w:r>
            <w:r w:rsidRPr="00D7638E">
              <w:rPr>
                <w:rFonts w:ascii="Times New Roman" w:eastAsia="黑体"/>
                <w:color w:val="000000" w:themeColor="text1"/>
                <w:kern w:val="2"/>
                <w:szCs w:val="21"/>
              </w:rPr>
              <w:t>⑥</w:t>
            </w:r>
            <w:r w:rsidRPr="00D7638E">
              <w:rPr>
                <w:rFonts w:ascii="Times New Roman" w:eastAsia="黑体"/>
                <w:snapToGrid w:val="0"/>
                <w:color w:val="000000" w:themeColor="text1"/>
                <w:spacing w:val="-16"/>
                <w:kern w:val="21"/>
                <w:szCs w:val="21"/>
              </w:rPr>
              <w:fldChar w:fldCharType="end"/>
            </w:r>
          </w:p>
        </w:tc>
        <w:tc>
          <w:tcPr>
            <w:tcW w:w="1441" w:type="dxa"/>
            <w:tcMar>
              <w:left w:w="28" w:type="dxa"/>
              <w:right w:w="28" w:type="dxa"/>
            </w:tcMar>
            <w:vAlign w:val="center"/>
          </w:tcPr>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t>变化量</w:t>
            </w:r>
          </w:p>
          <w:p w:rsidR="007D7CB1" w:rsidRPr="00D7638E" w:rsidRDefault="00804F63">
            <w:pPr>
              <w:pStyle w:val="ae"/>
              <w:spacing w:beforeLines="0" w:afterLines="0" w:line="240" w:lineRule="auto"/>
              <w:rPr>
                <w:rFonts w:ascii="Times New Roman" w:eastAsia="黑体"/>
                <w:snapToGrid w:val="0"/>
                <w:color w:val="000000" w:themeColor="text1"/>
                <w:spacing w:val="-6"/>
                <w:kern w:val="21"/>
                <w:szCs w:val="21"/>
              </w:rPr>
            </w:pPr>
            <w:r w:rsidRPr="00D7638E">
              <w:rPr>
                <w:rFonts w:ascii="Times New Roman" w:eastAsia="黑体"/>
                <w:snapToGrid w:val="0"/>
                <w:color w:val="000000" w:themeColor="text1"/>
                <w:spacing w:val="-6"/>
                <w:kern w:val="21"/>
                <w:szCs w:val="21"/>
              </w:rPr>
              <w:fldChar w:fldCharType="begin"/>
            </w:r>
            <w:r w:rsidRPr="00D7638E">
              <w:rPr>
                <w:rFonts w:ascii="Times New Roman" w:eastAsia="黑体"/>
                <w:snapToGrid w:val="0"/>
                <w:color w:val="000000" w:themeColor="text1"/>
                <w:spacing w:val="-6"/>
                <w:kern w:val="21"/>
                <w:szCs w:val="21"/>
              </w:rPr>
              <w:instrText xml:space="preserve"> = 7 \* GB3 \* MERGEFORMAT </w:instrText>
            </w:r>
            <w:r w:rsidRPr="00D7638E">
              <w:rPr>
                <w:rFonts w:ascii="Times New Roman" w:eastAsia="黑体"/>
                <w:snapToGrid w:val="0"/>
                <w:color w:val="000000" w:themeColor="text1"/>
                <w:spacing w:val="-6"/>
                <w:kern w:val="21"/>
                <w:szCs w:val="21"/>
              </w:rPr>
              <w:fldChar w:fldCharType="separate"/>
            </w:r>
            <w:r w:rsidRPr="00D7638E">
              <w:rPr>
                <w:rFonts w:ascii="Times New Roman" w:eastAsia="黑体"/>
                <w:color w:val="000000" w:themeColor="text1"/>
                <w:kern w:val="2"/>
                <w:szCs w:val="21"/>
              </w:rPr>
              <w:t>⑦</w:t>
            </w:r>
            <w:r w:rsidRPr="00D7638E">
              <w:rPr>
                <w:rFonts w:ascii="Times New Roman" w:eastAsia="黑体"/>
                <w:snapToGrid w:val="0"/>
                <w:color w:val="000000" w:themeColor="text1"/>
                <w:spacing w:val="-6"/>
                <w:kern w:val="21"/>
                <w:szCs w:val="21"/>
              </w:rPr>
              <w:fldChar w:fldCharType="end"/>
            </w:r>
          </w:p>
        </w:tc>
      </w:tr>
      <w:tr w:rsidR="00D7638E" w:rsidRPr="00D7638E">
        <w:trPr>
          <w:trHeight w:val="425"/>
        </w:trPr>
        <w:tc>
          <w:tcPr>
            <w:tcW w:w="1588" w:type="dxa"/>
            <w:vMerge w:val="restart"/>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废气</w:t>
            </w:r>
          </w:p>
        </w:tc>
        <w:tc>
          <w:tcPr>
            <w:tcW w:w="1612"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颗粒物</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0.243</w:t>
            </w:r>
            <w:r w:rsidRPr="00D7638E">
              <w:rPr>
                <w:rFonts w:ascii="Times New Roman"/>
                <w:snapToGrid w:val="0"/>
                <w:color w:val="000000" w:themeColor="text1"/>
                <w:kern w:val="21"/>
                <w:szCs w:val="21"/>
              </w:rPr>
              <w:t>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0.243</w:t>
            </w:r>
            <w:r w:rsidRPr="00D7638E">
              <w:rPr>
                <w:rFonts w:ascii="Times New Roman"/>
                <w:snapToGrid w:val="0"/>
                <w:color w:val="000000" w:themeColor="text1"/>
                <w:kern w:val="21"/>
                <w:szCs w:val="21"/>
              </w:rPr>
              <w:t>t/a</w:t>
            </w:r>
          </w:p>
        </w:tc>
        <w:tc>
          <w:tcPr>
            <w:tcW w:w="1441" w:type="dxa"/>
            <w:vAlign w:val="center"/>
          </w:tcPr>
          <w:p w:rsidR="00D7638E" w:rsidRPr="00D7638E" w:rsidRDefault="00D7638E" w:rsidP="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w:t>
            </w:r>
            <w:r w:rsidRPr="00D7638E">
              <w:rPr>
                <w:rFonts w:ascii="Times New Roman" w:hint="eastAsia"/>
                <w:snapToGrid w:val="0"/>
                <w:color w:val="000000" w:themeColor="text1"/>
                <w:kern w:val="21"/>
                <w:szCs w:val="21"/>
              </w:rPr>
              <w:t>0.243</w:t>
            </w:r>
            <w:r w:rsidRPr="00D7638E">
              <w:rPr>
                <w:rFonts w:ascii="Times New Roman"/>
                <w:snapToGrid w:val="0"/>
                <w:color w:val="000000" w:themeColor="text1"/>
                <w:kern w:val="21"/>
                <w:szCs w:val="21"/>
              </w:rPr>
              <w:t>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SO</w:t>
            </w:r>
            <w:r w:rsidRPr="00D7638E">
              <w:rPr>
                <w:rFonts w:ascii="Times New Roman"/>
                <w:snapToGrid w:val="0"/>
                <w:color w:val="000000" w:themeColor="text1"/>
                <w:kern w:val="21"/>
                <w:szCs w:val="21"/>
                <w:vertAlign w:val="subscript"/>
              </w:rPr>
              <w:t>2</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0.008</w:t>
            </w:r>
            <w:r w:rsidRPr="00D7638E">
              <w:rPr>
                <w:rFonts w:ascii="Times New Roman"/>
                <w:snapToGrid w:val="0"/>
                <w:color w:val="000000" w:themeColor="text1"/>
                <w:kern w:val="21"/>
                <w:szCs w:val="21"/>
              </w:rPr>
              <w:t>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0.008</w:t>
            </w:r>
            <w:r w:rsidRPr="00D7638E">
              <w:rPr>
                <w:rFonts w:ascii="Times New Roman"/>
                <w:snapToGrid w:val="0"/>
                <w:color w:val="000000" w:themeColor="text1"/>
                <w:kern w:val="21"/>
                <w:szCs w:val="21"/>
              </w:rPr>
              <w:t>t/a</w:t>
            </w:r>
          </w:p>
        </w:tc>
        <w:tc>
          <w:tcPr>
            <w:tcW w:w="1441" w:type="dxa"/>
            <w:vAlign w:val="center"/>
          </w:tcPr>
          <w:p w:rsidR="00D7638E" w:rsidRPr="00D7638E" w:rsidRDefault="00D7638E" w:rsidP="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w:t>
            </w:r>
            <w:r w:rsidRPr="00D7638E">
              <w:rPr>
                <w:rFonts w:ascii="Times New Roman" w:hint="eastAsia"/>
                <w:snapToGrid w:val="0"/>
                <w:color w:val="000000" w:themeColor="text1"/>
                <w:kern w:val="21"/>
                <w:szCs w:val="21"/>
              </w:rPr>
              <w:t>0.008</w:t>
            </w:r>
            <w:r w:rsidRPr="00D7638E">
              <w:rPr>
                <w:rFonts w:ascii="Times New Roman"/>
                <w:snapToGrid w:val="0"/>
                <w:color w:val="000000" w:themeColor="text1"/>
                <w:kern w:val="21"/>
                <w:szCs w:val="21"/>
              </w:rPr>
              <w:t>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NOx</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0.054</w:t>
            </w:r>
            <w:r w:rsidRPr="00D7638E">
              <w:rPr>
                <w:rFonts w:ascii="Times New Roman"/>
                <w:snapToGrid w:val="0"/>
                <w:color w:val="000000" w:themeColor="text1"/>
                <w:kern w:val="21"/>
                <w:szCs w:val="21"/>
              </w:rPr>
              <w:t>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0.054</w:t>
            </w:r>
            <w:r w:rsidRPr="00D7638E">
              <w:rPr>
                <w:rFonts w:ascii="Times New Roman"/>
                <w:snapToGrid w:val="0"/>
                <w:color w:val="000000" w:themeColor="text1"/>
                <w:kern w:val="21"/>
                <w:szCs w:val="21"/>
              </w:rPr>
              <w:t>t/a</w:t>
            </w:r>
          </w:p>
        </w:tc>
        <w:tc>
          <w:tcPr>
            <w:tcW w:w="1441" w:type="dxa"/>
            <w:vAlign w:val="center"/>
          </w:tcPr>
          <w:p w:rsidR="00D7638E" w:rsidRPr="00D7638E" w:rsidRDefault="00D7638E" w:rsidP="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w:t>
            </w:r>
            <w:r w:rsidRPr="00D7638E">
              <w:rPr>
                <w:rFonts w:ascii="Times New Roman" w:hint="eastAsia"/>
                <w:snapToGrid w:val="0"/>
                <w:color w:val="000000" w:themeColor="text1"/>
                <w:kern w:val="21"/>
                <w:szCs w:val="21"/>
              </w:rPr>
              <w:t>0.054</w:t>
            </w:r>
            <w:r w:rsidRPr="00D7638E">
              <w:rPr>
                <w:rFonts w:ascii="Times New Roman"/>
                <w:snapToGrid w:val="0"/>
                <w:color w:val="000000" w:themeColor="text1"/>
                <w:kern w:val="21"/>
                <w:szCs w:val="21"/>
              </w:rPr>
              <w:t>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食堂油烟</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0.00096</w:t>
            </w:r>
            <w:r w:rsidRPr="00D7638E">
              <w:rPr>
                <w:rFonts w:ascii="Times New Roman"/>
                <w:snapToGrid w:val="0"/>
                <w:color w:val="000000" w:themeColor="text1"/>
                <w:kern w:val="21"/>
                <w:szCs w:val="21"/>
              </w:rPr>
              <w:t>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0.00096</w:t>
            </w:r>
            <w:r w:rsidRPr="00D7638E">
              <w:rPr>
                <w:rFonts w:ascii="Times New Roman"/>
                <w:snapToGrid w:val="0"/>
                <w:color w:val="000000" w:themeColor="text1"/>
                <w:kern w:val="21"/>
                <w:szCs w:val="21"/>
              </w:rPr>
              <w:t>t/a</w:t>
            </w:r>
          </w:p>
        </w:tc>
        <w:tc>
          <w:tcPr>
            <w:tcW w:w="144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w:t>
            </w:r>
            <w:r w:rsidRPr="00D7638E">
              <w:rPr>
                <w:rFonts w:ascii="Times New Roman" w:hint="eastAsia"/>
                <w:snapToGrid w:val="0"/>
                <w:color w:val="000000" w:themeColor="text1"/>
                <w:kern w:val="21"/>
                <w:szCs w:val="21"/>
              </w:rPr>
              <w:t>0.00096</w:t>
            </w:r>
            <w:r w:rsidRPr="00D7638E">
              <w:rPr>
                <w:rFonts w:ascii="Times New Roman"/>
                <w:snapToGrid w:val="0"/>
                <w:color w:val="000000" w:themeColor="text1"/>
                <w:kern w:val="21"/>
                <w:szCs w:val="21"/>
              </w:rPr>
              <w:t>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sz w:val="24"/>
              </w:rPr>
              <w:t>VOC</w:t>
            </w:r>
            <w:r w:rsidRPr="00D7638E">
              <w:rPr>
                <w:rFonts w:ascii="Times New Roman"/>
                <w:color w:val="000000" w:themeColor="text1"/>
                <w:sz w:val="24"/>
                <w:vertAlign w:val="subscript"/>
              </w:rPr>
              <w:t>S</w:t>
            </w:r>
          </w:p>
        </w:tc>
        <w:tc>
          <w:tcPr>
            <w:tcW w:w="1506" w:type="dxa"/>
            <w:vAlign w:val="center"/>
          </w:tcPr>
          <w:p w:rsidR="00D7638E" w:rsidRPr="00D7638E" w:rsidRDefault="00D7638E">
            <w:pPr>
              <w:pStyle w:val="ae"/>
              <w:spacing w:beforeLines="0" w:afterLines="0" w:line="240" w:lineRule="auto"/>
              <w:rPr>
                <w:rFonts w:ascii="Times New Roman"/>
                <w:color w:val="000000" w:themeColor="text1"/>
              </w:rPr>
            </w:pPr>
          </w:p>
        </w:tc>
        <w:tc>
          <w:tcPr>
            <w:tcW w:w="1276" w:type="dxa"/>
            <w:vAlign w:val="center"/>
          </w:tcPr>
          <w:p w:rsidR="00D7638E" w:rsidRPr="00D7638E" w:rsidRDefault="00D7638E">
            <w:pPr>
              <w:pStyle w:val="ae"/>
              <w:spacing w:beforeLines="0" w:afterLines="0" w:line="240" w:lineRule="auto"/>
              <w:rPr>
                <w:rFonts w:ascii="Times New Roman"/>
                <w:color w:val="000000" w:themeColor="text1"/>
              </w:rPr>
            </w:pPr>
          </w:p>
        </w:tc>
        <w:tc>
          <w:tcPr>
            <w:tcW w:w="1701" w:type="dxa"/>
            <w:vAlign w:val="center"/>
          </w:tcPr>
          <w:p w:rsidR="00D7638E" w:rsidRPr="00D7638E" w:rsidRDefault="00D7638E">
            <w:pPr>
              <w:pStyle w:val="ae"/>
              <w:spacing w:beforeLines="0" w:afterLines="0" w:line="240" w:lineRule="auto"/>
              <w:rPr>
                <w:rFonts w:ascii="Times New Roman"/>
                <w:color w:val="000000" w:themeColor="text1"/>
              </w:rPr>
            </w:pPr>
          </w:p>
        </w:tc>
        <w:tc>
          <w:tcPr>
            <w:tcW w:w="1559"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0.05t/a</w:t>
            </w:r>
          </w:p>
        </w:tc>
        <w:tc>
          <w:tcPr>
            <w:tcW w:w="1677" w:type="dxa"/>
            <w:vAlign w:val="center"/>
          </w:tcPr>
          <w:p w:rsidR="00D7638E" w:rsidRPr="00D7638E" w:rsidRDefault="00D7638E">
            <w:pPr>
              <w:pStyle w:val="ae"/>
              <w:spacing w:beforeLines="0" w:afterLines="0" w:line="240" w:lineRule="auto"/>
              <w:rPr>
                <w:rFonts w:ascii="Times New Roman"/>
                <w:color w:val="000000" w:themeColor="text1"/>
              </w:rPr>
            </w:pPr>
            <w:r w:rsidRPr="00D7638E">
              <w:rPr>
                <w:rFonts w:ascii="Times New Roman"/>
                <w:color w:val="000000" w:themeColor="text1"/>
              </w:rPr>
              <w:t>/</w:t>
            </w:r>
          </w:p>
        </w:tc>
        <w:tc>
          <w:tcPr>
            <w:tcW w:w="1428"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0.05t/a</w:t>
            </w:r>
          </w:p>
        </w:tc>
        <w:tc>
          <w:tcPr>
            <w:tcW w:w="144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+0.05t/a</w:t>
            </w:r>
          </w:p>
        </w:tc>
      </w:tr>
      <w:tr w:rsidR="00D7638E" w:rsidRPr="00D7638E">
        <w:trPr>
          <w:trHeight w:val="425"/>
        </w:trPr>
        <w:tc>
          <w:tcPr>
            <w:tcW w:w="1588" w:type="dxa"/>
            <w:vAlign w:val="center"/>
          </w:tcPr>
          <w:p w:rsidR="007D7CB1" w:rsidRPr="00D7638E" w:rsidRDefault="00804F63">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废水</w:t>
            </w:r>
          </w:p>
        </w:tc>
        <w:tc>
          <w:tcPr>
            <w:tcW w:w="1612" w:type="dxa"/>
            <w:vAlign w:val="center"/>
          </w:tcPr>
          <w:p w:rsidR="007D7CB1"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生活污水</w:t>
            </w:r>
          </w:p>
        </w:tc>
        <w:tc>
          <w:tcPr>
            <w:tcW w:w="1506" w:type="dxa"/>
            <w:vAlign w:val="center"/>
          </w:tcPr>
          <w:p w:rsidR="007D7CB1" w:rsidRPr="00D7638E" w:rsidRDefault="00804F63">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7D7CB1" w:rsidRPr="00D7638E" w:rsidRDefault="00804F63">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7D7CB1" w:rsidRPr="00D7638E" w:rsidRDefault="00804F63">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7D7CB1"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600m</w:t>
            </w:r>
            <w:r w:rsidRPr="00D7638E">
              <w:rPr>
                <w:rFonts w:ascii="Times New Roman" w:hint="eastAsia"/>
                <w:snapToGrid w:val="0"/>
                <w:color w:val="000000" w:themeColor="text1"/>
                <w:kern w:val="21"/>
                <w:szCs w:val="21"/>
                <w:vertAlign w:val="superscript"/>
              </w:rPr>
              <w:t>3</w:t>
            </w:r>
            <w:r w:rsidRPr="00D7638E">
              <w:rPr>
                <w:rFonts w:ascii="Times New Roman" w:hint="eastAsia"/>
                <w:snapToGrid w:val="0"/>
                <w:color w:val="000000" w:themeColor="text1"/>
                <w:kern w:val="21"/>
                <w:szCs w:val="21"/>
              </w:rPr>
              <w:t>/a</w:t>
            </w:r>
          </w:p>
        </w:tc>
        <w:tc>
          <w:tcPr>
            <w:tcW w:w="1677" w:type="dxa"/>
            <w:vAlign w:val="center"/>
          </w:tcPr>
          <w:p w:rsidR="007D7CB1" w:rsidRPr="00D7638E" w:rsidRDefault="00804F63">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7D7CB1"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hint="eastAsia"/>
                <w:snapToGrid w:val="0"/>
                <w:color w:val="000000" w:themeColor="text1"/>
                <w:kern w:val="21"/>
                <w:szCs w:val="21"/>
              </w:rPr>
              <w:t>600</w:t>
            </w:r>
            <w:r w:rsidR="00804F63" w:rsidRPr="00D7638E">
              <w:rPr>
                <w:rFonts w:ascii="Times New Roman"/>
                <w:color w:val="000000" w:themeColor="text1"/>
                <w:szCs w:val="21"/>
              </w:rPr>
              <w:t>m</w:t>
            </w:r>
            <w:r w:rsidR="00804F63" w:rsidRPr="00D7638E">
              <w:rPr>
                <w:rFonts w:ascii="Times New Roman"/>
                <w:color w:val="000000" w:themeColor="text1"/>
                <w:szCs w:val="21"/>
                <w:vertAlign w:val="superscript"/>
              </w:rPr>
              <w:t>3</w:t>
            </w:r>
            <w:r w:rsidR="00804F63" w:rsidRPr="00D7638E">
              <w:rPr>
                <w:rFonts w:ascii="Times New Roman"/>
                <w:color w:val="000000" w:themeColor="text1"/>
                <w:szCs w:val="21"/>
              </w:rPr>
              <w:t>/a</w:t>
            </w:r>
          </w:p>
        </w:tc>
        <w:tc>
          <w:tcPr>
            <w:tcW w:w="1441" w:type="dxa"/>
            <w:vAlign w:val="center"/>
          </w:tcPr>
          <w:p w:rsidR="007D7CB1" w:rsidRPr="00D7638E" w:rsidRDefault="00804F63" w:rsidP="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szCs w:val="21"/>
              </w:rPr>
              <w:t>+</w:t>
            </w:r>
            <w:r w:rsidR="00D7638E" w:rsidRPr="00D7638E">
              <w:rPr>
                <w:rFonts w:ascii="Times New Roman" w:hint="eastAsia"/>
                <w:color w:val="000000" w:themeColor="text1"/>
                <w:szCs w:val="21"/>
              </w:rPr>
              <w:t>600</w:t>
            </w:r>
            <w:r w:rsidRPr="00D7638E">
              <w:rPr>
                <w:rFonts w:ascii="Times New Roman"/>
                <w:color w:val="000000" w:themeColor="text1"/>
                <w:szCs w:val="21"/>
              </w:rPr>
              <w:t>m</w:t>
            </w:r>
            <w:r w:rsidRPr="00D7638E">
              <w:rPr>
                <w:rFonts w:ascii="Times New Roman"/>
                <w:color w:val="000000" w:themeColor="text1"/>
                <w:szCs w:val="21"/>
                <w:vertAlign w:val="superscript"/>
              </w:rPr>
              <w:t>3</w:t>
            </w:r>
            <w:r w:rsidRPr="00D7638E">
              <w:rPr>
                <w:rFonts w:ascii="Times New Roman"/>
                <w:color w:val="000000" w:themeColor="text1"/>
                <w:szCs w:val="21"/>
              </w:rPr>
              <w:t>/a</w:t>
            </w:r>
          </w:p>
        </w:tc>
      </w:tr>
      <w:tr w:rsidR="00D7638E" w:rsidRPr="00D7638E">
        <w:trPr>
          <w:trHeight w:val="425"/>
        </w:trPr>
        <w:tc>
          <w:tcPr>
            <w:tcW w:w="1588" w:type="dxa"/>
            <w:vMerge w:val="restart"/>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一般工业</w:t>
            </w:r>
          </w:p>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固体废物</w:t>
            </w:r>
          </w:p>
        </w:tc>
        <w:tc>
          <w:tcPr>
            <w:tcW w:w="1612" w:type="dxa"/>
            <w:vAlign w:val="center"/>
          </w:tcPr>
          <w:p w:rsidR="00D7638E" w:rsidRPr="00D7638E" w:rsidRDefault="00D7638E" w:rsidP="00F93221">
            <w:pPr>
              <w:jc w:val="center"/>
              <w:rPr>
                <w:color w:val="000000" w:themeColor="text1"/>
                <w:szCs w:val="21"/>
                <w:lang w:val="zh-CN"/>
              </w:rPr>
            </w:pPr>
            <w:r w:rsidRPr="00D7638E">
              <w:rPr>
                <w:color w:val="000000" w:themeColor="text1"/>
                <w:szCs w:val="21"/>
                <w:lang w:val="zh-CN"/>
              </w:rPr>
              <w:t>不合格产品</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0.8t/a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0.8t/a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0.8t/a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rsidP="00F93221">
            <w:pPr>
              <w:jc w:val="center"/>
              <w:rPr>
                <w:color w:val="000000" w:themeColor="text1"/>
                <w:szCs w:val="21"/>
              </w:rPr>
            </w:pPr>
            <w:r w:rsidRPr="00D7638E">
              <w:rPr>
                <w:color w:val="000000" w:themeColor="text1"/>
                <w:szCs w:val="21"/>
              </w:rPr>
              <w:t>废边角料</w:t>
            </w:r>
          </w:p>
        </w:tc>
        <w:tc>
          <w:tcPr>
            <w:tcW w:w="150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8t/a</w:t>
            </w:r>
          </w:p>
        </w:tc>
        <w:tc>
          <w:tcPr>
            <w:tcW w:w="1677"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8t/a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8t/a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rsidP="00F93221">
            <w:pPr>
              <w:jc w:val="center"/>
              <w:rPr>
                <w:color w:val="000000" w:themeColor="text1"/>
                <w:szCs w:val="21"/>
              </w:rPr>
            </w:pPr>
            <w:r w:rsidRPr="00D7638E">
              <w:rPr>
                <w:color w:val="000000" w:themeColor="text1"/>
                <w:szCs w:val="21"/>
              </w:rPr>
              <w:t>除尘灰</w:t>
            </w:r>
          </w:p>
        </w:tc>
        <w:tc>
          <w:tcPr>
            <w:tcW w:w="150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0.978t/a</w:t>
            </w:r>
          </w:p>
        </w:tc>
        <w:tc>
          <w:tcPr>
            <w:tcW w:w="1677"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0.978t/a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0.978t/a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rsidP="00F93221">
            <w:pPr>
              <w:jc w:val="center"/>
              <w:rPr>
                <w:color w:val="000000" w:themeColor="text1"/>
                <w:szCs w:val="21"/>
              </w:rPr>
            </w:pPr>
            <w:r w:rsidRPr="00D7638E">
              <w:rPr>
                <w:color w:val="000000" w:themeColor="text1"/>
                <w:szCs w:val="21"/>
              </w:rPr>
              <w:t>喷塑粉尘</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13.36t/a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13.36t/a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13.36t/a</w:t>
            </w:r>
          </w:p>
        </w:tc>
      </w:tr>
      <w:tr w:rsidR="00D7638E" w:rsidRPr="00D7638E">
        <w:trPr>
          <w:trHeight w:val="425"/>
        </w:trPr>
        <w:tc>
          <w:tcPr>
            <w:tcW w:w="1588" w:type="dxa"/>
            <w:vMerge w:val="restart"/>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snapToGrid w:val="0"/>
                <w:color w:val="000000" w:themeColor="text1"/>
                <w:kern w:val="21"/>
                <w:szCs w:val="21"/>
              </w:rPr>
              <w:t>危险废物</w:t>
            </w:r>
          </w:p>
        </w:tc>
        <w:tc>
          <w:tcPr>
            <w:tcW w:w="1612" w:type="dxa"/>
            <w:vAlign w:val="center"/>
          </w:tcPr>
          <w:p w:rsidR="00D7638E" w:rsidRPr="00D7638E" w:rsidRDefault="00D7638E" w:rsidP="00F93221">
            <w:pPr>
              <w:adjustRightInd w:val="0"/>
              <w:snapToGrid w:val="0"/>
              <w:jc w:val="center"/>
              <w:rPr>
                <w:color w:val="000000" w:themeColor="text1"/>
                <w:sz w:val="24"/>
                <w:lang w:val="zh-CN"/>
              </w:rPr>
            </w:pPr>
            <w:r w:rsidRPr="00D7638E">
              <w:rPr>
                <w:color w:val="000000" w:themeColor="text1"/>
                <w:sz w:val="24"/>
              </w:rPr>
              <w:t>废活性炭</w:t>
            </w:r>
          </w:p>
        </w:tc>
        <w:tc>
          <w:tcPr>
            <w:tcW w:w="150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0.56t/a</w:t>
            </w:r>
          </w:p>
        </w:tc>
        <w:tc>
          <w:tcPr>
            <w:tcW w:w="1677" w:type="dxa"/>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0.56t/a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0.56t/a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废液压油</w:t>
            </w:r>
          </w:p>
        </w:tc>
        <w:tc>
          <w:tcPr>
            <w:tcW w:w="150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0.01t/a</w:t>
            </w:r>
          </w:p>
        </w:tc>
        <w:tc>
          <w:tcPr>
            <w:tcW w:w="1677"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0.01t/a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0.01t/a</w:t>
            </w:r>
          </w:p>
        </w:tc>
      </w:tr>
      <w:tr w:rsidR="00D7638E" w:rsidRPr="00D7638E">
        <w:trPr>
          <w:trHeight w:val="425"/>
        </w:trPr>
        <w:tc>
          <w:tcPr>
            <w:tcW w:w="1588" w:type="dxa"/>
            <w:vMerge/>
            <w:vAlign w:val="center"/>
          </w:tcPr>
          <w:p w:rsidR="00D7638E" w:rsidRPr="00D7638E" w:rsidRDefault="00D7638E">
            <w:pPr>
              <w:pStyle w:val="ae"/>
              <w:spacing w:beforeLines="0" w:afterLines="0" w:line="240" w:lineRule="auto"/>
              <w:rPr>
                <w:rFonts w:ascii="Times New Roman"/>
                <w:snapToGrid w:val="0"/>
                <w:color w:val="000000" w:themeColor="text1"/>
                <w:kern w:val="21"/>
                <w:szCs w:val="21"/>
              </w:rPr>
            </w:pPr>
          </w:p>
        </w:tc>
        <w:tc>
          <w:tcPr>
            <w:tcW w:w="1612" w:type="dxa"/>
            <w:vAlign w:val="center"/>
          </w:tcPr>
          <w:p w:rsidR="00D7638E" w:rsidRPr="00D7638E" w:rsidRDefault="00D7638E" w:rsidP="00F93221">
            <w:pPr>
              <w:adjustRightInd w:val="0"/>
              <w:snapToGrid w:val="0"/>
              <w:jc w:val="center"/>
              <w:rPr>
                <w:color w:val="000000" w:themeColor="text1"/>
                <w:sz w:val="24"/>
                <w:lang w:val="zh-CN"/>
              </w:rPr>
            </w:pPr>
            <w:r w:rsidRPr="00D7638E">
              <w:rPr>
                <w:color w:val="000000" w:themeColor="text1"/>
                <w:sz w:val="24"/>
                <w:lang w:val="zh-CN"/>
              </w:rPr>
              <w:t>废机油</w:t>
            </w:r>
          </w:p>
        </w:tc>
        <w:tc>
          <w:tcPr>
            <w:tcW w:w="150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276"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701"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559"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0.01t/a</w:t>
            </w:r>
          </w:p>
        </w:tc>
        <w:tc>
          <w:tcPr>
            <w:tcW w:w="1677" w:type="dxa"/>
            <w:vAlign w:val="center"/>
          </w:tcPr>
          <w:p w:rsidR="00D7638E" w:rsidRPr="00D7638E" w:rsidRDefault="00D7638E" w:rsidP="00F93221">
            <w:pPr>
              <w:pStyle w:val="ae"/>
              <w:spacing w:beforeLines="0" w:afterLines="0" w:line="240" w:lineRule="auto"/>
              <w:rPr>
                <w:rFonts w:ascii="Times New Roman"/>
                <w:snapToGrid w:val="0"/>
                <w:color w:val="000000" w:themeColor="text1"/>
                <w:kern w:val="21"/>
                <w:szCs w:val="21"/>
              </w:rPr>
            </w:pPr>
            <w:r w:rsidRPr="00D7638E">
              <w:rPr>
                <w:rFonts w:ascii="Times New Roman"/>
                <w:color w:val="000000" w:themeColor="text1"/>
              </w:rPr>
              <w:t>/</w:t>
            </w:r>
          </w:p>
        </w:tc>
        <w:tc>
          <w:tcPr>
            <w:tcW w:w="1428" w:type="dxa"/>
            <w:vAlign w:val="center"/>
          </w:tcPr>
          <w:p w:rsidR="00D7638E" w:rsidRPr="00D7638E" w:rsidRDefault="00D7638E" w:rsidP="00F93221">
            <w:pPr>
              <w:adjustRightInd w:val="0"/>
              <w:snapToGrid w:val="0"/>
              <w:jc w:val="center"/>
              <w:rPr>
                <w:color w:val="000000" w:themeColor="text1"/>
                <w:sz w:val="24"/>
              </w:rPr>
            </w:pPr>
            <w:r w:rsidRPr="00D7638E">
              <w:rPr>
                <w:color w:val="000000" w:themeColor="text1"/>
                <w:sz w:val="24"/>
              </w:rPr>
              <w:t>0.01t/a</w:t>
            </w:r>
          </w:p>
        </w:tc>
        <w:tc>
          <w:tcPr>
            <w:tcW w:w="1441" w:type="dxa"/>
            <w:vAlign w:val="center"/>
          </w:tcPr>
          <w:p w:rsidR="00D7638E" w:rsidRPr="00D7638E" w:rsidRDefault="00D7638E" w:rsidP="00F93221">
            <w:pPr>
              <w:adjustRightInd w:val="0"/>
              <w:snapToGrid w:val="0"/>
              <w:jc w:val="center"/>
              <w:rPr>
                <w:color w:val="000000" w:themeColor="text1"/>
                <w:sz w:val="24"/>
              </w:rPr>
            </w:pPr>
            <w:r w:rsidRPr="00D7638E">
              <w:rPr>
                <w:rFonts w:hint="eastAsia"/>
                <w:color w:val="000000" w:themeColor="text1"/>
                <w:sz w:val="24"/>
              </w:rPr>
              <w:t>+</w:t>
            </w:r>
            <w:r w:rsidRPr="00D7638E">
              <w:rPr>
                <w:color w:val="000000" w:themeColor="text1"/>
                <w:sz w:val="24"/>
              </w:rPr>
              <w:t>0.01t/a</w:t>
            </w:r>
          </w:p>
        </w:tc>
      </w:tr>
    </w:tbl>
    <w:p w:rsidR="007D7CB1" w:rsidRPr="00D7638E" w:rsidRDefault="00804F63">
      <w:pPr>
        <w:pStyle w:val="ae"/>
        <w:spacing w:beforeLines="80" w:before="192" w:after="24"/>
        <w:jc w:val="left"/>
        <w:rPr>
          <w:color w:val="000000" w:themeColor="text1"/>
        </w:rPr>
      </w:pPr>
      <w:r w:rsidRPr="00D7638E">
        <w:rPr>
          <w:rFonts w:ascii="Times New Roman"/>
          <w:snapToGrid w:val="0"/>
          <w:color w:val="000000" w:themeColor="text1"/>
          <w:kern w:val="21"/>
          <w:szCs w:val="21"/>
        </w:rPr>
        <w:t>注：</w:t>
      </w:r>
      <w:r w:rsidRPr="00D7638E">
        <w:rPr>
          <w:rFonts w:ascii="Times New Roman"/>
          <w:snapToGrid w:val="0"/>
          <w:color w:val="000000" w:themeColor="text1"/>
          <w:spacing w:val="-16"/>
          <w:kern w:val="21"/>
          <w:szCs w:val="21"/>
        </w:rPr>
        <w:fldChar w:fldCharType="begin"/>
      </w:r>
      <w:r w:rsidRPr="00D7638E">
        <w:rPr>
          <w:rFonts w:ascii="Times New Roman"/>
          <w:snapToGrid w:val="0"/>
          <w:color w:val="000000" w:themeColor="text1"/>
          <w:spacing w:val="-16"/>
          <w:kern w:val="21"/>
          <w:szCs w:val="21"/>
        </w:rPr>
        <w:instrText xml:space="preserve"> = 6 \* GB3 \* MERGEFORMAT </w:instrText>
      </w:r>
      <w:r w:rsidRPr="00D7638E">
        <w:rPr>
          <w:rFonts w:ascii="Times New Roman"/>
          <w:snapToGrid w:val="0"/>
          <w:color w:val="000000" w:themeColor="text1"/>
          <w:spacing w:val="-16"/>
          <w:kern w:val="21"/>
          <w:szCs w:val="21"/>
        </w:rPr>
        <w:fldChar w:fldCharType="separate"/>
      </w:r>
      <w:r w:rsidRPr="00D7638E">
        <w:rPr>
          <w:rFonts w:ascii="Times New Roman"/>
          <w:color w:val="000000" w:themeColor="text1"/>
          <w:szCs w:val="21"/>
        </w:rPr>
        <w:t>⑥</w:t>
      </w:r>
      <w:r w:rsidRPr="00D7638E">
        <w:rPr>
          <w:rFonts w:ascii="Times New Roman"/>
          <w:snapToGrid w:val="0"/>
          <w:color w:val="000000" w:themeColor="text1"/>
          <w:spacing w:val="-16"/>
          <w:kern w:val="21"/>
          <w:szCs w:val="21"/>
        </w:rPr>
        <w:fldChar w:fldCharType="end"/>
      </w:r>
      <w:r w:rsidRPr="00D7638E">
        <w:rPr>
          <w:rFonts w:ascii="Times New Roman"/>
          <w:snapToGrid w:val="0"/>
          <w:color w:val="000000" w:themeColor="text1"/>
          <w:spacing w:val="-16"/>
          <w:kern w:val="21"/>
          <w:szCs w:val="21"/>
        </w:rPr>
        <w:t>=</w:t>
      </w:r>
      <w:r w:rsidRPr="00D7638E">
        <w:rPr>
          <w:rFonts w:ascii="Times New Roman"/>
          <w:snapToGrid w:val="0"/>
          <w:color w:val="000000" w:themeColor="text1"/>
          <w:spacing w:val="-6"/>
          <w:kern w:val="21"/>
          <w:szCs w:val="21"/>
        </w:rPr>
        <w:fldChar w:fldCharType="begin"/>
      </w:r>
      <w:r w:rsidRPr="00D7638E">
        <w:rPr>
          <w:rFonts w:ascii="Times New Roman"/>
          <w:snapToGrid w:val="0"/>
          <w:color w:val="000000" w:themeColor="text1"/>
          <w:spacing w:val="-6"/>
          <w:kern w:val="21"/>
          <w:szCs w:val="21"/>
        </w:rPr>
        <w:instrText xml:space="preserve"> = 1 \* GB3 \* MERGEFORMAT </w:instrText>
      </w:r>
      <w:r w:rsidRPr="00D7638E">
        <w:rPr>
          <w:rFonts w:ascii="Times New Roman"/>
          <w:snapToGrid w:val="0"/>
          <w:color w:val="000000" w:themeColor="text1"/>
          <w:spacing w:val="-6"/>
          <w:kern w:val="21"/>
          <w:szCs w:val="21"/>
        </w:rPr>
        <w:fldChar w:fldCharType="separate"/>
      </w:r>
      <w:r w:rsidRPr="00D7638E">
        <w:rPr>
          <w:rFonts w:ascii="Times New Roman"/>
          <w:color w:val="000000" w:themeColor="text1"/>
          <w:szCs w:val="21"/>
        </w:rPr>
        <w:t>①</w:t>
      </w:r>
      <w:r w:rsidRPr="00D7638E">
        <w:rPr>
          <w:rFonts w:ascii="Times New Roman"/>
          <w:snapToGrid w:val="0"/>
          <w:color w:val="000000" w:themeColor="text1"/>
          <w:spacing w:val="-6"/>
          <w:kern w:val="21"/>
          <w:szCs w:val="21"/>
        </w:rPr>
        <w:fldChar w:fldCharType="end"/>
      </w:r>
      <w:r w:rsidRPr="00D7638E">
        <w:rPr>
          <w:rFonts w:ascii="Times New Roman"/>
          <w:snapToGrid w:val="0"/>
          <w:color w:val="000000" w:themeColor="text1"/>
          <w:spacing w:val="-6"/>
          <w:kern w:val="21"/>
          <w:szCs w:val="21"/>
        </w:rPr>
        <w:t>+</w:t>
      </w:r>
      <w:r w:rsidRPr="00D7638E">
        <w:rPr>
          <w:rFonts w:ascii="Times New Roman"/>
          <w:snapToGrid w:val="0"/>
          <w:color w:val="000000" w:themeColor="text1"/>
          <w:spacing w:val="-6"/>
          <w:kern w:val="21"/>
          <w:szCs w:val="21"/>
        </w:rPr>
        <w:fldChar w:fldCharType="begin"/>
      </w:r>
      <w:r w:rsidRPr="00D7638E">
        <w:rPr>
          <w:rFonts w:ascii="Times New Roman"/>
          <w:snapToGrid w:val="0"/>
          <w:color w:val="000000" w:themeColor="text1"/>
          <w:spacing w:val="-6"/>
          <w:kern w:val="21"/>
          <w:szCs w:val="21"/>
        </w:rPr>
        <w:instrText xml:space="preserve"> = 3 \* GB3 \* MERGEFORMAT </w:instrText>
      </w:r>
      <w:r w:rsidRPr="00D7638E">
        <w:rPr>
          <w:rFonts w:ascii="Times New Roman"/>
          <w:snapToGrid w:val="0"/>
          <w:color w:val="000000" w:themeColor="text1"/>
          <w:spacing w:val="-6"/>
          <w:kern w:val="21"/>
          <w:szCs w:val="21"/>
        </w:rPr>
        <w:fldChar w:fldCharType="separate"/>
      </w:r>
      <w:r w:rsidRPr="00D7638E">
        <w:rPr>
          <w:rFonts w:ascii="Times New Roman"/>
          <w:color w:val="000000" w:themeColor="text1"/>
          <w:szCs w:val="21"/>
        </w:rPr>
        <w:t>③</w:t>
      </w:r>
      <w:r w:rsidRPr="00D7638E">
        <w:rPr>
          <w:rFonts w:ascii="Times New Roman"/>
          <w:snapToGrid w:val="0"/>
          <w:color w:val="000000" w:themeColor="text1"/>
          <w:spacing w:val="-6"/>
          <w:kern w:val="21"/>
          <w:szCs w:val="21"/>
        </w:rPr>
        <w:fldChar w:fldCharType="end"/>
      </w:r>
      <w:r w:rsidRPr="00D7638E">
        <w:rPr>
          <w:rFonts w:ascii="Times New Roman"/>
          <w:snapToGrid w:val="0"/>
          <w:color w:val="000000" w:themeColor="text1"/>
          <w:spacing w:val="-6"/>
          <w:kern w:val="21"/>
          <w:szCs w:val="21"/>
        </w:rPr>
        <w:t>+</w:t>
      </w:r>
      <w:r w:rsidRPr="00D7638E">
        <w:rPr>
          <w:rFonts w:ascii="Times New Roman"/>
          <w:snapToGrid w:val="0"/>
          <w:color w:val="000000" w:themeColor="text1"/>
          <w:spacing w:val="-6"/>
          <w:kern w:val="21"/>
          <w:szCs w:val="21"/>
        </w:rPr>
        <w:fldChar w:fldCharType="begin"/>
      </w:r>
      <w:r w:rsidRPr="00D7638E">
        <w:rPr>
          <w:rFonts w:ascii="Times New Roman"/>
          <w:snapToGrid w:val="0"/>
          <w:color w:val="000000" w:themeColor="text1"/>
          <w:spacing w:val="-6"/>
          <w:kern w:val="21"/>
          <w:szCs w:val="21"/>
        </w:rPr>
        <w:instrText xml:space="preserve"> = 4 \* GB3 \* MERGEFORMAT </w:instrText>
      </w:r>
      <w:r w:rsidRPr="00D7638E">
        <w:rPr>
          <w:rFonts w:ascii="Times New Roman"/>
          <w:snapToGrid w:val="0"/>
          <w:color w:val="000000" w:themeColor="text1"/>
          <w:spacing w:val="-6"/>
          <w:kern w:val="21"/>
          <w:szCs w:val="21"/>
        </w:rPr>
        <w:fldChar w:fldCharType="separate"/>
      </w:r>
      <w:r w:rsidRPr="00D7638E">
        <w:rPr>
          <w:rFonts w:ascii="Times New Roman"/>
          <w:color w:val="000000" w:themeColor="text1"/>
          <w:szCs w:val="21"/>
        </w:rPr>
        <w:t>④</w:t>
      </w:r>
      <w:r w:rsidRPr="00D7638E">
        <w:rPr>
          <w:rFonts w:ascii="Times New Roman"/>
          <w:snapToGrid w:val="0"/>
          <w:color w:val="000000" w:themeColor="text1"/>
          <w:spacing w:val="-6"/>
          <w:kern w:val="21"/>
          <w:szCs w:val="21"/>
        </w:rPr>
        <w:fldChar w:fldCharType="end"/>
      </w:r>
      <w:r w:rsidRPr="00D7638E">
        <w:rPr>
          <w:rFonts w:ascii="Times New Roman"/>
          <w:snapToGrid w:val="0"/>
          <w:color w:val="000000" w:themeColor="text1"/>
          <w:spacing w:val="-6"/>
          <w:kern w:val="21"/>
          <w:szCs w:val="21"/>
        </w:rPr>
        <w:t>-</w:t>
      </w:r>
      <w:r w:rsidRPr="00D7638E">
        <w:rPr>
          <w:rFonts w:ascii="Times New Roman"/>
          <w:snapToGrid w:val="0"/>
          <w:color w:val="000000" w:themeColor="text1"/>
          <w:spacing w:val="-16"/>
          <w:kern w:val="21"/>
          <w:szCs w:val="21"/>
        </w:rPr>
        <w:fldChar w:fldCharType="begin"/>
      </w:r>
      <w:r w:rsidRPr="00D7638E">
        <w:rPr>
          <w:rFonts w:ascii="Times New Roman"/>
          <w:snapToGrid w:val="0"/>
          <w:color w:val="000000" w:themeColor="text1"/>
          <w:spacing w:val="-16"/>
          <w:kern w:val="21"/>
          <w:szCs w:val="21"/>
        </w:rPr>
        <w:instrText xml:space="preserve"> = 5 \* GB3 \* MERGEFORMAT </w:instrText>
      </w:r>
      <w:r w:rsidRPr="00D7638E">
        <w:rPr>
          <w:rFonts w:ascii="Times New Roman"/>
          <w:snapToGrid w:val="0"/>
          <w:color w:val="000000" w:themeColor="text1"/>
          <w:spacing w:val="-16"/>
          <w:kern w:val="21"/>
          <w:szCs w:val="21"/>
        </w:rPr>
        <w:fldChar w:fldCharType="separate"/>
      </w:r>
      <w:r w:rsidRPr="00D7638E">
        <w:rPr>
          <w:rFonts w:ascii="Times New Roman"/>
          <w:color w:val="000000" w:themeColor="text1"/>
          <w:szCs w:val="21"/>
        </w:rPr>
        <w:t>⑤</w:t>
      </w:r>
      <w:r w:rsidRPr="00D7638E">
        <w:rPr>
          <w:rFonts w:ascii="Times New Roman"/>
          <w:snapToGrid w:val="0"/>
          <w:color w:val="000000" w:themeColor="text1"/>
          <w:spacing w:val="-16"/>
          <w:kern w:val="21"/>
          <w:szCs w:val="21"/>
        </w:rPr>
        <w:fldChar w:fldCharType="end"/>
      </w:r>
      <w:r w:rsidRPr="00D7638E">
        <w:rPr>
          <w:rFonts w:ascii="Times New Roman"/>
          <w:snapToGrid w:val="0"/>
          <w:color w:val="000000" w:themeColor="text1"/>
          <w:spacing w:val="-16"/>
          <w:kern w:val="21"/>
          <w:szCs w:val="21"/>
        </w:rPr>
        <w:t>；</w:t>
      </w:r>
      <w:r w:rsidRPr="00D7638E">
        <w:rPr>
          <w:rFonts w:ascii="Times New Roman"/>
          <w:snapToGrid w:val="0"/>
          <w:color w:val="000000" w:themeColor="text1"/>
          <w:spacing w:val="-6"/>
          <w:kern w:val="21"/>
          <w:szCs w:val="21"/>
        </w:rPr>
        <w:fldChar w:fldCharType="begin"/>
      </w:r>
      <w:r w:rsidRPr="00D7638E">
        <w:rPr>
          <w:rFonts w:ascii="Times New Roman"/>
          <w:snapToGrid w:val="0"/>
          <w:color w:val="000000" w:themeColor="text1"/>
          <w:spacing w:val="-6"/>
          <w:kern w:val="21"/>
          <w:szCs w:val="21"/>
        </w:rPr>
        <w:instrText xml:space="preserve"> = 7 \* GB3 \* MERGEFORMAT </w:instrText>
      </w:r>
      <w:r w:rsidRPr="00D7638E">
        <w:rPr>
          <w:rFonts w:ascii="Times New Roman"/>
          <w:snapToGrid w:val="0"/>
          <w:color w:val="000000" w:themeColor="text1"/>
          <w:spacing w:val="-6"/>
          <w:kern w:val="21"/>
          <w:szCs w:val="21"/>
        </w:rPr>
        <w:fldChar w:fldCharType="separate"/>
      </w:r>
      <w:r w:rsidRPr="00D7638E">
        <w:rPr>
          <w:rFonts w:ascii="Times New Roman"/>
          <w:color w:val="000000" w:themeColor="text1"/>
          <w:szCs w:val="21"/>
        </w:rPr>
        <w:t>⑦</w:t>
      </w:r>
      <w:r w:rsidRPr="00D7638E">
        <w:rPr>
          <w:rFonts w:ascii="Times New Roman"/>
          <w:snapToGrid w:val="0"/>
          <w:color w:val="000000" w:themeColor="text1"/>
          <w:spacing w:val="-6"/>
          <w:kern w:val="21"/>
          <w:szCs w:val="21"/>
        </w:rPr>
        <w:fldChar w:fldCharType="end"/>
      </w:r>
      <w:r w:rsidRPr="00D7638E">
        <w:rPr>
          <w:rFonts w:ascii="Times New Roman"/>
          <w:snapToGrid w:val="0"/>
          <w:color w:val="000000" w:themeColor="text1"/>
          <w:spacing w:val="-6"/>
          <w:kern w:val="21"/>
          <w:szCs w:val="21"/>
        </w:rPr>
        <w:t>=</w:t>
      </w:r>
      <w:r w:rsidRPr="00D7638E">
        <w:rPr>
          <w:rFonts w:ascii="Times New Roman"/>
          <w:snapToGrid w:val="0"/>
          <w:color w:val="000000" w:themeColor="text1"/>
          <w:spacing w:val="-16"/>
          <w:kern w:val="21"/>
          <w:szCs w:val="21"/>
        </w:rPr>
        <w:fldChar w:fldCharType="begin"/>
      </w:r>
      <w:r w:rsidRPr="00D7638E">
        <w:rPr>
          <w:rFonts w:ascii="Times New Roman"/>
          <w:snapToGrid w:val="0"/>
          <w:color w:val="000000" w:themeColor="text1"/>
          <w:spacing w:val="-16"/>
          <w:kern w:val="21"/>
          <w:szCs w:val="21"/>
        </w:rPr>
        <w:instrText xml:space="preserve"> = 6 \* GB3 \* MERGEFORMAT </w:instrText>
      </w:r>
      <w:r w:rsidRPr="00D7638E">
        <w:rPr>
          <w:rFonts w:ascii="Times New Roman"/>
          <w:snapToGrid w:val="0"/>
          <w:color w:val="000000" w:themeColor="text1"/>
          <w:spacing w:val="-16"/>
          <w:kern w:val="21"/>
          <w:szCs w:val="21"/>
        </w:rPr>
        <w:fldChar w:fldCharType="separate"/>
      </w:r>
      <w:r w:rsidRPr="00D7638E">
        <w:rPr>
          <w:rFonts w:ascii="Times New Roman"/>
          <w:color w:val="000000" w:themeColor="text1"/>
          <w:szCs w:val="21"/>
        </w:rPr>
        <w:t>⑥</w:t>
      </w:r>
      <w:r w:rsidRPr="00D7638E">
        <w:rPr>
          <w:rFonts w:ascii="Times New Roman"/>
          <w:snapToGrid w:val="0"/>
          <w:color w:val="000000" w:themeColor="text1"/>
          <w:spacing w:val="-16"/>
          <w:kern w:val="21"/>
          <w:szCs w:val="21"/>
        </w:rPr>
        <w:fldChar w:fldCharType="end"/>
      </w:r>
      <w:r w:rsidRPr="00D7638E">
        <w:rPr>
          <w:rFonts w:ascii="Times New Roman"/>
          <w:snapToGrid w:val="0"/>
          <w:color w:val="000000" w:themeColor="text1"/>
          <w:spacing w:val="-16"/>
          <w:kern w:val="21"/>
          <w:szCs w:val="21"/>
        </w:rPr>
        <w:t>-</w:t>
      </w:r>
      <w:r w:rsidRPr="00D7638E">
        <w:rPr>
          <w:rFonts w:ascii="Times New Roman"/>
          <w:snapToGrid w:val="0"/>
          <w:color w:val="000000" w:themeColor="text1"/>
          <w:spacing w:val="-6"/>
          <w:kern w:val="21"/>
          <w:szCs w:val="21"/>
        </w:rPr>
        <w:fldChar w:fldCharType="begin"/>
      </w:r>
      <w:r w:rsidRPr="00D7638E">
        <w:rPr>
          <w:rFonts w:ascii="Times New Roman"/>
          <w:snapToGrid w:val="0"/>
          <w:color w:val="000000" w:themeColor="text1"/>
          <w:spacing w:val="-6"/>
          <w:kern w:val="21"/>
          <w:szCs w:val="21"/>
        </w:rPr>
        <w:instrText xml:space="preserve"> = 1 \* GB3 \* MERGEFORMAT </w:instrText>
      </w:r>
      <w:r w:rsidRPr="00D7638E">
        <w:rPr>
          <w:rFonts w:ascii="Times New Roman"/>
          <w:snapToGrid w:val="0"/>
          <w:color w:val="000000" w:themeColor="text1"/>
          <w:spacing w:val="-6"/>
          <w:kern w:val="21"/>
          <w:szCs w:val="21"/>
        </w:rPr>
        <w:fldChar w:fldCharType="separate"/>
      </w:r>
      <w:r w:rsidRPr="00D7638E">
        <w:rPr>
          <w:rFonts w:ascii="Times New Roman"/>
          <w:color w:val="000000" w:themeColor="text1"/>
          <w:szCs w:val="21"/>
        </w:rPr>
        <w:t>①</w:t>
      </w:r>
      <w:r w:rsidRPr="00D7638E">
        <w:rPr>
          <w:rFonts w:ascii="Times New Roman"/>
          <w:snapToGrid w:val="0"/>
          <w:color w:val="000000" w:themeColor="text1"/>
          <w:spacing w:val="-6"/>
          <w:kern w:val="21"/>
          <w:szCs w:val="21"/>
        </w:rPr>
        <w:fldChar w:fldCharType="end"/>
      </w:r>
    </w:p>
    <w:sectPr w:rsidR="007D7CB1" w:rsidRPr="00D7638E">
      <w:footerReference w:type="default" r:id="rId14"/>
      <w:pgSz w:w="16838" w:h="11906" w:orient="landscape"/>
      <w:pgMar w:top="1531" w:right="1701" w:bottom="1531" w:left="1701" w:header="851"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18" w:rsidRDefault="001C5A18">
      <w:r>
        <w:separator/>
      </w:r>
    </w:p>
  </w:endnote>
  <w:endnote w:type="continuationSeparator" w:id="0">
    <w:p w:rsidR="001C5A18" w:rsidRDefault="001C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36" w:rsidRDefault="00784D36">
    <w:pPr>
      <w:pStyle w:val="a6"/>
      <w:framePr w:wrap="around" w:vAnchor="text" w:hAnchor="margin" w:xAlign="center" w:y="1"/>
      <w:rPr>
        <w:rStyle w:val="ab"/>
      </w:rPr>
    </w:pPr>
    <w:r>
      <w:fldChar w:fldCharType="begin"/>
    </w:r>
    <w:r>
      <w:rPr>
        <w:rStyle w:val="ab"/>
      </w:rPr>
      <w:instrText xml:space="preserve">PAGE  </w:instrText>
    </w:r>
    <w:r>
      <w:fldChar w:fldCharType="end"/>
    </w:r>
  </w:p>
  <w:p w:rsidR="00784D36" w:rsidRDefault="00784D3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36" w:rsidRDefault="00784D36">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36" w:rsidRDefault="00784D36">
    <w:pPr>
      <w:pStyle w:val="a6"/>
      <w:framePr w:wrap="around" w:vAnchor="text" w:hAnchor="margin" w:xAlign="outside" w:y="1"/>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rPr>
      <w:t xml:space="preserve">  </w:t>
    </w:r>
    <w:r>
      <w:rPr>
        <w:rStyle w:val="ab"/>
        <w:sz w:val="26"/>
        <w:szCs w:val="26"/>
      </w:rPr>
      <w:fldChar w:fldCharType="begin"/>
    </w:r>
    <w:r>
      <w:rPr>
        <w:rStyle w:val="ab"/>
        <w:sz w:val="26"/>
        <w:szCs w:val="26"/>
      </w:rPr>
      <w:instrText xml:space="preserve">PAGE  </w:instrText>
    </w:r>
    <w:r>
      <w:rPr>
        <w:rStyle w:val="ab"/>
        <w:sz w:val="26"/>
        <w:szCs w:val="26"/>
      </w:rPr>
      <w:fldChar w:fldCharType="separate"/>
    </w:r>
    <w:r w:rsidR="000D0DAE">
      <w:rPr>
        <w:rStyle w:val="ab"/>
        <w:noProof/>
        <w:sz w:val="26"/>
        <w:szCs w:val="26"/>
      </w:rPr>
      <w:t>40</w:t>
    </w:r>
    <w:r>
      <w:rPr>
        <w:rStyle w:val="ab"/>
        <w:sz w:val="26"/>
        <w:szCs w:val="26"/>
      </w:rPr>
      <w:fldChar w:fldCharType="end"/>
    </w:r>
    <w:r>
      <w:rPr>
        <w:rStyle w:val="ab"/>
        <w:rFonts w:ascii="宋体" w:hAnsi="宋体" w:hint="eastAsia"/>
        <w:sz w:val="20"/>
      </w:rPr>
      <w:t xml:space="preserve">  </w:t>
    </w:r>
    <w:r>
      <w:rPr>
        <w:rStyle w:val="ab"/>
        <w:rFonts w:ascii="宋体" w:hAnsi="宋体" w:hint="eastAsia"/>
        <w:sz w:val="28"/>
        <w:szCs w:val="28"/>
      </w:rPr>
      <w:t>—</w:t>
    </w:r>
  </w:p>
  <w:p w:rsidR="00784D36" w:rsidRDefault="00784D36">
    <w:pPr>
      <w:pStyle w:val="a6"/>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36" w:rsidRDefault="00784D36">
    <w:pPr>
      <w:pStyle w:val="a6"/>
      <w:framePr w:wrap="around" w:vAnchor="text" w:hAnchor="margin" w:xAlign="outside" w:y="1"/>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rPr>
      <w:t xml:space="preserve">  </w:t>
    </w:r>
    <w:r>
      <w:rPr>
        <w:rStyle w:val="ab"/>
        <w:rFonts w:ascii="宋体" w:hAnsi="宋体"/>
        <w:sz w:val="26"/>
        <w:szCs w:val="26"/>
      </w:rPr>
      <w:fldChar w:fldCharType="begin"/>
    </w:r>
    <w:r>
      <w:rPr>
        <w:rStyle w:val="ab"/>
        <w:rFonts w:ascii="宋体" w:hAnsi="宋体"/>
        <w:sz w:val="26"/>
        <w:szCs w:val="26"/>
      </w:rPr>
      <w:instrText xml:space="preserve">PAGE  </w:instrText>
    </w:r>
    <w:r>
      <w:rPr>
        <w:rStyle w:val="ab"/>
        <w:rFonts w:ascii="宋体" w:hAnsi="宋体"/>
        <w:sz w:val="26"/>
        <w:szCs w:val="26"/>
      </w:rPr>
      <w:fldChar w:fldCharType="separate"/>
    </w:r>
    <w:r w:rsidR="000D0DAE">
      <w:rPr>
        <w:rStyle w:val="ab"/>
        <w:rFonts w:ascii="宋体" w:hAnsi="宋体"/>
        <w:noProof/>
        <w:sz w:val="26"/>
        <w:szCs w:val="26"/>
      </w:rPr>
      <w:t>41</w:t>
    </w:r>
    <w:r>
      <w:rPr>
        <w:rStyle w:val="ab"/>
        <w:rFonts w:ascii="宋体" w:hAnsi="宋体"/>
        <w:sz w:val="26"/>
        <w:szCs w:val="26"/>
      </w:rPr>
      <w:fldChar w:fldCharType="end"/>
    </w:r>
    <w:r>
      <w:rPr>
        <w:rStyle w:val="ab"/>
        <w:rFonts w:ascii="宋体" w:hAnsi="宋体" w:hint="eastAsia"/>
        <w:sz w:val="20"/>
      </w:rPr>
      <w:t xml:space="preserve">  </w:t>
    </w:r>
    <w:r>
      <w:rPr>
        <w:rStyle w:val="ab"/>
        <w:rFonts w:ascii="宋体" w:hAnsi="宋体" w:hint="eastAsia"/>
        <w:sz w:val="28"/>
        <w:szCs w:val="28"/>
      </w:rPr>
      <w:t>—</w:t>
    </w:r>
  </w:p>
  <w:p w:rsidR="00784D36" w:rsidRDefault="00784D36">
    <w:pPr>
      <w:pStyle w:val="a6"/>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18" w:rsidRDefault="001C5A18">
      <w:r>
        <w:separator/>
      </w:r>
    </w:p>
  </w:footnote>
  <w:footnote w:type="continuationSeparator" w:id="0">
    <w:p w:rsidR="001C5A18" w:rsidRDefault="001C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D479"/>
    <w:multiLevelType w:val="singleLevel"/>
    <w:tmpl w:val="69AED47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15A"/>
    <w:rsid w:val="00080923"/>
    <w:rsid w:val="000B058C"/>
    <w:rsid w:val="000D0DAE"/>
    <w:rsid w:val="000D4267"/>
    <w:rsid w:val="0011501D"/>
    <w:rsid w:val="00122148"/>
    <w:rsid w:val="00170FC4"/>
    <w:rsid w:val="00172A27"/>
    <w:rsid w:val="0017581F"/>
    <w:rsid w:val="001A5E92"/>
    <w:rsid w:val="001B7CCE"/>
    <w:rsid w:val="001C5A18"/>
    <w:rsid w:val="00211E71"/>
    <w:rsid w:val="00245F68"/>
    <w:rsid w:val="0029535D"/>
    <w:rsid w:val="002957A1"/>
    <w:rsid w:val="002A565E"/>
    <w:rsid w:val="002D3585"/>
    <w:rsid w:val="002F43B0"/>
    <w:rsid w:val="00304EC7"/>
    <w:rsid w:val="00313FAC"/>
    <w:rsid w:val="0034426A"/>
    <w:rsid w:val="00354192"/>
    <w:rsid w:val="003E4AFB"/>
    <w:rsid w:val="00440DA3"/>
    <w:rsid w:val="004A6213"/>
    <w:rsid w:val="004C39A2"/>
    <w:rsid w:val="004C47DE"/>
    <w:rsid w:val="0056453F"/>
    <w:rsid w:val="0058556F"/>
    <w:rsid w:val="00617E9F"/>
    <w:rsid w:val="006571D1"/>
    <w:rsid w:val="00670929"/>
    <w:rsid w:val="00690F54"/>
    <w:rsid w:val="006F714A"/>
    <w:rsid w:val="00705DEA"/>
    <w:rsid w:val="00773977"/>
    <w:rsid w:val="00784D36"/>
    <w:rsid w:val="007D7CB1"/>
    <w:rsid w:val="00802FD1"/>
    <w:rsid w:val="00804F63"/>
    <w:rsid w:val="0084391C"/>
    <w:rsid w:val="00893CB1"/>
    <w:rsid w:val="00897535"/>
    <w:rsid w:val="00932F26"/>
    <w:rsid w:val="00941BEC"/>
    <w:rsid w:val="00963607"/>
    <w:rsid w:val="0098242F"/>
    <w:rsid w:val="009A4FB1"/>
    <w:rsid w:val="009B4928"/>
    <w:rsid w:val="009F7FC6"/>
    <w:rsid w:val="00A00B54"/>
    <w:rsid w:val="00A134F2"/>
    <w:rsid w:val="00A300C9"/>
    <w:rsid w:val="00A4371A"/>
    <w:rsid w:val="00A5237A"/>
    <w:rsid w:val="00A70245"/>
    <w:rsid w:val="00A74328"/>
    <w:rsid w:val="00A77FB7"/>
    <w:rsid w:val="00A93DD1"/>
    <w:rsid w:val="00AB15AB"/>
    <w:rsid w:val="00AB2F5C"/>
    <w:rsid w:val="00AE0D43"/>
    <w:rsid w:val="00B32215"/>
    <w:rsid w:val="00B92535"/>
    <w:rsid w:val="00BA1743"/>
    <w:rsid w:val="00BD0E7B"/>
    <w:rsid w:val="00BE54CE"/>
    <w:rsid w:val="00BE5749"/>
    <w:rsid w:val="00BF095C"/>
    <w:rsid w:val="00BF0CB0"/>
    <w:rsid w:val="00BF68E6"/>
    <w:rsid w:val="00C21669"/>
    <w:rsid w:val="00C22627"/>
    <w:rsid w:val="00C24AAC"/>
    <w:rsid w:val="00C42146"/>
    <w:rsid w:val="00C6176C"/>
    <w:rsid w:val="00C63C28"/>
    <w:rsid w:val="00CC0C37"/>
    <w:rsid w:val="00CF28AC"/>
    <w:rsid w:val="00D3131F"/>
    <w:rsid w:val="00D373F3"/>
    <w:rsid w:val="00D713C5"/>
    <w:rsid w:val="00D7638E"/>
    <w:rsid w:val="00D91B5A"/>
    <w:rsid w:val="00DE12BF"/>
    <w:rsid w:val="00E04D3E"/>
    <w:rsid w:val="00E74953"/>
    <w:rsid w:val="00EC74AB"/>
    <w:rsid w:val="00EF701D"/>
    <w:rsid w:val="00F178F4"/>
    <w:rsid w:val="00F52934"/>
    <w:rsid w:val="00FD2EA1"/>
    <w:rsid w:val="0109473B"/>
    <w:rsid w:val="014C5146"/>
    <w:rsid w:val="030636C6"/>
    <w:rsid w:val="03E210A8"/>
    <w:rsid w:val="047A1576"/>
    <w:rsid w:val="048D1477"/>
    <w:rsid w:val="05B860B1"/>
    <w:rsid w:val="06585FB1"/>
    <w:rsid w:val="06BF5BB7"/>
    <w:rsid w:val="07A65519"/>
    <w:rsid w:val="07D06816"/>
    <w:rsid w:val="08181585"/>
    <w:rsid w:val="086B599F"/>
    <w:rsid w:val="094213C5"/>
    <w:rsid w:val="09624D1C"/>
    <w:rsid w:val="09B178E4"/>
    <w:rsid w:val="0A2B45D8"/>
    <w:rsid w:val="0AD2541A"/>
    <w:rsid w:val="0AF55391"/>
    <w:rsid w:val="0BC808F1"/>
    <w:rsid w:val="0C1D7AA6"/>
    <w:rsid w:val="0C6454A6"/>
    <w:rsid w:val="0D974FC3"/>
    <w:rsid w:val="0DBA7E41"/>
    <w:rsid w:val="0DE84772"/>
    <w:rsid w:val="0DFC4F12"/>
    <w:rsid w:val="0E245572"/>
    <w:rsid w:val="0E8469CC"/>
    <w:rsid w:val="0F8E77A2"/>
    <w:rsid w:val="0FD30103"/>
    <w:rsid w:val="10912D67"/>
    <w:rsid w:val="109F6498"/>
    <w:rsid w:val="10DD4B6B"/>
    <w:rsid w:val="1222282D"/>
    <w:rsid w:val="128D1BC7"/>
    <w:rsid w:val="12AA0B61"/>
    <w:rsid w:val="12CE6A43"/>
    <w:rsid w:val="12F36CBB"/>
    <w:rsid w:val="13FA09EC"/>
    <w:rsid w:val="165C2EFF"/>
    <w:rsid w:val="17726165"/>
    <w:rsid w:val="17CF43B4"/>
    <w:rsid w:val="17EC521C"/>
    <w:rsid w:val="18655553"/>
    <w:rsid w:val="19095A2C"/>
    <w:rsid w:val="198A54EC"/>
    <w:rsid w:val="1A502F05"/>
    <w:rsid w:val="1A6016DA"/>
    <w:rsid w:val="1B752A1F"/>
    <w:rsid w:val="1BD536CA"/>
    <w:rsid w:val="1BD853AD"/>
    <w:rsid w:val="1BE33236"/>
    <w:rsid w:val="1C103648"/>
    <w:rsid w:val="1C5D7A36"/>
    <w:rsid w:val="1C6A6BB4"/>
    <w:rsid w:val="1C6C2D25"/>
    <w:rsid w:val="1C824013"/>
    <w:rsid w:val="1CB54A78"/>
    <w:rsid w:val="1CD82570"/>
    <w:rsid w:val="1CFE24CD"/>
    <w:rsid w:val="1D3C76C5"/>
    <w:rsid w:val="1D490C7A"/>
    <w:rsid w:val="1D4D6A37"/>
    <w:rsid w:val="1D7B14DC"/>
    <w:rsid w:val="1DA40F60"/>
    <w:rsid w:val="1DB953A9"/>
    <w:rsid w:val="1DD154E7"/>
    <w:rsid w:val="1DD457D2"/>
    <w:rsid w:val="1DED16A2"/>
    <w:rsid w:val="1E55517A"/>
    <w:rsid w:val="1EA20DB0"/>
    <w:rsid w:val="1F064535"/>
    <w:rsid w:val="1F3A3062"/>
    <w:rsid w:val="1F774121"/>
    <w:rsid w:val="1F95436A"/>
    <w:rsid w:val="20234F22"/>
    <w:rsid w:val="202A752D"/>
    <w:rsid w:val="204E10C5"/>
    <w:rsid w:val="20C34B10"/>
    <w:rsid w:val="20F876B3"/>
    <w:rsid w:val="210F113E"/>
    <w:rsid w:val="21C475C3"/>
    <w:rsid w:val="21C53C8C"/>
    <w:rsid w:val="22200F16"/>
    <w:rsid w:val="22315A65"/>
    <w:rsid w:val="22466607"/>
    <w:rsid w:val="22AD268F"/>
    <w:rsid w:val="23DC0C45"/>
    <w:rsid w:val="23ED7132"/>
    <w:rsid w:val="24336AA4"/>
    <w:rsid w:val="253A4A3D"/>
    <w:rsid w:val="25C34375"/>
    <w:rsid w:val="26065353"/>
    <w:rsid w:val="260D3866"/>
    <w:rsid w:val="27110937"/>
    <w:rsid w:val="27113516"/>
    <w:rsid w:val="27D96D65"/>
    <w:rsid w:val="2805028C"/>
    <w:rsid w:val="282D1AEE"/>
    <w:rsid w:val="284005C8"/>
    <w:rsid w:val="287A7BF5"/>
    <w:rsid w:val="29136195"/>
    <w:rsid w:val="29365662"/>
    <w:rsid w:val="29435B3B"/>
    <w:rsid w:val="2A5430FC"/>
    <w:rsid w:val="2A580712"/>
    <w:rsid w:val="2A8E6444"/>
    <w:rsid w:val="2BEA25A1"/>
    <w:rsid w:val="2C2310FD"/>
    <w:rsid w:val="2D1E2901"/>
    <w:rsid w:val="2D7C26E1"/>
    <w:rsid w:val="2E823B6A"/>
    <w:rsid w:val="2E8661A6"/>
    <w:rsid w:val="2E8E38FE"/>
    <w:rsid w:val="2F183DFD"/>
    <w:rsid w:val="2F2345A2"/>
    <w:rsid w:val="307B593D"/>
    <w:rsid w:val="30CD0396"/>
    <w:rsid w:val="30DB7BE0"/>
    <w:rsid w:val="31021174"/>
    <w:rsid w:val="31FB45E8"/>
    <w:rsid w:val="32F40BB9"/>
    <w:rsid w:val="33BB1D87"/>
    <w:rsid w:val="33CE7EAD"/>
    <w:rsid w:val="34984158"/>
    <w:rsid w:val="35D45095"/>
    <w:rsid w:val="35E25FB4"/>
    <w:rsid w:val="36B115D9"/>
    <w:rsid w:val="36FA15E6"/>
    <w:rsid w:val="374D5FBF"/>
    <w:rsid w:val="377951BA"/>
    <w:rsid w:val="37C532EE"/>
    <w:rsid w:val="38F46785"/>
    <w:rsid w:val="39A135EC"/>
    <w:rsid w:val="39C72EC2"/>
    <w:rsid w:val="3A2F7B43"/>
    <w:rsid w:val="3A717A42"/>
    <w:rsid w:val="3ACC060E"/>
    <w:rsid w:val="3B167B28"/>
    <w:rsid w:val="3B184DF1"/>
    <w:rsid w:val="3B857147"/>
    <w:rsid w:val="3C035B14"/>
    <w:rsid w:val="3C4246C0"/>
    <w:rsid w:val="3CC13B44"/>
    <w:rsid w:val="3CF32F26"/>
    <w:rsid w:val="3D967ADB"/>
    <w:rsid w:val="3DA5793B"/>
    <w:rsid w:val="3E0B64E8"/>
    <w:rsid w:val="3E9A6D1D"/>
    <w:rsid w:val="3EDE2A13"/>
    <w:rsid w:val="3F350DF9"/>
    <w:rsid w:val="40823D90"/>
    <w:rsid w:val="40EA6296"/>
    <w:rsid w:val="415A2056"/>
    <w:rsid w:val="416231B3"/>
    <w:rsid w:val="41991113"/>
    <w:rsid w:val="41AD35F3"/>
    <w:rsid w:val="41BF7682"/>
    <w:rsid w:val="41C605CA"/>
    <w:rsid w:val="42FE2A9C"/>
    <w:rsid w:val="431631E9"/>
    <w:rsid w:val="432953C0"/>
    <w:rsid w:val="440C7A7B"/>
    <w:rsid w:val="447A1FBB"/>
    <w:rsid w:val="44F37E7F"/>
    <w:rsid w:val="45A96832"/>
    <w:rsid w:val="45E038AB"/>
    <w:rsid w:val="473B05B4"/>
    <w:rsid w:val="48052D22"/>
    <w:rsid w:val="490312A3"/>
    <w:rsid w:val="4904780B"/>
    <w:rsid w:val="49E34C4B"/>
    <w:rsid w:val="4AAC5C9A"/>
    <w:rsid w:val="4B222B00"/>
    <w:rsid w:val="4BC97F21"/>
    <w:rsid w:val="4C96020C"/>
    <w:rsid w:val="4E5954E6"/>
    <w:rsid w:val="4EAB2DB9"/>
    <w:rsid w:val="4F0E06AD"/>
    <w:rsid w:val="4F9B3519"/>
    <w:rsid w:val="4FC83DBA"/>
    <w:rsid w:val="4FF3748D"/>
    <w:rsid w:val="50662245"/>
    <w:rsid w:val="50C1529C"/>
    <w:rsid w:val="50C57213"/>
    <w:rsid w:val="51BF2C5D"/>
    <w:rsid w:val="523842F5"/>
    <w:rsid w:val="526A4215"/>
    <w:rsid w:val="52DB69CF"/>
    <w:rsid w:val="53BB6BBA"/>
    <w:rsid w:val="53F61A97"/>
    <w:rsid w:val="53FA7055"/>
    <w:rsid w:val="55044573"/>
    <w:rsid w:val="55AC1748"/>
    <w:rsid w:val="561E7035"/>
    <w:rsid w:val="5666274C"/>
    <w:rsid w:val="5673558D"/>
    <w:rsid w:val="569B6D5F"/>
    <w:rsid w:val="575B19AB"/>
    <w:rsid w:val="58757BF3"/>
    <w:rsid w:val="58B70EF3"/>
    <w:rsid w:val="58F903BD"/>
    <w:rsid w:val="5A9A02B8"/>
    <w:rsid w:val="5C2059D5"/>
    <w:rsid w:val="5C256B6F"/>
    <w:rsid w:val="5CE767DD"/>
    <w:rsid w:val="5D3F126A"/>
    <w:rsid w:val="5DDB4F8A"/>
    <w:rsid w:val="5DE54E5E"/>
    <w:rsid w:val="5E192018"/>
    <w:rsid w:val="5E5370E4"/>
    <w:rsid w:val="5F3521B0"/>
    <w:rsid w:val="5F3E5FF1"/>
    <w:rsid w:val="5F9E3A76"/>
    <w:rsid w:val="60455CDB"/>
    <w:rsid w:val="60C10124"/>
    <w:rsid w:val="60DB38D3"/>
    <w:rsid w:val="60E115CB"/>
    <w:rsid w:val="61044FC1"/>
    <w:rsid w:val="610E2EE9"/>
    <w:rsid w:val="614464EE"/>
    <w:rsid w:val="61AC0848"/>
    <w:rsid w:val="62174191"/>
    <w:rsid w:val="63926FD5"/>
    <w:rsid w:val="63F839E3"/>
    <w:rsid w:val="64396184"/>
    <w:rsid w:val="644D74E1"/>
    <w:rsid w:val="64826C05"/>
    <w:rsid w:val="64CB3E0F"/>
    <w:rsid w:val="65B76D2A"/>
    <w:rsid w:val="65E22BFC"/>
    <w:rsid w:val="66290A4A"/>
    <w:rsid w:val="669314C1"/>
    <w:rsid w:val="66F62B70"/>
    <w:rsid w:val="67067890"/>
    <w:rsid w:val="677E341C"/>
    <w:rsid w:val="67936F30"/>
    <w:rsid w:val="683E360D"/>
    <w:rsid w:val="69623045"/>
    <w:rsid w:val="69A77FCB"/>
    <w:rsid w:val="6A393D19"/>
    <w:rsid w:val="6A870A60"/>
    <w:rsid w:val="6BA4309E"/>
    <w:rsid w:val="6C4A2BA0"/>
    <w:rsid w:val="6D624B2A"/>
    <w:rsid w:val="6D68369F"/>
    <w:rsid w:val="6DE94125"/>
    <w:rsid w:val="6DF0781F"/>
    <w:rsid w:val="6E163FD6"/>
    <w:rsid w:val="6ECF322C"/>
    <w:rsid w:val="6EF43F3A"/>
    <w:rsid w:val="6F063E1D"/>
    <w:rsid w:val="6F676B24"/>
    <w:rsid w:val="6FE23A3E"/>
    <w:rsid w:val="70D652C0"/>
    <w:rsid w:val="71D548A0"/>
    <w:rsid w:val="726537FE"/>
    <w:rsid w:val="7285426C"/>
    <w:rsid w:val="729C5346"/>
    <w:rsid w:val="72E21D64"/>
    <w:rsid w:val="72F705A3"/>
    <w:rsid w:val="73505624"/>
    <w:rsid w:val="73A57E20"/>
    <w:rsid w:val="73E74C5D"/>
    <w:rsid w:val="74854B50"/>
    <w:rsid w:val="749546FA"/>
    <w:rsid w:val="751D44C0"/>
    <w:rsid w:val="75475975"/>
    <w:rsid w:val="763B4AB8"/>
    <w:rsid w:val="764F3540"/>
    <w:rsid w:val="7697271F"/>
    <w:rsid w:val="76AA6317"/>
    <w:rsid w:val="7741120E"/>
    <w:rsid w:val="77474E30"/>
    <w:rsid w:val="776D1F39"/>
    <w:rsid w:val="785563DA"/>
    <w:rsid w:val="788D4C70"/>
    <w:rsid w:val="790651F5"/>
    <w:rsid w:val="79BA3D84"/>
    <w:rsid w:val="79C03D3B"/>
    <w:rsid w:val="7A3B21E0"/>
    <w:rsid w:val="7A803FF8"/>
    <w:rsid w:val="7C523A4D"/>
    <w:rsid w:val="7CB64622"/>
    <w:rsid w:val="7D2F7E89"/>
    <w:rsid w:val="7E50683B"/>
    <w:rsid w:val="7E6B6821"/>
    <w:rsid w:val="7E991922"/>
    <w:rsid w:val="7EA96C28"/>
    <w:rsid w:val="7F4D1DC5"/>
    <w:rsid w:val="7FB24F3A"/>
    <w:rsid w:val="7FB8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unhideWhenUsed="1" w:qFormat="1"/>
    <w:lsdException w:name="Body Text Indent 3"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9"/>
    <w:unhideWhenUsed/>
    <w:qFormat/>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Body Text Indent"/>
    <w:basedOn w:val="a"/>
    <w:link w:val="Char0"/>
    <w:qFormat/>
    <w:pPr>
      <w:spacing w:after="120"/>
      <w:ind w:leftChars="200" w:left="420"/>
    </w:pPr>
  </w:style>
  <w:style w:type="paragraph" w:styleId="a6">
    <w:name w:val="footer"/>
    <w:basedOn w:val="a"/>
    <w:uiPriority w:val="99"/>
    <w:qFormat/>
    <w:pPr>
      <w:tabs>
        <w:tab w:val="center" w:pos="4153"/>
        <w:tab w:val="right" w:pos="8306"/>
      </w:tabs>
      <w:snapToGrid w:val="0"/>
      <w:jc w:val="left"/>
    </w:pPr>
    <w:rPr>
      <w:kern w:val="0"/>
      <w:sz w:val="18"/>
      <w:szCs w:val="20"/>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unhideWhenUsed/>
    <w:qFormat/>
    <w:pPr>
      <w:spacing w:after="120"/>
      <w:ind w:leftChars="200" w:left="420"/>
    </w:pPr>
    <w:rPr>
      <w:sz w:val="16"/>
    </w:rPr>
  </w:style>
  <w:style w:type="paragraph" w:styleId="a8">
    <w:name w:val="Normal (Web)"/>
    <w:basedOn w:val="a"/>
    <w:uiPriority w:val="99"/>
    <w:qFormat/>
    <w:pPr>
      <w:widowControl/>
      <w:spacing w:before="100" w:beforeAutospacing="1" w:after="100" w:afterAutospacing="1"/>
      <w:jc w:val="left"/>
    </w:pPr>
    <w:rPr>
      <w:rFonts w:ascii="宋体" w:hAnsi="宋体"/>
      <w:kern w:val="0"/>
      <w:sz w:val="24"/>
      <w:szCs w:val="20"/>
    </w:rPr>
  </w:style>
  <w:style w:type="paragraph" w:styleId="a9">
    <w:name w:val="annotation subject"/>
    <w:basedOn w:val="a4"/>
    <w:next w:val="a4"/>
    <w:link w:val="Char1"/>
    <w:qFormat/>
    <w:rPr>
      <w:b/>
      <w:bCs/>
    </w:rPr>
  </w:style>
  <w:style w:type="paragraph" w:styleId="20">
    <w:name w:val="Body Text First Indent 2"/>
    <w:basedOn w:val="a"/>
    <w:next w:val="a"/>
    <w:unhideWhenUsed/>
    <w:qFormat/>
    <w:rPr>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semiHidden/>
    <w:qFormat/>
    <w:rPr>
      <w:sz w:val="21"/>
      <w:szCs w:val="21"/>
    </w:rPr>
  </w:style>
  <w:style w:type="paragraph" w:customStyle="1" w:styleId="ad">
    <w:name w:val="表头"/>
    <w:basedOn w:val="a"/>
    <w:link w:val="Char2"/>
    <w:qFormat/>
    <w:pPr>
      <w:jc w:val="center"/>
    </w:pPr>
    <w:rPr>
      <w:b/>
    </w:rPr>
  </w:style>
  <w:style w:type="character" w:customStyle="1" w:styleId="Char2">
    <w:name w:val="表头 Char"/>
    <w:link w:val="ad"/>
    <w:qFormat/>
    <w:rPr>
      <w:rFonts w:ascii="Times New Roman" w:eastAsia="宋体" w:hAnsi="Times New Roman"/>
      <w:b/>
      <w:sz w:val="21"/>
    </w:rPr>
  </w:style>
  <w:style w:type="paragraph" w:customStyle="1" w:styleId="ae">
    <w:name w:val="表格"/>
    <w:next w:val="a"/>
    <w:qFormat/>
    <w:pPr>
      <w:widowControl w:val="0"/>
      <w:adjustRightInd w:val="0"/>
      <w:snapToGrid w:val="0"/>
      <w:spacing w:beforeLines="10" w:afterLines="10" w:line="259" w:lineRule="auto"/>
      <w:jc w:val="center"/>
    </w:pPr>
    <w:rPr>
      <w:rFonts w:ascii="宋体"/>
      <w:sz w:val="21"/>
    </w:rPr>
  </w:style>
  <w:style w:type="paragraph" w:customStyle="1" w:styleId="1222">
    <w:name w:val="样式 样式 样式 首行缩进:  1 字符 + 首行缩进:  2 字符2 + 首行缩进:  2 字符"/>
    <w:basedOn w:val="a"/>
    <w:unhideWhenUsed/>
    <w:qFormat/>
    <w:pPr>
      <w:spacing w:line="360" w:lineRule="auto"/>
      <w:ind w:firstLineChars="200" w:firstLine="480"/>
    </w:pPr>
    <w:rPr>
      <w:rFonts w:ascii="宋体" w:hAnsi="宋体" w:hint="eastAsia"/>
      <w:sz w:val="24"/>
    </w:rPr>
  </w:style>
  <w:style w:type="paragraph" w:customStyle="1" w:styleId="af">
    <w:name w:val="绘图"/>
    <w:unhideWhenUsed/>
    <w:qFormat/>
    <w:pPr>
      <w:widowControl w:val="0"/>
      <w:spacing w:line="480" w:lineRule="exact"/>
      <w:ind w:firstLineChars="200" w:firstLine="600"/>
      <w:jc w:val="center"/>
    </w:pPr>
    <w:rPr>
      <w:rFonts w:eastAsia="Times New Roman" w:hint="eastAsia"/>
      <w:kern w:val="2"/>
      <w:sz w:val="24"/>
    </w:rPr>
  </w:style>
  <w:style w:type="character" w:customStyle="1" w:styleId="font41">
    <w:name w:val="font41"/>
    <w:unhideWhenUsed/>
    <w:qFormat/>
    <w:rPr>
      <w:rFonts w:ascii="宋体" w:eastAsia="宋体" w:hAnsi="宋体" w:cs="宋体" w:hint="eastAsia"/>
      <w:color w:val="000000"/>
      <w:sz w:val="20"/>
      <w:szCs w:val="20"/>
    </w:rPr>
  </w:style>
  <w:style w:type="character" w:customStyle="1" w:styleId="font81">
    <w:name w:val="font81"/>
    <w:unhideWhenUsed/>
    <w:qFormat/>
    <w:rPr>
      <w:rFonts w:ascii="宋体" w:eastAsia="宋体" w:hAnsi="宋体" w:cs="宋体" w:hint="eastAsia"/>
      <w:color w:val="000000"/>
      <w:sz w:val="20"/>
      <w:szCs w:val="20"/>
    </w:rPr>
  </w:style>
  <w:style w:type="character" w:customStyle="1" w:styleId="font61">
    <w:name w:val="font61"/>
    <w:unhideWhenUsed/>
    <w:qFormat/>
    <w:rPr>
      <w:rFonts w:ascii="Times New Roman" w:eastAsia="宋体" w:hAnsi="Times New Roman" w:cs="Times New Roman" w:hint="default"/>
      <w:color w:val="000000"/>
      <w:sz w:val="22"/>
      <w:szCs w:val="22"/>
    </w:rPr>
  </w:style>
  <w:style w:type="character" w:customStyle="1" w:styleId="font31">
    <w:name w:val="font31"/>
    <w:unhideWhenUsed/>
    <w:qFormat/>
    <w:rPr>
      <w:rFonts w:ascii="Arial" w:eastAsia="宋体" w:hAnsi="Arial" w:cs="Arial" w:hint="default"/>
      <w:color w:val="000000"/>
      <w:sz w:val="20"/>
      <w:szCs w:val="20"/>
    </w:rPr>
  </w:style>
  <w:style w:type="character" w:customStyle="1" w:styleId="font51">
    <w:name w:val="font51"/>
    <w:unhideWhenUsed/>
    <w:qFormat/>
    <w:rPr>
      <w:rFonts w:ascii="宋体" w:eastAsia="宋体" w:hAnsi="宋体" w:cs="宋体" w:hint="eastAsia"/>
      <w:color w:val="000000"/>
      <w:sz w:val="22"/>
      <w:szCs w:val="22"/>
    </w:rPr>
  </w:style>
  <w:style w:type="character" w:customStyle="1" w:styleId="font01">
    <w:name w:val="font01"/>
    <w:unhideWhenUsed/>
    <w:qFormat/>
    <w:rPr>
      <w:rFonts w:ascii="宋体" w:eastAsia="宋体" w:hAnsi="宋体" w:cs="宋体" w:hint="eastAsia"/>
      <w:color w:val="000000"/>
      <w:sz w:val="22"/>
      <w:szCs w:val="22"/>
    </w:rPr>
  </w:style>
  <w:style w:type="character" w:customStyle="1" w:styleId="font71">
    <w:name w:val="font71"/>
    <w:unhideWhenUsed/>
    <w:qFormat/>
    <w:rPr>
      <w:rFonts w:ascii="Times New Roman" w:eastAsia="宋体" w:hAnsi="Times New Roman" w:cs="Times New Roman" w:hint="default"/>
      <w:color w:val="000000"/>
      <w:sz w:val="22"/>
      <w:szCs w:val="22"/>
    </w:rPr>
  </w:style>
  <w:style w:type="character" w:customStyle="1" w:styleId="1Char">
    <w:name w:val="标题 1 Char"/>
    <w:basedOn w:val="a0"/>
    <w:link w:val="1"/>
    <w:qFormat/>
    <w:rPr>
      <w:b/>
      <w:bCs/>
      <w:kern w:val="44"/>
      <w:sz w:val="44"/>
      <w:szCs w:val="44"/>
    </w:rPr>
  </w:style>
  <w:style w:type="character" w:customStyle="1" w:styleId="Char">
    <w:name w:val="批注文字 Char"/>
    <w:basedOn w:val="a0"/>
    <w:link w:val="a4"/>
    <w:qFormat/>
    <w:rPr>
      <w:kern w:val="2"/>
      <w:sz w:val="21"/>
      <w:szCs w:val="24"/>
    </w:rPr>
  </w:style>
  <w:style w:type="character" w:customStyle="1" w:styleId="Char1">
    <w:name w:val="批注主题 Char"/>
    <w:basedOn w:val="Char"/>
    <w:link w:val="a9"/>
    <w:qFormat/>
    <w:rPr>
      <w:b/>
      <w:bCs/>
      <w:kern w:val="2"/>
      <w:sz w:val="21"/>
      <w:szCs w:val="24"/>
    </w:rPr>
  </w:style>
  <w:style w:type="character" w:customStyle="1" w:styleId="Char0">
    <w:name w:val="正文文本缩进 Char"/>
    <w:basedOn w:val="a0"/>
    <w:link w:val="a5"/>
    <w:qFormat/>
    <w:rPr>
      <w:kern w:val="2"/>
      <w:sz w:val="21"/>
      <w:szCs w:val="24"/>
    </w:rPr>
  </w:style>
  <w:style w:type="paragraph" w:customStyle="1" w:styleId="af0">
    <w:name w:val="妇幼正文"/>
    <w:basedOn w:val="a"/>
    <w:unhideWhenUsed/>
    <w:qFormat/>
    <w:pPr>
      <w:adjustRightInd w:val="0"/>
      <w:spacing w:line="360" w:lineRule="auto"/>
      <w:ind w:firstLineChars="200" w:firstLine="480"/>
    </w:pPr>
    <w:rPr>
      <w:color w:val="000000"/>
      <w:kern w:val="0"/>
      <w:sz w:val="24"/>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19">
    <w:name w:val="19"/>
    <w:basedOn w:val="a0"/>
    <w:rPr>
      <w:rFonts w:ascii="Arial" w:eastAsia="宋体" w:hAnsi="Arial" w:cs="Arial" w:hint="default"/>
      <w:color w:val="000000"/>
      <w:sz w:val="20"/>
      <w:szCs w:val="20"/>
    </w:rPr>
  </w:style>
  <w:style w:type="paragraph" w:customStyle="1" w:styleId="af1">
    <w:name w:val="我的正文"/>
    <w:basedOn w:val="a"/>
    <w:rsid w:val="001B7CCE"/>
    <w:pPr>
      <w:ind w:firstLineChars="200" w:firstLine="560"/>
    </w:pPr>
    <w:rPr>
      <w:rFonts w:cs="宋体"/>
      <w:sz w:val="28"/>
      <w:szCs w:val="20"/>
    </w:rPr>
  </w:style>
  <w:style w:type="paragraph" w:styleId="af2">
    <w:name w:val="Body Text"/>
    <w:basedOn w:val="a"/>
    <w:link w:val="Char3"/>
    <w:rsid w:val="009F7FC6"/>
    <w:pPr>
      <w:spacing w:after="120"/>
    </w:pPr>
  </w:style>
  <w:style w:type="character" w:customStyle="1" w:styleId="Char3">
    <w:name w:val="正文文本 Char"/>
    <w:basedOn w:val="a0"/>
    <w:link w:val="af2"/>
    <w:rsid w:val="009F7FC6"/>
    <w:rPr>
      <w:kern w:val="2"/>
      <w:sz w:val="21"/>
      <w:szCs w:val="24"/>
    </w:rPr>
  </w:style>
  <w:style w:type="paragraph" w:customStyle="1" w:styleId="TableParagraph">
    <w:name w:val="Table Paragraph"/>
    <w:basedOn w:val="a"/>
    <w:uiPriority w:val="1"/>
    <w:qFormat/>
    <w:rsid w:val="00A93DD1"/>
    <w:rPr>
      <w:rFonts w:ascii="宋体" w:hAnsi="宋体" w:cs="宋体"/>
      <w:lang w:val="zh-CN" w:bidi="zh-CN"/>
    </w:rPr>
  </w:style>
  <w:style w:type="character" w:customStyle="1" w:styleId="unnamed11">
    <w:name w:val="unnamed11"/>
    <w:rsid w:val="00A93DD1"/>
    <w:rPr>
      <w:sz w:val="21"/>
    </w:rPr>
  </w:style>
  <w:style w:type="paragraph" w:customStyle="1" w:styleId="af3">
    <w:name w:val="正文四号"/>
    <w:basedOn w:val="a"/>
    <w:next w:val="a"/>
    <w:qFormat/>
    <w:rsid w:val="00AB2F5C"/>
    <w:pPr>
      <w:spacing w:line="360" w:lineRule="auto"/>
      <w:ind w:firstLineChars="200" w:firstLine="200"/>
    </w:pPr>
    <w:rPr>
      <w:sz w:val="28"/>
      <w:szCs w:val="28"/>
    </w:rPr>
  </w:style>
  <w:style w:type="paragraph" w:customStyle="1" w:styleId="af4">
    <w:name w:val="图表文字"/>
    <w:basedOn w:val="af2"/>
    <w:qFormat/>
    <w:rsid w:val="00784D36"/>
    <w:pPr>
      <w:snapToGrid w:val="0"/>
      <w:spacing w:after="0"/>
      <w:jc w:val="center"/>
    </w:pPr>
    <w:rPr>
      <w:rFonts w:ascii="仿宋_GB2312" w:eastAsia="仿宋_GB2312"/>
      <w:b/>
      <w:szCs w:val="20"/>
    </w:rPr>
  </w:style>
  <w:style w:type="paragraph" w:customStyle="1" w:styleId="00000-">
    <w:name w:val="00000-标注"/>
    <w:basedOn w:val="a"/>
    <w:qFormat/>
    <w:rsid w:val="00784D36"/>
    <w:pPr>
      <w:jc w:val="center"/>
      <w:outlineLvl w:val="6"/>
    </w:pPr>
    <w:rPr>
      <w:b/>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unhideWhenUsed="1" w:qFormat="1"/>
    <w:lsdException w:name="Body Text Indent 3"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9"/>
    <w:unhideWhenUsed/>
    <w:qFormat/>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Body Text Indent"/>
    <w:basedOn w:val="a"/>
    <w:link w:val="Char0"/>
    <w:qFormat/>
    <w:pPr>
      <w:spacing w:after="120"/>
      <w:ind w:leftChars="200" w:left="420"/>
    </w:pPr>
  </w:style>
  <w:style w:type="paragraph" w:styleId="a6">
    <w:name w:val="footer"/>
    <w:basedOn w:val="a"/>
    <w:uiPriority w:val="99"/>
    <w:qFormat/>
    <w:pPr>
      <w:tabs>
        <w:tab w:val="center" w:pos="4153"/>
        <w:tab w:val="right" w:pos="8306"/>
      </w:tabs>
      <w:snapToGrid w:val="0"/>
      <w:jc w:val="left"/>
    </w:pPr>
    <w:rPr>
      <w:kern w:val="0"/>
      <w:sz w:val="18"/>
      <w:szCs w:val="20"/>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unhideWhenUsed/>
    <w:qFormat/>
    <w:pPr>
      <w:spacing w:after="120"/>
      <w:ind w:leftChars="200" w:left="420"/>
    </w:pPr>
    <w:rPr>
      <w:sz w:val="16"/>
    </w:rPr>
  </w:style>
  <w:style w:type="paragraph" w:styleId="a8">
    <w:name w:val="Normal (Web)"/>
    <w:basedOn w:val="a"/>
    <w:uiPriority w:val="99"/>
    <w:qFormat/>
    <w:pPr>
      <w:widowControl/>
      <w:spacing w:before="100" w:beforeAutospacing="1" w:after="100" w:afterAutospacing="1"/>
      <w:jc w:val="left"/>
    </w:pPr>
    <w:rPr>
      <w:rFonts w:ascii="宋体" w:hAnsi="宋体"/>
      <w:kern w:val="0"/>
      <w:sz w:val="24"/>
      <w:szCs w:val="20"/>
    </w:rPr>
  </w:style>
  <w:style w:type="paragraph" w:styleId="a9">
    <w:name w:val="annotation subject"/>
    <w:basedOn w:val="a4"/>
    <w:next w:val="a4"/>
    <w:link w:val="Char1"/>
    <w:qFormat/>
    <w:rPr>
      <w:b/>
      <w:bCs/>
    </w:rPr>
  </w:style>
  <w:style w:type="paragraph" w:styleId="20">
    <w:name w:val="Body Text First Indent 2"/>
    <w:basedOn w:val="a"/>
    <w:next w:val="a"/>
    <w:unhideWhenUsed/>
    <w:qFormat/>
    <w:rPr>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semiHidden/>
    <w:qFormat/>
    <w:rPr>
      <w:sz w:val="21"/>
      <w:szCs w:val="21"/>
    </w:rPr>
  </w:style>
  <w:style w:type="paragraph" w:customStyle="1" w:styleId="ad">
    <w:name w:val="表头"/>
    <w:basedOn w:val="a"/>
    <w:link w:val="Char2"/>
    <w:qFormat/>
    <w:pPr>
      <w:jc w:val="center"/>
    </w:pPr>
    <w:rPr>
      <w:b/>
    </w:rPr>
  </w:style>
  <w:style w:type="character" w:customStyle="1" w:styleId="Char2">
    <w:name w:val="表头 Char"/>
    <w:link w:val="ad"/>
    <w:qFormat/>
    <w:rPr>
      <w:rFonts w:ascii="Times New Roman" w:eastAsia="宋体" w:hAnsi="Times New Roman"/>
      <w:b/>
      <w:sz w:val="21"/>
    </w:rPr>
  </w:style>
  <w:style w:type="paragraph" w:customStyle="1" w:styleId="ae">
    <w:name w:val="表格"/>
    <w:next w:val="a"/>
    <w:qFormat/>
    <w:pPr>
      <w:widowControl w:val="0"/>
      <w:adjustRightInd w:val="0"/>
      <w:snapToGrid w:val="0"/>
      <w:spacing w:beforeLines="10" w:afterLines="10" w:line="259" w:lineRule="auto"/>
      <w:jc w:val="center"/>
    </w:pPr>
    <w:rPr>
      <w:rFonts w:ascii="宋体"/>
      <w:sz w:val="21"/>
    </w:rPr>
  </w:style>
  <w:style w:type="paragraph" w:customStyle="1" w:styleId="1222">
    <w:name w:val="样式 样式 样式 首行缩进:  1 字符 + 首行缩进:  2 字符2 + 首行缩进:  2 字符"/>
    <w:basedOn w:val="a"/>
    <w:unhideWhenUsed/>
    <w:qFormat/>
    <w:pPr>
      <w:spacing w:line="360" w:lineRule="auto"/>
      <w:ind w:firstLineChars="200" w:firstLine="480"/>
    </w:pPr>
    <w:rPr>
      <w:rFonts w:ascii="宋体" w:hAnsi="宋体" w:hint="eastAsia"/>
      <w:sz w:val="24"/>
    </w:rPr>
  </w:style>
  <w:style w:type="paragraph" w:customStyle="1" w:styleId="af">
    <w:name w:val="绘图"/>
    <w:unhideWhenUsed/>
    <w:qFormat/>
    <w:pPr>
      <w:widowControl w:val="0"/>
      <w:spacing w:line="480" w:lineRule="exact"/>
      <w:ind w:firstLineChars="200" w:firstLine="600"/>
      <w:jc w:val="center"/>
    </w:pPr>
    <w:rPr>
      <w:rFonts w:eastAsia="Times New Roman" w:hint="eastAsia"/>
      <w:kern w:val="2"/>
      <w:sz w:val="24"/>
    </w:rPr>
  </w:style>
  <w:style w:type="character" w:customStyle="1" w:styleId="font41">
    <w:name w:val="font41"/>
    <w:unhideWhenUsed/>
    <w:qFormat/>
    <w:rPr>
      <w:rFonts w:ascii="宋体" w:eastAsia="宋体" w:hAnsi="宋体" w:cs="宋体" w:hint="eastAsia"/>
      <w:color w:val="000000"/>
      <w:sz w:val="20"/>
      <w:szCs w:val="20"/>
    </w:rPr>
  </w:style>
  <w:style w:type="character" w:customStyle="1" w:styleId="font81">
    <w:name w:val="font81"/>
    <w:unhideWhenUsed/>
    <w:qFormat/>
    <w:rPr>
      <w:rFonts w:ascii="宋体" w:eastAsia="宋体" w:hAnsi="宋体" w:cs="宋体" w:hint="eastAsia"/>
      <w:color w:val="000000"/>
      <w:sz w:val="20"/>
      <w:szCs w:val="20"/>
    </w:rPr>
  </w:style>
  <w:style w:type="character" w:customStyle="1" w:styleId="font61">
    <w:name w:val="font61"/>
    <w:unhideWhenUsed/>
    <w:qFormat/>
    <w:rPr>
      <w:rFonts w:ascii="Times New Roman" w:eastAsia="宋体" w:hAnsi="Times New Roman" w:cs="Times New Roman" w:hint="default"/>
      <w:color w:val="000000"/>
      <w:sz w:val="22"/>
      <w:szCs w:val="22"/>
    </w:rPr>
  </w:style>
  <w:style w:type="character" w:customStyle="1" w:styleId="font31">
    <w:name w:val="font31"/>
    <w:unhideWhenUsed/>
    <w:qFormat/>
    <w:rPr>
      <w:rFonts w:ascii="Arial" w:eastAsia="宋体" w:hAnsi="Arial" w:cs="Arial" w:hint="default"/>
      <w:color w:val="000000"/>
      <w:sz w:val="20"/>
      <w:szCs w:val="20"/>
    </w:rPr>
  </w:style>
  <w:style w:type="character" w:customStyle="1" w:styleId="font51">
    <w:name w:val="font51"/>
    <w:unhideWhenUsed/>
    <w:qFormat/>
    <w:rPr>
      <w:rFonts w:ascii="宋体" w:eastAsia="宋体" w:hAnsi="宋体" w:cs="宋体" w:hint="eastAsia"/>
      <w:color w:val="000000"/>
      <w:sz w:val="22"/>
      <w:szCs w:val="22"/>
    </w:rPr>
  </w:style>
  <w:style w:type="character" w:customStyle="1" w:styleId="font01">
    <w:name w:val="font01"/>
    <w:unhideWhenUsed/>
    <w:qFormat/>
    <w:rPr>
      <w:rFonts w:ascii="宋体" w:eastAsia="宋体" w:hAnsi="宋体" w:cs="宋体" w:hint="eastAsia"/>
      <w:color w:val="000000"/>
      <w:sz w:val="22"/>
      <w:szCs w:val="22"/>
    </w:rPr>
  </w:style>
  <w:style w:type="character" w:customStyle="1" w:styleId="font71">
    <w:name w:val="font71"/>
    <w:unhideWhenUsed/>
    <w:qFormat/>
    <w:rPr>
      <w:rFonts w:ascii="Times New Roman" w:eastAsia="宋体" w:hAnsi="Times New Roman" w:cs="Times New Roman" w:hint="default"/>
      <w:color w:val="000000"/>
      <w:sz w:val="22"/>
      <w:szCs w:val="22"/>
    </w:rPr>
  </w:style>
  <w:style w:type="character" w:customStyle="1" w:styleId="1Char">
    <w:name w:val="标题 1 Char"/>
    <w:basedOn w:val="a0"/>
    <w:link w:val="1"/>
    <w:qFormat/>
    <w:rPr>
      <w:b/>
      <w:bCs/>
      <w:kern w:val="44"/>
      <w:sz w:val="44"/>
      <w:szCs w:val="44"/>
    </w:rPr>
  </w:style>
  <w:style w:type="character" w:customStyle="1" w:styleId="Char">
    <w:name w:val="批注文字 Char"/>
    <w:basedOn w:val="a0"/>
    <w:link w:val="a4"/>
    <w:qFormat/>
    <w:rPr>
      <w:kern w:val="2"/>
      <w:sz w:val="21"/>
      <w:szCs w:val="24"/>
    </w:rPr>
  </w:style>
  <w:style w:type="character" w:customStyle="1" w:styleId="Char1">
    <w:name w:val="批注主题 Char"/>
    <w:basedOn w:val="Char"/>
    <w:link w:val="a9"/>
    <w:qFormat/>
    <w:rPr>
      <w:b/>
      <w:bCs/>
      <w:kern w:val="2"/>
      <w:sz w:val="21"/>
      <w:szCs w:val="24"/>
    </w:rPr>
  </w:style>
  <w:style w:type="character" w:customStyle="1" w:styleId="Char0">
    <w:name w:val="正文文本缩进 Char"/>
    <w:basedOn w:val="a0"/>
    <w:link w:val="a5"/>
    <w:qFormat/>
    <w:rPr>
      <w:kern w:val="2"/>
      <w:sz w:val="21"/>
      <w:szCs w:val="24"/>
    </w:rPr>
  </w:style>
  <w:style w:type="paragraph" w:customStyle="1" w:styleId="af0">
    <w:name w:val="妇幼正文"/>
    <w:basedOn w:val="a"/>
    <w:unhideWhenUsed/>
    <w:qFormat/>
    <w:pPr>
      <w:adjustRightInd w:val="0"/>
      <w:spacing w:line="360" w:lineRule="auto"/>
      <w:ind w:firstLineChars="200" w:firstLine="480"/>
    </w:pPr>
    <w:rPr>
      <w:color w:val="000000"/>
      <w:kern w:val="0"/>
      <w:sz w:val="24"/>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19">
    <w:name w:val="19"/>
    <w:basedOn w:val="a0"/>
    <w:rPr>
      <w:rFonts w:ascii="Arial" w:eastAsia="宋体" w:hAnsi="Arial" w:cs="Arial" w:hint="default"/>
      <w:color w:val="000000"/>
      <w:sz w:val="20"/>
      <w:szCs w:val="20"/>
    </w:rPr>
  </w:style>
  <w:style w:type="paragraph" w:customStyle="1" w:styleId="af1">
    <w:name w:val="我的正文"/>
    <w:basedOn w:val="a"/>
    <w:rsid w:val="001B7CCE"/>
    <w:pPr>
      <w:ind w:firstLineChars="200" w:firstLine="560"/>
    </w:pPr>
    <w:rPr>
      <w:rFonts w:cs="宋体"/>
      <w:sz w:val="28"/>
      <w:szCs w:val="20"/>
    </w:rPr>
  </w:style>
  <w:style w:type="paragraph" w:styleId="af2">
    <w:name w:val="Body Text"/>
    <w:basedOn w:val="a"/>
    <w:link w:val="Char3"/>
    <w:rsid w:val="009F7FC6"/>
    <w:pPr>
      <w:spacing w:after="120"/>
    </w:pPr>
  </w:style>
  <w:style w:type="character" w:customStyle="1" w:styleId="Char3">
    <w:name w:val="正文文本 Char"/>
    <w:basedOn w:val="a0"/>
    <w:link w:val="af2"/>
    <w:rsid w:val="009F7FC6"/>
    <w:rPr>
      <w:kern w:val="2"/>
      <w:sz w:val="21"/>
      <w:szCs w:val="24"/>
    </w:rPr>
  </w:style>
  <w:style w:type="paragraph" w:customStyle="1" w:styleId="TableParagraph">
    <w:name w:val="Table Paragraph"/>
    <w:basedOn w:val="a"/>
    <w:uiPriority w:val="1"/>
    <w:qFormat/>
    <w:rsid w:val="00A93DD1"/>
    <w:rPr>
      <w:rFonts w:ascii="宋体" w:hAnsi="宋体" w:cs="宋体"/>
      <w:lang w:val="zh-CN" w:bidi="zh-CN"/>
    </w:rPr>
  </w:style>
  <w:style w:type="character" w:customStyle="1" w:styleId="unnamed11">
    <w:name w:val="unnamed11"/>
    <w:rsid w:val="00A93DD1"/>
    <w:rPr>
      <w:sz w:val="21"/>
    </w:rPr>
  </w:style>
  <w:style w:type="paragraph" w:customStyle="1" w:styleId="af3">
    <w:name w:val="正文四号"/>
    <w:basedOn w:val="a"/>
    <w:next w:val="a"/>
    <w:qFormat/>
    <w:rsid w:val="00AB2F5C"/>
    <w:pPr>
      <w:spacing w:line="360" w:lineRule="auto"/>
      <w:ind w:firstLineChars="200" w:firstLine="200"/>
    </w:pPr>
    <w:rPr>
      <w:sz w:val="28"/>
      <w:szCs w:val="28"/>
    </w:rPr>
  </w:style>
  <w:style w:type="paragraph" w:customStyle="1" w:styleId="af4">
    <w:name w:val="图表文字"/>
    <w:basedOn w:val="af2"/>
    <w:qFormat/>
    <w:rsid w:val="00784D36"/>
    <w:pPr>
      <w:snapToGrid w:val="0"/>
      <w:spacing w:after="0"/>
      <w:jc w:val="center"/>
    </w:pPr>
    <w:rPr>
      <w:rFonts w:ascii="仿宋_GB2312" w:eastAsia="仿宋_GB2312"/>
      <w:b/>
      <w:szCs w:val="20"/>
    </w:rPr>
  </w:style>
  <w:style w:type="paragraph" w:customStyle="1" w:styleId="00000-">
    <w:name w:val="00000-标注"/>
    <w:basedOn w:val="a"/>
    <w:qFormat/>
    <w:rsid w:val="00784D36"/>
    <w:pPr>
      <w:jc w:val="center"/>
      <w:outlineLvl w:val="6"/>
    </w:pPr>
    <w:rPr>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4752</Words>
  <Characters>27088</Characters>
  <Application>Microsoft Office Word</Application>
  <DocSecurity>0</DocSecurity>
  <Lines>225</Lines>
  <Paragraphs>63</Paragraphs>
  <ScaleCrop>false</ScaleCrop>
  <Company>Microsoft</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DYFHWJ</cp:lastModifiedBy>
  <cp:revision>76</cp:revision>
  <cp:lastPrinted>2021-04-13T12:02:00Z</cp:lastPrinted>
  <dcterms:created xsi:type="dcterms:W3CDTF">2014-10-29T12:08:00Z</dcterms:created>
  <dcterms:modified xsi:type="dcterms:W3CDTF">2021-04-13T12:04:00Z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E455187027E849849683E3C455DCEA0A</vt:lpwstr>
  </property>
</Properties>
</file>