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486"/>
      </w:pPr>
      <w:r>
        <w:br w:type="textWrapping"/>
      </w:r>
    </w:p>
    <w:p>
      <w:pPr>
        <w:ind w:firstLine="486"/>
      </w:pPr>
    </w:p>
    <w:p>
      <w:pPr>
        <w:spacing w:line="240" w:lineRule="auto"/>
        <w:ind w:firstLine="0" w:firstLineChars="0"/>
      </w:pPr>
    </w:p>
    <w:p>
      <w:pPr>
        <w:spacing w:line="240" w:lineRule="auto"/>
        <w:ind w:firstLine="0" w:firstLineChars="0"/>
        <w:jc w:val="center"/>
        <w:rPr>
          <w:b/>
          <w:bCs/>
          <w:sz w:val="68"/>
          <w:szCs w:val="68"/>
        </w:rPr>
      </w:pPr>
      <w:r>
        <w:rPr>
          <w:b/>
          <w:bCs/>
          <w:sz w:val="68"/>
          <w:szCs w:val="68"/>
        </w:rPr>
        <w:t>建设项目竣工环境保护</w:t>
      </w:r>
    </w:p>
    <w:p>
      <w:pPr>
        <w:spacing w:line="240" w:lineRule="auto"/>
        <w:ind w:firstLine="0" w:firstLineChars="0"/>
        <w:jc w:val="center"/>
        <w:rPr>
          <w:b/>
          <w:bCs/>
          <w:sz w:val="68"/>
          <w:szCs w:val="68"/>
        </w:rPr>
      </w:pPr>
      <w:r>
        <w:rPr>
          <w:b/>
          <w:bCs/>
          <w:sz w:val="68"/>
          <w:szCs w:val="68"/>
        </w:rPr>
        <w:t>验收监测报告</w:t>
      </w:r>
    </w:p>
    <w:p>
      <w:pPr>
        <w:pStyle w:val="53"/>
        <w:rPr>
          <w:rFonts w:hint="default"/>
          <w:b/>
          <w:bCs/>
          <w:sz w:val="32"/>
          <w:szCs w:val="32"/>
        </w:rPr>
      </w:pPr>
    </w:p>
    <w:p>
      <w:pPr>
        <w:pStyle w:val="53"/>
        <w:rPr>
          <w:rFonts w:hint="default"/>
          <w:b/>
          <w:bCs/>
          <w:sz w:val="32"/>
          <w:szCs w:val="32"/>
        </w:rPr>
      </w:pPr>
    </w:p>
    <w:p>
      <w:pPr>
        <w:pStyle w:val="53"/>
        <w:rPr>
          <w:rFonts w:hint="default"/>
          <w:b/>
          <w:bCs/>
          <w:sz w:val="32"/>
          <w:szCs w:val="32"/>
        </w:rPr>
      </w:pPr>
    </w:p>
    <w:p>
      <w:pPr>
        <w:pStyle w:val="53"/>
        <w:rPr>
          <w:rFonts w:hint="default"/>
          <w:b/>
          <w:bCs/>
          <w:sz w:val="32"/>
          <w:szCs w:val="32"/>
        </w:rPr>
      </w:pPr>
    </w:p>
    <w:p>
      <w:pPr>
        <w:spacing w:line="360" w:lineRule="auto"/>
        <w:ind w:firstLine="0" w:firstLineChars="0"/>
        <w:rPr>
          <w:b/>
          <w:bCs/>
          <w:kern w:val="0"/>
          <w:sz w:val="32"/>
          <w:szCs w:val="32"/>
        </w:rPr>
      </w:pPr>
    </w:p>
    <w:p>
      <w:pPr>
        <w:spacing w:line="360" w:lineRule="auto"/>
        <w:ind w:firstLine="966" w:firstLineChars="300"/>
        <w:rPr>
          <w:b/>
          <w:bCs/>
          <w:sz w:val="32"/>
          <w:szCs w:val="32"/>
        </w:rPr>
      </w:pPr>
      <w:r>
        <w:rPr>
          <w:b/>
          <w:bCs/>
          <w:sz w:val="32"/>
          <w:szCs w:val="32"/>
        </w:rPr>
        <w:t>项目名称</w:t>
      </w:r>
      <w:r>
        <w:rPr>
          <w:rFonts w:hint="eastAsia"/>
          <w:b/>
          <w:bCs/>
          <w:sz w:val="32"/>
          <w:szCs w:val="32"/>
        </w:rPr>
        <w:t>：</w:t>
      </w:r>
      <w:r>
        <w:rPr>
          <w:b/>
          <w:bCs/>
          <w:sz w:val="32"/>
          <w:szCs w:val="32"/>
        </w:rPr>
        <w:t>西安致中和混凝土有限公司改扩建项目</w:t>
      </w:r>
    </w:p>
    <w:p>
      <w:pPr>
        <w:spacing w:line="360" w:lineRule="auto"/>
        <w:ind w:firstLine="966" w:firstLineChars="300"/>
        <w:rPr>
          <w:b/>
          <w:bCs/>
          <w:sz w:val="32"/>
          <w:szCs w:val="32"/>
        </w:rPr>
      </w:pPr>
      <w:r>
        <w:rPr>
          <w:b/>
          <w:bCs/>
          <w:sz w:val="32"/>
          <w:szCs w:val="32"/>
        </w:rPr>
        <w:t>建设单位：西安致中和混凝土有限公司</w:t>
      </w:r>
    </w:p>
    <w:p>
      <w:pPr>
        <w:spacing w:line="360" w:lineRule="auto"/>
        <w:ind w:firstLine="966" w:firstLineChars="300"/>
        <w:rPr>
          <w:b/>
          <w:bCs/>
          <w:sz w:val="32"/>
          <w:szCs w:val="32"/>
          <w:u w:val="single"/>
        </w:rPr>
      </w:pPr>
      <w:r>
        <w:rPr>
          <w:b/>
          <w:bCs/>
          <w:sz w:val="32"/>
          <w:szCs w:val="32"/>
        </w:rPr>
        <w:t>编制单位：陕西正泽检测科技有限公司</w:t>
      </w:r>
    </w:p>
    <w:p>
      <w:pPr>
        <w:ind w:firstLine="0" w:firstLineChars="0"/>
        <w:rPr>
          <w:b/>
          <w:bCs/>
          <w:spacing w:val="20"/>
          <w:sz w:val="32"/>
          <w:szCs w:val="32"/>
          <w:u w:val="single"/>
        </w:rPr>
      </w:pPr>
    </w:p>
    <w:p>
      <w:pPr>
        <w:ind w:firstLine="0" w:firstLineChars="0"/>
        <w:rPr>
          <w:b/>
          <w:bCs/>
          <w:spacing w:val="40"/>
          <w:sz w:val="32"/>
          <w:szCs w:val="32"/>
          <w:u w:val="single"/>
        </w:rPr>
      </w:pPr>
    </w:p>
    <w:p>
      <w:pPr>
        <w:pStyle w:val="53"/>
        <w:rPr>
          <w:rFonts w:hint="default"/>
          <w:b/>
          <w:bCs/>
          <w:sz w:val="32"/>
          <w:szCs w:val="32"/>
        </w:rPr>
      </w:pPr>
    </w:p>
    <w:p>
      <w:pPr>
        <w:ind w:firstLine="0" w:firstLineChars="0"/>
        <w:rPr>
          <w:b/>
          <w:bCs/>
          <w:sz w:val="32"/>
          <w:szCs w:val="32"/>
          <w:u w:val="thick"/>
        </w:rPr>
      </w:pPr>
    </w:p>
    <w:p>
      <w:pPr>
        <w:ind w:firstLine="0" w:firstLineChars="0"/>
        <w:jc w:val="center"/>
        <w:rPr>
          <w:kern w:val="0"/>
          <w:sz w:val="28"/>
          <w:szCs w:val="28"/>
        </w:rPr>
      </w:pPr>
    </w:p>
    <w:p>
      <w:pPr>
        <w:pStyle w:val="13"/>
        <w:ind w:left="486" w:firstLine="486"/>
      </w:pPr>
    </w:p>
    <w:p>
      <w:pPr>
        <w:ind w:firstLine="486"/>
      </w:pPr>
    </w:p>
    <w:p>
      <w:pPr>
        <w:ind w:firstLine="0" w:firstLineChars="0"/>
        <w:jc w:val="center"/>
        <w:rPr>
          <w:b/>
          <w:bCs/>
          <w:sz w:val="32"/>
          <w:szCs w:val="32"/>
        </w:rPr>
      </w:pPr>
      <w:r>
        <w:rPr>
          <w:b/>
          <w:bCs/>
          <w:sz w:val="32"/>
          <w:szCs w:val="32"/>
        </w:rPr>
        <w:t>20</w:t>
      </w:r>
      <w:r>
        <w:rPr>
          <w:rFonts w:hint="eastAsia"/>
          <w:b/>
          <w:bCs/>
          <w:sz w:val="32"/>
          <w:szCs w:val="32"/>
        </w:rPr>
        <w:t>20</w:t>
      </w:r>
      <w:r>
        <w:rPr>
          <w:b/>
          <w:bCs/>
          <w:sz w:val="32"/>
          <w:szCs w:val="32"/>
        </w:rPr>
        <w:t>年</w:t>
      </w:r>
      <w:r>
        <w:rPr>
          <w:rFonts w:hint="eastAsia"/>
          <w:b/>
          <w:bCs/>
          <w:sz w:val="32"/>
          <w:szCs w:val="32"/>
        </w:rPr>
        <w:t>7</w:t>
      </w:r>
      <w:r>
        <w:rPr>
          <w:b/>
          <w:bCs/>
          <w:sz w:val="32"/>
          <w:szCs w:val="32"/>
        </w:rPr>
        <w:t>月</w:t>
      </w:r>
    </w:p>
    <w:p>
      <w:pPr>
        <w:ind w:firstLine="0" w:firstLineChars="0"/>
        <w:jc w:val="left"/>
        <w:rPr>
          <w:rFonts w:ascii="宋体" w:hAnsi="宋体"/>
          <w:b/>
          <w:bCs/>
          <w:sz w:val="28"/>
          <w:szCs w:val="28"/>
        </w:rPr>
      </w:pPr>
    </w:p>
    <w:p>
      <w:pPr>
        <w:ind w:firstLine="0" w:firstLineChars="0"/>
        <w:jc w:val="left"/>
        <w:rPr>
          <w:rFonts w:ascii="宋体" w:hAnsi="宋体"/>
          <w:b/>
          <w:bCs/>
          <w:sz w:val="28"/>
          <w:szCs w:val="28"/>
        </w:rPr>
      </w:pPr>
      <w:r>
        <w:rPr>
          <w:rFonts w:ascii="宋体" w:hAnsi="宋体"/>
          <w:b/>
          <w:bCs/>
          <w:sz w:val="28"/>
          <w:szCs w:val="28"/>
        </w:rPr>
        <w:t>建设单位法人代表</w:t>
      </w:r>
      <w:r>
        <w:rPr>
          <w:rFonts w:hint="eastAsia" w:ascii="宋体" w:hAnsi="宋体"/>
          <w:b/>
          <w:bCs/>
          <w:sz w:val="28"/>
          <w:szCs w:val="28"/>
        </w:rPr>
        <w:t>：</w:t>
      </w:r>
      <w:r>
        <w:rPr>
          <w:rFonts w:ascii="宋体" w:hAnsi="宋体"/>
          <w:b/>
          <w:bCs/>
          <w:sz w:val="28"/>
          <w:szCs w:val="28"/>
        </w:rPr>
        <w:t>马</w:t>
      </w:r>
      <w:r>
        <w:rPr>
          <w:rFonts w:hint="eastAsia" w:ascii="宋体" w:hAnsi="宋体"/>
          <w:b/>
          <w:bCs/>
          <w:sz w:val="28"/>
          <w:szCs w:val="28"/>
        </w:rPr>
        <w:t xml:space="preserve"> </w:t>
      </w:r>
      <w:r>
        <w:rPr>
          <w:rFonts w:ascii="宋体" w:hAnsi="宋体"/>
          <w:b/>
          <w:bCs/>
          <w:sz w:val="28"/>
          <w:szCs w:val="28"/>
        </w:rPr>
        <w:t>聪</w:t>
      </w:r>
    </w:p>
    <w:p>
      <w:pPr>
        <w:ind w:firstLine="0" w:firstLineChars="0"/>
        <w:jc w:val="left"/>
        <w:rPr>
          <w:rFonts w:ascii="宋体" w:hAnsi="宋体"/>
          <w:b/>
          <w:bCs/>
          <w:sz w:val="28"/>
          <w:szCs w:val="28"/>
        </w:rPr>
      </w:pPr>
      <w:r>
        <w:rPr>
          <w:rFonts w:hint="eastAsia" w:ascii="宋体" w:hAnsi="宋体"/>
          <w:b/>
          <w:bCs/>
          <w:sz w:val="28"/>
          <w:szCs w:val="28"/>
        </w:rPr>
        <w:t>编制</w:t>
      </w:r>
      <w:r>
        <w:rPr>
          <w:rFonts w:ascii="宋体" w:hAnsi="宋体"/>
          <w:b/>
          <w:bCs/>
          <w:sz w:val="28"/>
          <w:szCs w:val="28"/>
        </w:rPr>
        <w:t>单位法人代表</w:t>
      </w:r>
      <w:r>
        <w:rPr>
          <w:rFonts w:hint="eastAsia" w:ascii="宋体" w:hAnsi="宋体"/>
          <w:b/>
          <w:bCs/>
          <w:sz w:val="28"/>
          <w:szCs w:val="28"/>
        </w:rPr>
        <w:t>：杜海学</w:t>
      </w:r>
    </w:p>
    <w:p>
      <w:pPr>
        <w:ind w:firstLine="0" w:firstLineChars="0"/>
        <w:jc w:val="left"/>
        <w:rPr>
          <w:rFonts w:ascii="宋体" w:hAnsi="宋体"/>
          <w:b/>
          <w:bCs/>
          <w:sz w:val="28"/>
          <w:szCs w:val="28"/>
        </w:rPr>
      </w:pPr>
      <w:r>
        <w:rPr>
          <w:rFonts w:hint="eastAsia" w:ascii="宋体" w:hAnsi="宋体"/>
          <w:b/>
          <w:bCs/>
          <w:sz w:val="28"/>
          <w:szCs w:val="28"/>
        </w:rPr>
        <w:t>项  目  负 责 人：</w:t>
      </w:r>
      <w:r>
        <w:rPr>
          <w:rFonts w:ascii="宋体" w:hAnsi="宋体"/>
          <w:b/>
          <w:bCs/>
          <w:sz w:val="28"/>
          <w:szCs w:val="28"/>
        </w:rPr>
        <w:t>马根稳</w:t>
      </w:r>
    </w:p>
    <w:p>
      <w:pPr>
        <w:ind w:firstLine="0" w:firstLineChars="0"/>
        <w:jc w:val="left"/>
        <w:rPr>
          <w:b/>
          <w:bCs/>
          <w:sz w:val="28"/>
          <w:szCs w:val="28"/>
        </w:rPr>
      </w:pPr>
      <w:r>
        <w:rPr>
          <w:rFonts w:hint="eastAsia" w:ascii="宋体" w:hAnsi="宋体"/>
          <w:b/>
          <w:bCs/>
          <w:spacing w:val="20"/>
          <w:sz w:val="28"/>
          <w:szCs w:val="28"/>
        </w:rPr>
        <w:t>报</w:t>
      </w:r>
      <w:r>
        <w:rPr>
          <w:rFonts w:hint="eastAsia"/>
          <w:b/>
          <w:bCs/>
          <w:spacing w:val="20"/>
          <w:sz w:val="28"/>
          <w:szCs w:val="28"/>
        </w:rPr>
        <w:t xml:space="preserve"> </w:t>
      </w:r>
      <w:r>
        <w:rPr>
          <w:rFonts w:hint="eastAsia" w:ascii="宋体" w:hAnsi="宋体"/>
          <w:b/>
          <w:bCs/>
          <w:spacing w:val="20"/>
          <w:sz w:val="28"/>
          <w:szCs w:val="28"/>
        </w:rPr>
        <w:t>告</w:t>
      </w:r>
      <w:r>
        <w:rPr>
          <w:rFonts w:hint="eastAsia"/>
          <w:b/>
          <w:bCs/>
          <w:spacing w:val="20"/>
          <w:sz w:val="28"/>
          <w:szCs w:val="28"/>
        </w:rPr>
        <w:t xml:space="preserve"> </w:t>
      </w:r>
      <w:r>
        <w:rPr>
          <w:rFonts w:hint="eastAsia" w:ascii="宋体" w:hAnsi="宋体"/>
          <w:b/>
          <w:bCs/>
          <w:spacing w:val="20"/>
          <w:sz w:val="28"/>
          <w:szCs w:val="28"/>
        </w:rPr>
        <w:t>编</w:t>
      </w:r>
      <w:r>
        <w:rPr>
          <w:rFonts w:hint="eastAsia"/>
          <w:b/>
          <w:bCs/>
          <w:spacing w:val="20"/>
          <w:sz w:val="28"/>
          <w:szCs w:val="28"/>
        </w:rPr>
        <w:t xml:space="preserve"> </w:t>
      </w:r>
      <w:r>
        <w:rPr>
          <w:rFonts w:hint="eastAsia" w:ascii="宋体" w:hAnsi="宋体"/>
          <w:b/>
          <w:bCs/>
          <w:spacing w:val="20"/>
          <w:sz w:val="28"/>
          <w:szCs w:val="28"/>
        </w:rPr>
        <w:t>写</w:t>
      </w:r>
      <w:r>
        <w:rPr>
          <w:rFonts w:hint="eastAsia"/>
          <w:b/>
          <w:bCs/>
          <w:spacing w:val="20"/>
          <w:sz w:val="28"/>
          <w:szCs w:val="28"/>
        </w:rPr>
        <w:t xml:space="preserve"> </w:t>
      </w:r>
      <w:r>
        <w:rPr>
          <w:rFonts w:hint="eastAsia" w:ascii="宋体" w:hAnsi="宋体"/>
          <w:b/>
          <w:bCs/>
          <w:sz w:val="28"/>
          <w:szCs w:val="28"/>
        </w:rPr>
        <w:t>人：丁力力</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pStyle w:val="13"/>
        <w:ind w:left="486" w:firstLine="486"/>
      </w:pPr>
    </w:p>
    <w:p>
      <w:pPr>
        <w:ind w:firstLine="486"/>
      </w:pPr>
    </w:p>
    <w:p>
      <w:pPr>
        <w:ind w:firstLine="486"/>
      </w:pPr>
      <w:r>
        <w:t xml:space="preserve"> </w:t>
      </w:r>
    </w:p>
    <w:tbl>
      <w:tblPr>
        <w:tblStyle w:val="34"/>
        <w:tblpPr w:leftFromText="180" w:rightFromText="180" w:vertAnchor="text" w:horzAnchor="page" w:tblpX="1307" w:tblpY="661"/>
        <w:tblOverlap w:val="never"/>
        <w:tblW w:w="907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36"/>
        <w:gridCol w:w="45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rFonts w:hint="eastAsia"/>
                <w:sz w:val="21"/>
                <w:szCs w:val="21"/>
              </w:rPr>
              <w:t>建设单位：</w:t>
            </w:r>
            <w:r>
              <w:rPr>
                <w:sz w:val="21"/>
                <w:szCs w:val="21"/>
              </w:rPr>
              <w:t>西安致中和混凝土有限公司</w:t>
            </w:r>
            <w:r>
              <w:rPr>
                <w:rFonts w:hint="eastAsia"/>
                <w:sz w:val="21"/>
                <w:szCs w:val="21"/>
              </w:rPr>
              <w:t>（盖章）</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rFonts w:hint="eastAsia"/>
                <w:sz w:val="21"/>
                <w:szCs w:val="21"/>
              </w:rPr>
              <w:t>编制单位：陕西正泽检测科技有限公司（盖章）</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rFonts w:hint="eastAsia"/>
                <w:sz w:val="21"/>
                <w:szCs w:val="21"/>
              </w:rPr>
              <w:t>电话：</w:t>
            </w:r>
            <w:r>
              <w:rPr>
                <w:sz w:val="21"/>
                <w:szCs w:val="21"/>
              </w:rPr>
              <w:t>15002999608</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电话</w:t>
            </w:r>
            <w:r>
              <w:rPr>
                <w:rFonts w:hint="eastAsia"/>
                <w:sz w:val="21"/>
                <w:szCs w:val="21"/>
              </w:rPr>
              <w:t>：</w:t>
            </w:r>
            <w:r>
              <w:rPr>
                <w:sz w:val="21"/>
                <w:szCs w:val="21"/>
              </w:rPr>
              <w:t>029-83531389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rFonts w:hint="eastAsia"/>
                <w:sz w:val="21"/>
                <w:szCs w:val="21"/>
              </w:rPr>
              <w:t>传真：/</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传真</w:t>
            </w:r>
            <w:r>
              <w:rPr>
                <w:rFonts w:hint="eastAsia"/>
                <w:sz w:val="21"/>
                <w:szCs w:val="21"/>
              </w:rPr>
              <w:t>：</w:t>
            </w:r>
            <w:r>
              <w:rPr>
                <w:sz w:val="21"/>
                <w:szCs w:val="21"/>
              </w:rPr>
              <w:t>029-83531389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rFonts w:hint="eastAsia"/>
                <w:sz w:val="21"/>
                <w:szCs w:val="21"/>
              </w:rPr>
              <w:t>邮编：</w:t>
            </w:r>
            <w:r>
              <w:rPr>
                <w:sz w:val="21"/>
                <w:szCs w:val="21"/>
              </w:rPr>
              <w:t>710405</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邮编</w:t>
            </w:r>
            <w:r>
              <w:rPr>
                <w:rFonts w:hint="eastAsia"/>
                <w:sz w:val="21"/>
                <w:szCs w:val="21"/>
              </w:rPr>
              <w:t>：</w:t>
            </w:r>
            <w:r>
              <w:rPr>
                <w:sz w:val="21"/>
                <w:szCs w:val="21"/>
              </w:rPr>
              <w:t>710038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地址</w:t>
            </w:r>
            <w:r>
              <w:rPr>
                <w:rFonts w:hint="eastAsia"/>
                <w:sz w:val="21"/>
                <w:szCs w:val="21"/>
              </w:rPr>
              <w:t>：</w:t>
            </w:r>
            <w:r>
              <w:rPr>
                <w:sz w:val="21"/>
                <w:szCs w:val="21"/>
              </w:rPr>
              <w:t>周至县终南镇大庄寨村</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地址</w:t>
            </w:r>
            <w:r>
              <w:rPr>
                <w:rFonts w:hint="eastAsia"/>
                <w:sz w:val="21"/>
                <w:szCs w:val="21"/>
              </w:rPr>
              <w:t>：西安市灞桥区纺织产业园纺园三路599</w:t>
            </w:r>
            <w:r>
              <w:rPr>
                <w:rFonts w:hint="eastAsia" w:ascii="宋体" w:hAnsi="宋体"/>
                <w:sz w:val="21"/>
                <w:szCs w:val="21"/>
              </w:rPr>
              <w:t>号</w:t>
            </w:r>
            <w:r>
              <w:rPr>
                <w:rFonts w:hint="eastAsia"/>
                <w:sz w:val="21"/>
                <w:szCs w:val="21"/>
              </w:rPr>
              <w:t>B0</w:t>
            </w:r>
            <w:r>
              <w:rPr>
                <w:rFonts w:hint="eastAsia" w:ascii="宋体" w:hAnsi="宋体"/>
                <w:sz w:val="21"/>
                <w:szCs w:val="21"/>
              </w:rPr>
              <w:t>栋</w:t>
            </w:r>
            <w:r>
              <w:rPr>
                <w:rFonts w:hint="eastAsia"/>
                <w:sz w:val="21"/>
                <w:szCs w:val="21"/>
              </w:rPr>
              <w:t>2</w:t>
            </w:r>
            <w:r>
              <w:rPr>
                <w:rFonts w:hint="eastAsia" w:ascii="宋体" w:hAnsi="宋体"/>
                <w:sz w:val="21"/>
                <w:szCs w:val="21"/>
              </w:rPr>
              <w:t>层</w:t>
            </w:r>
            <w:r>
              <w:rPr>
                <w:rFonts w:hint="eastAsia"/>
                <w:sz w:val="21"/>
                <w:szCs w:val="21"/>
              </w:rPr>
              <w:t>2-1</w:t>
            </w:r>
          </w:p>
        </w:tc>
      </w:tr>
    </w:tbl>
    <w:p>
      <w:pPr>
        <w:ind w:firstLine="0" w:firstLineChars="0"/>
      </w:pPr>
    </w:p>
    <w:p>
      <w:pPr>
        <w:spacing w:line="360" w:lineRule="auto"/>
        <w:ind w:firstLine="0" w:firstLineChars="0"/>
        <w:rPr>
          <w:b/>
          <w:bCs/>
          <w:sz w:val="36"/>
          <w:szCs w:val="36"/>
        </w:rPr>
      </w:pPr>
      <w:bookmarkStart w:id="0" w:name="_Toc15080"/>
    </w:p>
    <w:bookmarkEnd w:id="0"/>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720" w:num="1"/>
          <w:docGrid w:type="linesAndChars" w:linePitch="312" w:charSpace="575"/>
        </w:sectPr>
      </w:pPr>
      <w:bookmarkStart w:id="1" w:name="_Toc14288"/>
      <w:bookmarkStart w:id="2" w:name="_Toc18479"/>
      <w:bookmarkStart w:id="3" w:name="_Toc31362"/>
    </w:p>
    <w:bookmarkEnd w:id="1"/>
    <w:bookmarkEnd w:id="2"/>
    <w:bookmarkEnd w:id="3"/>
    <w:p>
      <w:pPr>
        <w:pStyle w:val="3"/>
        <w:spacing w:beforeLines="50" w:afterLines="50"/>
      </w:pPr>
      <w:r>
        <w:t>表一</w:t>
      </w:r>
    </w:p>
    <w:tbl>
      <w:tblPr>
        <w:tblStyle w:val="33"/>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8"/>
        <w:gridCol w:w="1905"/>
        <w:gridCol w:w="1888"/>
        <w:gridCol w:w="704"/>
        <w:gridCol w:w="650"/>
        <w:gridCol w:w="767"/>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建设项目名称</w:t>
            </w:r>
          </w:p>
        </w:tc>
        <w:tc>
          <w:tcPr>
            <w:tcW w:w="6710" w:type="dxa"/>
            <w:gridSpan w:val="6"/>
            <w:tcMar>
              <w:top w:w="0" w:type="dxa"/>
              <w:left w:w="28" w:type="dxa"/>
              <w:bottom w:w="0" w:type="dxa"/>
              <w:right w:w="28" w:type="dxa"/>
            </w:tcMar>
            <w:vAlign w:val="center"/>
          </w:tcPr>
          <w:p>
            <w:pPr>
              <w:pStyle w:val="39"/>
              <w:rPr>
                <w:sz w:val="24"/>
                <w:szCs w:val="24"/>
              </w:rPr>
            </w:pPr>
            <w:r>
              <w:rPr>
                <w:color w:val="000000"/>
                <w:spacing w:val="-4"/>
                <w:sz w:val="24"/>
                <w:szCs w:val="24"/>
              </w:rPr>
              <w:t>西安致中和混凝土有限公司改扩建项目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建设单位名称</w:t>
            </w:r>
          </w:p>
        </w:tc>
        <w:tc>
          <w:tcPr>
            <w:tcW w:w="6710" w:type="dxa"/>
            <w:gridSpan w:val="6"/>
            <w:tcMar>
              <w:top w:w="0" w:type="dxa"/>
              <w:left w:w="28" w:type="dxa"/>
              <w:bottom w:w="0" w:type="dxa"/>
              <w:right w:w="28" w:type="dxa"/>
            </w:tcMar>
            <w:vAlign w:val="center"/>
          </w:tcPr>
          <w:p>
            <w:pPr>
              <w:pStyle w:val="39"/>
              <w:rPr>
                <w:sz w:val="24"/>
                <w:szCs w:val="24"/>
              </w:rPr>
            </w:pPr>
            <w:r>
              <w:rPr>
                <w:color w:val="000000"/>
                <w:sz w:val="24"/>
                <w:szCs w:val="24"/>
              </w:rPr>
              <w:t>西安致中和混凝土有限公司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建设项目性质</w:t>
            </w:r>
          </w:p>
        </w:tc>
        <w:tc>
          <w:tcPr>
            <w:tcW w:w="6710" w:type="dxa"/>
            <w:gridSpan w:val="6"/>
            <w:tcMar>
              <w:top w:w="0" w:type="dxa"/>
              <w:left w:w="28" w:type="dxa"/>
              <w:bottom w:w="0" w:type="dxa"/>
              <w:right w:w="28" w:type="dxa"/>
            </w:tcMar>
            <w:vAlign w:val="center"/>
          </w:tcPr>
          <w:p>
            <w:pPr>
              <w:pStyle w:val="39"/>
              <w:rPr>
                <w:sz w:val="24"/>
                <w:szCs w:val="24"/>
              </w:rPr>
            </w:pPr>
            <w:r>
              <w:rPr>
                <w:sz w:val="24"/>
                <w:szCs w:val="24"/>
              </w:rPr>
              <w:t>新建</w:t>
            </w:r>
            <w:r>
              <w:rPr>
                <w:sz w:val="24"/>
                <w:szCs w:val="24"/>
              </w:rPr>
              <w:sym w:font="Wingdings 2" w:char="00A3"/>
            </w:r>
            <w:r>
              <w:rPr>
                <w:rFonts w:hint="eastAsia"/>
                <w:sz w:val="24"/>
                <w:szCs w:val="24"/>
              </w:rPr>
              <w:t xml:space="preserve">  </w:t>
            </w:r>
            <w:r>
              <w:rPr>
                <w:sz w:val="24"/>
                <w:szCs w:val="24"/>
              </w:rPr>
              <w:t>改扩建</w:t>
            </w:r>
            <w:r>
              <w:rPr>
                <w:sz w:val="24"/>
                <w:szCs w:val="24"/>
              </w:rPr>
              <w:sym w:font="Wingdings 2" w:char="0052"/>
            </w:r>
            <w:r>
              <w:rPr>
                <w:rFonts w:hint="eastAsia"/>
                <w:sz w:val="24"/>
                <w:szCs w:val="24"/>
              </w:rPr>
              <w:t xml:space="preserve">  </w:t>
            </w:r>
            <w:r>
              <w:rPr>
                <w:sz w:val="24"/>
                <w:szCs w:val="24"/>
              </w:rPr>
              <w:t>技改</w:t>
            </w:r>
            <w:r>
              <w:rPr>
                <w:sz w:val="24"/>
                <w:szCs w:val="24"/>
              </w:rPr>
              <w:sym w:font="Wingdings 2" w:char="00A3"/>
            </w:r>
            <w:r>
              <w:rPr>
                <w:sz w:val="24"/>
                <w:szCs w:val="24"/>
              </w:rPr>
              <w:t xml:space="preserve">  迁建</w:t>
            </w:r>
            <w:r>
              <w:rPr>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建设地点</w:t>
            </w:r>
          </w:p>
        </w:tc>
        <w:tc>
          <w:tcPr>
            <w:tcW w:w="6710" w:type="dxa"/>
            <w:gridSpan w:val="6"/>
            <w:tcMar>
              <w:top w:w="0" w:type="dxa"/>
              <w:left w:w="28" w:type="dxa"/>
              <w:bottom w:w="0" w:type="dxa"/>
              <w:right w:w="28" w:type="dxa"/>
            </w:tcMar>
            <w:vAlign w:val="center"/>
          </w:tcPr>
          <w:p>
            <w:pPr>
              <w:pStyle w:val="39"/>
              <w:rPr>
                <w:sz w:val="24"/>
                <w:szCs w:val="24"/>
              </w:rPr>
            </w:pPr>
            <w:r>
              <w:rPr>
                <w:color w:val="000000"/>
                <w:sz w:val="24"/>
                <w:szCs w:val="24"/>
              </w:rPr>
              <w:t>西安市周至县终南镇大庄寨村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建设项目</w:t>
            </w:r>
          </w:p>
          <w:p>
            <w:pPr>
              <w:pStyle w:val="39"/>
              <w:rPr>
                <w:b/>
                <w:sz w:val="24"/>
                <w:szCs w:val="24"/>
              </w:rPr>
            </w:pPr>
            <w:r>
              <w:rPr>
                <w:b/>
                <w:sz w:val="24"/>
                <w:szCs w:val="24"/>
              </w:rPr>
              <w:t>环评时间</w:t>
            </w:r>
          </w:p>
        </w:tc>
        <w:tc>
          <w:tcPr>
            <w:tcW w:w="1905" w:type="dxa"/>
            <w:tcMar>
              <w:top w:w="0" w:type="dxa"/>
              <w:left w:w="28" w:type="dxa"/>
              <w:bottom w:w="0" w:type="dxa"/>
              <w:right w:w="28" w:type="dxa"/>
            </w:tcMar>
            <w:vAlign w:val="center"/>
          </w:tcPr>
          <w:p>
            <w:pPr>
              <w:pStyle w:val="39"/>
              <w:rPr>
                <w:sz w:val="24"/>
                <w:szCs w:val="24"/>
              </w:rPr>
            </w:pPr>
            <w:r>
              <w:rPr>
                <w:rFonts w:hint="eastAsia"/>
                <w:sz w:val="24"/>
                <w:szCs w:val="24"/>
              </w:rPr>
              <w:t>2019年6月</w:t>
            </w:r>
          </w:p>
        </w:tc>
        <w:tc>
          <w:tcPr>
            <w:tcW w:w="2592" w:type="dxa"/>
            <w:gridSpan w:val="2"/>
            <w:tcMar>
              <w:top w:w="0" w:type="dxa"/>
              <w:left w:w="28" w:type="dxa"/>
              <w:bottom w:w="0" w:type="dxa"/>
              <w:right w:w="28" w:type="dxa"/>
            </w:tcMar>
            <w:vAlign w:val="center"/>
          </w:tcPr>
          <w:p>
            <w:pPr>
              <w:pStyle w:val="39"/>
              <w:rPr>
                <w:bCs/>
                <w:sz w:val="24"/>
                <w:szCs w:val="24"/>
              </w:rPr>
            </w:pPr>
            <w:r>
              <w:rPr>
                <w:rFonts w:hint="eastAsia"/>
                <w:b/>
                <w:sz w:val="24"/>
                <w:szCs w:val="24"/>
              </w:rPr>
              <w:t>开工建设时间</w:t>
            </w:r>
          </w:p>
        </w:tc>
        <w:tc>
          <w:tcPr>
            <w:tcW w:w="2213" w:type="dxa"/>
            <w:gridSpan w:val="3"/>
            <w:tcMar>
              <w:top w:w="0" w:type="dxa"/>
              <w:left w:w="28" w:type="dxa"/>
              <w:bottom w:w="0" w:type="dxa"/>
              <w:right w:w="28" w:type="dxa"/>
            </w:tcMar>
            <w:vAlign w:val="center"/>
          </w:tcPr>
          <w:p>
            <w:pPr>
              <w:pStyle w:val="39"/>
              <w:rPr>
                <w:sz w:val="24"/>
                <w:szCs w:val="24"/>
              </w:rPr>
            </w:pPr>
            <w:r>
              <w:rPr>
                <w:rFonts w:hint="eastAsia"/>
                <w:sz w:val="24"/>
                <w:szCs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rFonts w:hint="eastAsia"/>
                <w:b/>
                <w:sz w:val="24"/>
                <w:szCs w:val="24"/>
              </w:rPr>
              <w:t>调试时间</w:t>
            </w:r>
          </w:p>
        </w:tc>
        <w:tc>
          <w:tcPr>
            <w:tcW w:w="1905" w:type="dxa"/>
            <w:tcMar>
              <w:top w:w="0" w:type="dxa"/>
              <w:left w:w="28" w:type="dxa"/>
              <w:bottom w:w="0" w:type="dxa"/>
              <w:right w:w="28" w:type="dxa"/>
            </w:tcMar>
            <w:vAlign w:val="center"/>
          </w:tcPr>
          <w:p>
            <w:pPr>
              <w:pStyle w:val="39"/>
              <w:rPr>
                <w:sz w:val="24"/>
                <w:szCs w:val="24"/>
              </w:rPr>
            </w:pPr>
            <w:r>
              <w:rPr>
                <w:rFonts w:hint="eastAsia"/>
                <w:sz w:val="24"/>
                <w:szCs w:val="24"/>
              </w:rPr>
              <w:t>2020年3月</w:t>
            </w:r>
          </w:p>
        </w:tc>
        <w:tc>
          <w:tcPr>
            <w:tcW w:w="2592" w:type="dxa"/>
            <w:gridSpan w:val="2"/>
            <w:tcMar>
              <w:top w:w="0" w:type="dxa"/>
              <w:left w:w="28" w:type="dxa"/>
              <w:bottom w:w="0" w:type="dxa"/>
              <w:right w:w="28" w:type="dxa"/>
            </w:tcMar>
            <w:vAlign w:val="center"/>
          </w:tcPr>
          <w:p>
            <w:pPr>
              <w:pStyle w:val="39"/>
              <w:rPr>
                <w:b/>
                <w:sz w:val="24"/>
                <w:szCs w:val="24"/>
              </w:rPr>
            </w:pPr>
            <w:r>
              <w:rPr>
                <w:rFonts w:hint="eastAsia"/>
                <w:b/>
                <w:sz w:val="24"/>
                <w:szCs w:val="24"/>
              </w:rPr>
              <w:t>验收现场监测时间</w:t>
            </w:r>
          </w:p>
        </w:tc>
        <w:tc>
          <w:tcPr>
            <w:tcW w:w="2213" w:type="dxa"/>
            <w:gridSpan w:val="3"/>
            <w:tcMar>
              <w:top w:w="0" w:type="dxa"/>
              <w:left w:w="28" w:type="dxa"/>
              <w:bottom w:w="0" w:type="dxa"/>
              <w:right w:w="28" w:type="dxa"/>
            </w:tcMar>
            <w:vAlign w:val="center"/>
          </w:tcPr>
          <w:p>
            <w:pPr>
              <w:pStyle w:val="39"/>
              <w:rPr>
                <w:sz w:val="24"/>
                <w:szCs w:val="24"/>
              </w:rPr>
            </w:pPr>
            <w:r>
              <w:rPr>
                <w:rFonts w:hint="eastAsia"/>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环评报告表</w:t>
            </w:r>
          </w:p>
          <w:p>
            <w:pPr>
              <w:pStyle w:val="39"/>
              <w:rPr>
                <w:b/>
                <w:sz w:val="24"/>
                <w:szCs w:val="24"/>
              </w:rPr>
            </w:pPr>
            <w:r>
              <w:rPr>
                <w:b/>
                <w:sz w:val="24"/>
                <w:szCs w:val="24"/>
              </w:rPr>
              <w:t>审批部门</w:t>
            </w:r>
          </w:p>
        </w:tc>
        <w:tc>
          <w:tcPr>
            <w:tcW w:w="1905" w:type="dxa"/>
            <w:tcMar>
              <w:top w:w="0" w:type="dxa"/>
              <w:left w:w="28" w:type="dxa"/>
              <w:bottom w:w="0" w:type="dxa"/>
              <w:right w:w="28" w:type="dxa"/>
            </w:tcMar>
            <w:vAlign w:val="center"/>
          </w:tcPr>
          <w:p>
            <w:pPr>
              <w:pStyle w:val="39"/>
              <w:rPr>
                <w:sz w:val="24"/>
                <w:szCs w:val="24"/>
              </w:rPr>
            </w:pPr>
            <w:r>
              <w:rPr>
                <w:rFonts w:hint="eastAsia"/>
                <w:sz w:val="24"/>
                <w:szCs w:val="24"/>
              </w:rPr>
              <w:t>西安市周至县生态环境局</w:t>
            </w:r>
          </w:p>
        </w:tc>
        <w:tc>
          <w:tcPr>
            <w:tcW w:w="2592" w:type="dxa"/>
            <w:gridSpan w:val="2"/>
            <w:tcMar>
              <w:top w:w="0" w:type="dxa"/>
              <w:left w:w="28" w:type="dxa"/>
              <w:bottom w:w="0" w:type="dxa"/>
              <w:right w:w="28" w:type="dxa"/>
            </w:tcMar>
            <w:vAlign w:val="center"/>
          </w:tcPr>
          <w:p>
            <w:pPr>
              <w:pStyle w:val="39"/>
              <w:rPr>
                <w:sz w:val="24"/>
                <w:szCs w:val="24"/>
              </w:rPr>
            </w:pPr>
            <w:r>
              <w:rPr>
                <w:rFonts w:hint="eastAsia"/>
                <w:b/>
                <w:bCs/>
                <w:sz w:val="24"/>
                <w:szCs w:val="24"/>
              </w:rPr>
              <w:t>环评报告表编制单位</w:t>
            </w:r>
          </w:p>
        </w:tc>
        <w:tc>
          <w:tcPr>
            <w:tcW w:w="2213" w:type="dxa"/>
            <w:gridSpan w:val="3"/>
            <w:tcMar>
              <w:top w:w="0" w:type="dxa"/>
              <w:left w:w="28" w:type="dxa"/>
              <w:bottom w:w="0" w:type="dxa"/>
              <w:right w:w="28" w:type="dxa"/>
            </w:tcMar>
            <w:vAlign w:val="center"/>
          </w:tcPr>
          <w:p>
            <w:pPr>
              <w:pStyle w:val="39"/>
              <w:rPr>
                <w:sz w:val="24"/>
                <w:szCs w:val="24"/>
              </w:rPr>
            </w:pPr>
            <w:r>
              <w:rPr>
                <w:rFonts w:hint="eastAsia"/>
                <w:sz w:val="24"/>
                <w:szCs w:val="24"/>
              </w:rPr>
              <w:t>陕西海蓝环保科技有限公司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环保设施</w:t>
            </w:r>
          </w:p>
          <w:p>
            <w:pPr>
              <w:pStyle w:val="39"/>
              <w:rPr>
                <w:b/>
                <w:sz w:val="24"/>
                <w:szCs w:val="24"/>
              </w:rPr>
            </w:pPr>
            <w:r>
              <w:rPr>
                <w:b/>
                <w:sz w:val="24"/>
                <w:szCs w:val="24"/>
              </w:rPr>
              <w:t>设计单位</w:t>
            </w:r>
          </w:p>
        </w:tc>
        <w:tc>
          <w:tcPr>
            <w:tcW w:w="1905" w:type="dxa"/>
            <w:tcMar>
              <w:top w:w="0" w:type="dxa"/>
              <w:left w:w="28" w:type="dxa"/>
              <w:bottom w:w="0" w:type="dxa"/>
              <w:right w:w="28" w:type="dxa"/>
            </w:tcMar>
            <w:vAlign w:val="center"/>
          </w:tcPr>
          <w:p>
            <w:pPr>
              <w:pStyle w:val="39"/>
              <w:rPr>
                <w:sz w:val="24"/>
                <w:szCs w:val="24"/>
              </w:rPr>
            </w:pPr>
            <w:r>
              <w:rPr>
                <w:color w:val="000000"/>
                <w:sz w:val="24"/>
                <w:szCs w:val="24"/>
              </w:rPr>
              <w:t>西安致中和混凝土有限公司</w:t>
            </w:r>
          </w:p>
        </w:tc>
        <w:tc>
          <w:tcPr>
            <w:tcW w:w="2592" w:type="dxa"/>
            <w:gridSpan w:val="2"/>
            <w:tcMar>
              <w:top w:w="0" w:type="dxa"/>
              <w:left w:w="28" w:type="dxa"/>
              <w:bottom w:w="0" w:type="dxa"/>
              <w:right w:w="28" w:type="dxa"/>
            </w:tcMar>
            <w:vAlign w:val="center"/>
          </w:tcPr>
          <w:p>
            <w:pPr>
              <w:pStyle w:val="39"/>
              <w:rPr>
                <w:b/>
                <w:sz w:val="24"/>
                <w:szCs w:val="24"/>
              </w:rPr>
            </w:pPr>
            <w:r>
              <w:rPr>
                <w:b/>
                <w:sz w:val="24"/>
                <w:szCs w:val="24"/>
              </w:rPr>
              <w:t>环保设施</w:t>
            </w:r>
          </w:p>
          <w:p>
            <w:pPr>
              <w:pStyle w:val="39"/>
              <w:rPr>
                <w:b/>
                <w:bCs/>
                <w:sz w:val="24"/>
                <w:szCs w:val="24"/>
              </w:rPr>
            </w:pPr>
            <w:r>
              <w:rPr>
                <w:b/>
                <w:sz w:val="24"/>
                <w:szCs w:val="24"/>
              </w:rPr>
              <w:t>施工单位</w:t>
            </w:r>
          </w:p>
        </w:tc>
        <w:tc>
          <w:tcPr>
            <w:tcW w:w="2213" w:type="dxa"/>
            <w:gridSpan w:val="3"/>
            <w:tcMar>
              <w:top w:w="0" w:type="dxa"/>
              <w:left w:w="28" w:type="dxa"/>
              <w:bottom w:w="0" w:type="dxa"/>
              <w:right w:w="28" w:type="dxa"/>
            </w:tcMar>
            <w:vAlign w:val="center"/>
          </w:tcPr>
          <w:p>
            <w:pPr>
              <w:pStyle w:val="39"/>
              <w:rPr>
                <w:sz w:val="24"/>
                <w:szCs w:val="24"/>
              </w:rPr>
            </w:pPr>
            <w:r>
              <w:rPr>
                <w:color w:val="000000"/>
                <w:sz w:val="24"/>
                <w:szCs w:val="24"/>
              </w:rPr>
              <w:t>西安致中和混凝土有限公司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投资总概算</w:t>
            </w:r>
          </w:p>
        </w:tc>
        <w:tc>
          <w:tcPr>
            <w:tcW w:w="1905" w:type="dxa"/>
            <w:tcMar>
              <w:top w:w="0" w:type="dxa"/>
              <w:left w:w="28" w:type="dxa"/>
              <w:bottom w:w="0" w:type="dxa"/>
              <w:right w:w="28" w:type="dxa"/>
            </w:tcMar>
            <w:vAlign w:val="center"/>
          </w:tcPr>
          <w:p>
            <w:pPr>
              <w:pStyle w:val="39"/>
              <w:rPr>
                <w:sz w:val="24"/>
                <w:szCs w:val="24"/>
              </w:rPr>
            </w:pPr>
            <w:r>
              <w:rPr>
                <w:rFonts w:hint="eastAsia"/>
                <w:sz w:val="24"/>
                <w:szCs w:val="24"/>
              </w:rPr>
              <w:t>400</w:t>
            </w:r>
            <w:r>
              <w:rPr>
                <w:sz w:val="24"/>
                <w:szCs w:val="24"/>
              </w:rPr>
              <w:t>万元</w:t>
            </w:r>
          </w:p>
        </w:tc>
        <w:tc>
          <w:tcPr>
            <w:tcW w:w="1888" w:type="dxa"/>
            <w:tcMar>
              <w:top w:w="0" w:type="dxa"/>
              <w:left w:w="28" w:type="dxa"/>
              <w:bottom w:w="0" w:type="dxa"/>
              <w:right w:w="28" w:type="dxa"/>
            </w:tcMar>
            <w:vAlign w:val="center"/>
          </w:tcPr>
          <w:p>
            <w:pPr>
              <w:pStyle w:val="39"/>
              <w:rPr>
                <w:b/>
                <w:sz w:val="24"/>
                <w:szCs w:val="24"/>
              </w:rPr>
            </w:pPr>
            <w:r>
              <w:rPr>
                <w:rFonts w:hint="eastAsia"/>
                <w:b/>
                <w:sz w:val="24"/>
                <w:szCs w:val="24"/>
              </w:rPr>
              <w:t>环保投资总概算</w:t>
            </w:r>
          </w:p>
        </w:tc>
        <w:tc>
          <w:tcPr>
            <w:tcW w:w="1354" w:type="dxa"/>
            <w:gridSpan w:val="2"/>
            <w:tcMar>
              <w:top w:w="0" w:type="dxa"/>
              <w:left w:w="28" w:type="dxa"/>
              <w:bottom w:w="0" w:type="dxa"/>
              <w:right w:w="28" w:type="dxa"/>
            </w:tcMar>
            <w:vAlign w:val="center"/>
          </w:tcPr>
          <w:p>
            <w:pPr>
              <w:pStyle w:val="39"/>
              <w:rPr>
                <w:sz w:val="24"/>
                <w:szCs w:val="24"/>
              </w:rPr>
            </w:pPr>
            <w:r>
              <w:rPr>
                <w:rFonts w:hint="eastAsia"/>
                <w:spacing w:val="-10"/>
                <w:sz w:val="24"/>
              </w:rPr>
              <w:t>45.5</w:t>
            </w:r>
            <w:r>
              <w:rPr>
                <w:sz w:val="24"/>
                <w:szCs w:val="24"/>
              </w:rPr>
              <w:t>万元</w:t>
            </w:r>
          </w:p>
        </w:tc>
        <w:tc>
          <w:tcPr>
            <w:tcW w:w="767" w:type="dxa"/>
            <w:tcMar>
              <w:top w:w="0" w:type="dxa"/>
              <w:left w:w="28" w:type="dxa"/>
              <w:bottom w:w="0" w:type="dxa"/>
              <w:right w:w="28" w:type="dxa"/>
            </w:tcMar>
            <w:vAlign w:val="center"/>
          </w:tcPr>
          <w:p>
            <w:pPr>
              <w:pStyle w:val="39"/>
              <w:rPr>
                <w:b/>
                <w:sz w:val="24"/>
                <w:szCs w:val="24"/>
              </w:rPr>
            </w:pPr>
            <w:r>
              <w:rPr>
                <w:b/>
                <w:sz w:val="24"/>
                <w:szCs w:val="24"/>
              </w:rPr>
              <w:t>比例</w:t>
            </w:r>
          </w:p>
        </w:tc>
        <w:tc>
          <w:tcPr>
            <w:tcW w:w="796" w:type="dxa"/>
            <w:tcMar>
              <w:top w:w="0" w:type="dxa"/>
              <w:left w:w="28" w:type="dxa"/>
              <w:bottom w:w="0" w:type="dxa"/>
              <w:right w:w="28" w:type="dxa"/>
            </w:tcMar>
            <w:vAlign w:val="center"/>
          </w:tcPr>
          <w:p>
            <w:pPr>
              <w:pStyle w:val="39"/>
              <w:rPr>
                <w:sz w:val="24"/>
                <w:szCs w:val="24"/>
              </w:rPr>
            </w:pPr>
            <w:r>
              <w:rPr>
                <w:rFonts w:hint="eastAsia"/>
                <w:sz w:val="24"/>
                <w:szCs w:val="24"/>
              </w:rPr>
              <w:t>11.38</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dxa"/>
            <w:tcMar>
              <w:top w:w="0" w:type="dxa"/>
              <w:left w:w="28" w:type="dxa"/>
              <w:bottom w:w="0" w:type="dxa"/>
              <w:right w:w="28" w:type="dxa"/>
            </w:tcMar>
            <w:vAlign w:val="center"/>
          </w:tcPr>
          <w:p>
            <w:pPr>
              <w:pStyle w:val="39"/>
              <w:rPr>
                <w:b/>
                <w:sz w:val="24"/>
                <w:szCs w:val="24"/>
              </w:rPr>
            </w:pPr>
            <w:r>
              <w:rPr>
                <w:b/>
                <w:sz w:val="24"/>
                <w:szCs w:val="24"/>
              </w:rPr>
              <w:t>实际总概算</w:t>
            </w:r>
          </w:p>
        </w:tc>
        <w:tc>
          <w:tcPr>
            <w:tcW w:w="1905" w:type="dxa"/>
            <w:tcMar>
              <w:top w:w="0" w:type="dxa"/>
              <w:left w:w="28" w:type="dxa"/>
              <w:bottom w:w="0" w:type="dxa"/>
              <w:right w:w="28" w:type="dxa"/>
            </w:tcMar>
            <w:vAlign w:val="center"/>
          </w:tcPr>
          <w:p>
            <w:pPr>
              <w:pStyle w:val="39"/>
              <w:ind w:firstLine="0" w:firstLineChars="0"/>
              <w:rPr>
                <w:color w:val="0000FF"/>
                <w:sz w:val="24"/>
                <w:szCs w:val="24"/>
              </w:rPr>
            </w:pPr>
            <w:r>
              <w:rPr>
                <w:rFonts w:hint="eastAsia"/>
                <w:sz w:val="24"/>
                <w:szCs w:val="24"/>
              </w:rPr>
              <w:t>400</w:t>
            </w:r>
            <w:r>
              <w:rPr>
                <w:sz w:val="24"/>
                <w:szCs w:val="24"/>
              </w:rPr>
              <w:t>万元</w:t>
            </w:r>
          </w:p>
        </w:tc>
        <w:tc>
          <w:tcPr>
            <w:tcW w:w="1888" w:type="dxa"/>
            <w:tcMar>
              <w:top w:w="0" w:type="dxa"/>
              <w:left w:w="28" w:type="dxa"/>
              <w:bottom w:w="0" w:type="dxa"/>
              <w:right w:w="28" w:type="dxa"/>
            </w:tcMar>
            <w:vAlign w:val="center"/>
          </w:tcPr>
          <w:p>
            <w:pPr>
              <w:pStyle w:val="39"/>
              <w:ind w:firstLine="0" w:firstLineChars="0"/>
              <w:rPr>
                <w:b/>
                <w:sz w:val="24"/>
                <w:szCs w:val="24"/>
              </w:rPr>
            </w:pPr>
            <w:r>
              <w:rPr>
                <w:rFonts w:hint="eastAsia"/>
                <w:b/>
                <w:sz w:val="24"/>
                <w:szCs w:val="24"/>
              </w:rPr>
              <w:t>实际</w:t>
            </w:r>
            <w:r>
              <w:rPr>
                <w:b/>
                <w:sz w:val="24"/>
                <w:szCs w:val="24"/>
              </w:rPr>
              <w:t>环保投资</w:t>
            </w:r>
          </w:p>
        </w:tc>
        <w:tc>
          <w:tcPr>
            <w:tcW w:w="1354" w:type="dxa"/>
            <w:gridSpan w:val="2"/>
            <w:tcMar>
              <w:top w:w="0" w:type="dxa"/>
              <w:left w:w="28" w:type="dxa"/>
              <w:bottom w:w="0" w:type="dxa"/>
              <w:right w:w="28" w:type="dxa"/>
            </w:tcMar>
            <w:vAlign w:val="center"/>
          </w:tcPr>
          <w:p>
            <w:pPr>
              <w:pStyle w:val="39"/>
              <w:ind w:firstLine="0" w:firstLineChars="0"/>
              <w:rPr>
                <w:sz w:val="24"/>
                <w:szCs w:val="24"/>
              </w:rPr>
            </w:pPr>
            <w:r>
              <w:rPr>
                <w:rFonts w:hint="eastAsia"/>
                <w:spacing w:val="-10"/>
                <w:sz w:val="24"/>
                <w:lang w:val="en-US" w:eastAsia="zh-CN"/>
              </w:rPr>
              <w:t>158.5</w:t>
            </w:r>
            <w:r>
              <w:rPr>
                <w:sz w:val="24"/>
                <w:szCs w:val="24"/>
              </w:rPr>
              <w:t>万元</w:t>
            </w:r>
          </w:p>
        </w:tc>
        <w:tc>
          <w:tcPr>
            <w:tcW w:w="767" w:type="dxa"/>
            <w:tcMar>
              <w:top w:w="0" w:type="dxa"/>
              <w:left w:w="28" w:type="dxa"/>
              <w:bottom w:w="0" w:type="dxa"/>
              <w:right w:w="28" w:type="dxa"/>
            </w:tcMar>
            <w:vAlign w:val="center"/>
          </w:tcPr>
          <w:p>
            <w:pPr>
              <w:pStyle w:val="39"/>
              <w:ind w:firstLine="0" w:firstLineChars="0"/>
              <w:rPr>
                <w:b/>
                <w:sz w:val="24"/>
                <w:szCs w:val="24"/>
              </w:rPr>
            </w:pPr>
            <w:r>
              <w:rPr>
                <w:b/>
                <w:sz w:val="24"/>
                <w:szCs w:val="24"/>
              </w:rPr>
              <w:t>比例</w:t>
            </w:r>
          </w:p>
        </w:tc>
        <w:tc>
          <w:tcPr>
            <w:tcW w:w="796" w:type="dxa"/>
            <w:tcMar>
              <w:top w:w="0" w:type="dxa"/>
              <w:left w:w="28" w:type="dxa"/>
              <w:bottom w:w="0" w:type="dxa"/>
              <w:right w:w="28" w:type="dxa"/>
            </w:tcMar>
            <w:vAlign w:val="center"/>
          </w:tcPr>
          <w:p>
            <w:pPr>
              <w:pStyle w:val="39"/>
              <w:ind w:firstLine="0" w:firstLineChars="0"/>
              <w:rPr>
                <w:color w:val="0000FF"/>
                <w:sz w:val="24"/>
                <w:szCs w:val="24"/>
              </w:rPr>
            </w:pPr>
            <w:r>
              <w:rPr>
                <w:rFonts w:hint="eastAsia"/>
                <w:sz w:val="24"/>
                <w:szCs w:val="24"/>
                <w:lang w:val="en-US" w:eastAsia="zh-CN"/>
              </w:rPr>
              <w:t>39.6</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598" w:type="dxa"/>
            <w:tcMar>
              <w:top w:w="0" w:type="dxa"/>
              <w:left w:w="28" w:type="dxa"/>
              <w:bottom w:w="0" w:type="dxa"/>
              <w:right w:w="28" w:type="dxa"/>
            </w:tcMar>
            <w:vAlign w:val="center"/>
          </w:tcPr>
          <w:p>
            <w:pPr>
              <w:pStyle w:val="39"/>
              <w:spacing w:line="520" w:lineRule="exact"/>
              <w:rPr>
                <w:b/>
                <w:sz w:val="24"/>
                <w:szCs w:val="24"/>
              </w:rPr>
            </w:pPr>
            <w:r>
              <w:rPr>
                <w:b/>
                <w:sz w:val="24"/>
                <w:szCs w:val="24"/>
              </w:rPr>
              <w:t>验收监测依据</w:t>
            </w:r>
          </w:p>
        </w:tc>
        <w:tc>
          <w:tcPr>
            <w:tcW w:w="6710" w:type="dxa"/>
            <w:gridSpan w:val="6"/>
            <w:tcMar>
              <w:top w:w="0" w:type="dxa"/>
              <w:left w:w="28" w:type="dxa"/>
              <w:bottom w:w="0" w:type="dxa"/>
              <w:right w:w="28" w:type="dxa"/>
            </w:tcMar>
            <w:vAlign w:val="center"/>
          </w:tcPr>
          <w:p>
            <w:pPr>
              <w:pStyle w:val="39"/>
              <w:spacing w:line="520" w:lineRule="exact"/>
              <w:jc w:val="left"/>
              <w:rPr>
                <w:sz w:val="24"/>
                <w:szCs w:val="24"/>
              </w:rPr>
            </w:pPr>
            <w:r>
              <w:rPr>
                <w:sz w:val="24"/>
                <w:szCs w:val="24"/>
              </w:rPr>
              <w:t>（1）《中华人民共和国环境保护法》（自2015年1月1日起施行）；</w:t>
            </w:r>
          </w:p>
          <w:p>
            <w:pPr>
              <w:pStyle w:val="39"/>
              <w:spacing w:line="520" w:lineRule="exact"/>
              <w:jc w:val="left"/>
              <w:rPr>
                <w:sz w:val="24"/>
                <w:szCs w:val="24"/>
              </w:rPr>
            </w:pPr>
            <w:r>
              <w:rPr>
                <w:sz w:val="24"/>
                <w:szCs w:val="24"/>
              </w:rPr>
              <w:t>（2）《建设项目环境保护管理条例》（中华人民共和国国务院令682号    2017年10月1日开始实施）；</w:t>
            </w:r>
          </w:p>
          <w:p>
            <w:pPr>
              <w:pStyle w:val="39"/>
              <w:spacing w:line="520" w:lineRule="exact"/>
              <w:jc w:val="left"/>
              <w:rPr>
                <w:sz w:val="24"/>
                <w:szCs w:val="24"/>
              </w:rPr>
            </w:pPr>
            <w:r>
              <w:rPr>
                <w:sz w:val="24"/>
                <w:szCs w:val="24"/>
              </w:rPr>
              <w:t>（3）《关于规范建设单位自主开展建设项目竣工环境保护验收的通知》</w:t>
            </w:r>
            <w:r>
              <w:rPr>
                <w:rFonts w:hint="eastAsia"/>
                <w:sz w:val="24"/>
                <w:szCs w:val="24"/>
              </w:rPr>
              <w:t>（征求意见稿）</w:t>
            </w:r>
            <w:r>
              <w:rPr>
                <w:sz w:val="24"/>
                <w:szCs w:val="24"/>
              </w:rPr>
              <w:t>；</w:t>
            </w:r>
          </w:p>
          <w:p>
            <w:pPr>
              <w:pStyle w:val="39"/>
              <w:spacing w:line="520" w:lineRule="exact"/>
              <w:jc w:val="left"/>
              <w:rPr>
                <w:sz w:val="24"/>
                <w:szCs w:val="24"/>
              </w:rPr>
            </w:pPr>
            <w:r>
              <w:rPr>
                <w:sz w:val="24"/>
                <w:szCs w:val="24"/>
              </w:rPr>
              <w:t>（4）《关于印发大气污染防治行动计划的通知》（国务院国发【2013】37号    2013年9月）；</w:t>
            </w:r>
          </w:p>
          <w:p>
            <w:pPr>
              <w:pStyle w:val="29"/>
              <w:spacing w:before="0" w:beforeAutospacing="0" w:after="0" w:afterAutospacing="0"/>
              <w:ind w:firstLine="0" w:firstLineChars="0"/>
              <w:rPr>
                <w:sz w:val="24"/>
                <w:szCs w:val="24"/>
              </w:rPr>
            </w:pPr>
            <w:r>
              <w:rPr>
                <w:sz w:val="24"/>
                <w:szCs w:val="24"/>
              </w:rPr>
              <w:t>（5）《关于印发水污染防治行动计划的通知》（国务院国发【2015】17号    2015年4月）；</w:t>
            </w:r>
          </w:p>
          <w:p>
            <w:pPr>
              <w:pStyle w:val="29"/>
              <w:spacing w:before="0" w:beforeAutospacing="0" w:after="0" w:afterAutospacing="0"/>
              <w:ind w:firstLine="0" w:firstLineChars="0"/>
              <w:rPr>
                <w:rFonts w:ascii="Times New Roman"/>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ascii="Times New Roman"/>
              </w:rPr>
              <w:t>《一般工业固体废物贮存、处置场污染控制标准》（GB18599-2001）；</w:t>
            </w:r>
          </w:p>
          <w:p>
            <w:pPr>
              <w:pStyle w:val="29"/>
              <w:spacing w:before="0" w:beforeAutospacing="0" w:after="0" w:afterAutospacing="0"/>
              <w:ind w:firstLine="0" w:firstLineChars="0"/>
              <w:rPr>
                <w:sz w:val="24"/>
                <w:szCs w:val="24"/>
              </w:rPr>
            </w:pPr>
            <w:r>
              <w:rPr>
                <w:rFonts w:hint="eastAsia" w:ascii="Times New Roman"/>
              </w:rPr>
              <w:t>（</w:t>
            </w:r>
            <w:r>
              <w:rPr>
                <w:rFonts w:hint="eastAsia" w:ascii="Times New Roman"/>
                <w:lang w:val="en-US" w:eastAsia="zh-CN"/>
              </w:rPr>
              <w:t>7</w:t>
            </w:r>
            <w:r>
              <w:rPr>
                <w:rFonts w:hint="eastAsia" w:ascii="Times New Roman"/>
              </w:rPr>
              <w:t>）《危险废物贮存污染控制标准》（GB18597-2001）及修改单中；</w:t>
            </w:r>
          </w:p>
          <w:p>
            <w:pPr>
              <w:pStyle w:val="39"/>
              <w:spacing w:line="520" w:lineRule="exact"/>
              <w:jc w:val="left"/>
              <w:rPr>
                <w:sz w:val="24"/>
                <w:szCs w:val="24"/>
              </w:rPr>
            </w:pPr>
            <w:r>
              <w:rPr>
                <w:sz w:val="24"/>
                <w:szCs w:val="24"/>
              </w:rPr>
              <w:t>（</w:t>
            </w:r>
            <w:r>
              <w:rPr>
                <w:rFonts w:hint="eastAsia"/>
                <w:sz w:val="24"/>
                <w:szCs w:val="24"/>
                <w:lang w:val="en-US" w:eastAsia="zh-CN"/>
              </w:rPr>
              <w:t>8</w:t>
            </w:r>
            <w:r>
              <w:rPr>
                <w:sz w:val="24"/>
                <w:szCs w:val="24"/>
              </w:rPr>
              <w:t>）《中华人民共和国大气污染防治法》（自2016年1月1日起施行）；</w:t>
            </w:r>
          </w:p>
          <w:p>
            <w:pPr>
              <w:pStyle w:val="39"/>
              <w:spacing w:line="520" w:lineRule="exact"/>
              <w:jc w:val="left"/>
              <w:rPr>
                <w:sz w:val="24"/>
                <w:szCs w:val="24"/>
              </w:rPr>
            </w:pPr>
            <w:r>
              <w:rPr>
                <w:sz w:val="24"/>
                <w:szCs w:val="24"/>
              </w:rPr>
              <w:t>（</w:t>
            </w:r>
            <w:r>
              <w:rPr>
                <w:rFonts w:hint="eastAsia"/>
                <w:sz w:val="24"/>
                <w:szCs w:val="24"/>
                <w:lang w:val="en-US" w:eastAsia="zh-CN"/>
              </w:rPr>
              <w:t>9</w:t>
            </w:r>
            <w:r>
              <w:rPr>
                <w:sz w:val="24"/>
                <w:szCs w:val="24"/>
              </w:rPr>
              <w:t>）《中华人民共和国水污染防治法》（自2018年1月1日起施行）；</w:t>
            </w:r>
          </w:p>
          <w:p>
            <w:pPr>
              <w:pStyle w:val="39"/>
              <w:spacing w:line="520" w:lineRule="exact"/>
              <w:jc w:val="left"/>
              <w:rPr>
                <w:sz w:val="24"/>
                <w:szCs w:val="24"/>
              </w:rPr>
            </w:pPr>
            <w:r>
              <w:rPr>
                <w:sz w:val="24"/>
                <w:szCs w:val="24"/>
              </w:rPr>
              <w:t>（</w:t>
            </w:r>
            <w:r>
              <w:rPr>
                <w:rFonts w:hint="eastAsia"/>
                <w:sz w:val="24"/>
                <w:szCs w:val="24"/>
                <w:lang w:val="en-US" w:eastAsia="zh-CN"/>
              </w:rPr>
              <w:t>10</w:t>
            </w:r>
            <w:r>
              <w:rPr>
                <w:sz w:val="24"/>
                <w:szCs w:val="24"/>
              </w:rPr>
              <w:t>）《中华人民共和国环境噪声污染防治法（2018年修正版）》（2018年12月29日施行）；</w:t>
            </w:r>
          </w:p>
          <w:p>
            <w:pPr>
              <w:pStyle w:val="39"/>
              <w:spacing w:line="520" w:lineRule="exact"/>
              <w:jc w:val="left"/>
              <w:rPr>
                <w:sz w:val="24"/>
                <w:szCs w:val="24"/>
              </w:rPr>
            </w:pPr>
            <w:r>
              <w:rPr>
                <w:sz w:val="24"/>
                <w:szCs w:val="24"/>
              </w:rPr>
              <w:t>（</w:t>
            </w:r>
            <w:r>
              <w:rPr>
                <w:rFonts w:hint="eastAsia"/>
                <w:sz w:val="24"/>
                <w:szCs w:val="24"/>
                <w:lang w:val="en-US" w:eastAsia="zh-CN"/>
              </w:rPr>
              <w:t>11</w:t>
            </w:r>
            <w:r>
              <w:rPr>
                <w:sz w:val="24"/>
                <w:szCs w:val="24"/>
              </w:rPr>
              <w:t>）《建设项目竣工环境保护验收技术指南污染影响类》（生态环境部2018年第9号）；</w:t>
            </w:r>
          </w:p>
          <w:p>
            <w:pPr>
              <w:pStyle w:val="39"/>
              <w:spacing w:line="520" w:lineRule="exact"/>
              <w:jc w:val="left"/>
              <w:rPr>
                <w:sz w:val="24"/>
                <w:szCs w:val="24"/>
              </w:rPr>
            </w:pPr>
            <w:r>
              <w:rPr>
                <w:sz w:val="24"/>
                <w:szCs w:val="24"/>
              </w:rPr>
              <w:t>（1</w:t>
            </w:r>
            <w:r>
              <w:rPr>
                <w:rFonts w:hint="eastAsia"/>
                <w:sz w:val="24"/>
                <w:szCs w:val="24"/>
                <w:lang w:val="en-US" w:eastAsia="zh-CN"/>
              </w:rPr>
              <w:t>2</w:t>
            </w:r>
            <w:r>
              <w:rPr>
                <w:sz w:val="24"/>
                <w:szCs w:val="24"/>
              </w:rPr>
              <w:t>）《建设项目竣工环境保护验收暂行办法》（国环规环评【2017】4号）；</w:t>
            </w:r>
          </w:p>
          <w:p>
            <w:pPr>
              <w:pStyle w:val="39"/>
              <w:spacing w:line="520" w:lineRule="exact"/>
              <w:jc w:val="left"/>
              <w:rPr>
                <w:sz w:val="24"/>
                <w:szCs w:val="24"/>
              </w:rPr>
            </w:pPr>
            <w:r>
              <w:rPr>
                <w:sz w:val="24"/>
                <w:szCs w:val="24"/>
              </w:rPr>
              <w:t>（11）</w:t>
            </w:r>
            <w:r>
              <w:rPr>
                <w:rFonts w:hint="eastAsia"/>
                <w:sz w:val="24"/>
                <w:szCs w:val="24"/>
              </w:rPr>
              <w:t>《</w:t>
            </w:r>
            <w:r>
              <w:rPr>
                <w:color w:val="000000"/>
                <w:spacing w:val="-4"/>
                <w:sz w:val="24"/>
                <w:szCs w:val="24"/>
              </w:rPr>
              <w:t>西安致中和混凝土有限公司改扩建项目</w:t>
            </w:r>
            <w:r>
              <w:rPr>
                <w:rFonts w:hint="eastAsia"/>
                <w:sz w:val="24"/>
                <w:szCs w:val="24"/>
              </w:rPr>
              <w:t>环境影响报告表》（陕西海蓝环保科技有限公司  2019年6月）；</w:t>
            </w:r>
          </w:p>
          <w:p>
            <w:pPr>
              <w:pStyle w:val="39"/>
              <w:spacing w:line="520" w:lineRule="exact"/>
              <w:jc w:val="left"/>
              <w:rPr>
                <w:sz w:val="24"/>
                <w:szCs w:val="24"/>
              </w:rPr>
            </w:pPr>
            <w:r>
              <w:rPr>
                <w:sz w:val="24"/>
                <w:szCs w:val="24"/>
              </w:rPr>
              <w:t>（12）</w:t>
            </w:r>
            <w:r>
              <w:rPr>
                <w:rFonts w:hint="eastAsia"/>
                <w:sz w:val="24"/>
                <w:szCs w:val="24"/>
              </w:rPr>
              <w:t>《关于</w:t>
            </w:r>
            <w:r>
              <w:rPr>
                <w:rFonts w:hint="eastAsia"/>
                <w:sz w:val="24"/>
              </w:rPr>
              <w:t>西安致中和混凝土有限公司改扩建项目</w:t>
            </w:r>
            <w:r>
              <w:rPr>
                <w:rFonts w:hint="eastAsia"/>
                <w:sz w:val="24"/>
                <w:szCs w:val="24"/>
              </w:rPr>
              <w:t>环境影响报告表的批复》（西安市周至县生态环境局   周环批复【2019】29号  2019年7月26日）；</w:t>
            </w:r>
          </w:p>
          <w:p>
            <w:pPr>
              <w:pStyle w:val="39"/>
              <w:spacing w:line="520" w:lineRule="exact"/>
              <w:jc w:val="left"/>
              <w:rPr>
                <w:sz w:val="24"/>
                <w:szCs w:val="24"/>
              </w:rPr>
            </w:pPr>
            <w:r>
              <w:rPr>
                <w:sz w:val="24"/>
                <w:szCs w:val="24"/>
              </w:rPr>
              <w:t>（13）</w:t>
            </w:r>
            <w:r>
              <w:rPr>
                <w:rFonts w:hint="eastAsia"/>
                <w:sz w:val="24"/>
                <w:szCs w:val="24"/>
              </w:rPr>
              <w:t>《</w:t>
            </w:r>
            <w:r>
              <w:rPr>
                <w:color w:val="000000"/>
                <w:spacing w:val="-4"/>
                <w:sz w:val="24"/>
                <w:szCs w:val="24"/>
              </w:rPr>
              <w:t>西安致中和混凝土</w:t>
            </w:r>
            <w:r>
              <w:rPr>
                <w:spacing w:val="-4"/>
                <w:sz w:val="24"/>
                <w:szCs w:val="24"/>
              </w:rPr>
              <w:t>有限公司改扩建项目</w:t>
            </w:r>
            <w:r>
              <w:rPr>
                <w:rFonts w:hint="eastAsia"/>
                <w:sz w:val="24"/>
                <w:szCs w:val="24"/>
              </w:rPr>
              <w:t>监测报告》（陕西正泽检测科技有限公司正泽环监字【2020】第259号  2020年7月9日）；</w:t>
            </w:r>
          </w:p>
          <w:p>
            <w:pPr>
              <w:pStyle w:val="39"/>
              <w:spacing w:line="520" w:lineRule="exact"/>
              <w:jc w:val="left"/>
              <w:rPr>
                <w:sz w:val="24"/>
                <w:szCs w:val="24"/>
              </w:rPr>
            </w:pPr>
            <w:r>
              <w:rPr>
                <w:sz w:val="24"/>
                <w:szCs w:val="24"/>
              </w:rPr>
              <w:t>（14）</w:t>
            </w:r>
            <w:r>
              <w:rPr>
                <w:color w:val="000000"/>
                <w:spacing w:val="-4"/>
                <w:sz w:val="24"/>
                <w:szCs w:val="24"/>
              </w:rPr>
              <w:t>西安致中和混凝土有限公司</w:t>
            </w:r>
            <w:r>
              <w:rPr>
                <w:sz w:val="24"/>
                <w:szCs w:val="24"/>
              </w:rPr>
              <w:t>提供的其他相关资料。</w:t>
            </w:r>
          </w:p>
          <w:p>
            <w:pPr>
              <w:pStyle w:val="39"/>
              <w:spacing w:line="520" w:lineRule="exact"/>
              <w:jc w:val="left"/>
              <w:rPr>
                <w:sz w:val="24"/>
                <w:szCs w:val="24"/>
              </w:rPr>
            </w:pPr>
          </w:p>
          <w:p>
            <w:pPr>
              <w:pStyle w:val="39"/>
              <w:spacing w:line="520" w:lineRule="exact"/>
              <w:jc w:val="left"/>
              <w:rPr>
                <w:sz w:val="24"/>
                <w:szCs w:val="24"/>
              </w:rPr>
            </w:pPr>
          </w:p>
          <w:p>
            <w:pPr>
              <w:pStyle w:val="39"/>
              <w:spacing w:line="520" w:lineRule="exact"/>
              <w:jc w:val="left"/>
              <w:rPr>
                <w:sz w:val="24"/>
                <w:szCs w:val="24"/>
              </w:rPr>
            </w:pPr>
          </w:p>
          <w:p>
            <w:pPr>
              <w:pStyle w:val="39"/>
              <w:spacing w:line="520" w:lineRule="exact"/>
              <w:jc w:val="left"/>
              <w:rPr>
                <w:sz w:val="24"/>
                <w:szCs w:val="24"/>
              </w:rPr>
            </w:pPr>
          </w:p>
          <w:p>
            <w:pPr>
              <w:pStyle w:val="39"/>
              <w:spacing w:line="520" w:lineRule="exact"/>
              <w:jc w:val="left"/>
              <w:rPr>
                <w:sz w:val="24"/>
                <w:szCs w:val="24"/>
              </w:rPr>
            </w:pPr>
          </w:p>
          <w:p>
            <w:pPr>
              <w:pStyle w:val="39"/>
              <w:spacing w:line="52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4" w:hRule="atLeast"/>
          <w:jc w:val="center"/>
        </w:trPr>
        <w:tc>
          <w:tcPr>
            <w:tcW w:w="1598" w:type="dxa"/>
            <w:tcMar>
              <w:top w:w="0" w:type="dxa"/>
              <w:left w:w="28" w:type="dxa"/>
              <w:bottom w:w="0" w:type="dxa"/>
              <w:right w:w="28" w:type="dxa"/>
            </w:tcMar>
            <w:vAlign w:val="center"/>
          </w:tcPr>
          <w:p>
            <w:pPr>
              <w:pStyle w:val="39"/>
              <w:spacing w:line="520" w:lineRule="exact"/>
              <w:ind w:firstLine="0" w:firstLineChars="0"/>
              <w:rPr>
                <w:b/>
                <w:sz w:val="24"/>
                <w:szCs w:val="24"/>
              </w:rPr>
            </w:pPr>
            <w:r>
              <w:rPr>
                <w:rFonts w:hint="eastAsia"/>
                <w:b/>
                <w:sz w:val="24"/>
                <w:szCs w:val="24"/>
                <w:lang w:eastAsia="zh-CN"/>
              </w:rPr>
              <w:t>项目环保手续履行情况</w:t>
            </w:r>
          </w:p>
        </w:tc>
        <w:tc>
          <w:tcPr>
            <w:tcW w:w="6710" w:type="dxa"/>
            <w:gridSpan w:val="6"/>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484" w:firstLineChars="200"/>
              <w:textAlignment w:val="auto"/>
              <w:outlineLvl w:val="9"/>
              <w:rPr>
                <w:rFonts w:hint="default" w:ascii="Times New Roman" w:hAnsi="Times New Roman" w:eastAsia="宋体" w:cs="Times New Roman"/>
                <w:kern w:val="2"/>
                <w:sz w:val="24"/>
                <w:szCs w:val="24"/>
                <w:lang w:val="zh-CN" w:eastAsia="zh-CN" w:bidi="ar-SA"/>
              </w:rPr>
            </w:pPr>
            <w:r>
              <w:rPr>
                <w:rFonts w:hint="eastAsia"/>
                <w:lang w:val="zh-CN" w:eastAsia="zh-CN"/>
              </w:rPr>
              <w:t>西安致中和混凝土有限公司在西安市周至县终南镇大庄寨村</w:t>
            </w:r>
            <w:r>
              <w:rPr>
                <w:rFonts w:hint="default"/>
                <w:lang w:val="zh-CN" w:eastAsia="zh-CN"/>
              </w:rPr>
              <w:t>于</w:t>
            </w:r>
            <w:r>
              <w:rPr>
                <w:rFonts w:hint="default"/>
                <w:lang w:val="en-US" w:eastAsia="zh-CN"/>
              </w:rPr>
              <w:t>2010年8月建设</w:t>
            </w:r>
            <w:r>
              <w:rPr>
                <w:rFonts w:hint="default"/>
                <w:lang w:val="zh-CN" w:eastAsia="zh-CN"/>
              </w:rPr>
              <w:t>西安致中和混凝土有限公司预拌商品混凝土建设项目</w:t>
            </w:r>
            <w:r>
              <w:rPr>
                <w:rFonts w:hint="eastAsia"/>
                <w:lang w:val="zh-CN" w:eastAsia="zh-CN"/>
              </w:rPr>
              <w:t>，</w:t>
            </w:r>
            <w:r>
              <w:rPr>
                <w:rFonts w:hint="default"/>
                <w:lang w:val="en-US" w:eastAsia="zh-CN"/>
              </w:rPr>
              <w:t>2010年9月投产运行，2015年8</w:t>
            </w:r>
            <w:r>
              <w:rPr>
                <w:rFonts w:hint="default"/>
                <w:lang w:val="zh-CN" w:eastAsia="zh-CN"/>
              </w:rPr>
              <w:t>月由西安市环境保护科学研究院承担原有项目的环境影响评价工作，201</w:t>
            </w:r>
            <w:r>
              <w:rPr>
                <w:rFonts w:hint="default"/>
                <w:lang w:val="en-US" w:eastAsia="zh-CN"/>
              </w:rPr>
              <w:t>5</w:t>
            </w:r>
            <w:r>
              <w:rPr>
                <w:rFonts w:hint="default"/>
                <w:lang w:val="zh-CN" w:eastAsia="zh-CN"/>
              </w:rPr>
              <w:t>年</w:t>
            </w:r>
            <w:r>
              <w:rPr>
                <w:rFonts w:hint="default"/>
                <w:lang w:val="en-US" w:eastAsia="zh-CN"/>
              </w:rPr>
              <w:t>9</w:t>
            </w:r>
            <w:r>
              <w:rPr>
                <w:rFonts w:hint="default"/>
                <w:lang w:val="zh-CN" w:eastAsia="zh-CN"/>
              </w:rPr>
              <w:t>月</w:t>
            </w:r>
            <w:r>
              <w:rPr>
                <w:rFonts w:hint="default"/>
                <w:lang w:val="en-US" w:eastAsia="zh-CN"/>
              </w:rPr>
              <w:t>28</w:t>
            </w:r>
            <w:r>
              <w:rPr>
                <w:rFonts w:hint="default"/>
                <w:lang w:val="zh-CN" w:eastAsia="zh-CN"/>
              </w:rPr>
              <w:t>日西安市周至县环境保护局对原有项目进行了环评批复（周环评【</w:t>
            </w:r>
            <w:r>
              <w:rPr>
                <w:rFonts w:hint="default"/>
                <w:lang w:val="en-US" w:eastAsia="zh-CN"/>
              </w:rPr>
              <w:t>2015</w:t>
            </w:r>
            <w:r>
              <w:rPr>
                <w:rFonts w:hint="default"/>
                <w:lang w:val="zh-CN" w:eastAsia="zh-CN"/>
              </w:rPr>
              <w:t>】</w:t>
            </w:r>
            <w:r>
              <w:rPr>
                <w:rFonts w:hint="default"/>
                <w:lang w:val="en-US" w:eastAsia="zh-CN"/>
              </w:rPr>
              <w:t>65号</w:t>
            </w:r>
            <w:r>
              <w:rPr>
                <w:rFonts w:hint="default"/>
                <w:lang w:val="zh-CN" w:eastAsia="zh-CN"/>
              </w:rPr>
              <w:t>），</w:t>
            </w:r>
            <w:r>
              <w:rPr>
                <w:rFonts w:hint="default"/>
                <w:lang w:val="en-US" w:eastAsia="zh-CN"/>
              </w:rPr>
              <w:t>2018年9月陕西正泽检测科技有限公司对</w:t>
            </w:r>
            <w:r>
              <w:rPr>
                <w:rFonts w:hint="default"/>
                <w:lang w:val="zh-CN" w:eastAsia="zh-CN"/>
              </w:rPr>
              <w:t>原有项目进行了竣工环境保护验收</w:t>
            </w:r>
            <w:r>
              <w:rPr>
                <w:rFonts w:hint="eastAsia"/>
                <w:lang w:val="en-US" w:eastAsia="zh-CN"/>
              </w:rPr>
              <w:t>，2018年11月12日</w:t>
            </w:r>
            <w:r>
              <w:rPr>
                <w:rFonts w:hint="default"/>
                <w:lang w:val="zh-CN" w:eastAsia="zh-CN"/>
              </w:rPr>
              <w:t>西安市周至县环境保护局对原有项目进行了</w:t>
            </w:r>
            <w:r>
              <w:rPr>
                <w:rFonts w:hint="eastAsia"/>
                <w:lang w:val="zh-CN" w:eastAsia="zh-CN"/>
              </w:rPr>
              <w:t>竣工环境保护</w:t>
            </w:r>
            <w:r>
              <w:rPr>
                <w:rFonts w:hint="eastAsia"/>
                <w:lang w:val="en-US" w:eastAsia="zh-CN"/>
              </w:rPr>
              <w:t>验收批复</w:t>
            </w:r>
            <w:r>
              <w:rPr>
                <w:rFonts w:hint="default"/>
                <w:lang w:val="zh-CN" w:eastAsia="zh-CN"/>
              </w:rPr>
              <w:t>（周环</w:t>
            </w:r>
            <w:r>
              <w:rPr>
                <w:rFonts w:hint="eastAsia"/>
                <w:lang w:val="zh-CN" w:eastAsia="zh-CN"/>
              </w:rPr>
              <w:t>批复</w:t>
            </w:r>
            <w:r>
              <w:rPr>
                <w:rFonts w:hint="default"/>
                <w:lang w:val="zh-CN" w:eastAsia="zh-CN"/>
              </w:rPr>
              <w:t>【</w:t>
            </w:r>
            <w:r>
              <w:rPr>
                <w:rFonts w:hint="default"/>
                <w:lang w:val="en-US" w:eastAsia="zh-CN"/>
              </w:rPr>
              <w:t>201</w:t>
            </w:r>
            <w:r>
              <w:rPr>
                <w:rFonts w:hint="eastAsia"/>
                <w:lang w:val="en-US" w:eastAsia="zh-CN"/>
              </w:rPr>
              <w:t>8</w:t>
            </w:r>
            <w:r>
              <w:rPr>
                <w:rFonts w:hint="default"/>
                <w:lang w:val="zh-CN" w:eastAsia="zh-CN"/>
              </w:rPr>
              <w:t>】</w:t>
            </w:r>
            <w:r>
              <w:rPr>
                <w:rFonts w:hint="eastAsia"/>
                <w:lang w:val="en-US" w:eastAsia="zh-CN"/>
              </w:rPr>
              <w:t>51</w:t>
            </w:r>
            <w:r>
              <w:rPr>
                <w:rFonts w:hint="default"/>
                <w:lang w:val="en-US" w:eastAsia="zh-CN"/>
              </w:rPr>
              <w:t>号</w:t>
            </w:r>
            <w:r>
              <w:rPr>
                <w:rFonts w:hint="default"/>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2" w:hRule="atLeast"/>
          <w:jc w:val="center"/>
        </w:trPr>
        <w:tc>
          <w:tcPr>
            <w:tcW w:w="1598" w:type="dxa"/>
            <w:tcMar>
              <w:top w:w="0" w:type="dxa"/>
              <w:left w:w="28" w:type="dxa"/>
              <w:bottom w:w="0" w:type="dxa"/>
              <w:right w:w="28" w:type="dxa"/>
            </w:tcMar>
            <w:vAlign w:val="center"/>
          </w:tcPr>
          <w:p>
            <w:pPr>
              <w:pStyle w:val="39"/>
              <w:spacing w:line="520" w:lineRule="exact"/>
              <w:rPr>
                <w:b/>
                <w:sz w:val="24"/>
                <w:szCs w:val="24"/>
              </w:rPr>
            </w:pPr>
            <w:r>
              <w:rPr>
                <w:rFonts w:hint="eastAsia"/>
                <w:b/>
                <w:sz w:val="24"/>
                <w:szCs w:val="24"/>
              </w:rPr>
              <w:t>验收</w:t>
            </w:r>
            <w:r>
              <w:rPr>
                <w:b/>
                <w:sz w:val="24"/>
                <w:szCs w:val="24"/>
              </w:rPr>
              <w:t>监测评价标准、标号、级别</w:t>
            </w:r>
            <w:r>
              <w:rPr>
                <w:rFonts w:hint="eastAsia"/>
                <w:b/>
                <w:sz w:val="24"/>
                <w:szCs w:val="24"/>
              </w:rPr>
              <w:t>、限值</w:t>
            </w:r>
          </w:p>
        </w:tc>
        <w:tc>
          <w:tcPr>
            <w:tcW w:w="6710" w:type="dxa"/>
            <w:gridSpan w:val="6"/>
            <w:tcMar>
              <w:top w:w="0" w:type="dxa"/>
              <w:left w:w="28" w:type="dxa"/>
              <w:bottom w:w="0" w:type="dxa"/>
              <w:right w:w="28" w:type="dxa"/>
            </w:tcMar>
            <w:vAlign w:val="center"/>
          </w:tcPr>
          <w:p>
            <w:pPr>
              <w:adjustRightInd w:val="0"/>
              <w:snapToGrid w:val="0"/>
              <w:ind w:firstLine="0" w:firstLineChars="0"/>
              <w:rPr>
                <w:b/>
                <w:szCs w:val="22"/>
              </w:rPr>
            </w:pPr>
            <w:r>
              <w:rPr>
                <w:rFonts w:hint="eastAsia"/>
                <w:b/>
                <w:szCs w:val="22"/>
              </w:rPr>
              <w:t>1、评价标准</w:t>
            </w:r>
          </w:p>
          <w:p>
            <w:pPr>
              <w:autoSpaceDN w:val="0"/>
              <w:spacing w:line="360" w:lineRule="auto"/>
              <w:ind w:firstLine="242" w:firstLineChars="100"/>
              <w:rPr>
                <w:szCs w:val="21"/>
              </w:rPr>
            </w:pPr>
            <w:r>
              <w:rPr>
                <w:rFonts w:hint="eastAsia"/>
              </w:rPr>
              <w:t>（1）废气：</w:t>
            </w:r>
            <w:bookmarkStart w:id="4" w:name="OLE_LINK2"/>
            <w:r>
              <w:rPr>
                <w:color w:val="000000"/>
              </w:rPr>
              <w:t>颗粒物排放执行《大气污染物综合排放标准》（GB16297-1996）中二级标准及无组织排放监控浓度限值；食堂油烟废气排放执行《饮食业油烟排放标准（试行）》（GB18483-2001）；</w:t>
            </w:r>
          </w:p>
          <w:bookmarkEnd w:id="4"/>
          <w:p>
            <w:pPr>
              <w:autoSpaceDN w:val="0"/>
              <w:spacing w:line="360" w:lineRule="auto"/>
              <w:ind w:firstLine="242" w:firstLineChars="100"/>
            </w:pPr>
            <w:r>
              <w:rPr>
                <w:rFonts w:hint="eastAsia"/>
              </w:rPr>
              <w:t>（2）废水：</w:t>
            </w:r>
            <w:r>
              <w:rPr>
                <w:color w:val="000000"/>
              </w:rPr>
              <w:t>废水综合利用不外排；</w:t>
            </w:r>
          </w:p>
          <w:p>
            <w:pPr>
              <w:keepNext w:val="0"/>
              <w:keepLines w:val="0"/>
              <w:pageBreakBefore w:val="0"/>
              <w:widowControl w:val="0"/>
              <w:kinsoku/>
              <w:wordWrap/>
              <w:overflowPunct/>
              <w:topLinePunct w:val="0"/>
              <w:autoSpaceDE/>
              <w:autoSpaceDN w:val="0"/>
              <w:bidi w:val="0"/>
              <w:adjustRightInd/>
              <w:snapToGrid/>
              <w:spacing w:line="360" w:lineRule="auto"/>
              <w:ind w:firstLine="242" w:firstLineChars="100"/>
              <w:textAlignment w:val="auto"/>
              <w:rPr>
                <w:rFonts w:hint="eastAsia"/>
                <w:bCs/>
                <w:color w:val="000000"/>
              </w:rPr>
            </w:pPr>
            <w:r>
              <w:rPr>
                <w:rFonts w:hint="eastAsia"/>
              </w:rPr>
              <w:t>（3）噪声：</w:t>
            </w:r>
            <w:r>
              <w:rPr>
                <w:color w:val="000000"/>
              </w:rPr>
              <w:t>厂界噪声排放执行《工业企业厂界环境噪声排放标准》（GB12348-2008）表1中的2类标准</w:t>
            </w:r>
            <w:r>
              <w:rPr>
                <w:rFonts w:hint="eastAsia"/>
                <w:bCs/>
                <w:color w:val="000000"/>
              </w:rPr>
              <w:t>。</w:t>
            </w:r>
          </w:p>
          <w:p>
            <w:pPr>
              <w:pStyle w:val="2"/>
              <w:keepNext w:val="0"/>
              <w:keepLines w:val="0"/>
              <w:pageBreakBefore w:val="0"/>
              <w:widowControl w:val="0"/>
              <w:kinsoku/>
              <w:wordWrap/>
              <w:overflowPunct/>
              <w:topLinePunct w:val="0"/>
              <w:autoSpaceDE/>
              <w:bidi w:val="0"/>
              <w:adjustRightInd/>
              <w:snapToGrid/>
              <w:spacing w:after="0" w:line="360" w:lineRule="auto"/>
              <w:ind w:left="0" w:leftChars="0" w:firstLine="242" w:firstLineChars="100"/>
              <w:textAlignment w:val="auto"/>
              <w:rPr>
                <w:rFonts w:hint="eastAsia" w:eastAsia="宋体"/>
                <w:lang w:eastAsia="zh-CN"/>
              </w:rPr>
            </w:pPr>
            <w:r>
              <w:rPr>
                <w:rFonts w:hint="eastAsia"/>
                <w:bCs/>
                <w:color w:val="000000"/>
                <w:lang w:eastAsia="zh-CN"/>
              </w:rPr>
              <w:t>（</w:t>
            </w:r>
            <w:r>
              <w:rPr>
                <w:rFonts w:hint="eastAsia"/>
                <w:bCs/>
                <w:color w:val="000000"/>
                <w:lang w:val="en-US" w:eastAsia="zh-CN"/>
              </w:rPr>
              <w:t>4</w:t>
            </w:r>
            <w:r>
              <w:rPr>
                <w:rFonts w:hint="eastAsia"/>
                <w:bCs/>
                <w:color w:val="000000"/>
                <w:lang w:eastAsia="zh-CN"/>
              </w:rPr>
              <w:t>）</w:t>
            </w:r>
            <w:r>
              <w:rPr>
                <w:rFonts w:hint="eastAsia"/>
                <w:sz w:val="24"/>
              </w:rPr>
              <w:t>废物堆放场所要符合《一般工业固体废物贮存、处置场污染控制标准》（</w:t>
            </w:r>
            <w:r>
              <w:rPr>
                <w:sz w:val="24"/>
              </w:rPr>
              <w:t>GB18599-2001</w:t>
            </w:r>
            <w:r>
              <w:rPr>
                <w:rFonts w:hint="eastAsia"/>
                <w:sz w:val="24"/>
              </w:rPr>
              <w:t>）及其修改单标准中相关规定执行；危险废物执行《危险废物贮存污染物控制标准》（</w:t>
            </w:r>
            <w:r>
              <w:rPr>
                <w:sz w:val="24"/>
              </w:rPr>
              <w:t>GB18597-2001</w:t>
            </w:r>
            <w:r>
              <w:rPr>
                <w:rFonts w:hint="eastAsia"/>
                <w:sz w:val="24"/>
              </w:rPr>
              <w:t>）及其修改单中相关要求。</w:t>
            </w:r>
          </w:p>
          <w:p>
            <w:pPr>
              <w:pStyle w:val="39"/>
              <w:spacing w:line="520" w:lineRule="exact"/>
              <w:jc w:val="left"/>
              <w:rPr>
                <w:b/>
                <w:bCs/>
                <w:sz w:val="24"/>
                <w:szCs w:val="24"/>
              </w:rPr>
            </w:pPr>
            <w:r>
              <w:rPr>
                <w:rFonts w:hint="eastAsia"/>
                <w:b/>
                <w:bCs/>
                <w:sz w:val="24"/>
                <w:szCs w:val="24"/>
              </w:rPr>
              <w:t>2、标准限值</w:t>
            </w:r>
          </w:p>
          <w:p>
            <w:pPr>
              <w:pStyle w:val="39"/>
              <w:rPr>
                <w:b/>
                <w:szCs w:val="24"/>
              </w:rPr>
            </w:pPr>
            <w:r>
              <w:rPr>
                <w:rFonts w:hint="eastAsia"/>
                <w:b/>
                <w:szCs w:val="24"/>
              </w:rPr>
              <w:t>表1  粉尘排放标准限值</w:t>
            </w:r>
          </w:p>
          <w:tbl>
            <w:tblPr>
              <w:tblStyle w:val="3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306"/>
              <w:gridCol w:w="1448"/>
              <w:gridCol w:w="1297"/>
              <w:gridCol w:w="1062"/>
              <w:gridCol w:w="13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06" w:type="dxa"/>
                  <w:vAlign w:val="center"/>
                </w:tcPr>
                <w:p>
                  <w:pPr>
                    <w:pStyle w:val="39"/>
                    <w:rPr>
                      <w:b/>
                      <w:szCs w:val="24"/>
                    </w:rPr>
                  </w:pPr>
                  <w:r>
                    <w:rPr>
                      <w:rFonts w:hint="eastAsia"/>
                      <w:b/>
                      <w:szCs w:val="24"/>
                    </w:rPr>
                    <w:t>项目</w:t>
                  </w:r>
                </w:p>
              </w:tc>
              <w:tc>
                <w:tcPr>
                  <w:tcW w:w="1448" w:type="dxa"/>
                  <w:vAlign w:val="center"/>
                </w:tcPr>
                <w:p>
                  <w:pPr>
                    <w:pStyle w:val="39"/>
                    <w:rPr>
                      <w:b/>
                      <w:szCs w:val="24"/>
                    </w:rPr>
                  </w:pPr>
                  <w:r>
                    <w:rPr>
                      <w:rFonts w:hint="eastAsia"/>
                      <w:b/>
                      <w:szCs w:val="24"/>
                    </w:rPr>
                    <w:t>最高允许排放浓度</w:t>
                  </w:r>
                </w:p>
              </w:tc>
              <w:tc>
                <w:tcPr>
                  <w:tcW w:w="1297" w:type="dxa"/>
                  <w:tcBorders>
                    <w:right w:val="single" w:color="auto" w:sz="4" w:space="0"/>
                  </w:tcBorders>
                  <w:vAlign w:val="center"/>
                </w:tcPr>
                <w:p>
                  <w:pPr>
                    <w:pStyle w:val="39"/>
                    <w:rPr>
                      <w:b/>
                      <w:szCs w:val="24"/>
                    </w:rPr>
                  </w:pPr>
                  <w:r>
                    <w:rPr>
                      <w:rFonts w:hint="eastAsia"/>
                      <w:b/>
                      <w:szCs w:val="24"/>
                    </w:rPr>
                    <w:t>最高允许排放速率</w:t>
                  </w:r>
                </w:p>
              </w:tc>
              <w:tc>
                <w:tcPr>
                  <w:tcW w:w="1062" w:type="dxa"/>
                  <w:tcBorders>
                    <w:left w:val="single" w:color="auto" w:sz="4" w:space="0"/>
                    <w:right w:val="single" w:color="auto" w:sz="4" w:space="0"/>
                  </w:tcBorders>
                  <w:vAlign w:val="center"/>
                </w:tcPr>
                <w:p>
                  <w:pPr>
                    <w:pStyle w:val="39"/>
                    <w:rPr>
                      <w:b/>
                      <w:szCs w:val="24"/>
                    </w:rPr>
                  </w:pPr>
                  <w:r>
                    <w:rPr>
                      <w:rFonts w:hint="eastAsia"/>
                      <w:b/>
                      <w:szCs w:val="24"/>
                    </w:rPr>
                    <w:t>排气筒高度</w:t>
                  </w:r>
                </w:p>
              </w:tc>
              <w:tc>
                <w:tcPr>
                  <w:tcW w:w="1374" w:type="dxa"/>
                  <w:tcBorders>
                    <w:left w:val="single" w:color="auto" w:sz="4" w:space="0"/>
                  </w:tcBorders>
                  <w:vAlign w:val="center"/>
                </w:tcPr>
                <w:p>
                  <w:pPr>
                    <w:pStyle w:val="39"/>
                    <w:rPr>
                      <w:b/>
                      <w:szCs w:val="24"/>
                    </w:rPr>
                  </w:pPr>
                  <w:r>
                    <w:rPr>
                      <w:rFonts w:hint="eastAsia"/>
                      <w:b/>
                      <w:szCs w:val="24"/>
                    </w:rPr>
                    <w:t>监控位置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306" w:type="dxa"/>
                  <w:vAlign w:val="center"/>
                </w:tcPr>
                <w:p>
                  <w:pPr>
                    <w:pStyle w:val="39"/>
                    <w:rPr>
                      <w:szCs w:val="24"/>
                    </w:rPr>
                  </w:pPr>
                  <w:r>
                    <w:rPr>
                      <w:rFonts w:hint="eastAsia"/>
                      <w:szCs w:val="24"/>
                    </w:rPr>
                    <w:t>颗粒物</w:t>
                  </w:r>
                </w:p>
              </w:tc>
              <w:tc>
                <w:tcPr>
                  <w:tcW w:w="1448" w:type="dxa"/>
                  <w:tcBorders>
                    <w:bottom w:val="single" w:color="auto" w:sz="4" w:space="0"/>
                  </w:tcBorders>
                  <w:vAlign w:val="center"/>
                </w:tcPr>
                <w:p>
                  <w:pPr>
                    <w:pStyle w:val="39"/>
                    <w:rPr>
                      <w:szCs w:val="24"/>
                    </w:rPr>
                  </w:pPr>
                  <w:r>
                    <w:rPr>
                      <w:rFonts w:hint="eastAsia"/>
                      <w:szCs w:val="24"/>
                    </w:rPr>
                    <w:t>120</w:t>
                  </w:r>
                  <w:r>
                    <w:rPr>
                      <w:szCs w:val="24"/>
                    </w:rPr>
                    <w:t>mg/m</w:t>
                  </w:r>
                  <w:r>
                    <w:rPr>
                      <w:szCs w:val="24"/>
                      <w:vertAlign w:val="superscript"/>
                    </w:rPr>
                    <w:t>3</w:t>
                  </w:r>
                </w:p>
              </w:tc>
              <w:tc>
                <w:tcPr>
                  <w:tcW w:w="1297" w:type="dxa"/>
                  <w:tcBorders>
                    <w:bottom w:val="single" w:color="auto" w:sz="4" w:space="0"/>
                    <w:right w:val="single" w:color="auto" w:sz="4" w:space="0"/>
                  </w:tcBorders>
                  <w:vAlign w:val="center"/>
                </w:tcPr>
                <w:p>
                  <w:pPr>
                    <w:pStyle w:val="39"/>
                    <w:rPr>
                      <w:szCs w:val="24"/>
                    </w:rPr>
                  </w:pPr>
                  <w:r>
                    <w:rPr>
                      <w:rFonts w:hint="eastAsia"/>
                      <w:szCs w:val="24"/>
                    </w:rPr>
                    <w:t>3.5kg/h</w:t>
                  </w:r>
                </w:p>
              </w:tc>
              <w:tc>
                <w:tcPr>
                  <w:tcW w:w="1062" w:type="dxa"/>
                  <w:tcBorders>
                    <w:left w:val="single" w:color="auto" w:sz="4" w:space="0"/>
                    <w:bottom w:val="single" w:color="auto" w:sz="4" w:space="0"/>
                    <w:right w:val="single" w:color="auto" w:sz="4" w:space="0"/>
                  </w:tcBorders>
                  <w:vAlign w:val="center"/>
                </w:tcPr>
                <w:p>
                  <w:pPr>
                    <w:pStyle w:val="39"/>
                    <w:rPr>
                      <w:szCs w:val="24"/>
                    </w:rPr>
                  </w:pPr>
                  <w:r>
                    <w:rPr>
                      <w:rFonts w:hint="eastAsia"/>
                      <w:szCs w:val="24"/>
                    </w:rPr>
                    <w:t>15m</w:t>
                  </w:r>
                </w:p>
              </w:tc>
              <w:tc>
                <w:tcPr>
                  <w:tcW w:w="1374" w:type="dxa"/>
                  <w:tcBorders>
                    <w:left w:val="single" w:color="auto" w:sz="4" w:space="0"/>
                    <w:bottom w:val="single" w:color="auto" w:sz="4" w:space="0"/>
                  </w:tcBorders>
                  <w:vAlign w:val="center"/>
                </w:tcPr>
                <w:p>
                  <w:pPr>
                    <w:pStyle w:val="39"/>
                    <w:rPr>
                      <w:szCs w:val="24"/>
                    </w:rPr>
                  </w:pPr>
                  <w:r>
                    <w:rPr>
                      <w:rFonts w:hint="eastAsia"/>
                      <w:szCs w:val="24"/>
                    </w:rPr>
                    <w:t>排气筒出口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5"/>
                  <w:vAlign w:val="center"/>
                </w:tcPr>
                <w:p>
                  <w:pPr>
                    <w:pStyle w:val="39"/>
                    <w:rPr>
                      <w:szCs w:val="24"/>
                    </w:rPr>
                  </w:pPr>
                  <w:r>
                    <w:rPr>
                      <w:rFonts w:hint="eastAsia"/>
                      <w:szCs w:val="24"/>
                    </w:rPr>
                    <w:t>《大气污染物综合排放标准》GB16297-1996中有组织相关标准限值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754" w:type="dxa"/>
                  <w:gridSpan w:val="2"/>
                  <w:vAlign w:val="center"/>
                </w:tcPr>
                <w:p>
                  <w:pPr>
                    <w:pStyle w:val="39"/>
                    <w:rPr>
                      <w:b/>
                      <w:szCs w:val="24"/>
                    </w:rPr>
                  </w:pPr>
                  <w:r>
                    <w:rPr>
                      <w:rFonts w:hint="eastAsia"/>
                      <w:b/>
                      <w:szCs w:val="24"/>
                    </w:rPr>
                    <w:t>项目</w:t>
                  </w:r>
                </w:p>
              </w:tc>
              <w:tc>
                <w:tcPr>
                  <w:tcW w:w="3733" w:type="dxa"/>
                  <w:gridSpan w:val="3"/>
                  <w:vAlign w:val="center"/>
                </w:tcPr>
                <w:p>
                  <w:pPr>
                    <w:pStyle w:val="39"/>
                    <w:rPr>
                      <w:b/>
                      <w:szCs w:val="24"/>
                    </w:rPr>
                  </w:pPr>
                  <w:r>
                    <w:rPr>
                      <w:rFonts w:hint="eastAsia"/>
                      <w:b/>
                      <w:szCs w:val="24"/>
                    </w:rPr>
                    <w:t>周界外最高浓度点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754" w:type="dxa"/>
                  <w:gridSpan w:val="2"/>
                  <w:vAlign w:val="center"/>
                </w:tcPr>
                <w:p>
                  <w:pPr>
                    <w:pStyle w:val="39"/>
                    <w:rPr>
                      <w:szCs w:val="24"/>
                    </w:rPr>
                  </w:pPr>
                  <w:r>
                    <w:rPr>
                      <w:rFonts w:hint="eastAsia"/>
                      <w:szCs w:val="24"/>
                    </w:rPr>
                    <w:t>颗粒物</w:t>
                  </w:r>
                </w:p>
              </w:tc>
              <w:tc>
                <w:tcPr>
                  <w:tcW w:w="3733" w:type="dxa"/>
                  <w:gridSpan w:val="3"/>
                  <w:vAlign w:val="center"/>
                </w:tcPr>
                <w:p>
                  <w:pPr>
                    <w:pStyle w:val="39"/>
                    <w:rPr>
                      <w:szCs w:val="24"/>
                    </w:rPr>
                  </w:pPr>
                  <w:r>
                    <w:rPr>
                      <w:rFonts w:hint="eastAsia"/>
                      <w:szCs w:val="24"/>
                    </w:rPr>
                    <w:t>1</w:t>
                  </w:r>
                  <w:r>
                    <w:rPr>
                      <w:szCs w:val="24"/>
                    </w:rPr>
                    <w:t>mg/m</w:t>
                  </w:r>
                  <w:r>
                    <w:rPr>
                      <w:szCs w:val="24"/>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5"/>
                  <w:vAlign w:val="center"/>
                </w:tcPr>
                <w:p>
                  <w:pPr>
                    <w:pStyle w:val="39"/>
                    <w:rPr>
                      <w:szCs w:val="24"/>
                    </w:rPr>
                  </w:pPr>
                  <w:r>
                    <w:rPr>
                      <w:rFonts w:hint="eastAsia"/>
                      <w:szCs w:val="24"/>
                    </w:rPr>
                    <w:t>《大气污染物综合排放标准》GB16297-1996中无组织相关标准限值</w:t>
                  </w:r>
                </w:p>
              </w:tc>
            </w:tr>
          </w:tbl>
          <w:p>
            <w:pPr>
              <w:pStyle w:val="39"/>
              <w:rPr>
                <w:b/>
                <w:szCs w:val="24"/>
              </w:rPr>
            </w:pPr>
            <w:r>
              <w:rPr>
                <w:rFonts w:hint="eastAsia"/>
                <w:b/>
                <w:szCs w:val="24"/>
              </w:rPr>
              <w:t>表2  油烟排放标准限值</w:t>
            </w:r>
          </w:p>
          <w:tbl>
            <w:tblPr>
              <w:tblStyle w:val="3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35"/>
              <w:gridCol w:w="1526"/>
              <w:gridCol w:w="1695"/>
              <w:gridCol w:w="23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5" w:type="dxa"/>
                  <w:vAlign w:val="center"/>
                </w:tcPr>
                <w:p>
                  <w:pPr>
                    <w:pStyle w:val="39"/>
                    <w:rPr>
                      <w:b/>
                      <w:szCs w:val="24"/>
                    </w:rPr>
                  </w:pPr>
                  <w:r>
                    <w:rPr>
                      <w:rFonts w:hint="eastAsia"/>
                      <w:b/>
                      <w:szCs w:val="24"/>
                    </w:rPr>
                    <w:t>项目</w:t>
                  </w:r>
                </w:p>
              </w:tc>
              <w:tc>
                <w:tcPr>
                  <w:tcW w:w="1526" w:type="dxa"/>
                  <w:tcBorders>
                    <w:right w:val="single" w:color="auto" w:sz="4" w:space="0"/>
                  </w:tcBorders>
                  <w:vAlign w:val="center"/>
                </w:tcPr>
                <w:p>
                  <w:pPr>
                    <w:pStyle w:val="39"/>
                    <w:rPr>
                      <w:b/>
                      <w:szCs w:val="24"/>
                    </w:rPr>
                  </w:pPr>
                  <w:r>
                    <w:rPr>
                      <w:rFonts w:hint="eastAsia"/>
                      <w:b/>
                      <w:szCs w:val="24"/>
                    </w:rPr>
                    <w:t>规模</w:t>
                  </w:r>
                </w:p>
              </w:tc>
              <w:tc>
                <w:tcPr>
                  <w:tcW w:w="1695" w:type="dxa"/>
                  <w:tcBorders>
                    <w:left w:val="single" w:color="auto" w:sz="4" w:space="0"/>
                    <w:right w:val="single" w:color="auto" w:sz="4" w:space="0"/>
                  </w:tcBorders>
                  <w:vAlign w:val="center"/>
                </w:tcPr>
                <w:p>
                  <w:pPr>
                    <w:pStyle w:val="39"/>
                    <w:rPr>
                      <w:b/>
                      <w:szCs w:val="24"/>
                    </w:rPr>
                  </w:pPr>
                  <w:r>
                    <w:rPr>
                      <w:rFonts w:hint="eastAsia"/>
                      <w:b/>
                      <w:szCs w:val="24"/>
                    </w:rPr>
                    <w:t>最高允许排放浓度（mg/m</w:t>
                  </w:r>
                  <w:r>
                    <w:rPr>
                      <w:rFonts w:hint="eastAsia"/>
                      <w:b/>
                      <w:szCs w:val="24"/>
                      <w:vertAlign w:val="superscript"/>
                    </w:rPr>
                    <w:t>3</w:t>
                  </w:r>
                  <w:r>
                    <w:rPr>
                      <w:rFonts w:hint="eastAsia"/>
                      <w:b/>
                      <w:szCs w:val="24"/>
                    </w:rPr>
                    <w:t>）</w:t>
                  </w:r>
                </w:p>
              </w:tc>
              <w:tc>
                <w:tcPr>
                  <w:tcW w:w="2331" w:type="dxa"/>
                  <w:tcBorders>
                    <w:left w:val="single" w:color="auto" w:sz="4" w:space="0"/>
                  </w:tcBorders>
                  <w:vAlign w:val="center"/>
                </w:tcPr>
                <w:p>
                  <w:pPr>
                    <w:pStyle w:val="39"/>
                    <w:rPr>
                      <w:b/>
                      <w:szCs w:val="24"/>
                    </w:rPr>
                  </w:pPr>
                  <w:r>
                    <w:rPr>
                      <w:rFonts w:hint="eastAsia"/>
                      <w:b/>
                      <w:szCs w:val="24"/>
                    </w:rPr>
                    <w:t>监控位置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935" w:type="dxa"/>
                  <w:vAlign w:val="center"/>
                </w:tcPr>
                <w:p>
                  <w:pPr>
                    <w:pStyle w:val="39"/>
                    <w:rPr>
                      <w:szCs w:val="24"/>
                    </w:rPr>
                  </w:pPr>
                  <w:r>
                    <w:rPr>
                      <w:rFonts w:hint="eastAsia"/>
                      <w:szCs w:val="24"/>
                    </w:rPr>
                    <w:t>油烟</w:t>
                  </w:r>
                </w:p>
              </w:tc>
              <w:tc>
                <w:tcPr>
                  <w:tcW w:w="1526" w:type="dxa"/>
                  <w:tcBorders>
                    <w:bottom w:val="single" w:color="auto" w:sz="4" w:space="0"/>
                    <w:right w:val="single" w:color="auto" w:sz="4" w:space="0"/>
                  </w:tcBorders>
                  <w:vAlign w:val="center"/>
                </w:tcPr>
                <w:p>
                  <w:pPr>
                    <w:pStyle w:val="39"/>
                    <w:rPr>
                      <w:szCs w:val="24"/>
                    </w:rPr>
                  </w:pPr>
                  <w:r>
                    <w:rPr>
                      <w:rFonts w:hint="eastAsia"/>
                      <w:szCs w:val="24"/>
                    </w:rPr>
                    <w:t>小型</w:t>
                  </w:r>
                </w:p>
              </w:tc>
              <w:tc>
                <w:tcPr>
                  <w:tcW w:w="1695" w:type="dxa"/>
                  <w:tcBorders>
                    <w:left w:val="single" w:color="auto" w:sz="4" w:space="0"/>
                    <w:bottom w:val="single" w:color="auto" w:sz="4" w:space="0"/>
                    <w:right w:val="single" w:color="auto" w:sz="4" w:space="0"/>
                  </w:tcBorders>
                  <w:vAlign w:val="center"/>
                </w:tcPr>
                <w:p>
                  <w:pPr>
                    <w:pStyle w:val="39"/>
                    <w:rPr>
                      <w:szCs w:val="24"/>
                    </w:rPr>
                  </w:pPr>
                  <w:r>
                    <w:rPr>
                      <w:rFonts w:hint="eastAsia"/>
                      <w:szCs w:val="24"/>
                    </w:rPr>
                    <w:t>2.0</w:t>
                  </w:r>
                </w:p>
              </w:tc>
              <w:tc>
                <w:tcPr>
                  <w:tcW w:w="2331" w:type="dxa"/>
                  <w:tcBorders>
                    <w:left w:val="single" w:color="auto" w:sz="4" w:space="0"/>
                    <w:bottom w:val="single" w:color="auto" w:sz="4" w:space="0"/>
                  </w:tcBorders>
                  <w:vAlign w:val="center"/>
                </w:tcPr>
                <w:p>
                  <w:pPr>
                    <w:pStyle w:val="39"/>
                    <w:rPr>
                      <w:szCs w:val="24"/>
                    </w:rPr>
                  </w:pPr>
                  <w:r>
                    <w:rPr>
                      <w:rFonts w:hint="eastAsia"/>
                      <w:szCs w:val="24"/>
                    </w:rPr>
                    <w:t>油烟净化器出口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4"/>
                  <w:vAlign w:val="center"/>
                </w:tcPr>
                <w:p>
                  <w:pPr>
                    <w:pStyle w:val="39"/>
                    <w:rPr>
                      <w:szCs w:val="24"/>
                    </w:rPr>
                  </w:pPr>
                  <w:r>
                    <w:rPr>
                      <w:szCs w:val="24"/>
                    </w:rPr>
                    <w:t>《饮食业油烟排放标准（试行）》（GB18483-2001）</w:t>
                  </w:r>
                </w:p>
              </w:tc>
            </w:tr>
          </w:tbl>
          <w:p>
            <w:pPr>
              <w:pStyle w:val="39"/>
              <w:rPr>
                <w:b/>
                <w:szCs w:val="24"/>
              </w:rPr>
            </w:pPr>
            <w:r>
              <w:rPr>
                <w:rFonts w:hint="eastAsia"/>
                <w:b/>
                <w:szCs w:val="24"/>
              </w:rPr>
              <w:t>表3  噪声排放标准限值</w:t>
            </w:r>
          </w:p>
          <w:tbl>
            <w:tblPr>
              <w:tblStyle w:val="34"/>
              <w:tblW w:w="642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958"/>
              <w:gridCol w:w="2126"/>
              <w:gridCol w:w="13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958" w:type="dxa"/>
                  <w:vAlign w:val="center"/>
                </w:tcPr>
                <w:p>
                  <w:pPr>
                    <w:pStyle w:val="39"/>
                    <w:rPr>
                      <w:b/>
                      <w:szCs w:val="24"/>
                    </w:rPr>
                  </w:pPr>
                  <w:r>
                    <w:rPr>
                      <w:b/>
                      <w:szCs w:val="24"/>
                    </w:rPr>
                    <w:t>厂界外声环境功能区类别</w:t>
                  </w:r>
                </w:p>
              </w:tc>
              <w:tc>
                <w:tcPr>
                  <w:tcW w:w="2126" w:type="dxa"/>
                  <w:vAlign w:val="center"/>
                </w:tcPr>
                <w:p>
                  <w:pPr>
                    <w:pStyle w:val="39"/>
                    <w:rPr>
                      <w:b/>
                      <w:szCs w:val="24"/>
                    </w:rPr>
                  </w:pPr>
                  <w:r>
                    <w:rPr>
                      <w:b/>
                      <w:szCs w:val="24"/>
                    </w:rPr>
                    <w:t>昼间</w:t>
                  </w:r>
                  <w:r>
                    <w:rPr>
                      <w:b/>
                    </w:rPr>
                    <w:t>dB(A)</w:t>
                  </w:r>
                </w:p>
              </w:tc>
              <w:tc>
                <w:tcPr>
                  <w:tcW w:w="1337" w:type="dxa"/>
                  <w:vAlign w:val="center"/>
                </w:tcPr>
                <w:p>
                  <w:pPr>
                    <w:pStyle w:val="39"/>
                    <w:rPr>
                      <w:b/>
                      <w:szCs w:val="24"/>
                    </w:rPr>
                  </w:pPr>
                  <w:r>
                    <w:rPr>
                      <w:b/>
                      <w:szCs w:val="24"/>
                    </w:rPr>
                    <w:t>夜间</w:t>
                  </w:r>
                  <w:r>
                    <w:rPr>
                      <w:b/>
                    </w:rPr>
                    <w:t>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2958" w:type="dxa"/>
                  <w:tcBorders>
                    <w:bottom w:val="single" w:color="auto" w:sz="4" w:space="0"/>
                  </w:tcBorders>
                  <w:vAlign w:val="center"/>
                </w:tcPr>
                <w:p>
                  <w:pPr>
                    <w:pStyle w:val="39"/>
                    <w:rPr>
                      <w:szCs w:val="24"/>
                    </w:rPr>
                  </w:pPr>
                  <w:r>
                    <w:rPr>
                      <w:rFonts w:hint="eastAsia"/>
                      <w:szCs w:val="24"/>
                    </w:rPr>
                    <w:t>2</w:t>
                  </w:r>
                  <w:r>
                    <w:rPr>
                      <w:szCs w:val="24"/>
                    </w:rPr>
                    <w:t>类</w:t>
                  </w:r>
                </w:p>
              </w:tc>
              <w:tc>
                <w:tcPr>
                  <w:tcW w:w="2126" w:type="dxa"/>
                  <w:tcBorders>
                    <w:bottom w:val="single" w:color="auto" w:sz="4" w:space="0"/>
                  </w:tcBorders>
                  <w:vAlign w:val="center"/>
                </w:tcPr>
                <w:p>
                  <w:pPr>
                    <w:pStyle w:val="39"/>
                    <w:rPr>
                      <w:szCs w:val="24"/>
                    </w:rPr>
                  </w:pPr>
                  <w:r>
                    <w:rPr>
                      <w:rFonts w:hint="eastAsia"/>
                      <w:szCs w:val="24"/>
                    </w:rPr>
                    <w:t>60</w:t>
                  </w:r>
                </w:p>
              </w:tc>
              <w:tc>
                <w:tcPr>
                  <w:tcW w:w="1337" w:type="dxa"/>
                  <w:tcBorders>
                    <w:bottom w:val="single" w:color="auto" w:sz="4" w:space="0"/>
                  </w:tcBorders>
                  <w:vAlign w:val="center"/>
                </w:tcPr>
                <w:p>
                  <w:pPr>
                    <w:pStyle w:val="39"/>
                    <w:rPr>
                      <w:szCs w:val="24"/>
                    </w:rPr>
                  </w:pPr>
                  <w:r>
                    <w:rPr>
                      <w:rFonts w:hint="eastAsia"/>
                      <w:szCs w:val="24"/>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21" w:type="dxa"/>
                  <w:gridSpan w:val="3"/>
                  <w:vAlign w:val="center"/>
                </w:tcPr>
                <w:p>
                  <w:pPr>
                    <w:pStyle w:val="39"/>
                    <w:rPr>
                      <w:szCs w:val="21"/>
                    </w:rPr>
                  </w:pPr>
                  <w:r>
                    <w:rPr>
                      <w:szCs w:val="21"/>
                    </w:rPr>
                    <w:t>《工业企业厂界环境噪声排放标准》（GB12348-2008）</w:t>
                  </w:r>
                  <w:r>
                    <w:rPr>
                      <w:rFonts w:hint="eastAsia"/>
                      <w:szCs w:val="21"/>
                    </w:rPr>
                    <w:t>2类</w:t>
                  </w:r>
                  <w:r>
                    <w:rPr>
                      <w:szCs w:val="21"/>
                    </w:rPr>
                    <w:t>标准</w:t>
                  </w:r>
                </w:p>
              </w:tc>
            </w:tr>
          </w:tbl>
          <w:p>
            <w:pPr>
              <w:pStyle w:val="39"/>
              <w:spacing w:line="520" w:lineRule="exact"/>
              <w:ind w:firstLine="484" w:firstLineChars="200"/>
              <w:jc w:val="left"/>
              <w:rPr>
                <w:sz w:val="24"/>
                <w:szCs w:val="24"/>
              </w:rPr>
            </w:pPr>
          </w:p>
        </w:tc>
      </w:tr>
    </w:tbl>
    <w:p>
      <w:pPr>
        <w:pStyle w:val="3"/>
        <w:spacing w:beforeLines="50" w:afterLines="50"/>
      </w:pPr>
      <w:r>
        <w:t>表二</w:t>
      </w:r>
    </w:p>
    <w:tbl>
      <w:tblPr>
        <w:tblStyle w:val="33"/>
        <w:tblW w:w="8328" w:type="dxa"/>
        <w:jc w:val="center"/>
        <w:tblBorders>
          <w:top w:val="single" w:color="auto" w:sz="4" w:space="0"/>
          <w:left w:val="single" w:color="auto" w:sz="4" w:space="0"/>
          <w:bottom w:val="single" w:color="auto" w:sz="4" w:space="0"/>
          <w:right w:val="single" w:color="auto" w:sz="4" w:space="0"/>
          <w:insideH w:val="single" w:color="auto" w:sz="12" w:space="0"/>
          <w:insideV w:val="single" w:color="auto" w:sz="4" w:space="0"/>
        </w:tblBorders>
        <w:tblLayout w:type="autofit"/>
        <w:tblCellMar>
          <w:top w:w="0" w:type="dxa"/>
          <w:left w:w="108" w:type="dxa"/>
          <w:bottom w:w="0" w:type="dxa"/>
          <w:right w:w="108" w:type="dxa"/>
        </w:tblCellMar>
      </w:tblPr>
      <w:tblGrid>
        <w:gridCol w:w="8438"/>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12947" w:hRule="atLeast"/>
          <w:jc w:val="center"/>
        </w:trPr>
        <w:tc>
          <w:tcPr>
            <w:tcW w:w="8328" w:type="dxa"/>
          </w:tcPr>
          <w:p>
            <w:pPr>
              <w:pStyle w:val="4"/>
              <w:spacing w:before="312" w:after="312"/>
            </w:pPr>
            <w:r>
              <w:rPr>
                <w:rFonts w:hint="eastAsia"/>
              </w:rPr>
              <w:t>工程建设内容：</w:t>
            </w:r>
          </w:p>
          <w:p>
            <w:pPr>
              <w:pStyle w:val="4"/>
              <w:spacing w:before="312" w:after="312"/>
            </w:pPr>
            <w:r>
              <w:rPr>
                <w:rFonts w:hint="eastAsia"/>
              </w:rPr>
              <w:t>1、</w:t>
            </w:r>
            <w:r>
              <w:t>地理位置及平面布置</w:t>
            </w:r>
          </w:p>
          <w:p>
            <w:pPr>
              <w:ind w:firstLine="486"/>
              <w:rPr>
                <w:bCs/>
                <w:color w:val="000000"/>
              </w:rPr>
            </w:pPr>
            <w:r>
              <w:rPr>
                <w:color w:val="000000"/>
              </w:rPr>
              <w:t>项目</w:t>
            </w:r>
            <w:r>
              <w:rPr>
                <w:rFonts w:hint="eastAsia"/>
                <w:color w:val="000000"/>
              </w:rPr>
              <w:t>为</w:t>
            </w:r>
            <w:r>
              <w:rPr>
                <w:color w:val="000000"/>
              </w:rPr>
              <w:t>扩建</w:t>
            </w:r>
            <w:r>
              <w:rPr>
                <w:rFonts w:hint="eastAsia"/>
                <w:color w:val="000000"/>
                <w:szCs w:val="20"/>
              </w:rPr>
              <w:t>项目，</w:t>
            </w:r>
            <w:r>
              <w:rPr>
                <w:color w:val="000000"/>
                <w:szCs w:val="20"/>
              </w:rPr>
              <w:t>厂区东、南及西南段厂界外均为农田，西北段厂界隔八姚路为农田，北厂界紧邻西安赛富通供应链管理有限公司（厂区</w:t>
            </w:r>
            <w:r>
              <w:rPr>
                <w:color w:val="000000"/>
                <w:szCs w:val="22"/>
              </w:rPr>
              <w:t>建筑物</w:t>
            </w:r>
            <w:r>
              <w:rPr>
                <w:color w:val="000000"/>
                <w:szCs w:val="20"/>
              </w:rPr>
              <w:t>主要为猕猴桃冷库），距离</w:t>
            </w:r>
            <w:r>
              <w:rPr>
                <w:color w:val="000000"/>
              </w:rPr>
              <w:t>厂界</w:t>
            </w:r>
            <w:r>
              <w:rPr>
                <w:color w:val="000000"/>
                <w:szCs w:val="20"/>
              </w:rPr>
              <w:t>最近的敏感点为西北侧540m的大庄寨村</w:t>
            </w:r>
            <w:r>
              <w:rPr>
                <w:bCs/>
                <w:color w:val="000000"/>
              </w:rPr>
              <w:t>。</w:t>
            </w:r>
            <w:r>
              <w:rPr>
                <w:color w:val="000000"/>
              </w:rPr>
              <w:t>本次扩建项目位于厂区中部及东北区。地理位置见附图1，</w:t>
            </w:r>
            <w:r>
              <w:rPr>
                <w:bCs/>
                <w:color w:val="000000"/>
              </w:rPr>
              <w:t>四邻关系见附图2。</w:t>
            </w:r>
          </w:p>
          <w:p>
            <w:pPr>
              <w:autoSpaceDE w:val="0"/>
              <w:autoSpaceDN w:val="0"/>
              <w:adjustRightInd w:val="0"/>
              <w:snapToGrid w:val="0"/>
              <w:ind w:firstLine="486"/>
              <w:rPr>
                <w:color w:val="000000"/>
                <w:kern w:val="0"/>
                <w:szCs w:val="22"/>
              </w:rPr>
            </w:pPr>
            <w:r>
              <w:rPr>
                <w:rFonts w:hint="eastAsia"/>
                <w:color w:val="000000"/>
              </w:rPr>
              <w:t>本扩建</w:t>
            </w:r>
            <w:r>
              <w:rPr>
                <w:color w:val="000000"/>
              </w:rPr>
              <w:t>项目</w:t>
            </w:r>
            <w:r>
              <w:rPr>
                <w:color w:val="000000"/>
                <w:kern w:val="0"/>
                <w:szCs w:val="22"/>
              </w:rPr>
              <w:t>在原有项目厂区空地进行建设，厂区总占地面积为20000m</w:t>
            </w:r>
            <w:r>
              <w:rPr>
                <w:color w:val="000000"/>
                <w:kern w:val="0"/>
                <w:szCs w:val="22"/>
                <w:vertAlign w:val="superscript"/>
              </w:rPr>
              <w:t>2</w:t>
            </w:r>
            <w:r>
              <w:rPr>
                <w:color w:val="000000"/>
                <w:kern w:val="0"/>
                <w:szCs w:val="22"/>
              </w:rPr>
              <w:t>（约30亩），</w:t>
            </w:r>
            <w:r>
              <w:rPr>
                <w:rFonts w:hint="eastAsia"/>
                <w:color w:val="000000"/>
              </w:rPr>
              <w:t>本次扩建</w:t>
            </w:r>
            <w:r>
              <w:rPr>
                <w:color w:val="000000"/>
              </w:rPr>
              <w:t>项目</w:t>
            </w:r>
            <w:r>
              <w:rPr>
                <w:color w:val="000000"/>
                <w:kern w:val="0"/>
                <w:szCs w:val="22"/>
              </w:rPr>
              <w:t>占地面积为</w:t>
            </w:r>
            <w:r>
              <w:rPr>
                <w:rFonts w:hint="eastAsia"/>
                <w:color w:val="000000"/>
                <w:kern w:val="0"/>
                <w:szCs w:val="22"/>
              </w:rPr>
              <w:t>9</w:t>
            </w:r>
            <w:r>
              <w:rPr>
                <w:color w:val="000000"/>
                <w:kern w:val="0"/>
                <w:szCs w:val="22"/>
              </w:rPr>
              <w:t>000m</w:t>
            </w:r>
            <w:r>
              <w:rPr>
                <w:color w:val="000000"/>
                <w:kern w:val="0"/>
                <w:szCs w:val="22"/>
                <w:vertAlign w:val="superscript"/>
              </w:rPr>
              <w:t>2</w:t>
            </w:r>
            <w:r>
              <w:rPr>
                <w:rFonts w:hint="eastAsia"/>
                <w:color w:val="000000"/>
                <w:kern w:val="0"/>
                <w:szCs w:val="22"/>
              </w:rPr>
              <w:t>。</w:t>
            </w:r>
            <w:r>
              <w:rPr>
                <w:color w:val="000000"/>
                <w:kern w:val="0"/>
                <w:szCs w:val="22"/>
              </w:rPr>
              <w:t>原有预拌商品混凝土建设项目的混凝土原料车间位于厂区中南部，危废暂存间位于</w:t>
            </w:r>
            <w:r>
              <w:rPr>
                <w:rFonts w:hint="eastAsia"/>
                <w:color w:val="000000"/>
                <w:kern w:val="0"/>
                <w:szCs w:val="22"/>
              </w:rPr>
              <w:t>初筛车间南侧</w:t>
            </w:r>
            <w:r>
              <w:rPr>
                <w:color w:val="000000"/>
                <w:kern w:val="0"/>
                <w:szCs w:val="22"/>
              </w:rPr>
              <w:t>，沉淀池位于危废暂存间南侧，搅拌楼位于混凝土原料车间南侧，</w:t>
            </w:r>
            <w:r>
              <w:rPr>
                <w:rFonts w:hint="eastAsia"/>
                <w:color w:val="000000"/>
                <w:kern w:val="0"/>
                <w:szCs w:val="22"/>
              </w:rPr>
              <w:t>实</w:t>
            </w:r>
            <w:r>
              <w:rPr>
                <w:color w:val="000000"/>
                <w:kern w:val="0"/>
                <w:szCs w:val="22"/>
              </w:rPr>
              <w:t>验室、办公区位于厂区东南侧办公楼，厂区设南门及西门，洗车台</w:t>
            </w:r>
            <w:r>
              <w:rPr>
                <w:rFonts w:hint="eastAsia"/>
                <w:color w:val="000000"/>
                <w:kern w:val="0"/>
                <w:szCs w:val="22"/>
              </w:rPr>
              <w:t>位于南门口</w:t>
            </w:r>
            <w:r>
              <w:rPr>
                <w:color w:val="000000"/>
                <w:kern w:val="0"/>
                <w:szCs w:val="22"/>
              </w:rPr>
              <w:t>。</w:t>
            </w:r>
            <w:r>
              <w:rPr>
                <w:rFonts w:hint="eastAsia"/>
                <w:color w:val="000000"/>
                <w:kern w:val="0"/>
                <w:szCs w:val="22"/>
              </w:rPr>
              <w:t>本次扩建</w:t>
            </w:r>
            <w:r>
              <w:rPr>
                <w:color w:val="000000"/>
                <w:kern w:val="0"/>
                <w:szCs w:val="22"/>
              </w:rPr>
              <w:t>项目</w:t>
            </w:r>
            <w:r>
              <w:rPr>
                <w:color w:val="000000"/>
              </w:rPr>
              <w:t>位于厂区中部及东北区</w:t>
            </w:r>
            <w:r>
              <w:rPr>
                <w:rFonts w:hint="eastAsia"/>
                <w:color w:val="000000"/>
              </w:rPr>
              <w:t>，</w:t>
            </w:r>
            <w:r>
              <w:rPr>
                <w:color w:val="000000"/>
                <w:kern w:val="0"/>
                <w:szCs w:val="22"/>
              </w:rPr>
              <w:t>东北侧为厂区东北厂界，东南侧紧邻混凝土原料车间，南侧为厂内空地，西南侧为厂区西南厂界，西北侧为员工宿舍，北侧为员工食堂。厂区整体布局符合生产工艺特点，总图布置合理。厂区总平面布置见附图3。</w:t>
            </w:r>
          </w:p>
          <w:p>
            <w:pPr>
              <w:pStyle w:val="4"/>
              <w:spacing w:before="312" w:after="312"/>
            </w:pPr>
            <w:r>
              <w:rPr>
                <w:rFonts w:hint="eastAsia"/>
              </w:rPr>
              <w:t>2、</w:t>
            </w:r>
            <w:r>
              <w:t>建设内容</w:t>
            </w:r>
          </w:p>
          <w:p>
            <w:pPr>
              <w:keepNext/>
              <w:keepLines/>
              <w:ind w:firstLine="486"/>
            </w:pPr>
            <w:r>
              <w:t>项目建设内容见表1，项目主要工程组成见表2、表3。</w:t>
            </w:r>
          </w:p>
          <w:p>
            <w:pPr>
              <w:pStyle w:val="87"/>
              <w:keepNext/>
              <w:keepLines/>
              <w:spacing w:before="156" w:after="156"/>
            </w:pPr>
            <w:r>
              <w:t>表1  项目建设内容</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67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9" w:type="pct"/>
                  <w:tcBorders>
                    <w:tl2br w:val="nil"/>
                    <w:tr2bl w:val="nil"/>
                  </w:tcBorders>
                  <w:vAlign w:val="center"/>
                </w:tcPr>
                <w:p>
                  <w:pPr>
                    <w:pStyle w:val="39"/>
                    <w:keepNext/>
                    <w:keepLines/>
                    <w:rPr>
                      <w:b/>
                      <w:bCs/>
                    </w:rPr>
                  </w:pPr>
                  <w:r>
                    <w:rPr>
                      <w:b/>
                      <w:bCs/>
                    </w:rPr>
                    <w:t>建设</w:t>
                  </w:r>
                  <w:r>
                    <w:rPr>
                      <w:rFonts w:hint="eastAsia"/>
                      <w:b/>
                      <w:bCs/>
                    </w:rPr>
                    <w:t>规模及</w:t>
                  </w:r>
                  <w:r>
                    <w:rPr>
                      <w:b/>
                      <w:bCs/>
                    </w:rPr>
                    <w:t>内容</w:t>
                  </w:r>
                </w:p>
              </w:tc>
              <w:tc>
                <w:tcPr>
                  <w:tcW w:w="4110" w:type="pct"/>
                  <w:tcBorders>
                    <w:tl2br w:val="nil"/>
                    <w:tr2bl w:val="nil"/>
                  </w:tcBorders>
                  <w:vAlign w:val="center"/>
                </w:tcPr>
                <w:p>
                  <w:pPr>
                    <w:spacing w:line="240" w:lineRule="auto"/>
                    <w:ind w:firstLine="0" w:firstLineChars="0"/>
                  </w:pPr>
                  <w:r>
                    <w:rPr>
                      <w:sz w:val="21"/>
                      <w:szCs w:val="20"/>
                    </w:rPr>
                    <w:t>主要建设内容为平整场地8000平方米用于建设砂石毛料加工车间，道路硬化1000平方米，项目建成后年加工砂石毛料15万立方米，为西安致中和混凝土有限公司商品混凝土的生产提供大部分的砂、石原料。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9" w:type="pct"/>
                  <w:tcBorders>
                    <w:tl2br w:val="nil"/>
                    <w:tr2bl w:val="nil"/>
                  </w:tcBorders>
                  <w:vAlign w:val="center"/>
                </w:tcPr>
                <w:p>
                  <w:pPr>
                    <w:pStyle w:val="39"/>
                    <w:keepNext/>
                    <w:keepLines/>
                    <w:rPr>
                      <w:b/>
                      <w:bCs/>
                    </w:rPr>
                  </w:pPr>
                  <w:r>
                    <w:rPr>
                      <w:b/>
                      <w:bCs/>
                    </w:rPr>
                    <w:t>实际总投资</w:t>
                  </w:r>
                </w:p>
              </w:tc>
              <w:tc>
                <w:tcPr>
                  <w:tcW w:w="4110" w:type="pct"/>
                  <w:tcBorders>
                    <w:tl2br w:val="nil"/>
                    <w:tr2bl w:val="nil"/>
                  </w:tcBorders>
                  <w:vAlign w:val="center"/>
                </w:tcPr>
                <w:p>
                  <w:pPr>
                    <w:pStyle w:val="39"/>
                    <w:keepNext/>
                    <w:keepLines/>
                  </w:pPr>
                  <w:r>
                    <w:rPr>
                      <w:rFonts w:hint="eastAsia"/>
                    </w:rPr>
                    <w:t>400万元</w:t>
                  </w:r>
                </w:p>
              </w:tc>
            </w:tr>
          </w:tbl>
          <w:p>
            <w:pPr>
              <w:pStyle w:val="87"/>
              <w:keepNext/>
              <w:keepLines/>
              <w:spacing w:before="156" w:after="156"/>
            </w:pPr>
          </w:p>
          <w:p>
            <w:pPr>
              <w:pStyle w:val="87"/>
              <w:keepNext/>
              <w:keepLines/>
              <w:spacing w:before="156" w:after="156"/>
            </w:pPr>
            <w:r>
              <w:t>表2  实际建设与</w:t>
            </w:r>
            <w:r>
              <w:rPr>
                <w:rFonts w:hint="eastAsia"/>
                <w:lang w:eastAsia="zh-CN"/>
              </w:rPr>
              <w:t>环评及批复中</w:t>
            </w:r>
            <w:r>
              <w:t>工程对照一览表</w:t>
            </w:r>
          </w:p>
          <w:tbl>
            <w:tblPr>
              <w:tblStyle w:val="3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49"/>
              <w:gridCol w:w="638"/>
              <w:gridCol w:w="2492"/>
              <w:gridCol w:w="1062"/>
              <w:gridCol w:w="2730"/>
              <w:gridCol w:w="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41" w:hRule="atLeast"/>
                <w:jc w:val="center"/>
              </w:trPr>
              <w:tc>
                <w:tcPr>
                  <w:tcW w:w="334" w:type="pct"/>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项目组成</w:t>
                  </w:r>
                </w:p>
              </w:tc>
              <w:tc>
                <w:tcPr>
                  <w:tcW w:w="388" w:type="pct"/>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工程名称</w:t>
                  </w:r>
                </w:p>
              </w:tc>
              <w:tc>
                <w:tcPr>
                  <w:tcW w:w="1516" w:type="pct"/>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环评</w:t>
                  </w:r>
                  <w:r>
                    <w:rPr>
                      <w:rFonts w:hint="eastAsia"/>
                      <w:b/>
                      <w:lang w:eastAsia="zh-CN"/>
                    </w:rPr>
                    <w:t>报告中</w:t>
                  </w:r>
                  <w:r>
                    <w:rPr>
                      <w:b/>
                    </w:rPr>
                    <w:t>内容</w:t>
                  </w:r>
                </w:p>
              </w:tc>
              <w:tc>
                <w:tcPr>
                  <w:tcW w:w="646" w:type="pct"/>
                  <w:tcBorders>
                    <w:tl2br w:val="nil"/>
                    <w:tr2bl w:val="nil"/>
                  </w:tcBorders>
                  <w:shd w:val="clear" w:color="auto" w:fill="auto"/>
                  <w:tcMar>
                    <w:top w:w="0" w:type="dxa"/>
                    <w:left w:w="28" w:type="dxa"/>
                    <w:bottom w:w="0" w:type="dxa"/>
                    <w:right w:w="28" w:type="dxa"/>
                  </w:tcMar>
                  <w:vAlign w:val="center"/>
                </w:tcPr>
                <w:p>
                  <w:pPr>
                    <w:pStyle w:val="39"/>
                    <w:keepNext/>
                    <w:keepLines/>
                    <w:rPr>
                      <w:rFonts w:hint="eastAsia" w:eastAsia="宋体"/>
                      <w:b/>
                      <w:lang w:eastAsia="zh-CN"/>
                    </w:rPr>
                  </w:pPr>
                  <w:r>
                    <w:rPr>
                      <w:rFonts w:hint="eastAsia"/>
                      <w:b/>
                      <w:lang w:eastAsia="zh-CN"/>
                    </w:rPr>
                    <w:t>环评批复中内容</w:t>
                  </w:r>
                </w:p>
              </w:tc>
              <w:tc>
                <w:tcPr>
                  <w:tcW w:w="1661" w:type="pct"/>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实际建设内容</w:t>
                  </w:r>
                </w:p>
              </w:tc>
              <w:tc>
                <w:tcPr>
                  <w:tcW w:w="452" w:type="pct"/>
                  <w:tcBorders>
                    <w:tl2br w:val="nil"/>
                    <w:tr2bl w:val="nil"/>
                  </w:tcBorders>
                  <w:vAlign w:val="center"/>
                </w:tcPr>
                <w:p>
                  <w:pPr>
                    <w:pStyle w:val="39"/>
                    <w:keepNext/>
                    <w:keepLines/>
                    <w:rPr>
                      <w:b/>
                    </w:rPr>
                  </w:pPr>
                  <w:r>
                    <w:rPr>
                      <w:b/>
                    </w:rPr>
                    <w:t>与环评报告表一致性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26" w:hRule="atLeast"/>
                <w:jc w:val="center"/>
              </w:trPr>
              <w:tc>
                <w:tcPr>
                  <w:tcW w:w="334" w:type="pct"/>
                  <w:vMerge w:val="restart"/>
                  <w:tcBorders>
                    <w:tl2br w:val="nil"/>
                    <w:tr2bl w:val="nil"/>
                  </w:tcBorders>
                  <w:shd w:val="clear" w:color="auto" w:fill="auto"/>
                  <w:tcMar>
                    <w:top w:w="0" w:type="dxa"/>
                    <w:left w:w="28" w:type="dxa"/>
                    <w:bottom w:w="0" w:type="dxa"/>
                    <w:right w:w="28" w:type="dxa"/>
                  </w:tcMar>
                  <w:vAlign w:val="center"/>
                </w:tcPr>
                <w:p>
                  <w:pPr>
                    <w:pStyle w:val="39"/>
                    <w:keepNext/>
                    <w:keepLines/>
                    <w:rPr>
                      <w:b/>
                    </w:rPr>
                  </w:pPr>
                  <w:r>
                    <w:t>主体工程</w:t>
                  </w:r>
                </w:p>
              </w:tc>
              <w:tc>
                <w:tcPr>
                  <w:tcW w:w="388" w:type="pct"/>
                  <w:tcBorders>
                    <w:tl2br w:val="nil"/>
                    <w:tr2bl w:val="nil"/>
                  </w:tcBorders>
                  <w:shd w:val="clear" w:color="auto" w:fill="auto"/>
                  <w:tcMar>
                    <w:top w:w="0" w:type="dxa"/>
                    <w:left w:w="28" w:type="dxa"/>
                    <w:bottom w:w="0" w:type="dxa"/>
                    <w:right w:w="28" w:type="dxa"/>
                  </w:tcMar>
                  <w:vAlign w:val="center"/>
                </w:tcPr>
                <w:p>
                  <w:pPr>
                    <w:spacing w:line="240" w:lineRule="auto"/>
                    <w:ind w:firstLine="0" w:firstLineChars="0"/>
                    <w:jc w:val="center"/>
                    <w:rPr>
                      <w:bCs/>
                    </w:rPr>
                  </w:pPr>
                  <w:r>
                    <w:rPr>
                      <w:color w:val="000000"/>
                      <w:sz w:val="21"/>
                      <w:szCs w:val="21"/>
                    </w:rPr>
                    <w:t>毛石破碎车间</w:t>
                  </w:r>
                </w:p>
              </w:tc>
              <w:tc>
                <w:tcPr>
                  <w:tcW w:w="1516" w:type="pct"/>
                  <w:tcBorders>
                    <w:tl2br w:val="nil"/>
                    <w:tr2bl w:val="nil"/>
                  </w:tcBorders>
                  <w:shd w:val="clear" w:color="auto" w:fill="auto"/>
                  <w:tcMar>
                    <w:top w:w="0" w:type="dxa"/>
                    <w:left w:w="28" w:type="dxa"/>
                    <w:bottom w:w="0" w:type="dxa"/>
                    <w:right w:w="28" w:type="dxa"/>
                  </w:tcMar>
                  <w:vAlign w:val="center"/>
                </w:tcPr>
                <w:p>
                  <w:pPr>
                    <w:spacing w:line="240" w:lineRule="auto"/>
                    <w:ind w:firstLine="0" w:firstLineChars="0"/>
                    <w:jc w:val="center"/>
                    <w:rPr>
                      <w:bCs/>
                    </w:rPr>
                  </w:pPr>
                  <w:r>
                    <w:rPr>
                      <w:color w:val="000000"/>
                      <w:sz w:val="21"/>
                      <w:szCs w:val="21"/>
                    </w:rPr>
                    <w:t>位于厂区中部，建筑面积3000 m</w:t>
                  </w:r>
                  <w:r>
                    <w:rPr>
                      <w:color w:val="000000"/>
                      <w:sz w:val="21"/>
                      <w:szCs w:val="21"/>
                      <w:vertAlign w:val="superscript"/>
                    </w:rPr>
                    <w:t>2</w:t>
                  </w:r>
                  <w:r>
                    <w:rPr>
                      <w:color w:val="000000"/>
                      <w:sz w:val="21"/>
                      <w:szCs w:val="21"/>
                    </w:rPr>
                    <w:t>，钢结构，布置有毛石破碎生产线，产品为商品混凝土生产所需的原料砂石。</w:t>
                  </w:r>
                </w:p>
              </w:tc>
              <w:tc>
                <w:tcPr>
                  <w:tcW w:w="646" w:type="pct"/>
                  <w:vMerge w:val="restart"/>
                  <w:tcBorders>
                    <w:tl2br w:val="nil"/>
                    <w:tr2bl w:val="nil"/>
                  </w:tcBorders>
                  <w:shd w:val="clear" w:color="auto" w:fill="auto"/>
                  <w:tcMar>
                    <w:top w:w="0" w:type="dxa"/>
                    <w:left w:w="28" w:type="dxa"/>
                    <w:bottom w:w="0" w:type="dxa"/>
                    <w:right w:w="28" w:type="dxa"/>
                  </w:tcMar>
                  <w:vAlign w:val="center"/>
                </w:tcPr>
                <w:p>
                  <w:pPr>
                    <w:pStyle w:val="39"/>
                    <w:keepNext/>
                    <w:keepLines/>
                    <w:rPr>
                      <w:rFonts w:hint="default" w:eastAsia="宋体"/>
                      <w:color w:val="000000"/>
                      <w:szCs w:val="21"/>
                      <w:lang w:val="en-US" w:eastAsia="zh-CN"/>
                    </w:rPr>
                  </w:pPr>
                  <w:r>
                    <w:rPr>
                      <w:rFonts w:hint="eastAsia"/>
                      <w:color w:val="000000"/>
                      <w:szCs w:val="21"/>
                      <w:lang w:val="en-US" w:eastAsia="zh-CN"/>
                    </w:rPr>
                    <w:t>本次扩建项目已建成原料初筛车间1000平方米及毛料破碎车间3000平方米，并已完成厂区道路1000平方米硬化工作，但原料初筛车间未进行封闭，且砂石毛料堆场4000平方米为露天加纱网遮盖，本次环评要求对原料初筛车间及砂石毛料堆场进行封闭。</w:t>
                  </w:r>
                </w:p>
              </w:tc>
              <w:tc>
                <w:tcPr>
                  <w:tcW w:w="1661" w:type="pct"/>
                  <w:tcBorders>
                    <w:tl2br w:val="nil"/>
                    <w:tr2bl w:val="nil"/>
                  </w:tcBorders>
                  <w:shd w:val="clear" w:color="auto" w:fill="auto"/>
                  <w:tcMar>
                    <w:top w:w="0" w:type="dxa"/>
                    <w:left w:w="28" w:type="dxa"/>
                    <w:bottom w:w="0" w:type="dxa"/>
                    <w:right w:w="28" w:type="dxa"/>
                  </w:tcMar>
                  <w:vAlign w:val="center"/>
                </w:tcPr>
                <w:p>
                  <w:pPr>
                    <w:pStyle w:val="39"/>
                    <w:keepNext/>
                    <w:keepLines/>
                    <w:rPr>
                      <w:bCs/>
                    </w:rPr>
                  </w:pPr>
                  <w:r>
                    <w:rPr>
                      <w:color w:val="000000"/>
                      <w:szCs w:val="21"/>
                    </w:rPr>
                    <w:t>位于厂区中部，建筑面积3000 m</w:t>
                  </w:r>
                  <w:r>
                    <w:rPr>
                      <w:color w:val="000000"/>
                      <w:szCs w:val="21"/>
                      <w:vertAlign w:val="superscript"/>
                    </w:rPr>
                    <w:t>2</w:t>
                  </w:r>
                  <w:r>
                    <w:rPr>
                      <w:color w:val="000000"/>
                      <w:szCs w:val="21"/>
                    </w:rPr>
                    <w:t>，钢结构，布置有毛石破碎生产线，产品为商品混凝土生产所需的原料砂石。</w:t>
                  </w:r>
                </w:p>
              </w:tc>
              <w:tc>
                <w:tcPr>
                  <w:tcW w:w="452" w:type="pct"/>
                  <w:tcBorders>
                    <w:tl2br w:val="nil"/>
                    <w:tr2bl w:val="nil"/>
                  </w:tcBorders>
                  <w:vAlign w:val="center"/>
                </w:tcPr>
                <w:p>
                  <w:pPr>
                    <w:pStyle w:val="39"/>
                    <w:keepNext/>
                    <w:keepLines/>
                    <w:rPr>
                      <w:bCs/>
                    </w:rPr>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99"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spacing w:line="240" w:lineRule="auto"/>
                    <w:ind w:firstLine="0" w:firstLineChars="0"/>
                    <w:jc w:val="center"/>
                    <w:rPr>
                      <w:color w:val="000000"/>
                      <w:sz w:val="21"/>
                      <w:szCs w:val="21"/>
                    </w:rPr>
                  </w:pPr>
                  <w:r>
                    <w:rPr>
                      <w:color w:val="000000"/>
                      <w:sz w:val="21"/>
                      <w:szCs w:val="21"/>
                    </w:rPr>
                    <w:t>原料初筛车间</w:t>
                  </w:r>
                </w:p>
              </w:tc>
              <w:tc>
                <w:tcPr>
                  <w:tcW w:w="1516" w:type="pct"/>
                  <w:tcBorders>
                    <w:tl2br w:val="nil"/>
                    <w:tr2bl w:val="nil"/>
                  </w:tcBorders>
                  <w:shd w:val="clear" w:color="auto" w:fill="auto"/>
                  <w:tcMar>
                    <w:top w:w="0" w:type="dxa"/>
                    <w:left w:w="28" w:type="dxa"/>
                    <w:bottom w:w="0" w:type="dxa"/>
                    <w:right w:w="28" w:type="dxa"/>
                  </w:tcMar>
                  <w:vAlign w:val="center"/>
                </w:tcPr>
                <w:p>
                  <w:pPr>
                    <w:spacing w:line="240" w:lineRule="auto"/>
                    <w:ind w:firstLine="0" w:firstLineChars="0"/>
                    <w:jc w:val="center"/>
                    <w:rPr>
                      <w:sz w:val="21"/>
                      <w:szCs w:val="21"/>
                    </w:rPr>
                  </w:pPr>
                  <w:r>
                    <w:rPr>
                      <w:color w:val="000000"/>
                      <w:sz w:val="21"/>
                      <w:szCs w:val="21"/>
                    </w:rPr>
                    <w:t>位于毛石破碎车间北侧，建筑面积1000 m</w:t>
                  </w:r>
                  <w:r>
                    <w:rPr>
                      <w:color w:val="000000"/>
                      <w:sz w:val="21"/>
                      <w:szCs w:val="21"/>
                      <w:vertAlign w:val="superscript"/>
                    </w:rPr>
                    <w:t>2</w:t>
                  </w:r>
                  <w:r>
                    <w:rPr>
                      <w:color w:val="000000"/>
                      <w:sz w:val="21"/>
                      <w:szCs w:val="21"/>
                    </w:rPr>
                    <w:t>，钢结构，布置有砂石毛料初筛生产线。</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240" w:lineRule="auto"/>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240" w:lineRule="auto"/>
                    <w:ind w:firstLine="0" w:firstLineChars="0"/>
                    <w:jc w:val="center"/>
                    <w:rPr>
                      <w:sz w:val="21"/>
                      <w:szCs w:val="21"/>
                    </w:rPr>
                  </w:pPr>
                  <w:r>
                    <w:rPr>
                      <w:color w:val="000000"/>
                      <w:sz w:val="21"/>
                      <w:szCs w:val="21"/>
                    </w:rPr>
                    <w:t>位于毛石破碎车间北侧，建筑面积1000 m</w:t>
                  </w:r>
                  <w:r>
                    <w:rPr>
                      <w:color w:val="000000"/>
                      <w:sz w:val="21"/>
                      <w:szCs w:val="21"/>
                      <w:vertAlign w:val="superscript"/>
                    </w:rPr>
                    <w:t>2</w:t>
                  </w:r>
                  <w:r>
                    <w:rPr>
                      <w:color w:val="000000"/>
                      <w:sz w:val="21"/>
                      <w:szCs w:val="21"/>
                    </w:rPr>
                    <w:t>，钢结构，布置有砂石毛料初筛生产线。</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34" w:hRule="atLeast"/>
                <w:jc w:val="center"/>
              </w:trPr>
              <w:tc>
                <w:tcPr>
                  <w:tcW w:w="334" w:type="pct"/>
                  <w:vMerge w:val="restart"/>
                  <w:tcBorders>
                    <w:tl2br w:val="nil"/>
                    <w:tr2bl w:val="nil"/>
                  </w:tcBorders>
                  <w:shd w:val="clear" w:color="auto" w:fill="auto"/>
                  <w:tcMar>
                    <w:top w:w="0" w:type="dxa"/>
                    <w:left w:w="28" w:type="dxa"/>
                    <w:bottom w:w="0" w:type="dxa"/>
                    <w:right w:w="28" w:type="dxa"/>
                  </w:tcMar>
                  <w:vAlign w:val="center"/>
                </w:tcPr>
                <w:p>
                  <w:pPr>
                    <w:pStyle w:val="39"/>
                    <w:keepNext/>
                    <w:keepLines/>
                  </w:pPr>
                  <w:r>
                    <w:rPr>
                      <w:rFonts w:hint="eastAsia"/>
                    </w:rPr>
                    <w:t>储运工程</w:t>
                  </w:r>
                </w:p>
              </w:tc>
              <w:tc>
                <w:tcPr>
                  <w:tcW w:w="388" w:type="pct"/>
                  <w:tcBorders>
                    <w:tl2br w:val="nil"/>
                    <w:tr2bl w:val="nil"/>
                  </w:tcBorders>
                  <w:shd w:val="clear" w:color="auto" w:fill="auto"/>
                  <w:tcMar>
                    <w:top w:w="0" w:type="dxa"/>
                    <w:left w:w="28" w:type="dxa"/>
                    <w:bottom w:w="0" w:type="dxa"/>
                    <w:right w:w="28" w:type="dxa"/>
                  </w:tcMar>
                  <w:vAlign w:val="center"/>
                </w:tcPr>
                <w:p>
                  <w:pPr>
                    <w:keepNext/>
                    <w:keepLines/>
                    <w:spacing w:line="320" w:lineRule="exact"/>
                    <w:ind w:firstLine="0" w:firstLineChars="0"/>
                    <w:jc w:val="center"/>
                    <w:rPr>
                      <w:sz w:val="21"/>
                      <w:szCs w:val="21"/>
                    </w:rPr>
                  </w:pPr>
                  <w:r>
                    <w:rPr>
                      <w:color w:val="000000"/>
                      <w:sz w:val="21"/>
                      <w:szCs w:val="21"/>
                    </w:rPr>
                    <w:t>砂石毛料堆场</w:t>
                  </w:r>
                </w:p>
              </w:tc>
              <w:tc>
                <w:tcPr>
                  <w:tcW w:w="1516"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z w:val="21"/>
                      <w:szCs w:val="21"/>
                    </w:rPr>
                    <w:t>位于厂区东北区，占地面积4000m</w:t>
                  </w:r>
                  <w:r>
                    <w:rPr>
                      <w:color w:val="000000"/>
                      <w:sz w:val="21"/>
                      <w:szCs w:val="21"/>
                      <w:vertAlign w:val="superscript"/>
                    </w:rPr>
                    <w:t>2</w:t>
                  </w:r>
                  <w:r>
                    <w:rPr>
                      <w:color w:val="000000"/>
                      <w:sz w:val="21"/>
                      <w:szCs w:val="21"/>
                    </w:rPr>
                    <w:t>，用于砂石毛料的堆放</w:t>
                  </w:r>
                  <w:r>
                    <w:rPr>
                      <w:rFonts w:hint="eastAsia"/>
                      <w:sz w:val="21"/>
                      <w:szCs w:val="21"/>
                    </w:rPr>
                    <w:t>。</w:t>
                  </w:r>
                  <w:r>
                    <w:rPr>
                      <w:color w:val="000000"/>
                      <w:sz w:val="21"/>
                      <w:szCs w:val="21"/>
                    </w:rPr>
                    <w:t>砂石毛料盖纱网堆放，环评要求封闭</w:t>
                  </w:r>
                  <w:r>
                    <w:rPr>
                      <w:rFonts w:hint="eastAsia"/>
                      <w:sz w:val="21"/>
                      <w:szCs w:val="21"/>
                    </w:rPr>
                    <w:t>，钢结构全封闭</w:t>
                  </w:r>
                  <w:r>
                    <w:rPr>
                      <w:color w:val="000000"/>
                      <w:sz w:val="21"/>
                      <w:szCs w:val="21"/>
                    </w:rPr>
                    <w:t>。</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sz w:val="21"/>
                      <w:szCs w:val="21"/>
                    </w:rPr>
                    <w:t>位于厂区东区，</w:t>
                  </w:r>
                  <w:r>
                    <w:rPr>
                      <w:rFonts w:hint="eastAsia"/>
                      <w:sz w:val="21"/>
                      <w:szCs w:val="21"/>
                      <w:lang w:eastAsia="zh-CN"/>
                    </w:rPr>
                    <w:t>钢结构全封闭式原料库，</w:t>
                  </w:r>
                  <w:r>
                    <w:rPr>
                      <w:sz w:val="21"/>
                      <w:szCs w:val="21"/>
                    </w:rPr>
                    <w:t>占地面积</w:t>
                  </w:r>
                  <w:r>
                    <w:rPr>
                      <w:rFonts w:hint="eastAsia"/>
                      <w:sz w:val="21"/>
                      <w:szCs w:val="21"/>
                    </w:rPr>
                    <w:t>2205</w:t>
                  </w:r>
                  <w:r>
                    <w:rPr>
                      <w:sz w:val="21"/>
                      <w:szCs w:val="21"/>
                    </w:rPr>
                    <w:t>m</w:t>
                  </w:r>
                  <w:r>
                    <w:rPr>
                      <w:sz w:val="21"/>
                      <w:szCs w:val="21"/>
                      <w:vertAlign w:val="superscript"/>
                    </w:rPr>
                    <w:t>2</w:t>
                  </w:r>
                  <w:r>
                    <w:rPr>
                      <w:sz w:val="21"/>
                      <w:szCs w:val="21"/>
                    </w:rPr>
                    <w:t>，用于砂石毛料的堆放。</w:t>
                  </w:r>
                </w:p>
              </w:tc>
              <w:tc>
                <w:tcPr>
                  <w:tcW w:w="452" w:type="pct"/>
                  <w:tcBorders>
                    <w:tl2br w:val="nil"/>
                    <w:tr2bl w:val="nil"/>
                  </w:tcBorders>
                  <w:vAlign w:val="center"/>
                </w:tcPr>
                <w:p>
                  <w:pPr>
                    <w:pStyle w:val="39"/>
                    <w:keepNext/>
                    <w:keepLines/>
                    <w:rPr>
                      <w:rFonts w:hint="eastAsia" w:eastAsia="宋体"/>
                      <w:lang w:eastAsia="zh-CN"/>
                    </w:rPr>
                  </w:pPr>
                  <w:r>
                    <w:rPr>
                      <w:rFonts w:hint="eastAsia"/>
                      <w:bCs/>
                      <w:color w:val="auto"/>
                      <w:lang w:eastAsia="zh-CN"/>
                    </w:rPr>
                    <w:t>原料堆放量减少，原料库建设面积减少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22"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keepNext/>
                    <w:keepLines/>
                    <w:spacing w:line="320" w:lineRule="exact"/>
                    <w:ind w:firstLine="0" w:firstLineChars="0"/>
                    <w:jc w:val="center"/>
                    <w:rPr>
                      <w:sz w:val="21"/>
                      <w:szCs w:val="21"/>
                    </w:rPr>
                  </w:pPr>
                  <w:r>
                    <w:rPr>
                      <w:color w:val="000000"/>
                      <w:sz w:val="21"/>
                      <w:szCs w:val="21"/>
                    </w:rPr>
                    <w:t>成品库（混凝土原料车间）</w:t>
                  </w:r>
                </w:p>
              </w:tc>
              <w:tc>
                <w:tcPr>
                  <w:tcW w:w="1516"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pacing w:val="-6"/>
                      <w:sz w:val="21"/>
                      <w:szCs w:val="21"/>
                    </w:rPr>
                    <w:t>位于厂区中南部，一层全封闭钢结构，用于堆放商品混凝土原料砂石。</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pacing w:val="-6"/>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spacing w:val="-6"/>
                      <w:sz w:val="21"/>
                      <w:szCs w:val="21"/>
                    </w:rPr>
                    <w:t>位于厂区中南部，一层全封闭钢结构，用于堆放商品混凝土原料砂石。</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26" w:hRule="atLeast"/>
                <w:jc w:val="center"/>
              </w:trPr>
              <w:tc>
                <w:tcPr>
                  <w:tcW w:w="334" w:type="pct"/>
                  <w:vMerge w:val="restart"/>
                  <w:tcBorders>
                    <w:tl2br w:val="nil"/>
                    <w:tr2bl w:val="nil"/>
                  </w:tcBorders>
                  <w:shd w:val="clear" w:color="auto" w:fill="auto"/>
                  <w:tcMar>
                    <w:top w:w="0" w:type="dxa"/>
                    <w:left w:w="28" w:type="dxa"/>
                    <w:bottom w:w="0" w:type="dxa"/>
                    <w:right w:w="28" w:type="dxa"/>
                  </w:tcMar>
                  <w:vAlign w:val="center"/>
                </w:tcPr>
                <w:p>
                  <w:pPr>
                    <w:pStyle w:val="39"/>
                    <w:keepNext/>
                    <w:keepLines/>
                  </w:pPr>
                  <w:r>
                    <w:t>辅助工程</w:t>
                  </w:r>
                </w:p>
              </w:tc>
              <w:tc>
                <w:tcPr>
                  <w:tcW w:w="388" w:type="pct"/>
                  <w:tcBorders>
                    <w:tl2br w:val="nil"/>
                    <w:tr2bl w:val="nil"/>
                  </w:tcBorders>
                  <w:shd w:val="clear" w:color="auto" w:fill="auto"/>
                  <w:tcMar>
                    <w:top w:w="0" w:type="dxa"/>
                    <w:left w:w="28" w:type="dxa"/>
                    <w:bottom w:w="0" w:type="dxa"/>
                    <w:right w:w="28" w:type="dxa"/>
                  </w:tcMar>
                  <w:vAlign w:val="center"/>
                </w:tcPr>
                <w:p>
                  <w:pPr>
                    <w:keepNext/>
                    <w:keepLines/>
                    <w:spacing w:line="320" w:lineRule="exact"/>
                    <w:ind w:firstLine="0" w:firstLineChars="0"/>
                    <w:jc w:val="center"/>
                    <w:rPr>
                      <w:sz w:val="21"/>
                      <w:szCs w:val="21"/>
                    </w:rPr>
                  </w:pPr>
                  <w:r>
                    <w:rPr>
                      <w:color w:val="000000"/>
                      <w:sz w:val="21"/>
                      <w:szCs w:val="21"/>
                    </w:rPr>
                    <w:t>危废暂存间</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sz w:val="21"/>
                      <w:szCs w:val="21"/>
                    </w:rPr>
                    <w:t>建筑面积</w:t>
                  </w:r>
                  <w:r>
                    <w:rPr>
                      <w:rFonts w:hint="eastAsia"/>
                      <w:sz w:val="21"/>
                      <w:szCs w:val="21"/>
                    </w:rPr>
                    <w:t>3</w:t>
                  </w:r>
                  <w:r>
                    <w:rPr>
                      <w:sz w:val="21"/>
                      <w:szCs w:val="21"/>
                    </w:rPr>
                    <w:t>0m</w:t>
                  </w:r>
                  <w:r>
                    <w:rPr>
                      <w:sz w:val="21"/>
                      <w:szCs w:val="21"/>
                      <w:vertAlign w:val="superscript"/>
                    </w:rPr>
                    <w:t>2</w:t>
                  </w:r>
                  <w:r>
                    <w:rPr>
                      <w:sz w:val="21"/>
                      <w:szCs w:val="21"/>
                    </w:rPr>
                    <w:t>，位于混凝土原料车间东侧，用于储存生产设备在维修过程中产生的废润滑油，废含油棉纱等危险废物。</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sz w:val="21"/>
                      <w:szCs w:val="21"/>
                    </w:rPr>
                    <w:t>建筑面积</w:t>
                  </w:r>
                  <w:r>
                    <w:rPr>
                      <w:rFonts w:hint="eastAsia"/>
                      <w:sz w:val="21"/>
                      <w:szCs w:val="21"/>
                    </w:rPr>
                    <w:t>13</w:t>
                  </w:r>
                  <w:r>
                    <w:rPr>
                      <w:sz w:val="21"/>
                      <w:szCs w:val="21"/>
                    </w:rPr>
                    <w:t>m</w:t>
                  </w:r>
                  <w:r>
                    <w:rPr>
                      <w:sz w:val="21"/>
                      <w:szCs w:val="21"/>
                      <w:vertAlign w:val="superscript"/>
                    </w:rPr>
                    <w:t>2</w:t>
                  </w:r>
                  <w:r>
                    <w:rPr>
                      <w:sz w:val="21"/>
                      <w:szCs w:val="21"/>
                    </w:rPr>
                    <w:t>，位于</w:t>
                  </w:r>
                  <w:r>
                    <w:rPr>
                      <w:rFonts w:hint="eastAsia"/>
                      <w:sz w:val="21"/>
                      <w:szCs w:val="21"/>
                    </w:rPr>
                    <w:t>初筛车间南侧</w:t>
                  </w:r>
                  <w:r>
                    <w:rPr>
                      <w:sz w:val="21"/>
                      <w:szCs w:val="21"/>
                    </w:rPr>
                    <w:t>，用于储存生产设备在维修过程中产生的废润滑油，废含油棉纱等危险废物。</w:t>
                  </w:r>
                </w:p>
              </w:tc>
              <w:tc>
                <w:tcPr>
                  <w:tcW w:w="452" w:type="pct"/>
                  <w:tcBorders>
                    <w:tl2br w:val="nil"/>
                    <w:tr2bl w:val="nil"/>
                  </w:tcBorders>
                  <w:vAlign w:val="center"/>
                </w:tcPr>
                <w:p>
                  <w:pPr>
                    <w:pStyle w:val="39"/>
                    <w:keepNext/>
                    <w:keepLines/>
                    <w:rPr>
                      <w:rFonts w:hint="eastAsia" w:eastAsia="宋体"/>
                      <w:lang w:eastAsia="zh-CN"/>
                    </w:rPr>
                  </w:pPr>
                  <w:r>
                    <w:rPr>
                      <w:rFonts w:hint="eastAsia"/>
                      <w:bCs/>
                      <w:lang w:eastAsia="zh-CN"/>
                    </w:rPr>
                    <w:t>原为依托，现为新建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22"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keepNext/>
                    <w:keepLines/>
                    <w:spacing w:line="320" w:lineRule="exact"/>
                    <w:ind w:firstLine="0" w:firstLineChars="0"/>
                    <w:jc w:val="center"/>
                    <w:rPr>
                      <w:sz w:val="21"/>
                      <w:szCs w:val="21"/>
                    </w:rPr>
                  </w:pPr>
                  <w:r>
                    <w:rPr>
                      <w:color w:val="000000"/>
                      <w:sz w:val="21"/>
                      <w:szCs w:val="21"/>
                    </w:rPr>
                    <w:t>沉淀池</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4座，总容积24m</w:t>
                  </w:r>
                  <w:r>
                    <w:rPr>
                      <w:color w:val="000000"/>
                      <w:sz w:val="21"/>
                      <w:szCs w:val="21"/>
                      <w:vertAlign w:val="superscript"/>
                    </w:rPr>
                    <w:t>3</w:t>
                  </w:r>
                  <w:r>
                    <w:rPr>
                      <w:color w:val="000000"/>
                      <w:sz w:val="21"/>
                      <w:szCs w:val="21"/>
                    </w:rPr>
                    <w:t>，位于危废暂存间南侧，主要用于生产废水的回收利用</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rFonts w:hint="eastAsia" w:eastAsia="宋体"/>
                      <w:sz w:val="21"/>
                      <w:szCs w:val="21"/>
                      <w:lang w:eastAsia="zh-CN"/>
                    </w:rPr>
                  </w:pPr>
                  <w:r>
                    <w:rPr>
                      <w:sz w:val="21"/>
                      <w:szCs w:val="21"/>
                    </w:rPr>
                    <w:t>4座，总容积24m</w:t>
                  </w:r>
                  <w:r>
                    <w:rPr>
                      <w:sz w:val="21"/>
                      <w:szCs w:val="21"/>
                      <w:vertAlign w:val="superscript"/>
                    </w:rPr>
                    <w:t>3</w:t>
                  </w:r>
                  <w:r>
                    <w:rPr>
                      <w:sz w:val="21"/>
                      <w:szCs w:val="21"/>
                    </w:rPr>
                    <w:t>，位于危废暂存间南侧，主要用于生产废水的回收利用</w:t>
                  </w:r>
                  <w:r>
                    <w:rPr>
                      <w:rFonts w:hint="eastAsia"/>
                      <w:sz w:val="21"/>
                      <w:szCs w:val="21"/>
                      <w:lang w:eastAsia="zh-CN"/>
                    </w:rPr>
                    <w:t>。</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机修车间</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建筑面积20m</w:t>
                  </w:r>
                  <w:r>
                    <w:rPr>
                      <w:color w:val="000000"/>
                      <w:sz w:val="21"/>
                      <w:szCs w:val="21"/>
                      <w:vertAlign w:val="superscript"/>
                    </w:rPr>
                    <w:t>2</w:t>
                  </w:r>
                  <w:r>
                    <w:rPr>
                      <w:color w:val="000000"/>
                      <w:sz w:val="21"/>
                      <w:szCs w:val="21"/>
                    </w:rPr>
                    <w:t>，位于</w:t>
                  </w:r>
                  <w:r>
                    <w:rPr>
                      <w:rFonts w:hint="eastAsia"/>
                      <w:color w:val="000000"/>
                      <w:sz w:val="21"/>
                      <w:szCs w:val="21"/>
                    </w:rPr>
                    <w:t>危废暂存间北</w:t>
                  </w:r>
                  <w:r>
                    <w:rPr>
                      <w:color w:val="000000"/>
                      <w:sz w:val="21"/>
                      <w:szCs w:val="21"/>
                    </w:rPr>
                    <w:t>侧</w:t>
                  </w:r>
                  <w:r>
                    <w:rPr>
                      <w:rFonts w:hint="eastAsia"/>
                      <w:color w:val="000000"/>
                      <w:sz w:val="21"/>
                      <w:szCs w:val="21"/>
                    </w:rPr>
                    <w:t>。</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建筑面积20m</w:t>
                  </w:r>
                  <w:r>
                    <w:rPr>
                      <w:color w:val="000000"/>
                      <w:sz w:val="21"/>
                      <w:szCs w:val="21"/>
                      <w:vertAlign w:val="superscript"/>
                    </w:rPr>
                    <w:t>2</w:t>
                  </w:r>
                  <w:r>
                    <w:rPr>
                      <w:color w:val="000000"/>
                      <w:sz w:val="21"/>
                      <w:szCs w:val="21"/>
                    </w:rPr>
                    <w:t>，位于</w:t>
                  </w:r>
                  <w:r>
                    <w:rPr>
                      <w:rFonts w:hint="eastAsia"/>
                      <w:color w:val="000000"/>
                      <w:sz w:val="21"/>
                      <w:szCs w:val="21"/>
                    </w:rPr>
                    <w:t>危废暂存间北</w:t>
                  </w:r>
                  <w:r>
                    <w:rPr>
                      <w:color w:val="000000"/>
                      <w:sz w:val="21"/>
                      <w:szCs w:val="21"/>
                    </w:rPr>
                    <w:t>侧</w:t>
                  </w:r>
                  <w:r>
                    <w:rPr>
                      <w:rFonts w:hint="eastAsia"/>
                      <w:color w:val="000000"/>
                      <w:sz w:val="21"/>
                      <w:szCs w:val="21"/>
                    </w:rPr>
                    <w:t>。</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办公区</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位于厂区东南侧的办公楼1楼南段及2楼，建筑面积490m</w:t>
                  </w:r>
                  <w:r>
                    <w:rPr>
                      <w:color w:val="000000"/>
                      <w:sz w:val="21"/>
                      <w:szCs w:val="21"/>
                      <w:vertAlign w:val="superscript"/>
                    </w:rPr>
                    <w:t>2</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位于厂区东南侧的办公楼1楼南段及2楼，建筑面积490m</w:t>
                  </w:r>
                  <w:r>
                    <w:rPr>
                      <w:color w:val="000000"/>
                      <w:sz w:val="21"/>
                      <w:szCs w:val="21"/>
                      <w:vertAlign w:val="superscript"/>
                    </w:rPr>
                    <w:t>2</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食堂</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位于厂区北侧，可供30人用餐，灶头数</w:t>
                  </w:r>
                  <w:r>
                    <w:rPr>
                      <w:rFonts w:hint="eastAsia"/>
                      <w:color w:val="000000"/>
                      <w:sz w:val="21"/>
                      <w:szCs w:val="21"/>
                    </w:rPr>
                    <w:t>2</w:t>
                  </w:r>
                  <w:r>
                    <w:rPr>
                      <w:color w:val="000000"/>
                      <w:sz w:val="21"/>
                      <w:szCs w:val="21"/>
                    </w:rPr>
                    <w:t>个</w:t>
                  </w:r>
                  <w:r>
                    <w:rPr>
                      <w:rFonts w:hint="eastAsia"/>
                      <w:color w:val="000000"/>
                      <w:sz w:val="21"/>
                      <w:szCs w:val="21"/>
                    </w:rPr>
                    <w:t>，甲醇燃料。</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位于厂区北侧，可供30人用餐，灶头数</w:t>
                  </w:r>
                  <w:r>
                    <w:rPr>
                      <w:rFonts w:hint="eastAsia"/>
                      <w:color w:val="000000"/>
                      <w:sz w:val="21"/>
                      <w:szCs w:val="21"/>
                    </w:rPr>
                    <w:t>2</w:t>
                  </w:r>
                  <w:r>
                    <w:rPr>
                      <w:color w:val="000000"/>
                      <w:sz w:val="21"/>
                      <w:szCs w:val="21"/>
                    </w:rPr>
                    <w:t>个</w:t>
                  </w:r>
                  <w:r>
                    <w:rPr>
                      <w:rFonts w:hint="eastAsia"/>
                      <w:color w:val="000000"/>
                      <w:sz w:val="21"/>
                      <w:szCs w:val="21"/>
                    </w:rPr>
                    <w:t>，甲醇燃料。</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宿舍</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位于厂区西北角，建筑面积500m</w:t>
                  </w:r>
                  <w:r>
                    <w:rPr>
                      <w:color w:val="000000"/>
                      <w:sz w:val="21"/>
                      <w:szCs w:val="21"/>
                      <w:vertAlign w:val="superscript"/>
                    </w:rPr>
                    <w:t>2</w:t>
                  </w:r>
                  <w:r>
                    <w:rPr>
                      <w:color w:val="000000"/>
                      <w:sz w:val="21"/>
                      <w:szCs w:val="21"/>
                    </w:rPr>
                    <w:t>，可住10人</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位于厂区西北角，建筑面积500m</w:t>
                  </w:r>
                  <w:r>
                    <w:rPr>
                      <w:color w:val="000000"/>
                      <w:sz w:val="21"/>
                      <w:szCs w:val="21"/>
                      <w:vertAlign w:val="superscript"/>
                    </w:rPr>
                    <w:t>2</w:t>
                  </w:r>
                  <w:r>
                    <w:rPr>
                      <w:color w:val="000000"/>
                      <w:sz w:val="21"/>
                      <w:szCs w:val="21"/>
                    </w:rPr>
                    <w:t>，可住10人</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洗车台</w:t>
                  </w:r>
                </w:p>
              </w:tc>
              <w:tc>
                <w:tcPr>
                  <w:tcW w:w="1516"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1处，位于厂区南门口，用于运输车辆进出的冲洗。</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adjustRightInd w:val="0"/>
                    <w:snapToGrid w:val="0"/>
                    <w:spacing w:line="320" w:lineRule="exact"/>
                    <w:ind w:firstLine="0" w:firstLineChars="0"/>
                    <w:jc w:val="center"/>
                    <w:rPr>
                      <w:sz w:val="21"/>
                      <w:szCs w:val="21"/>
                    </w:rPr>
                  </w:pPr>
                  <w:r>
                    <w:rPr>
                      <w:color w:val="000000"/>
                      <w:sz w:val="21"/>
                      <w:szCs w:val="21"/>
                    </w:rPr>
                    <w:t>1处，位于厂区南门口，用于运输车辆进出的冲洗。</w:t>
                  </w:r>
                </w:p>
              </w:tc>
              <w:tc>
                <w:tcPr>
                  <w:tcW w:w="452" w:type="pct"/>
                  <w:tcBorders>
                    <w:tl2br w:val="nil"/>
                    <w:tr2bl w:val="nil"/>
                  </w:tcBorders>
                  <w:vAlign w:val="center"/>
                </w:tcPr>
                <w:p>
                  <w:pPr>
                    <w:pStyle w:val="39"/>
                    <w:keepNext/>
                    <w:keepLines/>
                  </w:pPr>
                  <w:r>
                    <w:rPr>
                      <w:rFonts w:hint="eastAsia"/>
                      <w:bCs/>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26" w:hRule="atLeast"/>
                <w:jc w:val="center"/>
              </w:trPr>
              <w:tc>
                <w:tcPr>
                  <w:tcW w:w="334" w:type="pct"/>
                  <w:vMerge w:val="restart"/>
                  <w:tcBorders>
                    <w:tl2br w:val="nil"/>
                    <w:tr2bl w:val="nil"/>
                  </w:tcBorders>
                  <w:shd w:val="clear" w:color="auto" w:fill="auto"/>
                  <w:tcMar>
                    <w:top w:w="0" w:type="dxa"/>
                    <w:left w:w="28" w:type="dxa"/>
                    <w:bottom w:w="0" w:type="dxa"/>
                    <w:right w:w="28" w:type="dxa"/>
                  </w:tcMar>
                  <w:vAlign w:val="center"/>
                </w:tcPr>
                <w:p>
                  <w:pPr>
                    <w:pStyle w:val="39"/>
                    <w:keepNext/>
                    <w:keepLines/>
                  </w:pPr>
                  <w:r>
                    <w:t>共用工程</w:t>
                  </w: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240" w:lineRule="auto"/>
                    <w:ind w:firstLine="0" w:firstLineChars="0"/>
                    <w:jc w:val="center"/>
                    <w:rPr>
                      <w:sz w:val="21"/>
                      <w:szCs w:val="21"/>
                    </w:rPr>
                  </w:pPr>
                  <w:r>
                    <w:rPr>
                      <w:rFonts w:hint="eastAsia"/>
                      <w:sz w:val="21"/>
                      <w:szCs w:val="21"/>
                    </w:rPr>
                    <w:t>给水</w:t>
                  </w:r>
                </w:p>
              </w:tc>
              <w:tc>
                <w:tcPr>
                  <w:tcW w:w="1516"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z w:val="21"/>
                      <w:szCs w:val="21"/>
                    </w:rPr>
                    <w:t>厂区水井供给，位于厂区中东部，</w:t>
                  </w:r>
                  <w:r>
                    <w:rPr>
                      <w:rFonts w:hint="eastAsia"/>
                      <w:color w:val="000000"/>
                      <w:sz w:val="21"/>
                      <w:szCs w:val="21"/>
                    </w:rPr>
                    <w:t>井深60m，</w:t>
                  </w:r>
                  <w:r>
                    <w:rPr>
                      <w:color w:val="000000"/>
                      <w:sz w:val="21"/>
                      <w:szCs w:val="21"/>
                    </w:rPr>
                    <w:t>井口内径为0.4m，出水量约40m</w:t>
                  </w:r>
                  <w:r>
                    <w:rPr>
                      <w:color w:val="000000"/>
                      <w:sz w:val="21"/>
                      <w:szCs w:val="21"/>
                      <w:vertAlign w:val="superscript"/>
                    </w:rPr>
                    <w:t>3</w:t>
                  </w:r>
                  <w:r>
                    <w:rPr>
                      <w:color w:val="000000"/>
                      <w:sz w:val="21"/>
                      <w:szCs w:val="21"/>
                    </w:rPr>
                    <w:t>/h，主要为潜水。</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z w:val="21"/>
                      <w:szCs w:val="21"/>
                    </w:rPr>
                    <w:t>厂区水井供给，位于厂区中东部，</w:t>
                  </w:r>
                  <w:r>
                    <w:rPr>
                      <w:rFonts w:hint="eastAsia"/>
                      <w:color w:val="000000"/>
                      <w:sz w:val="21"/>
                      <w:szCs w:val="21"/>
                    </w:rPr>
                    <w:t>井深60m，</w:t>
                  </w:r>
                  <w:r>
                    <w:rPr>
                      <w:color w:val="000000"/>
                      <w:sz w:val="21"/>
                      <w:szCs w:val="21"/>
                    </w:rPr>
                    <w:t>井口内径为0.4m，出水量约40m</w:t>
                  </w:r>
                  <w:r>
                    <w:rPr>
                      <w:color w:val="000000"/>
                      <w:sz w:val="21"/>
                      <w:szCs w:val="21"/>
                      <w:vertAlign w:val="superscript"/>
                    </w:rPr>
                    <w:t>3</w:t>
                  </w:r>
                  <w:r>
                    <w:rPr>
                      <w:color w:val="000000"/>
                      <w:sz w:val="21"/>
                      <w:szCs w:val="21"/>
                    </w:rPr>
                    <w:t>/h，主要为潜水。</w:t>
                  </w:r>
                </w:p>
              </w:tc>
              <w:tc>
                <w:tcPr>
                  <w:tcW w:w="452" w:type="pct"/>
                  <w:tcBorders>
                    <w:tl2br w:val="nil"/>
                    <w:tr2bl w:val="nil"/>
                  </w:tcBorders>
                  <w:vAlign w:val="center"/>
                </w:tcPr>
                <w:p>
                  <w:pPr>
                    <w:pStyle w:val="39"/>
                    <w:keepNext/>
                    <w:keepLines/>
                  </w:pPr>
                  <w: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53"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240" w:lineRule="auto"/>
                    <w:ind w:firstLine="0" w:firstLineChars="0"/>
                    <w:jc w:val="center"/>
                    <w:rPr>
                      <w:sz w:val="21"/>
                      <w:szCs w:val="21"/>
                    </w:rPr>
                  </w:pPr>
                  <w:r>
                    <w:rPr>
                      <w:rFonts w:hint="eastAsia"/>
                      <w:sz w:val="21"/>
                      <w:szCs w:val="21"/>
                    </w:rPr>
                    <w:t>排水</w:t>
                  </w:r>
                </w:p>
              </w:tc>
              <w:tc>
                <w:tcPr>
                  <w:tcW w:w="1516"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z w:val="21"/>
                      <w:szCs w:val="21"/>
                    </w:rPr>
                    <w:t>项目生产废水经沉淀池（4座，总容积24m</w:t>
                  </w:r>
                  <w:r>
                    <w:rPr>
                      <w:color w:val="000000"/>
                      <w:sz w:val="21"/>
                      <w:szCs w:val="21"/>
                      <w:vertAlign w:val="superscript"/>
                    </w:rPr>
                    <w:t>3</w:t>
                  </w:r>
                  <w:r>
                    <w:rPr>
                      <w:color w:val="000000"/>
                      <w:sz w:val="21"/>
                      <w:szCs w:val="21"/>
                    </w:rPr>
                    <w:t>），处理后循环利用不外排；生活污水排入厂区化粪池（2座</w:t>
                  </w:r>
                  <w:r>
                    <w:rPr>
                      <w:rFonts w:hint="eastAsia"/>
                      <w:color w:val="000000"/>
                      <w:sz w:val="21"/>
                      <w:szCs w:val="21"/>
                    </w:rPr>
                    <w:t>，</w:t>
                  </w:r>
                  <w:r>
                    <w:rPr>
                      <w:color w:val="000000"/>
                      <w:sz w:val="21"/>
                      <w:szCs w:val="21"/>
                    </w:rPr>
                    <w:t>总容积30m</w:t>
                  </w:r>
                  <w:r>
                    <w:rPr>
                      <w:color w:val="000000"/>
                      <w:sz w:val="21"/>
                      <w:szCs w:val="21"/>
                      <w:vertAlign w:val="superscript"/>
                    </w:rPr>
                    <w:t>3</w:t>
                  </w:r>
                  <w:r>
                    <w:rPr>
                      <w:color w:val="000000"/>
                      <w:sz w:val="21"/>
                      <w:szCs w:val="21"/>
                    </w:rPr>
                    <w:t>），定期拉运肥田。</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pPr>
                  <w:r>
                    <w:rPr>
                      <w:sz w:val="21"/>
                      <w:szCs w:val="21"/>
                    </w:rPr>
                    <w:t>项目生产废水</w:t>
                  </w:r>
                  <w:r>
                    <w:rPr>
                      <w:rFonts w:hint="eastAsia"/>
                      <w:sz w:val="21"/>
                      <w:szCs w:val="21"/>
                    </w:rPr>
                    <w:t>设洗砂废水处理系统，废水处理后回用于生产，产生的泥饼外运至附近垃圾填埋场填埋处置</w:t>
                  </w:r>
                  <w:r>
                    <w:rPr>
                      <w:rFonts w:hint="eastAsia"/>
                      <w:sz w:val="21"/>
                      <w:szCs w:val="21"/>
                      <w:lang w:eastAsia="zh-CN"/>
                    </w:rPr>
                    <w:t>，</w:t>
                  </w:r>
                  <w:r>
                    <w:rPr>
                      <w:color w:val="000000"/>
                      <w:sz w:val="21"/>
                      <w:szCs w:val="21"/>
                    </w:rPr>
                    <w:t>生活污水排入厂区化粪池（2座</w:t>
                  </w:r>
                  <w:r>
                    <w:rPr>
                      <w:rFonts w:hint="eastAsia"/>
                      <w:color w:val="000000"/>
                      <w:sz w:val="21"/>
                      <w:szCs w:val="21"/>
                    </w:rPr>
                    <w:t>，</w:t>
                  </w:r>
                  <w:r>
                    <w:rPr>
                      <w:color w:val="000000"/>
                      <w:sz w:val="21"/>
                      <w:szCs w:val="21"/>
                    </w:rPr>
                    <w:t>总容积30m</w:t>
                  </w:r>
                  <w:r>
                    <w:rPr>
                      <w:color w:val="000000"/>
                      <w:sz w:val="21"/>
                      <w:szCs w:val="21"/>
                      <w:vertAlign w:val="superscript"/>
                    </w:rPr>
                    <w:t>3</w:t>
                  </w:r>
                  <w:r>
                    <w:rPr>
                      <w:color w:val="000000"/>
                      <w:sz w:val="21"/>
                      <w:szCs w:val="21"/>
                    </w:rPr>
                    <w:t>），定期拉运肥田</w:t>
                  </w:r>
                  <w:r>
                    <w:rPr>
                      <w:rFonts w:hint="eastAsia"/>
                      <w:sz w:val="21"/>
                      <w:szCs w:val="21"/>
                    </w:rPr>
                    <w:t>。</w:t>
                  </w:r>
                </w:p>
              </w:tc>
              <w:tc>
                <w:tcPr>
                  <w:tcW w:w="452" w:type="pct"/>
                  <w:tcBorders>
                    <w:tl2br w:val="nil"/>
                    <w:tr2bl w:val="nil"/>
                  </w:tcBorders>
                  <w:vAlign w:val="center"/>
                </w:tcPr>
                <w:p>
                  <w:pPr>
                    <w:pStyle w:val="39"/>
                    <w:keepNext/>
                    <w:keepLines/>
                    <w:rPr>
                      <w:rFonts w:hint="eastAsia" w:eastAsia="宋体"/>
                      <w:lang w:eastAsia="zh-CN"/>
                    </w:rPr>
                  </w:pPr>
                  <w:r>
                    <w:rPr>
                      <w:rFonts w:hint="eastAsia"/>
                      <w:lang w:eastAsia="zh-CN"/>
                    </w:rPr>
                    <w:t>原为依托，现新增洗砂废水处理系统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5"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240" w:lineRule="auto"/>
                    <w:ind w:firstLine="0" w:firstLineChars="0"/>
                    <w:jc w:val="center"/>
                    <w:rPr>
                      <w:sz w:val="21"/>
                      <w:szCs w:val="21"/>
                    </w:rPr>
                  </w:pPr>
                  <w:r>
                    <w:rPr>
                      <w:rFonts w:hint="eastAsia"/>
                      <w:sz w:val="21"/>
                      <w:szCs w:val="21"/>
                    </w:rPr>
                    <w:t>供电</w:t>
                  </w:r>
                </w:p>
              </w:tc>
              <w:tc>
                <w:tcPr>
                  <w:tcW w:w="1516"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z w:val="21"/>
                      <w:szCs w:val="21"/>
                    </w:rPr>
                    <w:t>由周至县终南电管站供给</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pPr>
                  <w:r>
                    <w:rPr>
                      <w:color w:val="000000"/>
                      <w:sz w:val="21"/>
                      <w:szCs w:val="21"/>
                    </w:rPr>
                    <w:t>由周至县终南电管站供给</w:t>
                  </w:r>
                </w:p>
              </w:tc>
              <w:tc>
                <w:tcPr>
                  <w:tcW w:w="452" w:type="pct"/>
                  <w:tcBorders>
                    <w:tl2br w:val="nil"/>
                    <w:tr2bl w:val="nil"/>
                  </w:tcBorders>
                  <w:vAlign w:val="center"/>
                </w:tcPr>
                <w:p>
                  <w:pPr>
                    <w:pStyle w:val="39"/>
                    <w:keepNext/>
                    <w:keepLines/>
                  </w:pPr>
                  <w: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334" w:type="pct"/>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388" w:type="pct"/>
                  <w:tcBorders>
                    <w:tl2br w:val="nil"/>
                    <w:tr2bl w:val="nil"/>
                  </w:tcBorders>
                  <w:shd w:val="clear" w:color="auto" w:fill="auto"/>
                  <w:tcMar>
                    <w:top w:w="0" w:type="dxa"/>
                    <w:left w:w="28" w:type="dxa"/>
                    <w:bottom w:w="0" w:type="dxa"/>
                    <w:right w:w="28" w:type="dxa"/>
                  </w:tcMar>
                  <w:vAlign w:val="center"/>
                </w:tcPr>
                <w:p>
                  <w:pPr>
                    <w:adjustRightInd w:val="0"/>
                    <w:snapToGrid w:val="0"/>
                    <w:spacing w:line="240" w:lineRule="auto"/>
                    <w:ind w:firstLine="0" w:firstLineChars="0"/>
                    <w:jc w:val="center"/>
                    <w:rPr>
                      <w:sz w:val="21"/>
                      <w:szCs w:val="21"/>
                    </w:rPr>
                  </w:pPr>
                  <w:r>
                    <w:rPr>
                      <w:rFonts w:hint="eastAsia"/>
                      <w:sz w:val="21"/>
                      <w:szCs w:val="21"/>
                    </w:rPr>
                    <w:t>供暖</w:t>
                  </w:r>
                </w:p>
              </w:tc>
              <w:tc>
                <w:tcPr>
                  <w:tcW w:w="1516"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 w:val="21"/>
                      <w:szCs w:val="21"/>
                    </w:rPr>
                  </w:pPr>
                  <w:r>
                    <w:rPr>
                      <w:color w:val="000000"/>
                      <w:sz w:val="21"/>
                      <w:szCs w:val="21"/>
                    </w:rPr>
                    <w:t>办公及宿舍供暖制冷均采用分体式空调</w:t>
                  </w:r>
                </w:p>
              </w:tc>
              <w:tc>
                <w:tcPr>
                  <w:tcW w:w="646" w:type="pct"/>
                  <w:vMerge w:val="continue"/>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color w:val="000000"/>
                      <w:sz w:val="21"/>
                      <w:szCs w:val="21"/>
                    </w:rPr>
                  </w:pPr>
                </w:p>
              </w:tc>
              <w:tc>
                <w:tcPr>
                  <w:tcW w:w="1661" w:type="pct"/>
                  <w:tcBorders>
                    <w:tl2br w:val="nil"/>
                    <w:tr2bl w:val="nil"/>
                  </w:tcBorders>
                  <w:shd w:val="clear" w:color="auto" w:fill="auto"/>
                  <w:tcMar>
                    <w:top w:w="0" w:type="dxa"/>
                    <w:left w:w="28" w:type="dxa"/>
                    <w:bottom w:w="0" w:type="dxa"/>
                    <w:right w:w="28" w:type="dxa"/>
                  </w:tcMar>
                  <w:vAlign w:val="center"/>
                </w:tcPr>
                <w:p>
                  <w:pPr>
                    <w:spacing w:line="320" w:lineRule="exact"/>
                    <w:ind w:firstLine="0" w:firstLineChars="0"/>
                    <w:jc w:val="center"/>
                    <w:rPr>
                      <w:szCs w:val="21"/>
                    </w:rPr>
                  </w:pPr>
                  <w:r>
                    <w:rPr>
                      <w:color w:val="000000"/>
                      <w:sz w:val="21"/>
                      <w:szCs w:val="21"/>
                    </w:rPr>
                    <w:t>办公及宿舍供暖制冷均采用分体式空调</w:t>
                  </w:r>
                </w:p>
              </w:tc>
              <w:tc>
                <w:tcPr>
                  <w:tcW w:w="452" w:type="pct"/>
                  <w:tcBorders>
                    <w:tl2br w:val="nil"/>
                    <w:tr2bl w:val="nil"/>
                  </w:tcBorders>
                  <w:vAlign w:val="center"/>
                </w:tcPr>
                <w:p>
                  <w:pPr>
                    <w:pStyle w:val="39"/>
                    <w:keepNext/>
                    <w:keepLines/>
                  </w:pPr>
                  <w:r>
                    <w:t>一致</w:t>
                  </w:r>
                </w:p>
              </w:tc>
            </w:tr>
          </w:tbl>
          <w:p>
            <w:pPr>
              <w:pStyle w:val="87"/>
              <w:keepNext/>
              <w:keepLines/>
              <w:spacing w:before="156" w:after="156"/>
            </w:pPr>
            <w:bookmarkStart w:id="5" w:name="_Toc518889573"/>
            <w:r>
              <w:t>表3  实际建设</w:t>
            </w:r>
            <w:r>
              <w:rPr>
                <w:rFonts w:hint="eastAsia"/>
                <w:lang w:eastAsia="zh-CN"/>
              </w:rPr>
              <w:t>内容</w:t>
            </w:r>
            <w:r>
              <w:t>与</w:t>
            </w:r>
            <w:r>
              <w:rPr>
                <w:rFonts w:hint="eastAsia"/>
                <w:lang w:eastAsia="zh-CN"/>
              </w:rPr>
              <w:t>环评及批复中</w:t>
            </w:r>
            <w:r>
              <w:t>环保措施对照一览表</w:t>
            </w:r>
          </w:p>
          <w:tbl>
            <w:tblPr>
              <w:tblStyle w:val="34"/>
              <w:tblW w:w="822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2183"/>
              <w:gridCol w:w="2462"/>
              <w:gridCol w:w="2150"/>
              <w:gridCol w:w="7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工程名称</w:t>
                  </w: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环评时内容</w:t>
                  </w:r>
                </w:p>
              </w:tc>
              <w:tc>
                <w:tcPr>
                  <w:tcW w:w="2462" w:type="dxa"/>
                  <w:tcBorders>
                    <w:tl2br w:val="nil"/>
                    <w:tr2bl w:val="nil"/>
                  </w:tcBorders>
                  <w:vAlign w:val="center"/>
                </w:tcPr>
                <w:p>
                  <w:pPr>
                    <w:pStyle w:val="39"/>
                    <w:keepNext/>
                    <w:keepLines/>
                    <w:rPr>
                      <w:b/>
                    </w:rPr>
                  </w:pPr>
                  <w:r>
                    <w:rPr>
                      <w:b/>
                    </w:rPr>
                    <w:t>环评批复内容</w:t>
                  </w: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rPr>
                      <w:b/>
                    </w:rPr>
                  </w:pPr>
                  <w:r>
                    <w:rPr>
                      <w:b/>
                    </w:rPr>
                    <w:t>实际建设内容</w:t>
                  </w:r>
                </w:p>
              </w:tc>
              <w:tc>
                <w:tcPr>
                  <w:tcW w:w="734" w:type="dxa"/>
                  <w:tcBorders>
                    <w:tl2br w:val="nil"/>
                    <w:tr2bl w:val="nil"/>
                  </w:tcBorders>
                  <w:vAlign w:val="center"/>
                </w:tcPr>
                <w:p>
                  <w:pPr>
                    <w:pStyle w:val="39"/>
                    <w:keepNext/>
                    <w:keepLines/>
                    <w:rPr>
                      <w:b/>
                    </w:rPr>
                  </w:pPr>
                  <w:r>
                    <w:rPr>
                      <w:b/>
                    </w:rPr>
                    <w:t>一致性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Merge w:val="restart"/>
                  <w:tcBorders>
                    <w:tl2br w:val="nil"/>
                    <w:tr2bl w:val="nil"/>
                  </w:tcBorders>
                  <w:shd w:val="clear" w:color="auto" w:fill="auto"/>
                  <w:tcMar>
                    <w:top w:w="0" w:type="dxa"/>
                    <w:left w:w="28" w:type="dxa"/>
                    <w:bottom w:w="0" w:type="dxa"/>
                    <w:right w:w="28" w:type="dxa"/>
                  </w:tcMar>
                  <w:vAlign w:val="center"/>
                </w:tcPr>
                <w:p>
                  <w:pPr>
                    <w:pStyle w:val="39"/>
                    <w:keepNext/>
                    <w:keepLines/>
                  </w:pPr>
                  <w:r>
                    <w:t>废气</w:t>
                  </w: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破碎、细筛车间封闭，破碎、细筛产生的有组织粉尘采用集气罩（2个）+软帘（2个）+布袋除尘器+15m高排气筒的方式治理</w:t>
                  </w:r>
                </w:p>
              </w:tc>
              <w:tc>
                <w:tcPr>
                  <w:tcW w:w="2462" w:type="dxa"/>
                  <w:vMerge w:val="restart"/>
                  <w:tcBorders>
                    <w:tl2br w:val="nil"/>
                    <w:tr2bl w:val="nil"/>
                  </w:tcBorders>
                  <w:vAlign w:val="center"/>
                </w:tcPr>
                <w:p>
                  <w:pPr>
                    <w:pStyle w:val="39"/>
                    <w:keepNext/>
                    <w:keepLines/>
                  </w:pPr>
                  <w:r>
                    <w:rPr>
                      <w:rFonts w:hint="eastAsia"/>
                    </w:rPr>
                    <w:t>项目破碎、细筛车间封闭后产生的有组织粉尘采用集气罩+软帘+布袋除尘器+15米高排气筒排放，满足《大气污染物综合排放标准》（GB16297-1996）中二级标准；砂石毛料运输扬尘采用篷布遮盖+洒水抑尘治理；原料堆场封闭，砂石毛料卸料采用洒水抑尘；投料、破碎、细筛产生的无组织粉尘采用密闭车间+喷雾装置抑尘；物料输送粉尘采用密闭车间+封闭传送带+喷雾装置；成品装载、运输、卸料及堆放过程中产生的粉尘采用密闭车间+遮盖+喷雾装置满足《大气污染物综合排放标准》（GB16297-1996）中无组织排放监控浓度限值。</w:t>
                  </w: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破碎、细筛车间封闭，破碎、细筛产生的有组织粉尘采用集气罩（2个）+软帘（2个）+布袋除尘器+15m高排气筒的方式治理</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93" w:type="dxa"/>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砂石毛料运输扬尘采用篷布遮盖+洒水抑尘的方式</w:t>
                  </w:r>
                  <w:r>
                    <w:rPr>
                      <w:bCs/>
                      <w:color w:val="000000"/>
                      <w:szCs w:val="21"/>
                    </w:rPr>
                    <w:t>治理</w:t>
                  </w:r>
                </w:p>
              </w:tc>
              <w:tc>
                <w:tcPr>
                  <w:tcW w:w="2462" w:type="dxa"/>
                  <w:vMerge w:val="continue"/>
                  <w:tcBorders>
                    <w:tl2br w:val="nil"/>
                    <w:tr2bl w:val="nil"/>
                  </w:tcBorders>
                  <w:vAlign w:val="center"/>
                </w:tcPr>
                <w:p>
                  <w:pPr>
                    <w:pStyle w:val="39"/>
                    <w:keepNext/>
                    <w:keepLines/>
                  </w:pP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砂石毛料运输扬尘采用篷布遮盖+洒水抑尘的方式</w:t>
                  </w:r>
                  <w:r>
                    <w:rPr>
                      <w:bCs/>
                      <w:color w:val="000000"/>
                      <w:szCs w:val="21"/>
                    </w:rPr>
                    <w:t>治理</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szCs w:val="21"/>
                    </w:rPr>
                  </w:pPr>
                  <w:r>
                    <w:rPr>
                      <w:color w:val="000000"/>
                      <w:szCs w:val="21"/>
                    </w:rPr>
                    <w:t>采用原料堆场封闭，砂石毛料卸料过程产生的粉尘+洒水抑尘的方式治理</w:t>
                  </w:r>
                </w:p>
              </w:tc>
              <w:tc>
                <w:tcPr>
                  <w:tcW w:w="2462" w:type="dxa"/>
                  <w:vMerge w:val="continue"/>
                  <w:tcBorders>
                    <w:tl2br w:val="nil"/>
                    <w:tr2bl w:val="nil"/>
                  </w:tcBorders>
                  <w:vAlign w:val="center"/>
                </w:tcPr>
                <w:p>
                  <w:pPr>
                    <w:pStyle w:val="39"/>
                    <w:keepNext/>
                    <w:keepLines/>
                  </w:pP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采用原料堆场封闭，砂石毛料卸料过程产生的粉尘+洒水抑尘的方式治理</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693" w:type="dxa"/>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color w:val="000000"/>
                      <w:szCs w:val="21"/>
                    </w:rPr>
                  </w:pPr>
                  <w:r>
                    <w:rPr>
                      <w:color w:val="000000"/>
                      <w:szCs w:val="21"/>
                    </w:rPr>
                    <w:t>投料、破碎、细筛产生的无组织粉尘采用</w:t>
                  </w:r>
                  <w:r>
                    <w:rPr>
                      <w:bCs/>
                      <w:color w:val="000000"/>
                      <w:szCs w:val="21"/>
                    </w:rPr>
                    <w:t>密闭车间+</w:t>
                  </w:r>
                  <w:r>
                    <w:rPr>
                      <w:rFonts w:hint="eastAsia"/>
                      <w:bCs/>
                      <w:color w:val="000000"/>
                      <w:szCs w:val="21"/>
                    </w:rPr>
                    <w:t>喷雾</w:t>
                  </w:r>
                  <w:r>
                    <w:rPr>
                      <w:bCs/>
                      <w:color w:val="000000"/>
                      <w:szCs w:val="21"/>
                    </w:rPr>
                    <w:t>装置措施</w:t>
                  </w:r>
                </w:p>
              </w:tc>
              <w:tc>
                <w:tcPr>
                  <w:tcW w:w="2462" w:type="dxa"/>
                  <w:vMerge w:val="continue"/>
                  <w:tcBorders>
                    <w:tl2br w:val="nil"/>
                    <w:tr2bl w:val="nil"/>
                  </w:tcBorders>
                  <w:vAlign w:val="center"/>
                </w:tcPr>
                <w:p>
                  <w:pPr>
                    <w:pStyle w:val="39"/>
                    <w:keepNext/>
                    <w:keepLines/>
                  </w:pP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rPr>
                      <w:szCs w:val="21"/>
                    </w:rPr>
                  </w:pPr>
                  <w:r>
                    <w:rPr>
                      <w:color w:val="000000"/>
                      <w:szCs w:val="21"/>
                    </w:rPr>
                    <w:t>投料、破碎、细筛产生的无组织粉尘采用</w:t>
                  </w:r>
                  <w:r>
                    <w:rPr>
                      <w:bCs/>
                      <w:color w:val="000000"/>
                      <w:szCs w:val="21"/>
                    </w:rPr>
                    <w:t>密闭车间+</w:t>
                  </w:r>
                  <w:r>
                    <w:rPr>
                      <w:rFonts w:hint="eastAsia"/>
                      <w:bCs/>
                      <w:color w:val="000000"/>
                      <w:szCs w:val="21"/>
                    </w:rPr>
                    <w:t>喷雾</w:t>
                  </w:r>
                  <w:r>
                    <w:rPr>
                      <w:bCs/>
                      <w:color w:val="000000"/>
                      <w:szCs w:val="21"/>
                    </w:rPr>
                    <w:t>装置措施</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93" w:type="dxa"/>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color w:val="000000"/>
                      <w:szCs w:val="21"/>
                    </w:rPr>
                  </w:pPr>
                  <w:r>
                    <w:rPr>
                      <w:bCs/>
                      <w:color w:val="000000"/>
                      <w:szCs w:val="21"/>
                    </w:rPr>
                    <w:t>物料输送粉尘采用密闭车间+封闭传输皮带+</w:t>
                  </w:r>
                  <w:r>
                    <w:rPr>
                      <w:rFonts w:hint="eastAsia"/>
                      <w:bCs/>
                      <w:color w:val="000000"/>
                      <w:szCs w:val="21"/>
                    </w:rPr>
                    <w:t>喷雾</w:t>
                  </w:r>
                  <w:r>
                    <w:rPr>
                      <w:bCs/>
                      <w:color w:val="000000"/>
                      <w:szCs w:val="21"/>
                    </w:rPr>
                    <w:t>装置</w:t>
                  </w:r>
                </w:p>
              </w:tc>
              <w:tc>
                <w:tcPr>
                  <w:tcW w:w="2462" w:type="dxa"/>
                  <w:vMerge w:val="continue"/>
                  <w:tcBorders>
                    <w:tl2br w:val="nil"/>
                    <w:tr2bl w:val="nil"/>
                  </w:tcBorders>
                  <w:vAlign w:val="center"/>
                </w:tcPr>
                <w:p>
                  <w:pPr>
                    <w:pStyle w:val="39"/>
                    <w:keepNext/>
                    <w:keepLines/>
                  </w:pP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rPr>
                      <w:szCs w:val="21"/>
                    </w:rPr>
                  </w:pPr>
                  <w:r>
                    <w:rPr>
                      <w:bCs/>
                      <w:color w:val="000000"/>
                      <w:szCs w:val="21"/>
                    </w:rPr>
                    <w:t>物料输送粉尘采用密闭车间+封闭传输皮带+</w:t>
                  </w:r>
                  <w:r>
                    <w:rPr>
                      <w:rFonts w:hint="eastAsia"/>
                      <w:bCs/>
                      <w:color w:val="000000"/>
                      <w:szCs w:val="21"/>
                    </w:rPr>
                    <w:t>喷雾</w:t>
                  </w:r>
                  <w:r>
                    <w:rPr>
                      <w:bCs/>
                      <w:color w:val="000000"/>
                      <w:szCs w:val="21"/>
                    </w:rPr>
                    <w:t>装置</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93" w:type="dxa"/>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color w:val="000000"/>
                      <w:szCs w:val="21"/>
                    </w:rPr>
                  </w:pPr>
                  <w:r>
                    <w:rPr>
                      <w:bCs/>
                      <w:color w:val="000000"/>
                      <w:szCs w:val="21"/>
                    </w:rPr>
                    <w:t>成品装载、运输、卸料及堆放过程中产生的粉尘采用密闭车间+</w:t>
                  </w:r>
                  <w:r>
                    <w:rPr>
                      <w:color w:val="000000"/>
                      <w:szCs w:val="21"/>
                    </w:rPr>
                    <w:t>遮盖+</w:t>
                  </w:r>
                  <w:r>
                    <w:rPr>
                      <w:rFonts w:hint="eastAsia"/>
                      <w:bCs/>
                      <w:color w:val="000000"/>
                      <w:szCs w:val="21"/>
                    </w:rPr>
                    <w:t>喷雾</w:t>
                  </w:r>
                  <w:r>
                    <w:rPr>
                      <w:bCs/>
                      <w:color w:val="000000"/>
                      <w:szCs w:val="21"/>
                    </w:rPr>
                    <w:t>装置</w:t>
                  </w:r>
                </w:p>
              </w:tc>
              <w:tc>
                <w:tcPr>
                  <w:tcW w:w="2462" w:type="dxa"/>
                  <w:vMerge w:val="continue"/>
                  <w:tcBorders>
                    <w:tl2br w:val="nil"/>
                    <w:tr2bl w:val="nil"/>
                  </w:tcBorders>
                  <w:vAlign w:val="center"/>
                </w:tcPr>
                <w:p>
                  <w:pPr>
                    <w:pStyle w:val="39"/>
                    <w:keepNext/>
                    <w:keepLines/>
                  </w:pP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rPr>
                      <w:szCs w:val="21"/>
                    </w:rPr>
                  </w:pPr>
                  <w:r>
                    <w:rPr>
                      <w:bCs/>
                      <w:color w:val="000000"/>
                      <w:szCs w:val="21"/>
                    </w:rPr>
                    <w:t>成品装载、运输、卸料及堆放过程中产生的粉尘采用密闭车间+</w:t>
                  </w:r>
                  <w:r>
                    <w:rPr>
                      <w:color w:val="000000"/>
                      <w:szCs w:val="21"/>
                    </w:rPr>
                    <w:t>遮盖+</w:t>
                  </w:r>
                  <w:r>
                    <w:rPr>
                      <w:rFonts w:hint="eastAsia"/>
                      <w:bCs/>
                      <w:color w:val="000000"/>
                      <w:szCs w:val="21"/>
                    </w:rPr>
                    <w:t>喷雾</w:t>
                  </w:r>
                  <w:r>
                    <w:rPr>
                      <w:bCs/>
                      <w:color w:val="000000"/>
                      <w:szCs w:val="21"/>
                    </w:rPr>
                    <w:t>装置</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693" w:type="dxa"/>
                  <w:vMerge w:val="continue"/>
                  <w:tcBorders>
                    <w:tl2br w:val="nil"/>
                    <w:tr2bl w:val="nil"/>
                  </w:tcBorders>
                  <w:shd w:val="clear" w:color="auto" w:fill="auto"/>
                  <w:tcMar>
                    <w:top w:w="0" w:type="dxa"/>
                    <w:left w:w="28" w:type="dxa"/>
                    <w:bottom w:w="0" w:type="dxa"/>
                    <w:right w:w="28" w:type="dxa"/>
                  </w:tcMar>
                  <w:vAlign w:val="center"/>
                </w:tcPr>
                <w:p>
                  <w:pPr>
                    <w:pStyle w:val="39"/>
                    <w:keepNext/>
                    <w:keepLines/>
                  </w:pP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bCs/>
                      <w:color w:val="000000"/>
                      <w:szCs w:val="21"/>
                    </w:rPr>
                  </w:pPr>
                  <w:r>
                    <w:rPr>
                      <w:color w:val="000000"/>
                      <w:szCs w:val="21"/>
                    </w:rPr>
                    <w:t>食堂油烟油采用烟净化装置处理后通过专用烟道引至楼顶排放。</w:t>
                  </w:r>
                </w:p>
              </w:tc>
              <w:tc>
                <w:tcPr>
                  <w:tcW w:w="2462" w:type="dxa"/>
                  <w:vMerge w:val="continue"/>
                  <w:tcBorders>
                    <w:tl2br w:val="nil"/>
                    <w:tr2bl w:val="nil"/>
                  </w:tcBorders>
                  <w:vAlign w:val="center"/>
                </w:tcPr>
                <w:p>
                  <w:pPr>
                    <w:pStyle w:val="39"/>
                    <w:keepNext/>
                    <w:keepLines/>
                  </w:pP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rPr>
                      <w:szCs w:val="21"/>
                    </w:rPr>
                  </w:pPr>
                  <w:r>
                    <w:rPr>
                      <w:color w:val="000000"/>
                      <w:szCs w:val="21"/>
                    </w:rPr>
                    <w:t>食堂油烟油采用烟净化装置处理后通过专用烟道引至楼顶排放。</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693" w:type="dxa"/>
                  <w:tcBorders>
                    <w:tl2br w:val="nil"/>
                    <w:tr2bl w:val="nil"/>
                  </w:tcBorders>
                  <w:shd w:val="clear" w:color="auto" w:fill="auto"/>
                  <w:tcMar>
                    <w:top w:w="0" w:type="dxa"/>
                    <w:left w:w="28" w:type="dxa"/>
                    <w:bottom w:w="0" w:type="dxa"/>
                    <w:right w:w="28" w:type="dxa"/>
                  </w:tcMar>
                  <w:vAlign w:val="center"/>
                </w:tcPr>
                <w:p>
                  <w:pPr>
                    <w:pStyle w:val="39"/>
                    <w:keepNext/>
                    <w:keepLines/>
                  </w:pPr>
                  <w:r>
                    <w:t>废水治理</w:t>
                  </w: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项目生产废水经厂区原有三级沉淀池（容积24m</w:t>
                  </w:r>
                  <w:r>
                    <w:rPr>
                      <w:color w:val="000000"/>
                      <w:szCs w:val="21"/>
                      <w:vertAlign w:val="superscript"/>
                    </w:rPr>
                    <w:t>3</w:t>
                  </w:r>
                  <w:r>
                    <w:rPr>
                      <w:color w:val="000000"/>
                      <w:szCs w:val="21"/>
                    </w:rPr>
                    <w:t>）处理后回用于生产，生活污水中的餐饮废水经油水分离器处理后与其他生活污水排入厂区原有总容积为30m</w:t>
                  </w:r>
                  <w:r>
                    <w:rPr>
                      <w:color w:val="000000"/>
                      <w:szCs w:val="21"/>
                      <w:vertAlign w:val="superscript"/>
                    </w:rPr>
                    <w:t>3</w:t>
                  </w:r>
                  <w:r>
                    <w:rPr>
                      <w:color w:val="000000"/>
                      <w:szCs w:val="21"/>
                    </w:rPr>
                    <w:t>（共2个，单个化粪池容积15m</w:t>
                  </w:r>
                  <w:r>
                    <w:rPr>
                      <w:color w:val="000000"/>
                      <w:szCs w:val="21"/>
                      <w:vertAlign w:val="superscript"/>
                    </w:rPr>
                    <w:t>3</w:t>
                  </w:r>
                  <w:r>
                    <w:rPr>
                      <w:color w:val="000000"/>
                      <w:szCs w:val="21"/>
                    </w:rPr>
                    <w:t>）的化粪池处理后定期拉运肥田。</w:t>
                  </w:r>
                </w:p>
              </w:tc>
              <w:tc>
                <w:tcPr>
                  <w:tcW w:w="2462" w:type="dxa"/>
                  <w:tcBorders>
                    <w:tl2br w:val="nil"/>
                    <w:tr2bl w:val="nil"/>
                  </w:tcBorders>
                  <w:vAlign w:val="center"/>
                </w:tcPr>
                <w:p>
                  <w:pPr>
                    <w:pStyle w:val="39"/>
                    <w:keepNext/>
                    <w:keepLines/>
                  </w:pPr>
                  <w:r>
                    <w:rPr>
                      <w:rFonts w:hint="eastAsia"/>
                    </w:rPr>
                    <w:t>项目生产废水经厂区原有三级沉淀池处理后回用于生产</w:t>
                  </w: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pPr>
                  <w:r>
                    <w:rPr>
                      <w:szCs w:val="21"/>
                      <w:highlight w:val="none"/>
                    </w:rPr>
                    <w:t>项目生产废水</w:t>
                  </w:r>
                  <w:r>
                    <w:rPr>
                      <w:rFonts w:hint="eastAsia"/>
                      <w:szCs w:val="21"/>
                      <w:highlight w:val="none"/>
                    </w:rPr>
                    <w:t>设洗砂废水处理系统，废水处理后回用于生产，</w:t>
                  </w:r>
                  <w:r>
                    <w:rPr>
                      <w:szCs w:val="21"/>
                    </w:rPr>
                    <w:t>生活污水中的餐饮废水经油水分离器处理后与其他生活污水排入厂区原有总容积为30m</w:t>
                  </w:r>
                  <w:r>
                    <w:rPr>
                      <w:szCs w:val="21"/>
                      <w:vertAlign w:val="superscript"/>
                    </w:rPr>
                    <w:t>3</w:t>
                  </w:r>
                  <w:r>
                    <w:rPr>
                      <w:szCs w:val="21"/>
                    </w:rPr>
                    <w:t>（共2个，单个化粪池容积15m</w:t>
                  </w:r>
                  <w:r>
                    <w:rPr>
                      <w:szCs w:val="21"/>
                      <w:vertAlign w:val="superscript"/>
                    </w:rPr>
                    <w:t>3</w:t>
                  </w:r>
                  <w:r>
                    <w:rPr>
                      <w:szCs w:val="21"/>
                    </w:rPr>
                    <w:t>）的化粪池处理后定期拉运肥田。</w:t>
                  </w:r>
                </w:p>
              </w:tc>
              <w:tc>
                <w:tcPr>
                  <w:tcW w:w="734" w:type="dxa"/>
                  <w:tcBorders>
                    <w:tl2br w:val="nil"/>
                    <w:tr2bl w:val="nil"/>
                  </w:tcBorders>
                  <w:vAlign w:val="center"/>
                </w:tcPr>
                <w:p>
                  <w:pPr>
                    <w:pStyle w:val="39"/>
                    <w:keepNext/>
                    <w:keepLines/>
                    <w:rPr>
                      <w:rFonts w:hint="eastAsia" w:eastAsia="宋体"/>
                      <w:lang w:eastAsia="zh-CN"/>
                    </w:rPr>
                  </w:pPr>
                  <w:r>
                    <w:rPr>
                      <w:rFonts w:hint="eastAsia"/>
                      <w:lang w:eastAsia="zh-CN"/>
                    </w:rPr>
                    <w:t>生产废水原为依托，现新增洗砂废水处理系统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tcBorders>
                    <w:tl2br w:val="nil"/>
                    <w:tr2bl w:val="nil"/>
                  </w:tcBorders>
                  <w:shd w:val="clear" w:color="auto" w:fill="auto"/>
                  <w:tcMar>
                    <w:top w:w="0" w:type="dxa"/>
                    <w:left w:w="28" w:type="dxa"/>
                    <w:bottom w:w="0" w:type="dxa"/>
                    <w:right w:w="28" w:type="dxa"/>
                  </w:tcMar>
                  <w:vAlign w:val="center"/>
                </w:tcPr>
                <w:p>
                  <w:pPr>
                    <w:pStyle w:val="39"/>
                    <w:keepNext/>
                    <w:keepLines/>
                  </w:pPr>
                  <w:r>
                    <w:t>噪声处理</w:t>
                  </w: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pPr>
                  <w:r>
                    <w:rPr>
                      <w:color w:val="000000"/>
                      <w:szCs w:val="21"/>
                    </w:rPr>
                    <w:t>机械设备减振降噪设施，厂房隔声</w:t>
                  </w:r>
                </w:p>
              </w:tc>
              <w:tc>
                <w:tcPr>
                  <w:tcW w:w="2462" w:type="dxa"/>
                  <w:tcBorders>
                    <w:tl2br w:val="nil"/>
                    <w:tr2bl w:val="nil"/>
                  </w:tcBorders>
                  <w:vAlign w:val="center"/>
                </w:tcPr>
                <w:p>
                  <w:pPr>
                    <w:pStyle w:val="39"/>
                    <w:keepNext/>
                    <w:keepLines/>
                  </w:pPr>
                  <w:r>
                    <w:rPr>
                      <w:rFonts w:hint="eastAsia"/>
                    </w:rPr>
                    <w:t>通过低噪声设备、基础减振、厂房隔音厂界噪声要满足《工业企业厂界环境噪声排放标准》（GB12348-2008）中2类标准</w:t>
                  </w: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pPr>
                  <w:r>
                    <w:rPr>
                      <w:rFonts w:hint="eastAsia"/>
                      <w:szCs w:val="21"/>
                    </w:rPr>
                    <w:t>高噪声设备置于厂房内，采取基础减振和厂房建筑隔声降噪措施</w:t>
                  </w:r>
                </w:p>
              </w:tc>
              <w:tc>
                <w:tcPr>
                  <w:tcW w:w="734" w:type="dxa"/>
                  <w:tcBorders>
                    <w:tl2br w:val="nil"/>
                    <w:tr2bl w:val="nil"/>
                  </w:tcBorders>
                  <w:vAlign w:val="center"/>
                </w:tcPr>
                <w:p>
                  <w:pPr>
                    <w:pStyle w:val="39"/>
                    <w:keepNext/>
                    <w:keepLines/>
                  </w:pPr>
                  <w:r>
                    <w:rPr>
                      <w:rFonts w:hint="eastAsia"/>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0" w:hRule="atLeast"/>
                <w:jc w:val="center"/>
              </w:trPr>
              <w:tc>
                <w:tcPr>
                  <w:tcW w:w="693" w:type="dxa"/>
                  <w:tcBorders>
                    <w:tl2br w:val="nil"/>
                    <w:tr2bl w:val="nil"/>
                  </w:tcBorders>
                  <w:shd w:val="clear" w:color="auto" w:fill="auto"/>
                  <w:tcMar>
                    <w:top w:w="0" w:type="dxa"/>
                    <w:left w:w="28" w:type="dxa"/>
                    <w:bottom w:w="0" w:type="dxa"/>
                    <w:right w:w="28" w:type="dxa"/>
                  </w:tcMar>
                  <w:vAlign w:val="center"/>
                </w:tcPr>
                <w:p>
                  <w:pPr>
                    <w:pStyle w:val="39"/>
                    <w:keepNext/>
                    <w:keepLines/>
                  </w:pPr>
                  <w:r>
                    <w:rPr>
                      <w:rFonts w:hint="eastAsia"/>
                    </w:rPr>
                    <w:t>固废</w:t>
                  </w:r>
                  <w:r>
                    <w:t>治理</w:t>
                  </w:r>
                </w:p>
              </w:tc>
              <w:tc>
                <w:tcPr>
                  <w:tcW w:w="2183" w:type="dxa"/>
                  <w:tcBorders>
                    <w:tl2br w:val="nil"/>
                    <w:tr2bl w:val="nil"/>
                  </w:tcBorders>
                  <w:shd w:val="clear" w:color="auto" w:fill="auto"/>
                  <w:tcMar>
                    <w:top w:w="0" w:type="dxa"/>
                    <w:left w:w="28" w:type="dxa"/>
                    <w:bottom w:w="0" w:type="dxa"/>
                    <w:right w:w="28" w:type="dxa"/>
                  </w:tcMar>
                  <w:vAlign w:val="center"/>
                </w:tcPr>
                <w:p>
                  <w:pPr>
                    <w:pStyle w:val="39"/>
                    <w:keepNext/>
                    <w:keepLines/>
                    <w:rPr>
                      <w:szCs w:val="21"/>
                    </w:rPr>
                  </w:pPr>
                  <w:r>
                    <w:rPr>
                      <w:szCs w:val="21"/>
                    </w:rPr>
                    <w:t>厂区设置垃圾桶，生活垃圾</w:t>
                  </w:r>
                  <w:r>
                    <w:rPr>
                      <w:rFonts w:hint="eastAsia"/>
                      <w:szCs w:val="21"/>
                    </w:rPr>
                    <w:t>及餐厨垃圾中的</w:t>
                  </w:r>
                  <w:r>
                    <w:rPr>
                      <w:szCs w:val="21"/>
                    </w:rPr>
                    <w:t>食品加工废料由环卫部门定期</w:t>
                  </w:r>
                  <w:r>
                    <w:rPr>
                      <w:rFonts w:hint="eastAsia"/>
                      <w:szCs w:val="21"/>
                    </w:rPr>
                    <w:t>清运</w:t>
                  </w:r>
                  <w:r>
                    <w:rPr>
                      <w:szCs w:val="21"/>
                    </w:rPr>
                    <w:t>；除尘器除尘灰、沉降粉尘回用于混凝土生产工序，沉淀池</w:t>
                  </w:r>
                  <w:r>
                    <w:rPr>
                      <w:rFonts w:hint="eastAsia"/>
                      <w:szCs w:val="21"/>
                    </w:rPr>
                    <w:t>沉渣委托村民定期清理，用于污泥堆肥；</w:t>
                  </w:r>
                  <w:r>
                    <w:rPr>
                      <w:szCs w:val="21"/>
                    </w:rPr>
                    <w:t>废润滑油、废棉纱暂存于危废暂存间，交由有资质的单位进行</w:t>
                  </w:r>
                  <w:r>
                    <w:rPr>
                      <w:rFonts w:hint="eastAsia"/>
                      <w:szCs w:val="21"/>
                    </w:rPr>
                    <w:t>处置</w:t>
                  </w:r>
                  <w:r>
                    <w:rPr>
                      <w:szCs w:val="21"/>
                    </w:rPr>
                    <w:t>。</w:t>
                  </w:r>
                </w:p>
              </w:tc>
              <w:tc>
                <w:tcPr>
                  <w:tcW w:w="2462" w:type="dxa"/>
                  <w:tcBorders>
                    <w:tl2br w:val="nil"/>
                    <w:tr2bl w:val="nil"/>
                  </w:tcBorders>
                  <w:vAlign w:val="center"/>
                </w:tcPr>
                <w:p>
                  <w:pPr>
                    <w:pStyle w:val="39"/>
                    <w:keepNext/>
                    <w:keepLines/>
                  </w:pPr>
                  <w:r>
                    <w:rPr>
                      <w:rFonts w:hint="eastAsia"/>
                    </w:rPr>
                    <w:t>项目除尘灰、沉降粉尘定期清理回用于混凝土生产；沉渣委托村民定期清理，用于污泥堆肥。边角料、金属颗粒物、焊渣分类收集、定期外售；废润滑油、废棉纱分类要放置在危废暂存间，交由有资质单位进行处置。</w:t>
                  </w:r>
                </w:p>
              </w:tc>
              <w:tc>
                <w:tcPr>
                  <w:tcW w:w="2150" w:type="dxa"/>
                  <w:tcBorders>
                    <w:tl2br w:val="nil"/>
                    <w:tr2bl w:val="nil"/>
                  </w:tcBorders>
                  <w:shd w:val="clear" w:color="auto" w:fill="auto"/>
                  <w:tcMar>
                    <w:top w:w="0" w:type="dxa"/>
                    <w:left w:w="28" w:type="dxa"/>
                    <w:bottom w:w="0" w:type="dxa"/>
                    <w:right w:w="28" w:type="dxa"/>
                  </w:tcMar>
                  <w:vAlign w:val="center"/>
                </w:tcPr>
                <w:p>
                  <w:pPr>
                    <w:pStyle w:val="39"/>
                    <w:keepNext/>
                    <w:keepLines/>
                    <w:rPr>
                      <w:rFonts w:hint="eastAsia" w:eastAsia="宋体"/>
                      <w:szCs w:val="21"/>
                      <w:lang w:eastAsia="zh-CN"/>
                    </w:rPr>
                  </w:pPr>
                  <w:r>
                    <w:rPr>
                      <w:szCs w:val="21"/>
                    </w:rPr>
                    <w:t>厂区设置垃圾桶，生活垃圾</w:t>
                  </w:r>
                  <w:r>
                    <w:rPr>
                      <w:rFonts w:hint="eastAsia"/>
                      <w:szCs w:val="21"/>
                    </w:rPr>
                    <w:t>及餐厨垃圾中的</w:t>
                  </w:r>
                  <w:r>
                    <w:rPr>
                      <w:szCs w:val="21"/>
                    </w:rPr>
                    <w:t>食品加工废料由环卫部门定期</w:t>
                  </w:r>
                  <w:r>
                    <w:rPr>
                      <w:rFonts w:hint="eastAsia"/>
                      <w:szCs w:val="21"/>
                    </w:rPr>
                    <w:t>清运</w:t>
                  </w:r>
                  <w:r>
                    <w:rPr>
                      <w:szCs w:val="21"/>
                    </w:rPr>
                    <w:t>；除尘器除尘灰、沉降粉尘回用于混凝土生产工序，</w:t>
                  </w:r>
                  <w:r>
                    <w:rPr>
                      <w:rFonts w:hint="eastAsia"/>
                      <w:szCs w:val="21"/>
                    </w:rPr>
                    <w:t>废水处理系统产生的污泥饼外运至附近垃圾填埋场填埋处置，</w:t>
                  </w:r>
                  <w:r>
                    <w:rPr>
                      <w:szCs w:val="21"/>
                    </w:rPr>
                    <w:t>废润滑油、废棉纱暂存于危废暂存间，交由</w:t>
                  </w:r>
                  <w:r>
                    <w:rPr>
                      <w:rFonts w:hint="eastAsia"/>
                      <w:szCs w:val="21"/>
                      <w:lang w:eastAsia="zh-CN"/>
                    </w:rPr>
                    <w:t>陕西明瑞再生资源有限公司</w:t>
                  </w:r>
                  <w:r>
                    <w:rPr>
                      <w:szCs w:val="21"/>
                    </w:rPr>
                    <w:t>进行</w:t>
                  </w:r>
                  <w:r>
                    <w:rPr>
                      <w:rFonts w:hint="eastAsia"/>
                      <w:szCs w:val="21"/>
                    </w:rPr>
                    <w:t>处置</w:t>
                  </w:r>
                  <w:r>
                    <w:rPr>
                      <w:rFonts w:hint="eastAsia"/>
                      <w:szCs w:val="21"/>
                      <w:lang w:eastAsia="zh-CN"/>
                    </w:rPr>
                    <w:t>。</w:t>
                  </w:r>
                </w:p>
              </w:tc>
              <w:tc>
                <w:tcPr>
                  <w:tcW w:w="734" w:type="dxa"/>
                  <w:tcBorders>
                    <w:tl2br w:val="nil"/>
                    <w:tr2bl w:val="nil"/>
                  </w:tcBorders>
                  <w:vAlign w:val="center"/>
                </w:tcPr>
                <w:p>
                  <w:pPr>
                    <w:pStyle w:val="39"/>
                    <w:keepNext/>
                    <w:keepLines/>
                  </w:pPr>
                  <w:r>
                    <w:rPr>
                      <w:rFonts w:hint="eastAsia"/>
                    </w:rPr>
                    <w:t>一致</w:t>
                  </w:r>
                </w:p>
              </w:tc>
            </w:tr>
            <w:bookmarkEnd w:id="5"/>
          </w:tbl>
          <w:p>
            <w:pPr>
              <w:ind w:firstLine="608"/>
              <w:rPr>
                <w:b/>
                <w:bCs/>
                <w:sz w:val="30"/>
                <w:szCs w:val="32"/>
              </w:rPr>
            </w:pPr>
            <w:r>
              <w:rPr>
                <w:rFonts w:hint="eastAsia"/>
                <w:b/>
                <w:bCs/>
                <w:sz w:val="30"/>
                <w:szCs w:val="32"/>
              </w:rPr>
              <w:t>3、项目主要生产设备</w:t>
            </w:r>
          </w:p>
          <w:p>
            <w:pPr>
              <w:ind w:firstLine="486"/>
            </w:pPr>
            <w:r>
              <w:rPr>
                <w:rFonts w:hint="eastAsia"/>
              </w:rPr>
              <w:t>项目主要生产设备见表4</w:t>
            </w:r>
          </w:p>
          <w:p>
            <w:pPr>
              <w:pStyle w:val="87"/>
              <w:keepNext/>
              <w:keepLines/>
              <w:spacing w:before="156" w:after="156"/>
            </w:pPr>
            <w:r>
              <w:rPr>
                <w:rFonts w:hint="eastAsia"/>
              </w:rPr>
              <w:t xml:space="preserve">表4  </w:t>
            </w:r>
            <w:r>
              <w:t>项目主要设备及设施一览表</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875"/>
              <w:gridCol w:w="2655"/>
              <w:gridCol w:w="740"/>
              <w:gridCol w:w="915"/>
              <w:gridCol w:w="12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490" w:type="pct"/>
                  <w:tcBorders>
                    <w:tl2br w:val="nil"/>
                    <w:tr2bl w:val="nil"/>
                  </w:tcBorders>
                  <w:vAlign w:val="center"/>
                </w:tcPr>
                <w:p>
                  <w:pPr>
                    <w:spacing w:line="240" w:lineRule="auto"/>
                    <w:ind w:firstLine="0" w:firstLineChars="0"/>
                    <w:jc w:val="center"/>
                    <w:rPr>
                      <w:b/>
                      <w:bCs/>
                      <w:sz w:val="21"/>
                      <w:szCs w:val="20"/>
                    </w:rPr>
                  </w:pPr>
                  <w:r>
                    <w:rPr>
                      <w:rFonts w:hint="eastAsia"/>
                      <w:b/>
                      <w:bCs/>
                      <w:sz w:val="21"/>
                      <w:szCs w:val="20"/>
                    </w:rPr>
                    <w:t>序号</w:t>
                  </w:r>
                </w:p>
              </w:tc>
              <w:tc>
                <w:tcPr>
                  <w:tcW w:w="1140" w:type="pct"/>
                  <w:tcBorders>
                    <w:tl2br w:val="nil"/>
                    <w:tr2bl w:val="nil"/>
                  </w:tcBorders>
                  <w:vAlign w:val="center"/>
                </w:tcPr>
                <w:p>
                  <w:pPr>
                    <w:spacing w:line="240" w:lineRule="auto"/>
                    <w:ind w:firstLine="0" w:firstLineChars="0"/>
                    <w:jc w:val="center"/>
                    <w:rPr>
                      <w:b/>
                      <w:bCs/>
                      <w:sz w:val="21"/>
                      <w:szCs w:val="20"/>
                    </w:rPr>
                  </w:pPr>
                  <w:r>
                    <w:rPr>
                      <w:rFonts w:hint="eastAsia"/>
                      <w:b/>
                      <w:bCs/>
                      <w:sz w:val="21"/>
                      <w:szCs w:val="20"/>
                    </w:rPr>
                    <w:t>设备名称</w:t>
                  </w:r>
                </w:p>
              </w:tc>
              <w:tc>
                <w:tcPr>
                  <w:tcW w:w="1614" w:type="pct"/>
                  <w:tcBorders>
                    <w:tl2br w:val="nil"/>
                    <w:tr2bl w:val="nil"/>
                  </w:tcBorders>
                  <w:vAlign w:val="center"/>
                </w:tcPr>
                <w:p>
                  <w:pPr>
                    <w:spacing w:line="240" w:lineRule="auto"/>
                    <w:ind w:firstLine="0" w:firstLineChars="0"/>
                    <w:jc w:val="center"/>
                    <w:rPr>
                      <w:b/>
                      <w:bCs/>
                      <w:sz w:val="21"/>
                      <w:szCs w:val="20"/>
                    </w:rPr>
                  </w:pPr>
                  <w:r>
                    <w:rPr>
                      <w:rFonts w:hint="eastAsia"/>
                      <w:b/>
                      <w:bCs/>
                      <w:sz w:val="21"/>
                      <w:szCs w:val="20"/>
                    </w:rPr>
                    <w:t>规格型号</w:t>
                  </w:r>
                </w:p>
              </w:tc>
              <w:tc>
                <w:tcPr>
                  <w:tcW w:w="450" w:type="pct"/>
                  <w:tcBorders>
                    <w:tl2br w:val="nil"/>
                    <w:tr2bl w:val="nil"/>
                  </w:tcBorders>
                  <w:vAlign w:val="center"/>
                </w:tcPr>
                <w:p>
                  <w:pPr>
                    <w:spacing w:line="240" w:lineRule="auto"/>
                    <w:ind w:firstLine="0" w:firstLineChars="0"/>
                    <w:jc w:val="center"/>
                    <w:rPr>
                      <w:b/>
                      <w:bCs/>
                      <w:sz w:val="21"/>
                      <w:szCs w:val="20"/>
                    </w:rPr>
                  </w:pPr>
                  <w:r>
                    <w:rPr>
                      <w:rFonts w:hint="eastAsia"/>
                      <w:b/>
                      <w:bCs/>
                      <w:sz w:val="21"/>
                      <w:szCs w:val="20"/>
                    </w:rPr>
                    <w:t>单位</w:t>
                  </w:r>
                </w:p>
              </w:tc>
              <w:tc>
                <w:tcPr>
                  <w:tcW w:w="556" w:type="pct"/>
                  <w:tcBorders>
                    <w:tl2br w:val="nil"/>
                    <w:tr2bl w:val="nil"/>
                  </w:tcBorders>
                  <w:vAlign w:val="center"/>
                </w:tcPr>
                <w:p>
                  <w:pPr>
                    <w:spacing w:line="240" w:lineRule="auto"/>
                    <w:ind w:firstLine="0" w:firstLineChars="0"/>
                    <w:jc w:val="center"/>
                    <w:rPr>
                      <w:b/>
                      <w:bCs/>
                      <w:sz w:val="21"/>
                      <w:szCs w:val="20"/>
                    </w:rPr>
                  </w:pPr>
                  <w:r>
                    <w:rPr>
                      <w:rFonts w:hint="eastAsia"/>
                      <w:b/>
                      <w:bCs/>
                      <w:sz w:val="21"/>
                      <w:szCs w:val="20"/>
                    </w:rPr>
                    <w:t>数量</w:t>
                  </w:r>
                </w:p>
              </w:tc>
              <w:tc>
                <w:tcPr>
                  <w:tcW w:w="747" w:type="pct"/>
                  <w:tcBorders>
                    <w:tl2br w:val="nil"/>
                    <w:tr2bl w:val="nil"/>
                  </w:tcBorders>
                  <w:vAlign w:val="center"/>
                </w:tcPr>
                <w:p>
                  <w:pPr>
                    <w:spacing w:line="240" w:lineRule="auto"/>
                    <w:ind w:firstLine="0" w:firstLineChars="0"/>
                    <w:jc w:val="center"/>
                    <w:rPr>
                      <w:b/>
                      <w:bCs/>
                      <w:sz w:val="21"/>
                      <w:szCs w:val="20"/>
                    </w:rPr>
                  </w:pPr>
                  <w:r>
                    <w:rPr>
                      <w:rFonts w:hint="eastAsia"/>
                      <w:b/>
                      <w:bCs/>
                      <w:sz w:val="21"/>
                      <w:szCs w:val="2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1</w:t>
                  </w:r>
                </w:p>
              </w:tc>
              <w:tc>
                <w:tcPr>
                  <w:tcW w:w="1140" w:type="pct"/>
                  <w:tcBorders>
                    <w:tl2br w:val="nil"/>
                    <w:tr2bl w:val="nil"/>
                  </w:tcBorders>
                  <w:vAlign w:val="center"/>
                </w:tcPr>
                <w:p>
                  <w:pPr>
                    <w:spacing w:line="240" w:lineRule="auto"/>
                    <w:ind w:firstLine="0" w:firstLineChars="0"/>
                    <w:jc w:val="center"/>
                    <w:rPr>
                      <w:sz w:val="21"/>
                      <w:szCs w:val="20"/>
                    </w:rPr>
                  </w:pPr>
                  <w:r>
                    <w:rPr>
                      <w:color w:val="000000"/>
                      <w:sz w:val="21"/>
                      <w:szCs w:val="21"/>
                    </w:rPr>
                    <w:t>振动筛</w:t>
                  </w:r>
                </w:p>
              </w:tc>
              <w:tc>
                <w:tcPr>
                  <w:tcW w:w="1614" w:type="pct"/>
                  <w:tcBorders>
                    <w:tl2br w:val="nil"/>
                    <w:tr2bl w:val="nil"/>
                  </w:tcBorders>
                  <w:vAlign w:val="center"/>
                </w:tcPr>
                <w:p>
                  <w:pPr>
                    <w:spacing w:line="320" w:lineRule="exact"/>
                    <w:ind w:firstLine="0" w:firstLineChars="0"/>
                    <w:jc w:val="center"/>
                    <w:rPr>
                      <w:sz w:val="21"/>
                      <w:szCs w:val="21"/>
                    </w:rPr>
                  </w:pPr>
                  <w:r>
                    <w:rPr>
                      <w:color w:val="000000"/>
                      <w:sz w:val="21"/>
                      <w:szCs w:val="21"/>
                    </w:rPr>
                    <w:t>2YK2460</w:t>
                  </w:r>
                </w:p>
              </w:tc>
              <w:tc>
                <w:tcPr>
                  <w:tcW w:w="450" w:type="pct"/>
                  <w:tcBorders>
                    <w:tl2br w:val="nil"/>
                    <w:tr2bl w:val="nil"/>
                  </w:tcBorders>
                  <w:vAlign w:val="center"/>
                </w:tcPr>
                <w:p>
                  <w:pPr>
                    <w:spacing w:line="320" w:lineRule="exact"/>
                    <w:ind w:firstLine="0" w:firstLineChars="0"/>
                    <w:jc w:val="center"/>
                    <w:rPr>
                      <w:sz w:val="21"/>
                      <w:szCs w:val="20"/>
                    </w:rPr>
                  </w:pPr>
                  <w:r>
                    <w:rPr>
                      <w:color w:val="000000"/>
                      <w:sz w:val="21"/>
                      <w:szCs w:val="21"/>
                    </w:rPr>
                    <w:t>台</w:t>
                  </w:r>
                </w:p>
              </w:tc>
              <w:tc>
                <w:tcPr>
                  <w:tcW w:w="556" w:type="pct"/>
                  <w:tcBorders>
                    <w:tl2br w:val="nil"/>
                    <w:tr2bl w:val="nil"/>
                  </w:tcBorders>
                  <w:vAlign w:val="center"/>
                </w:tcPr>
                <w:p>
                  <w:pPr>
                    <w:spacing w:line="320" w:lineRule="exact"/>
                    <w:ind w:firstLine="0" w:firstLineChars="0"/>
                    <w:jc w:val="center"/>
                    <w:rPr>
                      <w:sz w:val="21"/>
                      <w:szCs w:val="20"/>
                    </w:rPr>
                  </w:pPr>
                  <w:r>
                    <w:rPr>
                      <w:color w:val="000000"/>
                      <w:sz w:val="21"/>
                      <w:szCs w:val="21"/>
                    </w:rPr>
                    <w:t>2</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2</w:t>
                  </w:r>
                </w:p>
              </w:tc>
              <w:tc>
                <w:tcPr>
                  <w:tcW w:w="1140" w:type="pct"/>
                  <w:tcBorders>
                    <w:tl2br w:val="nil"/>
                    <w:tr2bl w:val="nil"/>
                  </w:tcBorders>
                  <w:vAlign w:val="center"/>
                </w:tcPr>
                <w:p>
                  <w:pPr>
                    <w:spacing w:line="240" w:lineRule="auto"/>
                    <w:ind w:firstLine="0" w:firstLineChars="0"/>
                    <w:jc w:val="center"/>
                    <w:rPr>
                      <w:sz w:val="21"/>
                      <w:szCs w:val="20"/>
                    </w:rPr>
                  </w:pPr>
                  <w:r>
                    <w:rPr>
                      <w:color w:val="000000"/>
                      <w:sz w:val="21"/>
                      <w:szCs w:val="21"/>
                    </w:rPr>
                    <w:t>颚式破碎机</w:t>
                  </w:r>
                </w:p>
              </w:tc>
              <w:tc>
                <w:tcPr>
                  <w:tcW w:w="1614" w:type="pct"/>
                  <w:tcBorders>
                    <w:tl2br w:val="nil"/>
                    <w:tr2bl w:val="nil"/>
                  </w:tcBorders>
                  <w:vAlign w:val="center"/>
                </w:tcPr>
                <w:p>
                  <w:pPr>
                    <w:spacing w:line="320" w:lineRule="exact"/>
                    <w:ind w:firstLine="0" w:firstLineChars="0"/>
                    <w:jc w:val="center"/>
                    <w:rPr>
                      <w:sz w:val="21"/>
                      <w:szCs w:val="21"/>
                    </w:rPr>
                  </w:pPr>
                  <w:r>
                    <w:rPr>
                      <w:color w:val="000000"/>
                      <w:sz w:val="21"/>
                      <w:szCs w:val="21"/>
                    </w:rPr>
                    <w:t>PE-1200*1500</w:t>
                  </w:r>
                </w:p>
              </w:tc>
              <w:tc>
                <w:tcPr>
                  <w:tcW w:w="450" w:type="pct"/>
                  <w:tcBorders>
                    <w:tl2br w:val="nil"/>
                    <w:tr2bl w:val="nil"/>
                  </w:tcBorders>
                  <w:vAlign w:val="center"/>
                </w:tcPr>
                <w:p>
                  <w:pPr>
                    <w:spacing w:line="320" w:lineRule="exact"/>
                    <w:ind w:firstLine="0" w:firstLineChars="0"/>
                    <w:jc w:val="center"/>
                    <w:rPr>
                      <w:sz w:val="21"/>
                      <w:szCs w:val="20"/>
                    </w:rPr>
                  </w:pPr>
                  <w:r>
                    <w:rPr>
                      <w:color w:val="000000"/>
                      <w:sz w:val="21"/>
                      <w:szCs w:val="21"/>
                    </w:rPr>
                    <w:t>台</w:t>
                  </w:r>
                </w:p>
              </w:tc>
              <w:tc>
                <w:tcPr>
                  <w:tcW w:w="556" w:type="pct"/>
                  <w:tcBorders>
                    <w:tl2br w:val="nil"/>
                    <w:tr2bl w:val="nil"/>
                  </w:tcBorders>
                  <w:vAlign w:val="center"/>
                </w:tcPr>
                <w:p>
                  <w:pPr>
                    <w:spacing w:line="320" w:lineRule="exact"/>
                    <w:ind w:firstLine="0" w:firstLineChars="0"/>
                    <w:jc w:val="center"/>
                    <w:rPr>
                      <w:sz w:val="21"/>
                      <w:szCs w:val="20"/>
                    </w:rPr>
                  </w:pPr>
                  <w:r>
                    <w:rPr>
                      <w:color w:val="000000"/>
                      <w:sz w:val="21"/>
                      <w:szCs w:val="21"/>
                    </w:rPr>
                    <w:t>1</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3</w:t>
                  </w:r>
                </w:p>
              </w:tc>
              <w:tc>
                <w:tcPr>
                  <w:tcW w:w="1140" w:type="pct"/>
                  <w:tcBorders>
                    <w:tl2br w:val="nil"/>
                    <w:tr2bl w:val="nil"/>
                  </w:tcBorders>
                  <w:vAlign w:val="center"/>
                </w:tcPr>
                <w:p>
                  <w:pPr>
                    <w:spacing w:line="240" w:lineRule="auto"/>
                    <w:ind w:firstLine="0" w:firstLineChars="0"/>
                    <w:jc w:val="center"/>
                    <w:rPr>
                      <w:sz w:val="21"/>
                      <w:szCs w:val="20"/>
                    </w:rPr>
                  </w:pPr>
                  <w:r>
                    <w:rPr>
                      <w:color w:val="000000"/>
                      <w:sz w:val="21"/>
                      <w:szCs w:val="21"/>
                    </w:rPr>
                    <w:t>细牙颚式破碎机</w:t>
                  </w:r>
                </w:p>
              </w:tc>
              <w:tc>
                <w:tcPr>
                  <w:tcW w:w="1614" w:type="pct"/>
                  <w:tcBorders>
                    <w:tl2br w:val="nil"/>
                    <w:tr2bl w:val="nil"/>
                  </w:tcBorders>
                  <w:vAlign w:val="center"/>
                </w:tcPr>
                <w:p>
                  <w:pPr>
                    <w:spacing w:line="320" w:lineRule="exact"/>
                    <w:ind w:firstLine="0" w:firstLineChars="0"/>
                    <w:jc w:val="center"/>
                    <w:rPr>
                      <w:sz w:val="21"/>
                      <w:szCs w:val="21"/>
                    </w:rPr>
                  </w:pPr>
                  <w:r>
                    <w:rPr>
                      <w:color w:val="000000"/>
                      <w:sz w:val="21"/>
                      <w:szCs w:val="21"/>
                    </w:rPr>
                    <w:t>PEX300*1300</w:t>
                  </w:r>
                </w:p>
              </w:tc>
              <w:tc>
                <w:tcPr>
                  <w:tcW w:w="450" w:type="pct"/>
                  <w:tcBorders>
                    <w:tl2br w:val="nil"/>
                    <w:tr2bl w:val="nil"/>
                  </w:tcBorders>
                  <w:vAlign w:val="center"/>
                </w:tcPr>
                <w:p>
                  <w:pPr>
                    <w:spacing w:line="320" w:lineRule="exact"/>
                    <w:ind w:firstLine="0" w:firstLineChars="0"/>
                    <w:jc w:val="center"/>
                    <w:rPr>
                      <w:sz w:val="21"/>
                      <w:szCs w:val="20"/>
                    </w:rPr>
                  </w:pPr>
                  <w:r>
                    <w:rPr>
                      <w:color w:val="000000"/>
                      <w:sz w:val="21"/>
                      <w:szCs w:val="21"/>
                    </w:rPr>
                    <w:t>台</w:t>
                  </w:r>
                </w:p>
              </w:tc>
              <w:tc>
                <w:tcPr>
                  <w:tcW w:w="556" w:type="pct"/>
                  <w:tcBorders>
                    <w:tl2br w:val="nil"/>
                    <w:tr2bl w:val="nil"/>
                  </w:tcBorders>
                  <w:vAlign w:val="center"/>
                </w:tcPr>
                <w:p>
                  <w:pPr>
                    <w:spacing w:line="320" w:lineRule="exact"/>
                    <w:ind w:firstLine="0" w:firstLineChars="0"/>
                    <w:jc w:val="center"/>
                    <w:rPr>
                      <w:sz w:val="21"/>
                      <w:szCs w:val="20"/>
                    </w:rPr>
                  </w:pPr>
                  <w:r>
                    <w:rPr>
                      <w:color w:val="000000"/>
                      <w:sz w:val="21"/>
                      <w:szCs w:val="21"/>
                    </w:rPr>
                    <w:t>1</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4</w:t>
                  </w:r>
                </w:p>
              </w:tc>
              <w:tc>
                <w:tcPr>
                  <w:tcW w:w="1140" w:type="pct"/>
                  <w:tcBorders>
                    <w:tl2br w:val="nil"/>
                    <w:tr2bl w:val="nil"/>
                  </w:tcBorders>
                  <w:vAlign w:val="center"/>
                </w:tcPr>
                <w:p>
                  <w:pPr>
                    <w:spacing w:line="240" w:lineRule="auto"/>
                    <w:ind w:firstLine="0" w:firstLineChars="0"/>
                    <w:jc w:val="center"/>
                    <w:rPr>
                      <w:sz w:val="21"/>
                      <w:szCs w:val="20"/>
                    </w:rPr>
                  </w:pPr>
                  <w:r>
                    <w:rPr>
                      <w:color w:val="000000"/>
                      <w:sz w:val="21"/>
                      <w:szCs w:val="21"/>
                    </w:rPr>
                    <w:t>传输皮带</w:t>
                  </w:r>
                </w:p>
              </w:tc>
              <w:tc>
                <w:tcPr>
                  <w:tcW w:w="1614" w:type="pct"/>
                  <w:tcBorders>
                    <w:tl2br w:val="nil"/>
                    <w:tr2bl w:val="nil"/>
                  </w:tcBorders>
                  <w:vAlign w:val="center"/>
                </w:tcPr>
                <w:p>
                  <w:pPr>
                    <w:spacing w:line="320" w:lineRule="exact"/>
                    <w:ind w:firstLine="0" w:firstLineChars="0"/>
                    <w:jc w:val="center"/>
                    <w:rPr>
                      <w:sz w:val="21"/>
                      <w:szCs w:val="21"/>
                    </w:rPr>
                  </w:pPr>
                  <w:r>
                    <w:rPr>
                      <w:color w:val="000000"/>
                      <w:sz w:val="21"/>
                      <w:szCs w:val="21"/>
                    </w:rPr>
                    <w:t>/</w:t>
                  </w:r>
                </w:p>
              </w:tc>
              <w:tc>
                <w:tcPr>
                  <w:tcW w:w="450" w:type="pct"/>
                  <w:tcBorders>
                    <w:tl2br w:val="nil"/>
                    <w:tr2bl w:val="nil"/>
                  </w:tcBorders>
                  <w:vAlign w:val="center"/>
                </w:tcPr>
                <w:p>
                  <w:pPr>
                    <w:spacing w:line="320" w:lineRule="exact"/>
                    <w:ind w:firstLine="0" w:firstLineChars="0"/>
                    <w:jc w:val="center"/>
                    <w:rPr>
                      <w:sz w:val="21"/>
                      <w:szCs w:val="20"/>
                    </w:rPr>
                  </w:pPr>
                  <w:r>
                    <w:rPr>
                      <w:rFonts w:hint="eastAsia"/>
                      <w:color w:val="000000"/>
                      <w:sz w:val="21"/>
                      <w:szCs w:val="21"/>
                    </w:rPr>
                    <w:t>条</w:t>
                  </w:r>
                </w:p>
              </w:tc>
              <w:tc>
                <w:tcPr>
                  <w:tcW w:w="556" w:type="pct"/>
                  <w:tcBorders>
                    <w:tl2br w:val="nil"/>
                    <w:tr2bl w:val="nil"/>
                  </w:tcBorders>
                  <w:vAlign w:val="center"/>
                </w:tcPr>
                <w:p>
                  <w:pPr>
                    <w:spacing w:line="320" w:lineRule="exact"/>
                    <w:ind w:firstLine="0" w:firstLineChars="0"/>
                    <w:jc w:val="center"/>
                    <w:rPr>
                      <w:sz w:val="21"/>
                      <w:szCs w:val="20"/>
                    </w:rPr>
                  </w:pPr>
                  <w:r>
                    <w:rPr>
                      <w:color w:val="000000"/>
                      <w:sz w:val="21"/>
                      <w:szCs w:val="21"/>
                    </w:rPr>
                    <w:t>若干</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5</w:t>
                  </w:r>
                </w:p>
              </w:tc>
              <w:tc>
                <w:tcPr>
                  <w:tcW w:w="1140" w:type="pct"/>
                  <w:tcBorders>
                    <w:tl2br w:val="nil"/>
                    <w:tr2bl w:val="nil"/>
                  </w:tcBorders>
                  <w:vAlign w:val="center"/>
                </w:tcPr>
                <w:p>
                  <w:pPr>
                    <w:spacing w:line="240" w:lineRule="auto"/>
                    <w:ind w:firstLine="0" w:firstLineChars="0"/>
                    <w:jc w:val="center"/>
                    <w:rPr>
                      <w:sz w:val="21"/>
                      <w:szCs w:val="20"/>
                    </w:rPr>
                  </w:pPr>
                  <w:r>
                    <w:rPr>
                      <w:color w:val="000000"/>
                      <w:sz w:val="21"/>
                      <w:szCs w:val="21"/>
                    </w:rPr>
                    <w:t>铲车</w:t>
                  </w:r>
                </w:p>
              </w:tc>
              <w:tc>
                <w:tcPr>
                  <w:tcW w:w="1614" w:type="pct"/>
                  <w:tcBorders>
                    <w:tl2br w:val="nil"/>
                    <w:tr2bl w:val="nil"/>
                  </w:tcBorders>
                  <w:vAlign w:val="center"/>
                </w:tcPr>
                <w:p>
                  <w:pPr>
                    <w:spacing w:line="320" w:lineRule="exact"/>
                    <w:ind w:firstLine="0" w:firstLineChars="0"/>
                    <w:jc w:val="center"/>
                    <w:rPr>
                      <w:sz w:val="21"/>
                      <w:szCs w:val="21"/>
                    </w:rPr>
                  </w:pPr>
                  <w:r>
                    <w:rPr>
                      <w:color w:val="000000"/>
                      <w:sz w:val="21"/>
                      <w:szCs w:val="21"/>
                    </w:rPr>
                    <w:t>/</w:t>
                  </w:r>
                </w:p>
              </w:tc>
              <w:tc>
                <w:tcPr>
                  <w:tcW w:w="450" w:type="pct"/>
                  <w:tcBorders>
                    <w:tl2br w:val="nil"/>
                    <w:tr2bl w:val="nil"/>
                  </w:tcBorders>
                  <w:vAlign w:val="center"/>
                </w:tcPr>
                <w:p>
                  <w:pPr>
                    <w:spacing w:line="320" w:lineRule="exact"/>
                    <w:ind w:firstLine="0" w:firstLineChars="0"/>
                    <w:jc w:val="center"/>
                    <w:rPr>
                      <w:sz w:val="21"/>
                      <w:szCs w:val="20"/>
                    </w:rPr>
                  </w:pPr>
                  <w:r>
                    <w:rPr>
                      <w:color w:val="000000"/>
                      <w:sz w:val="21"/>
                      <w:szCs w:val="21"/>
                    </w:rPr>
                    <w:t>辆</w:t>
                  </w:r>
                </w:p>
              </w:tc>
              <w:tc>
                <w:tcPr>
                  <w:tcW w:w="556" w:type="pct"/>
                  <w:tcBorders>
                    <w:tl2br w:val="nil"/>
                    <w:tr2bl w:val="nil"/>
                  </w:tcBorders>
                  <w:vAlign w:val="center"/>
                </w:tcPr>
                <w:p>
                  <w:pPr>
                    <w:spacing w:line="320" w:lineRule="exact"/>
                    <w:ind w:firstLine="0" w:firstLineChars="0"/>
                    <w:jc w:val="center"/>
                    <w:rPr>
                      <w:sz w:val="21"/>
                      <w:szCs w:val="20"/>
                    </w:rPr>
                  </w:pPr>
                  <w:r>
                    <w:rPr>
                      <w:color w:val="000000"/>
                      <w:sz w:val="21"/>
                      <w:szCs w:val="21"/>
                    </w:rPr>
                    <w:t>3</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6</w:t>
                  </w:r>
                </w:p>
              </w:tc>
              <w:tc>
                <w:tcPr>
                  <w:tcW w:w="1140" w:type="pct"/>
                  <w:tcBorders>
                    <w:tl2br w:val="nil"/>
                    <w:tr2bl w:val="nil"/>
                  </w:tcBorders>
                  <w:vAlign w:val="center"/>
                </w:tcPr>
                <w:p>
                  <w:pPr>
                    <w:spacing w:line="240" w:lineRule="auto"/>
                    <w:ind w:firstLine="0" w:firstLineChars="0"/>
                    <w:jc w:val="center"/>
                    <w:rPr>
                      <w:sz w:val="21"/>
                      <w:szCs w:val="20"/>
                    </w:rPr>
                  </w:pPr>
                  <w:r>
                    <w:rPr>
                      <w:rFonts w:hint="eastAsia"/>
                      <w:color w:val="000000"/>
                      <w:sz w:val="21"/>
                      <w:szCs w:val="21"/>
                    </w:rPr>
                    <w:t>布袋除尘器</w:t>
                  </w:r>
                </w:p>
              </w:tc>
              <w:tc>
                <w:tcPr>
                  <w:tcW w:w="1614" w:type="pct"/>
                  <w:tcBorders>
                    <w:tl2br w:val="nil"/>
                    <w:tr2bl w:val="nil"/>
                  </w:tcBorders>
                  <w:vAlign w:val="center"/>
                </w:tcPr>
                <w:p>
                  <w:pPr>
                    <w:spacing w:line="320" w:lineRule="exact"/>
                    <w:ind w:firstLine="0" w:firstLineChars="0"/>
                    <w:jc w:val="center"/>
                    <w:rPr>
                      <w:sz w:val="21"/>
                      <w:szCs w:val="21"/>
                    </w:rPr>
                  </w:pPr>
                  <w:r>
                    <w:rPr>
                      <w:rFonts w:hint="eastAsia"/>
                      <w:color w:val="000000"/>
                      <w:sz w:val="21"/>
                      <w:szCs w:val="21"/>
                    </w:rPr>
                    <w:t>风量为</w:t>
                  </w:r>
                  <w:r>
                    <w:rPr>
                      <w:color w:val="000000"/>
                      <w:sz w:val="21"/>
                      <w:szCs w:val="21"/>
                    </w:rPr>
                    <w:t>1</w:t>
                  </w:r>
                  <w:r>
                    <w:rPr>
                      <w:rFonts w:hint="eastAsia"/>
                      <w:color w:val="000000"/>
                      <w:sz w:val="21"/>
                      <w:szCs w:val="21"/>
                    </w:rPr>
                    <w:t>1000-16000</w:t>
                  </w:r>
                  <w:r>
                    <w:rPr>
                      <w:color w:val="000000"/>
                      <w:sz w:val="21"/>
                      <w:szCs w:val="21"/>
                    </w:rPr>
                    <w:t>m</w:t>
                  </w:r>
                  <w:r>
                    <w:rPr>
                      <w:color w:val="000000"/>
                      <w:sz w:val="21"/>
                      <w:szCs w:val="21"/>
                      <w:vertAlign w:val="superscript"/>
                    </w:rPr>
                    <w:t>3</w:t>
                  </w:r>
                  <w:r>
                    <w:rPr>
                      <w:color w:val="000000"/>
                      <w:sz w:val="21"/>
                      <w:szCs w:val="21"/>
                    </w:rPr>
                    <w:t>/h</w:t>
                  </w:r>
                </w:p>
              </w:tc>
              <w:tc>
                <w:tcPr>
                  <w:tcW w:w="450" w:type="pct"/>
                  <w:tcBorders>
                    <w:tl2br w:val="nil"/>
                    <w:tr2bl w:val="nil"/>
                  </w:tcBorders>
                  <w:vAlign w:val="center"/>
                </w:tcPr>
                <w:p>
                  <w:pPr>
                    <w:spacing w:line="320" w:lineRule="exact"/>
                    <w:ind w:firstLine="0" w:firstLineChars="0"/>
                    <w:jc w:val="center"/>
                    <w:rPr>
                      <w:sz w:val="21"/>
                      <w:szCs w:val="20"/>
                    </w:rPr>
                  </w:pPr>
                  <w:r>
                    <w:rPr>
                      <w:rFonts w:hint="eastAsia"/>
                      <w:color w:val="000000"/>
                      <w:sz w:val="21"/>
                      <w:szCs w:val="21"/>
                    </w:rPr>
                    <w:t>套</w:t>
                  </w:r>
                </w:p>
              </w:tc>
              <w:tc>
                <w:tcPr>
                  <w:tcW w:w="556" w:type="pct"/>
                  <w:tcBorders>
                    <w:tl2br w:val="nil"/>
                    <w:tr2bl w:val="nil"/>
                  </w:tcBorders>
                  <w:vAlign w:val="center"/>
                </w:tcPr>
                <w:p>
                  <w:pPr>
                    <w:spacing w:line="320" w:lineRule="exact"/>
                    <w:ind w:firstLine="0" w:firstLineChars="0"/>
                    <w:jc w:val="center"/>
                    <w:rPr>
                      <w:sz w:val="21"/>
                      <w:szCs w:val="20"/>
                    </w:rPr>
                  </w:pPr>
                  <w:r>
                    <w:rPr>
                      <w:rFonts w:hint="eastAsia"/>
                      <w:color w:val="000000"/>
                      <w:sz w:val="21"/>
                      <w:szCs w:val="21"/>
                    </w:rPr>
                    <w:t>1</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7</w:t>
                  </w:r>
                </w:p>
              </w:tc>
              <w:tc>
                <w:tcPr>
                  <w:tcW w:w="1140" w:type="pct"/>
                  <w:tcBorders>
                    <w:tl2br w:val="nil"/>
                    <w:tr2bl w:val="nil"/>
                  </w:tcBorders>
                  <w:vAlign w:val="center"/>
                </w:tcPr>
                <w:p>
                  <w:pPr>
                    <w:spacing w:line="240" w:lineRule="auto"/>
                    <w:ind w:firstLine="0" w:firstLineChars="0"/>
                    <w:jc w:val="center"/>
                    <w:rPr>
                      <w:sz w:val="21"/>
                      <w:szCs w:val="20"/>
                    </w:rPr>
                  </w:pPr>
                  <w:r>
                    <w:rPr>
                      <w:rFonts w:hint="eastAsia"/>
                      <w:color w:val="000000"/>
                      <w:sz w:val="21"/>
                      <w:szCs w:val="21"/>
                    </w:rPr>
                    <w:t>风机</w:t>
                  </w:r>
                </w:p>
              </w:tc>
              <w:tc>
                <w:tcPr>
                  <w:tcW w:w="1614" w:type="pct"/>
                  <w:tcBorders>
                    <w:tl2br w:val="nil"/>
                    <w:tr2bl w:val="nil"/>
                  </w:tcBorders>
                  <w:vAlign w:val="center"/>
                </w:tcPr>
                <w:p>
                  <w:pPr>
                    <w:spacing w:line="320" w:lineRule="exact"/>
                    <w:ind w:firstLine="426"/>
                    <w:jc w:val="center"/>
                    <w:rPr>
                      <w:sz w:val="21"/>
                      <w:szCs w:val="21"/>
                    </w:rPr>
                  </w:pPr>
                  <w:r>
                    <w:rPr>
                      <w:color w:val="000000"/>
                      <w:sz w:val="21"/>
                      <w:szCs w:val="21"/>
                    </w:rPr>
                    <w:t>/</w:t>
                  </w:r>
                </w:p>
              </w:tc>
              <w:tc>
                <w:tcPr>
                  <w:tcW w:w="450" w:type="pct"/>
                  <w:tcBorders>
                    <w:tl2br w:val="nil"/>
                    <w:tr2bl w:val="nil"/>
                  </w:tcBorders>
                  <w:vAlign w:val="center"/>
                </w:tcPr>
                <w:p>
                  <w:pPr>
                    <w:spacing w:line="320" w:lineRule="exact"/>
                    <w:ind w:firstLine="0" w:firstLineChars="0"/>
                    <w:jc w:val="center"/>
                    <w:rPr>
                      <w:sz w:val="21"/>
                      <w:szCs w:val="20"/>
                    </w:rPr>
                  </w:pPr>
                  <w:r>
                    <w:rPr>
                      <w:rFonts w:hint="eastAsia"/>
                      <w:color w:val="000000"/>
                      <w:sz w:val="21"/>
                      <w:szCs w:val="21"/>
                    </w:rPr>
                    <w:t>台</w:t>
                  </w:r>
                </w:p>
              </w:tc>
              <w:tc>
                <w:tcPr>
                  <w:tcW w:w="556" w:type="pct"/>
                  <w:tcBorders>
                    <w:tl2br w:val="nil"/>
                    <w:tr2bl w:val="nil"/>
                  </w:tcBorders>
                  <w:vAlign w:val="center"/>
                </w:tcPr>
                <w:p>
                  <w:pPr>
                    <w:spacing w:line="320" w:lineRule="exact"/>
                    <w:ind w:firstLine="0" w:firstLineChars="0"/>
                    <w:jc w:val="center"/>
                    <w:rPr>
                      <w:sz w:val="21"/>
                      <w:szCs w:val="20"/>
                    </w:rPr>
                  </w:pPr>
                  <w:r>
                    <w:rPr>
                      <w:rFonts w:hint="eastAsia"/>
                      <w:color w:val="000000"/>
                      <w:sz w:val="21"/>
                      <w:szCs w:val="21"/>
                    </w:rPr>
                    <w:t>2</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490" w:type="pct"/>
                  <w:tcBorders>
                    <w:tl2br w:val="nil"/>
                    <w:tr2bl w:val="nil"/>
                  </w:tcBorders>
                  <w:vAlign w:val="center"/>
                </w:tcPr>
                <w:p>
                  <w:pPr>
                    <w:spacing w:line="240" w:lineRule="auto"/>
                    <w:ind w:firstLine="0" w:firstLineChars="0"/>
                    <w:jc w:val="center"/>
                    <w:rPr>
                      <w:sz w:val="21"/>
                      <w:szCs w:val="20"/>
                    </w:rPr>
                  </w:pPr>
                  <w:r>
                    <w:rPr>
                      <w:rFonts w:hint="eastAsia"/>
                      <w:sz w:val="21"/>
                      <w:szCs w:val="20"/>
                    </w:rPr>
                    <w:t>8</w:t>
                  </w:r>
                </w:p>
              </w:tc>
              <w:tc>
                <w:tcPr>
                  <w:tcW w:w="1140"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洗砂废水处理系统</w:t>
                  </w:r>
                </w:p>
              </w:tc>
              <w:tc>
                <w:tcPr>
                  <w:tcW w:w="1614" w:type="pct"/>
                  <w:tcBorders>
                    <w:tl2br w:val="nil"/>
                    <w:tr2bl w:val="nil"/>
                  </w:tcBorders>
                  <w:vAlign w:val="center"/>
                </w:tcPr>
                <w:p>
                  <w:pPr>
                    <w:spacing w:line="320" w:lineRule="exact"/>
                    <w:ind w:firstLine="426"/>
                    <w:jc w:val="center"/>
                    <w:rPr>
                      <w:color w:val="000000"/>
                      <w:sz w:val="21"/>
                      <w:szCs w:val="21"/>
                    </w:rPr>
                  </w:pPr>
                  <w:r>
                    <w:rPr>
                      <w:rFonts w:hint="eastAsia"/>
                      <w:color w:val="000000"/>
                      <w:sz w:val="21"/>
                      <w:szCs w:val="21"/>
                    </w:rPr>
                    <w:t>/</w:t>
                  </w:r>
                </w:p>
              </w:tc>
              <w:tc>
                <w:tcPr>
                  <w:tcW w:w="450" w:type="pct"/>
                  <w:tcBorders>
                    <w:tl2br w:val="nil"/>
                    <w:tr2bl w:val="nil"/>
                  </w:tcBorders>
                  <w:vAlign w:val="center"/>
                </w:tcPr>
                <w:p>
                  <w:pPr>
                    <w:spacing w:line="320" w:lineRule="exact"/>
                    <w:ind w:firstLine="0" w:firstLineChars="0"/>
                    <w:jc w:val="center"/>
                    <w:rPr>
                      <w:color w:val="000000"/>
                      <w:sz w:val="21"/>
                      <w:szCs w:val="21"/>
                    </w:rPr>
                  </w:pPr>
                  <w:r>
                    <w:rPr>
                      <w:rFonts w:hint="eastAsia"/>
                      <w:color w:val="000000"/>
                      <w:sz w:val="21"/>
                      <w:szCs w:val="21"/>
                    </w:rPr>
                    <w:t>套</w:t>
                  </w:r>
                </w:p>
              </w:tc>
              <w:tc>
                <w:tcPr>
                  <w:tcW w:w="556" w:type="pct"/>
                  <w:tcBorders>
                    <w:tl2br w:val="nil"/>
                    <w:tr2bl w:val="nil"/>
                  </w:tcBorders>
                  <w:vAlign w:val="center"/>
                </w:tcPr>
                <w:p>
                  <w:pPr>
                    <w:spacing w:line="320" w:lineRule="exact"/>
                    <w:ind w:firstLine="0" w:firstLineChars="0"/>
                    <w:jc w:val="center"/>
                    <w:rPr>
                      <w:color w:val="000000"/>
                      <w:sz w:val="21"/>
                      <w:szCs w:val="21"/>
                    </w:rPr>
                  </w:pPr>
                  <w:r>
                    <w:rPr>
                      <w:rFonts w:hint="eastAsia"/>
                      <w:color w:val="000000"/>
                      <w:sz w:val="21"/>
                      <w:szCs w:val="21"/>
                    </w:rPr>
                    <w:t>1</w:t>
                  </w:r>
                </w:p>
              </w:tc>
              <w:tc>
                <w:tcPr>
                  <w:tcW w:w="747" w:type="pct"/>
                  <w:tcBorders>
                    <w:tl2br w:val="nil"/>
                    <w:tr2bl w:val="nil"/>
                  </w:tcBorders>
                  <w:vAlign w:val="center"/>
                </w:tcPr>
                <w:p>
                  <w:pPr>
                    <w:spacing w:line="240" w:lineRule="auto"/>
                    <w:ind w:firstLine="0" w:firstLineChars="0"/>
                    <w:jc w:val="center"/>
                    <w:rPr>
                      <w:sz w:val="21"/>
                      <w:szCs w:val="20"/>
                    </w:rPr>
                  </w:pPr>
                  <w:r>
                    <w:rPr>
                      <w:rFonts w:hint="eastAsia"/>
                      <w:sz w:val="21"/>
                      <w:szCs w:val="20"/>
                    </w:rPr>
                    <w:t>不一致</w:t>
                  </w:r>
                </w:p>
              </w:tc>
            </w:tr>
          </w:tbl>
          <w:p>
            <w:pPr>
              <w:ind w:firstLine="0" w:firstLineChars="0"/>
              <w:rPr>
                <w:highlight w:val="yellow"/>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13211" w:hRule="atLeast"/>
          <w:jc w:val="center"/>
        </w:trPr>
        <w:tc>
          <w:tcPr>
            <w:tcW w:w="8328" w:type="dxa"/>
          </w:tcPr>
          <w:p>
            <w:pPr>
              <w:pStyle w:val="4"/>
              <w:spacing w:before="312" w:after="312"/>
            </w:pPr>
            <w:r>
              <w:rPr>
                <w:rFonts w:hint="eastAsia"/>
              </w:rPr>
              <w:t>原辅材料消耗及水平衡：</w:t>
            </w:r>
          </w:p>
          <w:p>
            <w:pPr>
              <w:pStyle w:val="4"/>
              <w:spacing w:before="312" w:after="312"/>
            </w:pPr>
            <w:r>
              <w:rPr>
                <w:rFonts w:hint="eastAsia"/>
              </w:rPr>
              <w:t>1、</w:t>
            </w:r>
            <w:r>
              <w:t>主要原辅料</w:t>
            </w:r>
          </w:p>
          <w:p>
            <w:pPr>
              <w:spacing w:line="360" w:lineRule="auto"/>
              <w:ind w:firstLine="0" w:firstLineChars="0"/>
              <w:jc w:val="left"/>
            </w:pPr>
            <w:r>
              <w:t>该项目主要原辅材料见表5。</w:t>
            </w:r>
          </w:p>
          <w:p>
            <w:pPr>
              <w:spacing w:line="480" w:lineRule="exact"/>
              <w:ind w:firstLine="487"/>
              <w:jc w:val="center"/>
              <w:rPr>
                <w:b/>
                <w:bCs/>
              </w:rPr>
            </w:pPr>
            <w:r>
              <w:rPr>
                <w:b/>
                <w:bCs/>
                <w:kern w:val="0"/>
                <w:lang w:val="zh-CN"/>
              </w:rPr>
              <w:t>表</w:t>
            </w:r>
            <w:r>
              <w:rPr>
                <w:rFonts w:hint="eastAsia"/>
                <w:b/>
                <w:bCs/>
                <w:kern w:val="0"/>
              </w:rPr>
              <w:t>5</w:t>
            </w:r>
            <w:r>
              <w:rPr>
                <w:b/>
                <w:bCs/>
                <w:kern w:val="0"/>
                <w:lang w:val="zh-CN"/>
              </w:rPr>
              <w:t xml:space="preserve">  </w:t>
            </w:r>
            <w:r>
              <w:rPr>
                <w:rFonts w:hint="eastAsia"/>
                <w:b/>
                <w:bCs/>
              </w:rPr>
              <w:t>主要原辅材料消耗一览表</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2499"/>
              <w:gridCol w:w="2518"/>
              <w:gridCol w:w="32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1520" w:type="pct"/>
                  <w:tcBorders>
                    <w:right w:val="single" w:color="000000" w:sz="4" w:space="0"/>
                    <w:tl2br w:val="nil"/>
                    <w:tr2bl w:val="nil"/>
                  </w:tcBorders>
                  <w:tcMar>
                    <w:top w:w="0" w:type="dxa"/>
                    <w:left w:w="80" w:type="dxa"/>
                    <w:bottom w:w="0" w:type="dxa"/>
                    <w:right w:w="0" w:type="dxa"/>
                  </w:tcMar>
                  <w:vAlign w:val="center"/>
                </w:tcPr>
                <w:p>
                  <w:pPr>
                    <w:spacing w:line="240" w:lineRule="exact"/>
                    <w:ind w:firstLine="427"/>
                    <w:jc w:val="center"/>
                    <w:rPr>
                      <w:b/>
                      <w:bCs/>
                      <w:sz w:val="21"/>
                      <w:szCs w:val="21"/>
                    </w:rPr>
                  </w:pPr>
                  <w:r>
                    <w:rPr>
                      <w:rFonts w:hint="eastAsia"/>
                      <w:b/>
                      <w:bCs/>
                      <w:sz w:val="21"/>
                      <w:szCs w:val="21"/>
                    </w:rPr>
                    <w:t>名称</w:t>
                  </w:r>
                </w:p>
              </w:tc>
              <w:tc>
                <w:tcPr>
                  <w:tcW w:w="1531" w:type="pct"/>
                  <w:tcBorders>
                    <w:left w:val="single" w:color="000000" w:sz="4" w:space="0"/>
                    <w:tl2br w:val="nil"/>
                    <w:tr2bl w:val="nil"/>
                  </w:tcBorders>
                  <w:tcMar>
                    <w:top w:w="0" w:type="dxa"/>
                    <w:left w:w="80" w:type="dxa"/>
                    <w:bottom w:w="0" w:type="dxa"/>
                    <w:right w:w="0" w:type="dxa"/>
                  </w:tcMar>
                  <w:vAlign w:val="center"/>
                </w:tcPr>
                <w:p>
                  <w:pPr>
                    <w:spacing w:line="240" w:lineRule="exact"/>
                    <w:ind w:firstLine="427"/>
                    <w:jc w:val="center"/>
                    <w:rPr>
                      <w:b/>
                      <w:bCs/>
                      <w:sz w:val="21"/>
                      <w:szCs w:val="21"/>
                    </w:rPr>
                  </w:pPr>
                  <w:r>
                    <w:rPr>
                      <w:rFonts w:hint="eastAsia"/>
                      <w:b/>
                      <w:bCs/>
                      <w:sz w:val="21"/>
                      <w:szCs w:val="21"/>
                    </w:rPr>
                    <w:t>年消耗（t/a）</w:t>
                  </w:r>
                </w:p>
              </w:tc>
              <w:tc>
                <w:tcPr>
                  <w:tcW w:w="1947" w:type="pct"/>
                  <w:tcBorders>
                    <w:tl2br w:val="nil"/>
                    <w:tr2bl w:val="nil"/>
                  </w:tcBorders>
                  <w:vAlign w:val="center"/>
                </w:tcPr>
                <w:p>
                  <w:pPr>
                    <w:spacing w:line="240" w:lineRule="exact"/>
                    <w:ind w:firstLine="427"/>
                    <w:jc w:val="center"/>
                    <w:rPr>
                      <w:b/>
                      <w:bCs/>
                      <w:sz w:val="21"/>
                      <w:szCs w:val="21"/>
                    </w:rPr>
                  </w:pPr>
                  <w:r>
                    <w:rPr>
                      <w:rFonts w:hint="eastAsia"/>
                      <w:b/>
                      <w:bCs/>
                      <w:sz w:val="21"/>
                      <w:szCs w:val="21"/>
                    </w:rPr>
                    <w:t>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1520" w:type="pct"/>
                  <w:tcBorders>
                    <w:right w:val="single" w:color="000000" w:sz="4" w:space="0"/>
                    <w:tl2br w:val="nil"/>
                    <w:tr2bl w:val="nil"/>
                  </w:tcBorders>
                  <w:tcMar>
                    <w:top w:w="0" w:type="dxa"/>
                    <w:left w:w="80" w:type="dxa"/>
                    <w:bottom w:w="0" w:type="dxa"/>
                    <w:right w:w="0" w:type="dxa"/>
                  </w:tcMar>
                  <w:vAlign w:val="center"/>
                </w:tcPr>
                <w:p>
                  <w:pPr>
                    <w:spacing w:line="240" w:lineRule="exact"/>
                    <w:ind w:firstLine="426"/>
                    <w:jc w:val="center"/>
                    <w:rPr>
                      <w:sz w:val="21"/>
                      <w:szCs w:val="21"/>
                    </w:rPr>
                  </w:pPr>
                  <w:r>
                    <w:rPr>
                      <w:rFonts w:hint="eastAsia"/>
                      <w:color w:val="000000"/>
                      <w:sz w:val="21"/>
                      <w:szCs w:val="21"/>
                    </w:rPr>
                    <w:t>砂石毛料</w:t>
                  </w:r>
                </w:p>
              </w:tc>
              <w:tc>
                <w:tcPr>
                  <w:tcW w:w="1531" w:type="pct"/>
                  <w:tcBorders>
                    <w:left w:val="single" w:color="000000" w:sz="4" w:space="0"/>
                    <w:tl2br w:val="nil"/>
                    <w:tr2bl w:val="nil"/>
                  </w:tcBorders>
                  <w:tcMar>
                    <w:top w:w="0" w:type="dxa"/>
                    <w:left w:w="80" w:type="dxa"/>
                    <w:bottom w:w="0" w:type="dxa"/>
                    <w:right w:w="0" w:type="dxa"/>
                  </w:tcMar>
                  <w:vAlign w:val="center"/>
                </w:tcPr>
                <w:p>
                  <w:pPr>
                    <w:spacing w:line="240" w:lineRule="exact"/>
                    <w:ind w:firstLine="426"/>
                    <w:jc w:val="center"/>
                    <w:rPr>
                      <w:sz w:val="21"/>
                      <w:szCs w:val="21"/>
                    </w:rPr>
                  </w:pPr>
                  <w:r>
                    <w:rPr>
                      <w:rFonts w:hint="eastAsia"/>
                      <w:color w:val="000000"/>
                      <w:sz w:val="21"/>
                      <w:szCs w:val="21"/>
                    </w:rPr>
                    <w:t>435000</w:t>
                  </w:r>
                </w:p>
              </w:tc>
              <w:tc>
                <w:tcPr>
                  <w:tcW w:w="1947" w:type="pct"/>
                  <w:tcBorders>
                    <w:tl2br w:val="nil"/>
                    <w:tr2bl w:val="nil"/>
                  </w:tcBorders>
                  <w:vAlign w:val="center"/>
                </w:tcPr>
                <w:p>
                  <w:pPr>
                    <w:spacing w:line="240" w:lineRule="exact"/>
                    <w:ind w:firstLine="426"/>
                    <w:jc w:val="center"/>
                    <w:rPr>
                      <w:sz w:val="21"/>
                      <w:szCs w:val="21"/>
                    </w:rPr>
                  </w:pPr>
                  <w:r>
                    <w:rPr>
                      <w:color w:val="000000"/>
                      <w:sz w:val="21"/>
                      <w:szCs w:val="21"/>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49" w:hRule="exact"/>
                <w:jc w:val="center"/>
              </w:trPr>
              <w:tc>
                <w:tcPr>
                  <w:tcW w:w="1520" w:type="pct"/>
                  <w:tcBorders>
                    <w:right w:val="single" w:color="000000" w:sz="4" w:space="0"/>
                    <w:tl2br w:val="nil"/>
                    <w:tr2bl w:val="nil"/>
                  </w:tcBorders>
                  <w:tcMar>
                    <w:top w:w="0" w:type="dxa"/>
                    <w:left w:w="80" w:type="dxa"/>
                    <w:bottom w:w="0" w:type="dxa"/>
                    <w:right w:w="0" w:type="dxa"/>
                  </w:tcMar>
                  <w:vAlign w:val="center"/>
                </w:tcPr>
                <w:p>
                  <w:pPr>
                    <w:spacing w:line="240" w:lineRule="exact"/>
                    <w:ind w:firstLine="426"/>
                    <w:jc w:val="center"/>
                    <w:rPr>
                      <w:color w:val="000000"/>
                      <w:sz w:val="21"/>
                      <w:szCs w:val="21"/>
                    </w:rPr>
                  </w:pPr>
                  <w:r>
                    <w:rPr>
                      <w:rFonts w:hint="eastAsia"/>
                      <w:color w:val="000000"/>
                      <w:sz w:val="21"/>
                      <w:szCs w:val="21"/>
                    </w:rPr>
                    <w:t>絮凝剂</w:t>
                  </w:r>
                </w:p>
              </w:tc>
              <w:tc>
                <w:tcPr>
                  <w:tcW w:w="1531" w:type="pct"/>
                  <w:tcBorders>
                    <w:left w:val="single" w:color="000000" w:sz="4" w:space="0"/>
                    <w:tl2br w:val="nil"/>
                    <w:tr2bl w:val="nil"/>
                  </w:tcBorders>
                  <w:tcMar>
                    <w:top w:w="0" w:type="dxa"/>
                    <w:left w:w="80" w:type="dxa"/>
                    <w:bottom w:w="0" w:type="dxa"/>
                    <w:right w:w="0" w:type="dxa"/>
                  </w:tcMar>
                  <w:vAlign w:val="center"/>
                </w:tcPr>
                <w:p>
                  <w:pPr>
                    <w:spacing w:line="240" w:lineRule="exact"/>
                    <w:ind w:firstLine="426"/>
                    <w:jc w:val="center"/>
                    <w:rPr>
                      <w:color w:val="000000"/>
                      <w:sz w:val="21"/>
                      <w:szCs w:val="21"/>
                    </w:rPr>
                  </w:pPr>
                  <w:r>
                    <w:rPr>
                      <w:rFonts w:hint="eastAsia"/>
                      <w:color w:val="000000"/>
                      <w:sz w:val="21"/>
                      <w:szCs w:val="21"/>
                    </w:rPr>
                    <w:t>1</w:t>
                  </w:r>
                </w:p>
              </w:tc>
              <w:tc>
                <w:tcPr>
                  <w:tcW w:w="1947" w:type="pct"/>
                  <w:tcBorders>
                    <w:tl2br w:val="nil"/>
                    <w:tr2bl w:val="nil"/>
                  </w:tcBorders>
                  <w:vAlign w:val="center"/>
                </w:tcPr>
                <w:p>
                  <w:pPr>
                    <w:spacing w:line="240" w:lineRule="exact"/>
                    <w:ind w:firstLine="426"/>
                    <w:jc w:val="center"/>
                    <w:rPr>
                      <w:color w:val="000000"/>
                      <w:sz w:val="21"/>
                      <w:szCs w:val="21"/>
                    </w:rPr>
                  </w:pPr>
                  <w:r>
                    <w:rPr>
                      <w:rFonts w:hint="eastAsia"/>
                      <w:color w:val="000000"/>
                      <w:sz w:val="21"/>
                      <w:szCs w:val="21"/>
                    </w:rPr>
                    <w:t>外购（不一致），用于洗砂废水处理系统柜</w:t>
                  </w:r>
                </w:p>
              </w:tc>
            </w:tr>
          </w:tbl>
          <w:p>
            <w:pPr>
              <w:pStyle w:val="4"/>
              <w:spacing w:before="312" w:after="312" w:line="360" w:lineRule="auto"/>
            </w:pPr>
            <w:r>
              <w:rPr>
                <w:rFonts w:hint="eastAsia"/>
              </w:rPr>
              <w:t>2、</w:t>
            </w:r>
            <w:r>
              <w:t>水源及水平衡</w:t>
            </w:r>
          </w:p>
          <w:p>
            <w:pPr>
              <w:keepNext/>
              <w:keepLines/>
              <w:spacing w:line="360" w:lineRule="auto"/>
              <w:ind w:firstLine="486"/>
            </w:pPr>
            <w:r>
              <w:rPr>
                <w:rFonts w:hint="eastAsia"/>
              </w:rPr>
              <w:t>（1）给水</w:t>
            </w:r>
          </w:p>
          <w:p>
            <w:pPr>
              <w:adjustRightInd w:val="0"/>
              <w:snapToGrid w:val="0"/>
              <w:spacing w:line="360" w:lineRule="auto"/>
              <w:ind w:firstLine="486"/>
              <w:rPr>
                <w:bCs/>
                <w:color w:val="000000"/>
              </w:rPr>
            </w:pPr>
            <w:r>
              <w:rPr>
                <w:rFonts w:hint="eastAsia"/>
                <w:bCs/>
                <w:color w:val="000000"/>
              </w:rPr>
              <w:t>本次扩建项目</w:t>
            </w:r>
            <w:r>
              <w:rPr>
                <w:bCs/>
                <w:color w:val="000000"/>
              </w:rPr>
              <w:t>供水由厂区自备水井供给。</w:t>
            </w:r>
          </w:p>
          <w:p>
            <w:pPr>
              <w:keepNext/>
              <w:keepLines/>
              <w:spacing w:line="360" w:lineRule="auto"/>
              <w:ind w:firstLine="486"/>
            </w:pPr>
            <w:r>
              <w:rPr>
                <w:rFonts w:hint="eastAsia"/>
              </w:rPr>
              <w:t>（2）排水</w:t>
            </w:r>
          </w:p>
          <w:p>
            <w:pPr>
              <w:adjustRightInd w:val="0"/>
              <w:ind w:firstLine="486"/>
              <w:rPr>
                <w:color w:val="000000"/>
              </w:rPr>
            </w:pPr>
            <w:r>
              <w:rPr>
                <w:color w:val="000000"/>
              </w:rPr>
              <w:t>项目生产废水经沉淀池处理后循环利用不外排，生活污水排入厂区化粪池定期拉运肥田。</w:t>
            </w:r>
          </w:p>
          <w:p>
            <w:pPr>
              <w:pStyle w:val="2"/>
              <w:spacing w:line="240" w:lineRule="auto"/>
              <w:ind w:firstLine="0" w:firstLineChars="0"/>
              <w:jc w:val="center"/>
            </w:pPr>
            <w:r>
              <w:rPr>
                <w:rFonts w:hint="eastAsia"/>
                <w:color w:val="000000"/>
              </w:rPr>
              <w:object>
                <v:shape id="_x0000_i1025" o:spt="75" type="#_x0000_t75" style="height:194.25pt;width:381.75pt;" o:ole="t" filled="f" o:preferrelative="t" stroked="f" coordsize="21600,21600">
                  <v:path/>
                  <v:fill on="f" focussize="0,0"/>
                  <v:stroke on="f" joinstyle="miter"/>
                  <v:imagedata r:id="rId15" o:title=""/>
                  <o:lock v:ext="edit" aspectratio="f"/>
                  <w10:wrap type="none"/>
                  <w10:anchorlock/>
                </v:shape>
                <o:OLEObject Type="Embed" ProgID="Visio.Drawing.15" ShapeID="_x0000_i1025" DrawAspect="Content" ObjectID="_1468075725" r:id="rId14">
                  <o:LockedField>false</o:LockedField>
                </o:OLEObject>
              </w:object>
            </w:r>
          </w:p>
          <w:p>
            <w:pPr>
              <w:spacing w:line="360" w:lineRule="auto"/>
              <w:ind w:firstLine="487"/>
              <w:jc w:val="center"/>
              <w:rPr>
                <w:highlight w:val="yellow"/>
              </w:rPr>
            </w:pPr>
            <w:r>
              <w:rPr>
                <w:b/>
                <w:bCs/>
              </w:rPr>
              <w:t>图1  公司水平衡图单位：m</w:t>
            </w:r>
            <w:r>
              <w:rPr>
                <w:b/>
                <w:bCs/>
                <w:vertAlign w:val="superscript"/>
              </w:rPr>
              <w:t>3</w:t>
            </w:r>
            <w:r>
              <w:rPr>
                <w:b/>
                <w:bCs/>
              </w:rPr>
              <w:t>/d</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6731" w:hRule="atLeast"/>
          <w:jc w:val="center"/>
        </w:trPr>
        <w:tc>
          <w:tcPr>
            <w:tcW w:w="8328" w:type="dxa"/>
          </w:tcPr>
          <w:p>
            <w:pPr>
              <w:pStyle w:val="4"/>
              <w:spacing w:before="312" w:after="312"/>
            </w:pPr>
            <w:bookmarkStart w:id="6" w:name="_Toc518889575"/>
            <w:r>
              <w:rPr>
                <w:rFonts w:hint="eastAsia"/>
              </w:rPr>
              <w:t>主要工作流程及产物环节：</w:t>
            </w:r>
          </w:p>
          <w:p>
            <w:pPr>
              <w:pStyle w:val="4"/>
              <w:spacing w:before="312" w:after="312"/>
            </w:pPr>
            <w:r>
              <w:rPr>
                <w:rFonts w:hint="eastAsia"/>
              </w:rPr>
              <w:t>1、</w:t>
            </w:r>
            <w:bookmarkEnd w:id="6"/>
            <w:r>
              <w:rPr>
                <w:rFonts w:hint="eastAsia"/>
              </w:rPr>
              <w:t>工艺流程图</w:t>
            </w:r>
          </w:p>
          <w:p>
            <w:pPr>
              <w:adjustRightInd w:val="0"/>
              <w:snapToGrid w:val="0"/>
              <w:spacing w:beforeLines="50"/>
              <w:ind w:firstLine="486"/>
              <w:rPr>
                <w:color w:val="000000"/>
              </w:rPr>
            </w:pPr>
            <w:bookmarkStart w:id="7" w:name="_Toc518889576"/>
            <w:r>
              <w:rPr>
                <w:color w:val="000000"/>
              </w:rPr>
              <w:t>砂石毛料加工主要工艺流程包括给料、初筛、颚式破碎机破碎、细牙颚式破碎机等工序，主要工艺流程及产污环节见下图3。</w:t>
            </w:r>
          </w:p>
          <w:p>
            <w:pPr>
              <w:pStyle w:val="4"/>
              <w:spacing w:beforeLines="0" w:afterLines="0" w:line="240" w:lineRule="auto"/>
              <w:jc w:val="center"/>
              <w:rPr>
                <w:color w:val="000000"/>
              </w:rPr>
            </w:pPr>
            <w:r>
              <w:rPr>
                <w:rFonts w:hint="eastAsia"/>
                <w:color w:val="000000"/>
              </w:rPr>
              <w:object>
                <v:shape id="_x0000_i1026" o:spt="75" type="#_x0000_t75" style="height:158.25pt;width:391.25pt;" o:ole="t" filled="f" o:preferrelative="t" stroked="f" coordsize="21600,21600">
                  <v:path/>
                  <v:fill on="f" focussize="0,0"/>
                  <v:stroke on="f" joinstyle="miter"/>
                  <v:imagedata r:id="rId17" o:title=""/>
                  <o:lock v:ext="edit" aspectratio="f"/>
                  <w10:wrap type="none"/>
                  <w10:anchorlock/>
                </v:shape>
                <o:OLEObject Type="Embed" ProgID="Visio.Drawing.15" ShapeID="_x0000_i1026" DrawAspect="Content" ObjectID="_1468075726" r:id="rId16">
                  <o:LockedField>false</o:LockedField>
                </o:OLEObject>
              </w:object>
            </w:r>
          </w:p>
          <w:p>
            <w:pPr>
              <w:pStyle w:val="4"/>
              <w:spacing w:beforeLines="0" w:afterLines="0" w:line="240" w:lineRule="auto"/>
              <w:jc w:val="center"/>
              <w:rPr>
                <w:rFonts w:eastAsia="黑体"/>
                <w:color w:val="000000"/>
                <w:kern w:val="0"/>
                <w:sz w:val="24"/>
                <w:szCs w:val="22"/>
                <w:lang w:val="zh-CN"/>
              </w:rPr>
            </w:pPr>
            <w:r>
              <w:rPr>
                <w:rFonts w:eastAsia="黑体"/>
                <w:color w:val="000000"/>
                <w:kern w:val="0"/>
                <w:sz w:val="24"/>
                <w:szCs w:val="22"/>
                <w:lang w:val="zh-CN"/>
              </w:rPr>
              <w:t>图</w:t>
            </w:r>
            <w:r>
              <w:rPr>
                <w:rFonts w:hint="eastAsia" w:eastAsia="黑体"/>
                <w:color w:val="000000"/>
                <w:kern w:val="0"/>
                <w:sz w:val="24"/>
                <w:szCs w:val="22"/>
              </w:rPr>
              <w:t xml:space="preserve">3 </w:t>
            </w:r>
            <w:r>
              <w:rPr>
                <w:rFonts w:eastAsia="黑体"/>
                <w:color w:val="000000"/>
                <w:kern w:val="0"/>
                <w:sz w:val="24"/>
                <w:szCs w:val="22"/>
                <w:lang w:val="zh-CN"/>
              </w:rPr>
              <w:t xml:space="preserve"> </w:t>
            </w:r>
            <w:r>
              <w:rPr>
                <w:rFonts w:hint="eastAsia" w:eastAsia="黑体"/>
                <w:color w:val="000000"/>
                <w:kern w:val="0"/>
                <w:sz w:val="24"/>
                <w:szCs w:val="22"/>
                <w:lang w:val="zh-CN"/>
              </w:rPr>
              <w:t>主要</w:t>
            </w:r>
            <w:r>
              <w:rPr>
                <w:rFonts w:eastAsia="黑体"/>
                <w:color w:val="000000"/>
                <w:kern w:val="0"/>
                <w:sz w:val="24"/>
                <w:szCs w:val="22"/>
                <w:lang w:val="zh-CN"/>
              </w:rPr>
              <w:t>工艺流程及产污环节图</w:t>
            </w:r>
          </w:p>
          <w:p>
            <w:pPr>
              <w:adjustRightInd w:val="0"/>
              <w:snapToGrid w:val="0"/>
              <w:ind w:firstLine="486"/>
              <w:rPr>
                <w:color w:val="000000"/>
              </w:rPr>
            </w:pPr>
            <w:r>
              <w:rPr>
                <w:color w:val="000000"/>
              </w:rPr>
              <w:t>1）原料运输：本次扩建项目外购的砂石毛料，利用加盖篷布的运输车辆运输至厂区，存放于砂石毛料堆场。</w:t>
            </w:r>
          </w:p>
          <w:p>
            <w:pPr>
              <w:adjustRightInd w:val="0"/>
              <w:snapToGrid w:val="0"/>
              <w:ind w:firstLine="486"/>
            </w:pPr>
            <w:r>
              <w:rPr>
                <w:color w:val="000000"/>
              </w:rPr>
              <w:t>2）</w:t>
            </w:r>
            <w:r>
              <w:t>初筛：铲车将砂石毛料投入初筛机，由于砂石毛料表面</w:t>
            </w:r>
            <w:r>
              <w:rPr>
                <w:rFonts w:hint="eastAsia"/>
              </w:rPr>
              <w:t>附着</w:t>
            </w:r>
            <w:r>
              <w:t>泥，故需要冲洗后才能进行初筛，初筛机带有冲洗池，冲洗池的水由厂区水井通过地下给水管道供给，冲洗废水经两次沉淀（砂与污水分离）后由地下污水管道排至沉淀池</w:t>
            </w:r>
            <w:r>
              <w:rPr>
                <w:rFonts w:hint="eastAsia"/>
              </w:rPr>
              <w:t>，</w:t>
            </w:r>
            <w:r>
              <w:t>沉淀</w:t>
            </w:r>
            <w:r>
              <w:rPr>
                <w:rFonts w:hint="eastAsia"/>
              </w:rPr>
              <w:t>沉渣委托附近村民定期清理</w:t>
            </w:r>
            <w:r>
              <w:t>。砂石毛料初步筛分产物有三种形态，分别为砂、粒径1~2cm的石子及粒径大于2cm的毛石，砂及粒径1~2cm的石子运输至成品库（混凝土原料车间）作为商品混凝土原料砂石备用，毛石运输至毛石破碎车间进一步处理。</w:t>
            </w:r>
          </w:p>
          <w:p>
            <w:pPr>
              <w:adjustRightInd w:val="0"/>
              <w:snapToGrid w:val="0"/>
              <w:ind w:firstLine="486"/>
              <w:rPr>
                <w:b/>
                <w:color w:val="000000"/>
              </w:rPr>
            </w:pPr>
            <w:r>
              <w:t>3）毛石的破碎及细筛：毛石利用铲车运</w:t>
            </w:r>
            <w:r>
              <w:rPr>
                <w:color w:val="000000"/>
              </w:rPr>
              <w:t>输至毛石破碎车间，通过铲车将毛石投放于加料斗，首先对毛石进行鄂破（初破），经初破的毛石由传输皮带（未封闭，本次环评要求封闭）输送至细牙鄂式破碎机再进行细破，破碎后的产物经细筛分为石粉及石子（粒径分别为0.5cm和1~2cm），由铲车分别运输至成品库（混凝土原料车间备用）。</w:t>
            </w:r>
          </w:p>
          <w:p>
            <w:pPr>
              <w:pStyle w:val="4"/>
              <w:spacing w:before="312" w:after="312" w:line="360" w:lineRule="auto"/>
            </w:pPr>
            <w:r>
              <w:rPr>
                <w:rFonts w:hint="eastAsia"/>
              </w:rPr>
              <w:t>2、</w:t>
            </w:r>
            <w:r>
              <w:t>项目变动情况</w:t>
            </w:r>
            <w:bookmarkEnd w:id="7"/>
          </w:p>
          <w:p>
            <w:pPr>
              <w:pStyle w:val="87"/>
              <w:keepNext/>
              <w:keepLines/>
              <w:spacing w:before="156" w:after="156"/>
              <w:ind w:firstLine="486"/>
              <w:jc w:val="left"/>
              <w:rPr>
                <w:b w:val="0"/>
                <w:bCs/>
              </w:rPr>
            </w:pPr>
            <w:r>
              <w:rPr>
                <w:b w:val="0"/>
                <w:bCs/>
              </w:rPr>
              <w:t>建设单位严格按照</w:t>
            </w:r>
            <w:r>
              <w:rPr>
                <w:rFonts w:hint="eastAsia"/>
                <w:b w:val="0"/>
                <w:bCs/>
              </w:rPr>
              <w:t>《</w:t>
            </w:r>
            <w:r>
              <w:rPr>
                <w:b w:val="0"/>
                <w:bCs/>
                <w:szCs w:val="24"/>
              </w:rPr>
              <w:t>西安致中和混凝土有限公司</w:t>
            </w:r>
            <w:r>
              <w:rPr>
                <w:b w:val="0"/>
                <w:bCs/>
                <w:spacing w:val="-4"/>
                <w:szCs w:val="24"/>
              </w:rPr>
              <w:t>西安致中和混凝土有限公司改扩建项目</w:t>
            </w:r>
            <w:r>
              <w:rPr>
                <w:rFonts w:hint="eastAsia"/>
                <w:b w:val="0"/>
                <w:bCs/>
              </w:rPr>
              <w:t>环境影响报告表》（陕西海蓝环保科技有限公司  2019年6月）</w:t>
            </w:r>
            <w:r>
              <w:rPr>
                <w:b w:val="0"/>
                <w:bCs/>
              </w:rPr>
              <w:t>、</w:t>
            </w:r>
            <w:r>
              <w:rPr>
                <w:rFonts w:hint="eastAsia"/>
                <w:b w:val="0"/>
                <w:bCs/>
              </w:rPr>
              <w:t>《关于</w:t>
            </w:r>
            <w:r>
              <w:rPr>
                <w:b w:val="0"/>
                <w:bCs/>
                <w:spacing w:val="-4"/>
                <w:szCs w:val="24"/>
              </w:rPr>
              <w:t>西安致中和混凝土有限公司改扩建项目</w:t>
            </w:r>
            <w:r>
              <w:rPr>
                <w:rFonts w:hint="eastAsia"/>
                <w:b w:val="0"/>
                <w:bCs/>
              </w:rPr>
              <w:t>环境影响报告表的批复》（韩城市环境保护局  周环批复【2019】29号  2019年7月26日）</w:t>
            </w:r>
            <w:r>
              <w:rPr>
                <w:b w:val="0"/>
                <w:bCs/>
              </w:rPr>
              <w:t>文件要求建设</w:t>
            </w:r>
            <w:r>
              <w:rPr>
                <w:rFonts w:hint="eastAsia"/>
                <w:b w:val="0"/>
                <w:bCs/>
              </w:rPr>
              <w:t>。</w:t>
            </w:r>
            <w:r>
              <w:rPr>
                <w:b w:val="0"/>
                <w:bCs/>
              </w:rPr>
              <w:t>但</w:t>
            </w:r>
            <w:r>
              <w:rPr>
                <w:rFonts w:hint="eastAsia"/>
                <w:b w:val="0"/>
                <w:bCs/>
              </w:rPr>
              <w:t>根据实际情况，</w:t>
            </w:r>
            <w:r>
              <w:rPr>
                <w:b w:val="0"/>
                <w:bCs/>
              </w:rPr>
              <w:t>项目实施发生了以下变动情况：</w:t>
            </w:r>
          </w:p>
          <w:p>
            <w:pPr>
              <w:pStyle w:val="87"/>
              <w:keepNext/>
              <w:keepLines/>
              <w:spacing w:before="156" w:after="156"/>
            </w:pPr>
            <w:r>
              <w:t>表6  本项目变动情况一览表</w:t>
            </w:r>
          </w:p>
          <w:tbl>
            <w:tblPr>
              <w:tblStyle w:val="33"/>
              <w:tblW w:w="493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2130"/>
              <w:gridCol w:w="1352"/>
              <w:gridCol w:w="1915"/>
              <w:gridCol w:w="27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1312" w:type="pct"/>
                  <w:tcBorders>
                    <w:tl2br w:val="nil"/>
                    <w:tr2bl w:val="nil"/>
                  </w:tcBorders>
                  <w:tcMar>
                    <w:left w:w="28" w:type="dxa"/>
                    <w:right w:w="28" w:type="dxa"/>
                  </w:tcMar>
                  <w:vAlign w:val="center"/>
                </w:tcPr>
                <w:p>
                  <w:pPr>
                    <w:pStyle w:val="39"/>
                    <w:keepNext/>
                    <w:keepLines/>
                    <w:rPr>
                      <w:b/>
                    </w:rPr>
                  </w:pPr>
                  <w:r>
                    <w:rPr>
                      <w:b/>
                    </w:rPr>
                    <w:t>原环评报告表要求</w:t>
                  </w:r>
                </w:p>
              </w:tc>
              <w:tc>
                <w:tcPr>
                  <w:tcW w:w="833" w:type="pct"/>
                  <w:tcBorders>
                    <w:tl2br w:val="nil"/>
                    <w:tr2bl w:val="nil"/>
                  </w:tcBorders>
                  <w:tcMar>
                    <w:left w:w="28" w:type="dxa"/>
                    <w:right w:w="28" w:type="dxa"/>
                  </w:tcMar>
                  <w:vAlign w:val="center"/>
                </w:tcPr>
                <w:p>
                  <w:pPr>
                    <w:pStyle w:val="39"/>
                    <w:keepNext/>
                    <w:keepLines/>
                    <w:rPr>
                      <w:b/>
                    </w:rPr>
                  </w:pPr>
                  <w:r>
                    <w:rPr>
                      <w:b/>
                    </w:rPr>
                    <w:t>环评批复要求</w:t>
                  </w:r>
                </w:p>
              </w:tc>
              <w:tc>
                <w:tcPr>
                  <w:tcW w:w="1180" w:type="pct"/>
                  <w:tcBorders>
                    <w:tl2br w:val="nil"/>
                    <w:tr2bl w:val="nil"/>
                  </w:tcBorders>
                  <w:tcMar>
                    <w:left w:w="28" w:type="dxa"/>
                    <w:right w:w="28" w:type="dxa"/>
                  </w:tcMar>
                  <w:vAlign w:val="center"/>
                </w:tcPr>
                <w:p>
                  <w:pPr>
                    <w:pStyle w:val="39"/>
                    <w:keepNext/>
                    <w:keepLines/>
                    <w:rPr>
                      <w:b/>
                    </w:rPr>
                  </w:pPr>
                  <w:r>
                    <w:rPr>
                      <w:b/>
                    </w:rPr>
                    <w:t>实际建设</w:t>
                  </w:r>
                </w:p>
                <w:p>
                  <w:pPr>
                    <w:pStyle w:val="39"/>
                    <w:keepNext/>
                    <w:keepLines/>
                    <w:rPr>
                      <w:b/>
                    </w:rPr>
                  </w:pPr>
                  <w:r>
                    <w:rPr>
                      <w:b/>
                    </w:rPr>
                    <w:t>（变</w:t>
                  </w:r>
                  <w:r>
                    <w:rPr>
                      <w:rFonts w:hint="eastAsia"/>
                      <w:b/>
                    </w:rPr>
                    <w:t>动</w:t>
                  </w:r>
                  <w:r>
                    <w:rPr>
                      <w:b/>
                    </w:rPr>
                    <w:t>）情况</w:t>
                  </w:r>
                </w:p>
              </w:tc>
              <w:tc>
                <w:tcPr>
                  <w:tcW w:w="1673" w:type="pct"/>
                  <w:tcBorders>
                    <w:tl2br w:val="nil"/>
                    <w:tr2bl w:val="nil"/>
                  </w:tcBorders>
                  <w:tcMar>
                    <w:left w:w="28" w:type="dxa"/>
                    <w:right w:w="28" w:type="dxa"/>
                  </w:tcMar>
                  <w:vAlign w:val="center"/>
                </w:tcPr>
                <w:p>
                  <w:pPr>
                    <w:pStyle w:val="39"/>
                    <w:keepNext/>
                    <w:keepLines/>
                    <w:rPr>
                      <w:b/>
                    </w:rPr>
                  </w:pPr>
                  <w:r>
                    <w:rPr>
                      <w:b/>
                    </w:rPr>
                    <w:t>变动原因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1312" w:type="pct"/>
                  <w:tcBorders>
                    <w:tl2br w:val="nil"/>
                    <w:tr2bl w:val="nil"/>
                  </w:tcBorders>
                  <w:tcMar>
                    <w:left w:w="28" w:type="dxa"/>
                    <w:right w:w="28" w:type="dxa"/>
                  </w:tcMar>
                  <w:vAlign w:val="center"/>
                </w:tcPr>
                <w:p>
                  <w:pPr>
                    <w:pStyle w:val="39"/>
                    <w:keepNext/>
                    <w:keepLines/>
                  </w:pPr>
                  <w:r>
                    <w:rPr>
                      <w:szCs w:val="21"/>
                    </w:rPr>
                    <w:t>位于厂区东北区，占地面积4000m</w:t>
                  </w:r>
                  <w:r>
                    <w:rPr>
                      <w:szCs w:val="21"/>
                      <w:vertAlign w:val="superscript"/>
                    </w:rPr>
                    <w:t>2</w:t>
                  </w:r>
                  <w:r>
                    <w:rPr>
                      <w:szCs w:val="21"/>
                    </w:rPr>
                    <w:t>，用于砂石毛料的堆放</w:t>
                  </w:r>
                  <w:r>
                    <w:rPr>
                      <w:rFonts w:hint="eastAsia"/>
                      <w:szCs w:val="21"/>
                    </w:rPr>
                    <w:t>。</w:t>
                  </w:r>
                  <w:r>
                    <w:rPr>
                      <w:szCs w:val="21"/>
                    </w:rPr>
                    <w:t>砂石毛料盖纱网堆放，环评要求封闭</w:t>
                  </w:r>
                  <w:r>
                    <w:rPr>
                      <w:rFonts w:hint="eastAsia"/>
                      <w:szCs w:val="21"/>
                    </w:rPr>
                    <w:t>，钢结构全封闭</w:t>
                  </w:r>
                  <w:r>
                    <w:rPr>
                      <w:szCs w:val="21"/>
                    </w:rPr>
                    <w:t>。</w:t>
                  </w:r>
                </w:p>
              </w:tc>
              <w:tc>
                <w:tcPr>
                  <w:tcW w:w="833" w:type="pct"/>
                  <w:tcBorders>
                    <w:tl2br w:val="nil"/>
                    <w:tr2bl w:val="nil"/>
                  </w:tcBorders>
                  <w:tcMar>
                    <w:left w:w="28" w:type="dxa"/>
                    <w:right w:w="28" w:type="dxa"/>
                  </w:tcMar>
                  <w:vAlign w:val="center"/>
                </w:tcPr>
                <w:p>
                  <w:pPr>
                    <w:pStyle w:val="39"/>
                    <w:keepNext/>
                    <w:keepLines/>
                    <w:rPr>
                      <w:b/>
                    </w:rPr>
                  </w:pPr>
                  <w:r>
                    <w:rPr>
                      <w:rFonts w:hint="eastAsia"/>
                    </w:rPr>
                    <w:t>/</w:t>
                  </w:r>
                </w:p>
              </w:tc>
              <w:tc>
                <w:tcPr>
                  <w:tcW w:w="1180" w:type="pct"/>
                  <w:tcBorders>
                    <w:tl2br w:val="nil"/>
                    <w:tr2bl w:val="nil"/>
                  </w:tcBorders>
                  <w:tcMar>
                    <w:left w:w="28" w:type="dxa"/>
                    <w:right w:w="28" w:type="dxa"/>
                  </w:tcMar>
                  <w:vAlign w:val="center"/>
                </w:tcPr>
                <w:p>
                  <w:pPr>
                    <w:pStyle w:val="39"/>
                    <w:keepNext/>
                    <w:keepLines/>
                    <w:rPr>
                      <w:bCs/>
                    </w:rPr>
                  </w:pPr>
                  <w:r>
                    <w:rPr>
                      <w:szCs w:val="21"/>
                    </w:rPr>
                    <w:t>位于厂区东区，占地面积</w:t>
                  </w:r>
                  <w:r>
                    <w:rPr>
                      <w:rFonts w:hint="eastAsia"/>
                      <w:szCs w:val="21"/>
                    </w:rPr>
                    <w:t>2205</w:t>
                  </w:r>
                  <w:r>
                    <w:rPr>
                      <w:szCs w:val="21"/>
                    </w:rPr>
                    <w:t>m</w:t>
                  </w:r>
                  <w:r>
                    <w:rPr>
                      <w:szCs w:val="21"/>
                      <w:vertAlign w:val="superscript"/>
                    </w:rPr>
                    <w:t>2</w:t>
                  </w:r>
                  <w:r>
                    <w:rPr>
                      <w:szCs w:val="21"/>
                    </w:rPr>
                    <w:t>，用于砂石毛料的堆放。</w:t>
                  </w:r>
                </w:p>
              </w:tc>
              <w:tc>
                <w:tcPr>
                  <w:tcW w:w="1673" w:type="pct"/>
                  <w:tcBorders>
                    <w:tl2br w:val="nil"/>
                    <w:tr2bl w:val="nil"/>
                  </w:tcBorders>
                  <w:tcMar>
                    <w:left w:w="28" w:type="dxa"/>
                    <w:right w:w="28" w:type="dxa"/>
                  </w:tcMar>
                  <w:vAlign w:val="center"/>
                </w:tcPr>
                <w:p>
                  <w:pPr>
                    <w:pStyle w:val="39"/>
                    <w:keepNext/>
                    <w:keepLines/>
                  </w:pPr>
                  <w:r>
                    <w:rPr>
                      <w:rFonts w:hint="eastAsia"/>
                    </w:rPr>
                    <w:t>根据企业实际生产情况，原料库建设</w:t>
                  </w:r>
                  <w:r>
                    <w:rPr>
                      <w:rFonts w:hint="eastAsia"/>
                      <w:szCs w:val="21"/>
                    </w:rPr>
                    <w:t>2205</w:t>
                  </w:r>
                  <w:r>
                    <w:rPr>
                      <w:szCs w:val="21"/>
                    </w:rPr>
                    <w:t>m</w:t>
                  </w:r>
                  <w:r>
                    <w:rPr>
                      <w:szCs w:val="21"/>
                      <w:vertAlign w:val="superscript"/>
                    </w:rPr>
                    <w:t>2</w:t>
                  </w:r>
                  <w:r>
                    <w:rPr>
                      <w:rFonts w:hint="eastAsia"/>
                      <w:szCs w:val="21"/>
                    </w:rPr>
                    <w:t>即可满足企业生产需求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780" w:hRule="atLeast"/>
                <w:jc w:val="center"/>
              </w:trPr>
              <w:tc>
                <w:tcPr>
                  <w:tcW w:w="1312" w:type="pct"/>
                  <w:tcBorders>
                    <w:tl2br w:val="nil"/>
                    <w:tr2bl w:val="nil"/>
                  </w:tcBorders>
                  <w:tcMar>
                    <w:left w:w="28" w:type="dxa"/>
                    <w:right w:w="28" w:type="dxa"/>
                  </w:tcMar>
                  <w:vAlign w:val="center"/>
                </w:tcPr>
                <w:p>
                  <w:pPr>
                    <w:pStyle w:val="39"/>
                    <w:keepNext/>
                    <w:keepLines/>
                    <w:rPr>
                      <w:szCs w:val="21"/>
                    </w:rPr>
                  </w:pPr>
                  <w:r>
                    <w:rPr>
                      <w:szCs w:val="21"/>
                    </w:rPr>
                    <w:t>建筑面积</w:t>
                  </w:r>
                  <w:r>
                    <w:rPr>
                      <w:rFonts w:hint="eastAsia"/>
                      <w:szCs w:val="21"/>
                    </w:rPr>
                    <w:t>3</w:t>
                  </w:r>
                  <w:r>
                    <w:rPr>
                      <w:szCs w:val="21"/>
                    </w:rPr>
                    <w:t>0m</w:t>
                  </w:r>
                  <w:r>
                    <w:rPr>
                      <w:szCs w:val="21"/>
                      <w:vertAlign w:val="superscript"/>
                    </w:rPr>
                    <w:t>2</w:t>
                  </w:r>
                  <w:r>
                    <w:rPr>
                      <w:szCs w:val="21"/>
                    </w:rPr>
                    <w:t>，位于混凝土原料车间东侧，用于储存生产设备在维修过程中产生的废润滑油，废含油棉纱等危险废物。</w:t>
                  </w:r>
                </w:p>
              </w:tc>
              <w:tc>
                <w:tcPr>
                  <w:tcW w:w="833" w:type="pct"/>
                  <w:tcBorders>
                    <w:tl2br w:val="nil"/>
                    <w:tr2bl w:val="nil"/>
                  </w:tcBorders>
                  <w:tcMar>
                    <w:left w:w="28" w:type="dxa"/>
                    <w:right w:w="28" w:type="dxa"/>
                  </w:tcMar>
                  <w:vAlign w:val="center"/>
                </w:tcPr>
                <w:p>
                  <w:pPr>
                    <w:pStyle w:val="39"/>
                    <w:keepNext/>
                    <w:keepLines/>
                  </w:pPr>
                  <w:r>
                    <w:rPr>
                      <w:rFonts w:hint="eastAsia"/>
                    </w:rPr>
                    <w:t>/</w:t>
                  </w:r>
                </w:p>
              </w:tc>
              <w:tc>
                <w:tcPr>
                  <w:tcW w:w="1180" w:type="pct"/>
                  <w:tcBorders>
                    <w:tl2br w:val="nil"/>
                    <w:tr2bl w:val="nil"/>
                  </w:tcBorders>
                  <w:tcMar>
                    <w:left w:w="28" w:type="dxa"/>
                    <w:right w:w="28" w:type="dxa"/>
                  </w:tcMar>
                  <w:vAlign w:val="center"/>
                </w:tcPr>
                <w:p>
                  <w:pPr>
                    <w:pStyle w:val="39"/>
                    <w:keepNext/>
                    <w:keepLines/>
                    <w:rPr>
                      <w:szCs w:val="21"/>
                    </w:rPr>
                  </w:pPr>
                  <w:r>
                    <w:rPr>
                      <w:szCs w:val="21"/>
                    </w:rPr>
                    <w:t>建筑面积</w:t>
                  </w:r>
                  <w:r>
                    <w:rPr>
                      <w:rFonts w:hint="eastAsia"/>
                      <w:szCs w:val="21"/>
                    </w:rPr>
                    <w:t>13</w:t>
                  </w:r>
                  <w:r>
                    <w:rPr>
                      <w:szCs w:val="21"/>
                    </w:rPr>
                    <w:t>m</w:t>
                  </w:r>
                  <w:r>
                    <w:rPr>
                      <w:szCs w:val="21"/>
                      <w:vertAlign w:val="superscript"/>
                    </w:rPr>
                    <w:t>2</w:t>
                  </w:r>
                  <w:r>
                    <w:rPr>
                      <w:szCs w:val="21"/>
                    </w:rPr>
                    <w:t>，位于</w:t>
                  </w:r>
                  <w:r>
                    <w:rPr>
                      <w:rFonts w:hint="eastAsia"/>
                      <w:szCs w:val="21"/>
                    </w:rPr>
                    <w:t>初筛车间南侧</w:t>
                  </w:r>
                  <w:r>
                    <w:rPr>
                      <w:szCs w:val="21"/>
                    </w:rPr>
                    <w:t>，用于储存生产设备在维修过程中产生的废润滑油，废含油棉纱等危险废物。</w:t>
                  </w:r>
                </w:p>
              </w:tc>
              <w:tc>
                <w:tcPr>
                  <w:tcW w:w="1673" w:type="pct"/>
                  <w:tcBorders>
                    <w:tl2br w:val="nil"/>
                    <w:tr2bl w:val="nil"/>
                  </w:tcBorders>
                  <w:tcMar>
                    <w:left w:w="28" w:type="dxa"/>
                    <w:right w:w="28" w:type="dxa"/>
                  </w:tcMar>
                  <w:vAlign w:val="center"/>
                </w:tcPr>
                <w:p>
                  <w:pPr>
                    <w:pStyle w:val="39"/>
                    <w:keepNext/>
                    <w:keepLines/>
                  </w:pPr>
                  <w:r>
                    <w:rPr>
                      <w:rFonts w:hint="eastAsia"/>
                    </w:rPr>
                    <w:t>企业危废间原为依托原项目，现企业在初筛车间南侧建设13</w:t>
                  </w:r>
                  <w:r>
                    <w:rPr>
                      <w:szCs w:val="21"/>
                    </w:rPr>
                    <w:t>m</w:t>
                  </w:r>
                  <w:r>
                    <w:rPr>
                      <w:szCs w:val="21"/>
                      <w:vertAlign w:val="superscript"/>
                    </w:rPr>
                    <w:t>2</w:t>
                  </w:r>
                  <w:r>
                    <w:rPr>
                      <w:rFonts w:hint="eastAsia"/>
                    </w:rPr>
                    <w:t>危废间用于本项目危废暂存，根据企业危废产生量，面积可满足使用要求。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780" w:hRule="atLeast"/>
                <w:jc w:val="center"/>
              </w:trPr>
              <w:tc>
                <w:tcPr>
                  <w:tcW w:w="1312" w:type="pct"/>
                  <w:tcBorders>
                    <w:tl2br w:val="nil"/>
                    <w:tr2bl w:val="nil"/>
                  </w:tcBorders>
                  <w:tcMar>
                    <w:left w:w="28" w:type="dxa"/>
                    <w:right w:w="28" w:type="dxa"/>
                  </w:tcMar>
                  <w:vAlign w:val="center"/>
                </w:tcPr>
                <w:p>
                  <w:pPr>
                    <w:pStyle w:val="39"/>
                    <w:keepNext/>
                    <w:keepLines/>
                    <w:rPr>
                      <w:szCs w:val="21"/>
                    </w:rPr>
                  </w:pPr>
                  <w:r>
                    <w:rPr>
                      <w:color w:val="000000"/>
                      <w:szCs w:val="21"/>
                    </w:rPr>
                    <w:t>项目生产废水经厂区原有三级沉淀池（容积24m</w:t>
                  </w:r>
                  <w:r>
                    <w:rPr>
                      <w:color w:val="000000"/>
                      <w:szCs w:val="21"/>
                      <w:vertAlign w:val="superscript"/>
                    </w:rPr>
                    <w:t>3</w:t>
                  </w:r>
                  <w:r>
                    <w:rPr>
                      <w:color w:val="000000"/>
                      <w:szCs w:val="21"/>
                    </w:rPr>
                    <w:t>）处理后回用于生产</w:t>
                  </w:r>
                </w:p>
              </w:tc>
              <w:tc>
                <w:tcPr>
                  <w:tcW w:w="833" w:type="pct"/>
                  <w:tcBorders>
                    <w:tl2br w:val="nil"/>
                    <w:tr2bl w:val="nil"/>
                  </w:tcBorders>
                  <w:tcMar>
                    <w:left w:w="28" w:type="dxa"/>
                    <w:right w:w="28" w:type="dxa"/>
                  </w:tcMar>
                  <w:vAlign w:val="center"/>
                </w:tcPr>
                <w:p>
                  <w:pPr>
                    <w:pStyle w:val="39"/>
                    <w:keepNext/>
                    <w:keepLines/>
                  </w:pPr>
                  <w:r>
                    <w:rPr>
                      <w:rFonts w:hint="eastAsia"/>
                    </w:rPr>
                    <w:t>项目生产废水经厂区原有三级沉淀池处理后回用于生产</w:t>
                  </w:r>
                </w:p>
              </w:tc>
              <w:tc>
                <w:tcPr>
                  <w:tcW w:w="1180" w:type="pct"/>
                  <w:tcBorders>
                    <w:tl2br w:val="nil"/>
                    <w:tr2bl w:val="nil"/>
                  </w:tcBorders>
                  <w:tcMar>
                    <w:left w:w="28" w:type="dxa"/>
                    <w:right w:w="28" w:type="dxa"/>
                  </w:tcMar>
                  <w:vAlign w:val="center"/>
                </w:tcPr>
                <w:p>
                  <w:pPr>
                    <w:pStyle w:val="39"/>
                    <w:keepNext/>
                    <w:keepLines/>
                    <w:rPr>
                      <w:color w:val="auto"/>
                      <w:szCs w:val="21"/>
                      <w:highlight w:val="none"/>
                    </w:rPr>
                  </w:pPr>
                  <w:r>
                    <w:rPr>
                      <w:color w:val="auto"/>
                      <w:szCs w:val="21"/>
                      <w:highlight w:val="none"/>
                    </w:rPr>
                    <w:t>项目生产废水</w:t>
                  </w:r>
                  <w:r>
                    <w:rPr>
                      <w:rFonts w:hint="eastAsia"/>
                      <w:color w:val="auto"/>
                      <w:szCs w:val="21"/>
                      <w:highlight w:val="none"/>
                    </w:rPr>
                    <w:t>新增设1套洗砂废水处理系统，废水处理后回用于生产，</w:t>
                  </w:r>
                </w:p>
              </w:tc>
              <w:tc>
                <w:tcPr>
                  <w:tcW w:w="1673" w:type="pct"/>
                  <w:tcBorders>
                    <w:tl2br w:val="nil"/>
                    <w:tr2bl w:val="nil"/>
                  </w:tcBorders>
                  <w:tcMar>
                    <w:left w:w="28" w:type="dxa"/>
                    <w:right w:w="28" w:type="dxa"/>
                  </w:tcMar>
                  <w:vAlign w:val="center"/>
                </w:tcPr>
                <w:p>
                  <w:pPr>
                    <w:pStyle w:val="39"/>
                    <w:keepNext/>
                    <w:keepLines/>
                    <w:rPr>
                      <w:color w:val="auto"/>
                      <w:highlight w:val="none"/>
                    </w:rPr>
                  </w:pPr>
                  <w:r>
                    <w:rPr>
                      <w:rFonts w:hint="eastAsia"/>
                      <w:color w:val="auto"/>
                      <w:highlight w:val="none"/>
                    </w:rPr>
                    <w:t>为更好满足环保需要及企业废水利用情况，增设</w:t>
                  </w:r>
                  <w:r>
                    <w:rPr>
                      <w:rFonts w:hint="eastAsia"/>
                      <w:color w:val="auto"/>
                      <w:szCs w:val="21"/>
                      <w:highlight w:val="none"/>
                    </w:rPr>
                    <w:t>1套洗砂废水处理系统，处理后废水可回用，节约资源。</w:t>
                  </w:r>
                </w:p>
              </w:tc>
            </w:tr>
          </w:tbl>
          <w:p>
            <w:pPr>
              <w:pStyle w:val="87"/>
              <w:keepNext/>
              <w:keepLines/>
              <w:spacing w:before="156" w:after="156" w:line="360" w:lineRule="auto"/>
              <w:ind w:firstLine="486"/>
              <w:jc w:val="left"/>
              <w:rPr>
                <w:b w:val="0"/>
                <w:bCs/>
              </w:rPr>
            </w:pPr>
            <w:r>
              <w:rPr>
                <w:rFonts w:hint="eastAsia"/>
                <w:b w:val="0"/>
                <w:bCs/>
              </w:rPr>
              <w:t>本次验收包括《</w:t>
            </w:r>
            <w:r>
              <w:rPr>
                <w:b w:val="0"/>
                <w:bCs/>
                <w:spacing w:val="-4"/>
                <w:szCs w:val="24"/>
              </w:rPr>
              <w:t>西安致中和混凝土有限公司改扩建项目</w:t>
            </w:r>
            <w:r>
              <w:rPr>
                <w:rFonts w:hint="eastAsia"/>
                <w:b w:val="0"/>
                <w:bCs/>
              </w:rPr>
              <w:t>环境影响报告表》中全部建设内容。</w:t>
            </w:r>
            <w:r>
              <w:rPr>
                <w:b w:val="0"/>
                <w:bCs/>
              </w:rPr>
              <w:t>根据环办【2015】52号关于印发环评管理中部分行业建设项目重大变动清单通知</w:t>
            </w:r>
            <w:r>
              <w:rPr>
                <w:rFonts w:hint="eastAsia"/>
                <w:b w:val="0"/>
                <w:bCs/>
              </w:rPr>
              <w:t>及关于印发制浆造纸等十四个行业建设项目重大变动清单通知</w:t>
            </w:r>
            <w:r>
              <w:rPr>
                <w:b w:val="0"/>
                <w:bCs/>
              </w:rPr>
              <w:t>的要点</w:t>
            </w:r>
            <w:r>
              <w:rPr>
                <w:rFonts w:hint="eastAsia"/>
                <w:b w:val="0"/>
                <w:bCs/>
              </w:rPr>
              <w:t>。经</w:t>
            </w:r>
            <w:r>
              <w:rPr>
                <w:b w:val="0"/>
                <w:bCs/>
              </w:rPr>
              <w:t>现场调查，本项目</w:t>
            </w:r>
            <w:r>
              <w:rPr>
                <w:rFonts w:hint="eastAsia"/>
                <w:b w:val="0"/>
                <w:bCs/>
              </w:rPr>
              <w:t>以上变动不属于重大变动，项目</w:t>
            </w:r>
            <w:r>
              <w:rPr>
                <w:b w:val="0"/>
                <w:bCs/>
              </w:rPr>
              <w:t>无重大变动情况。</w:t>
            </w:r>
          </w:p>
        </w:tc>
      </w:tr>
    </w:tbl>
    <w:p>
      <w:pPr>
        <w:pStyle w:val="3"/>
        <w:spacing w:before="312" w:after="312"/>
        <w:sectPr>
          <w:footerReference r:id="rId9" w:type="default"/>
          <w:pgSz w:w="11906" w:h="16838"/>
          <w:pgMar w:top="1440" w:right="1800" w:bottom="1440" w:left="1800" w:header="851" w:footer="992" w:gutter="0"/>
          <w:pgNumType w:start="1"/>
          <w:cols w:space="720" w:num="1"/>
          <w:docGrid w:type="linesAndChars" w:linePitch="312" w:charSpace="575"/>
        </w:sectPr>
      </w:pPr>
      <w:bookmarkStart w:id="8" w:name="_Toc31623"/>
      <w:bookmarkStart w:id="9" w:name="_Toc31069"/>
      <w:bookmarkStart w:id="10" w:name="_Toc26625"/>
    </w:p>
    <w:p>
      <w:pPr>
        <w:pStyle w:val="3"/>
        <w:spacing w:beforeLines="50" w:afterLines="50"/>
      </w:pPr>
      <w:r>
        <w:t>表三</w:t>
      </w:r>
    </w:p>
    <w:tbl>
      <w:tblPr>
        <w:tblStyle w:val="33"/>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6" w:hRule="atLeast"/>
          <w:jc w:val="center"/>
        </w:trPr>
        <w:tc>
          <w:tcPr>
            <w:tcW w:w="8307" w:type="dxa"/>
          </w:tcPr>
          <w:p>
            <w:pPr>
              <w:pStyle w:val="4"/>
              <w:spacing w:before="312" w:after="312"/>
            </w:pPr>
            <w:r>
              <w:rPr>
                <w:rFonts w:hint="eastAsia"/>
              </w:rPr>
              <w:t>主要污染源、污染物处理和排放：</w:t>
            </w:r>
          </w:p>
          <w:p>
            <w:pPr>
              <w:pStyle w:val="4"/>
              <w:spacing w:before="312" w:after="312"/>
            </w:pPr>
            <w:r>
              <w:rPr>
                <w:rFonts w:hint="eastAsia"/>
              </w:rPr>
              <w:t>一、</w:t>
            </w:r>
            <w:r>
              <w:t>污染物治理处置措施</w:t>
            </w:r>
          </w:p>
          <w:p>
            <w:pPr>
              <w:pStyle w:val="5"/>
              <w:spacing w:before="156" w:after="156"/>
            </w:pPr>
            <w:r>
              <w:rPr>
                <w:rFonts w:hint="eastAsia"/>
              </w:rPr>
              <w:t>1、</w:t>
            </w:r>
            <w:r>
              <w:t>废水污染物及其防治措施</w:t>
            </w:r>
          </w:p>
          <w:p>
            <w:pPr>
              <w:ind w:firstLine="486"/>
              <w:rPr>
                <w:color w:val="000000"/>
                <w:szCs w:val="22"/>
              </w:rPr>
            </w:pPr>
            <w:r>
              <w:rPr>
                <w:color w:val="000000"/>
                <w:szCs w:val="22"/>
              </w:rPr>
              <w:t>项目生产用水包括砂石毛料堆场洒水、砂石毛料冲洗用水、毛石破碎车间及成品库（混凝土原料车间）</w:t>
            </w:r>
            <w:r>
              <w:rPr>
                <w:rFonts w:hint="eastAsia"/>
                <w:color w:val="000000"/>
                <w:szCs w:val="22"/>
              </w:rPr>
              <w:t>喷雾</w:t>
            </w:r>
            <w:r>
              <w:rPr>
                <w:color w:val="000000"/>
                <w:szCs w:val="22"/>
              </w:rPr>
              <w:t>用水。</w:t>
            </w:r>
          </w:p>
          <w:p>
            <w:pPr>
              <w:ind w:firstLine="486"/>
            </w:pPr>
            <w:r>
              <w:rPr>
                <w:color w:val="000000"/>
              </w:rPr>
              <w:t>根据</w:t>
            </w:r>
            <w:r>
              <w:rPr>
                <w:rFonts w:hint="eastAsia"/>
                <w:color w:val="000000"/>
              </w:rPr>
              <w:t>现场调查</w:t>
            </w:r>
            <w:r>
              <w:rPr>
                <w:color w:val="000000"/>
              </w:rPr>
              <w:t>，项目</w:t>
            </w:r>
            <w:r>
              <w:rPr>
                <w:color w:val="000000"/>
                <w:szCs w:val="22"/>
              </w:rPr>
              <w:t>砂石毛料堆场洒水</w:t>
            </w:r>
            <w:r>
              <w:rPr>
                <w:color w:val="000000"/>
              </w:rPr>
              <w:t>用量为1.0m</w:t>
            </w:r>
            <w:r>
              <w:rPr>
                <w:color w:val="000000"/>
                <w:vertAlign w:val="superscript"/>
              </w:rPr>
              <w:t>3</w:t>
            </w:r>
            <w:r>
              <w:rPr>
                <w:color w:val="000000"/>
              </w:rPr>
              <w:t>/d（200</w:t>
            </w:r>
            <w:r>
              <w:rPr>
                <w:color w:val="000000"/>
                <w:kern w:val="0"/>
              </w:rPr>
              <w:t>m</w:t>
            </w:r>
            <w:r>
              <w:rPr>
                <w:color w:val="000000"/>
                <w:kern w:val="0"/>
                <w:vertAlign w:val="superscript"/>
              </w:rPr>
              <w:t>3</w:t>
            </w:r>
            <w:r>
              <w:rPr>
                <w:color w:val="000000"/>
                <w:kern w:val="0"/>
              </w:rPr>
              <w:t>/a</w:t>
            </w:r>
            <w:r>
              <w:rPr>
                <w:color w:val="000000"/>
              </w:rPr>
              <w:t>），用水自然挥发，无废水产生</w:t>
            </w:r>
            <w:r>
              <w:rPr>
                <w:rFonts w:hint="eastAsia"/>
                <w:color w:val="000000"/>
              </w:rPr>
              <w:t>；</w:t>
            </w:r>
            <w:r>
              <w:rPr>
                <w:color w:val="000000"/>
              </w:rPr>
              <w:t>项目砂石毛料冲洗水用量为5m</w:t>
            </w:r>
            <w:r>
              <w:rPr>
                <w:color w:val="000000"/>
                <w:vertAlign w:val="superscript"/>
              </w:rPr>
              <w:t>3</w:t>
            </w:r>
            <w:r>
              <w:rPr>
                <w:color w:val="000000"/>
              </w:rPr>
              <w:t>/d（1000</w:t>
            </w:r>
            <w:r>
              <w:rPr>
                <w:color w:val="000000"/>
                <w:kern w:val="0"/>
              </w:rPr>
              <w:t>m</w:t>
            </w:r>
            <w:r>
              <w:rPr>
                <w:color w:val="000000"/>
                <w:kern w:val="0"/>
                <w:vertAlign w:val="superscript"/>
              </w:rPr>
              <w:t>3</w:t>
            </w:r>
            <w:r>
              <w:rPr>
                <w:color w:val="000000"/>
                <w:kern w:val="0"/>
              </w:rPr>
              <w:t>/a</w:t>
            </w:r>
            <w:r>
              <w:rPr>
                <w:color w:val="000000"/>
              </w:rPr>
              <w:t>），</w:t>
            </w:r>
            <w:r>
              <w:rPr>
                <w:bCs/>
                <w:color w:val="000000"/>
              </w:rPr>
              <w:t>废水产生量为</w:t>
            </w:r>
            <w:r>
              <w:rPr>
                <w:color w:val="000000"/>
              </w:rPr>
              <w:t>4m</w:t>
            </w:r>
            <w:r>
              <w:rPr>
                <w:color w:val="000000"/>
                <w:vertAlign w:val="superscript"/>
              </w:rPr>
              <w:t>3</w:t>
            </w:r>
            <w:r>
              <w:rPr>
                <w:color w:val="000000"/>
              </w:rPr>
              <w:t>/d（</w:t>
            </w:r>
            <w:r>
              <w:rPr>
                <w:rFonts w:hint="eastAsia"/>
                <w:color w:val="000000"/>
              </w:rPr>
              <w:t>800</w:t>
            </w:r>
            <w:r>
              <w:rPr>
                <w:color w:val="000000"/>
                <w:kern w:val="0"/>
              </w:rPr>
              <w:t>m</w:t>
            </w:r>
            <w:r>
              <w:rPr>
                <w:color w:val="000000"/>
                <w:kern w:val="0"/>
                <w:vertAlign w:val="superscript"/>
              </w:rPr>
              <w:t>3</w:t>
            </w:r>
            <w:r>
              <w:rPr>
                <w:color w:val="000000"/>
                <w:kern w:val="0"/>
              </w:rPr>
              <w:t>/a</w:t>
            </w:r>
            <w:r>
              <w:t>），废水经</w:t>
            </w:r>
            <w:r>
              <w:rPr>
                <w:rFonts w:hint="eastAsia"/>
              </w:rPr>
              <w:t>洗砂废水处理系统处理后</w:t>
            </w:r>
            <w:r>
              <w:t>，循</w:t>
            </w:r>
            <w:r>
              <w:rPr>
                <w:color w:val="000000"/>
              </w:rPr>
              <w:t>环回用于生产，不外排。</w:t>
            </w:r>
            <w:r>
              <w:rPr>
                <w:rFonts w:hint="eastAsia"/>
                <w:color w:val="000000"/>
              </w:rPr>
              <w:t>喷雾</w:t>
            </w:r>
            <w:r>
              <w:rPr>
                <w:color w:val="000000"/>
              </w:rPr>
              <w:t>用水量为2.0m</w:t>
            </w:r>
            <w:r>
              <w:rPr>
                <w:color w:val="000000"/>
                <w:vertAlign w:val="superscript"/>
              </w:rPr>
              <w:t>3</w:t>
            </w:r>
            <w:r>
              <w:rPr>
                <w:color w:val="000000"/>
              </w:rPr>
              <w:t>/d（400</w:t>
            </w:r>
            <w:r>
              <w:rPr>
                <w:color w:val="000000"/>
                <w:kern w:val="0"/>
              </w:rPr>
              <w:t>m</w:t>
            </w:r>
            <w:r>
              <w:rPr>
                <w:color w:val="000000"/>
                <w:kern w:val="0"/>
                <w:vertAlign w:val="superscript"/>
              </w:rPr>
              <w:t>3</w:t>
            </w:r>
            <w:r>
              <w:rPr>
                <w:color w:val="000000"/>
                <w:kern w:val="0"/>
              </w:rPr>
              <w:t>/a</w:t>
            </w:r>
            <w:r>
              <w:rPr>
                <w:color w:val="000000"/>
              </w:rPr>
              <w:t>），用水自然挥发，无废水产生。</w:t>
            </w:r>
          </w:p>
          <w:p>
            <w:pPr>
              <w:ind w:firstLine="486"/>
            </w:pPr>
            <w:r>
              <w:rPr>
                <w:rFonts w:hint="eastAsia"/>
                <w:color w:val="000000"/>
              </w:rPr>
              <w:t>根据现场调查，本次扩建项目新增员工</w:t>
            </w:r>
            <w:r>
              <w:rPr>
                <w:color w:val="000000"/>
              </w:rPr>
              <w:t>员工5人，</w:t>
            </w:r>
            <w:r>
              <w:rPr>
                <w:rFonts w:hint="eastAsia"/>
                <w:color w:val="000000"/>
              </w:rPr>
              <w:t>生活用水量约为</w:t>
            </w:r>
            <w:r>
              <w:rPr>
                <w:color w:val="000000"/>
              </w:rPr>
              <w:t>0</w:t>
            </w:r>
            <w:r>
              <w:rPr>
                <w:rFonts w:hint="eastAsia"/>
                <w:color w:val="000000"/>
              </w:rPr>
              <w:t>.3</w:t>
            </w:r>
            <w:r>
              <w:rPr>
                <w:color w:val="000000"/>
                <w:kern w:val="0"/>
              </w:rPr>
              <w:t>m</w:t>
            </w:r>
            <w:r>
              <w:rPr>
                <w:color w:val="000000"/>
                <w:kern w:val="0"/>
                <w:vertAlign w:val="superscript"/>
              </w:rPr>
              <w:t>3</w:t>
            </w:r>
            <w:r>
              <w:rPr>
                <w:color w:val="000000"/>
              </w:rPr>
              <w:t>/d（</w:t>
            </w:r>
            <w:r>
              <w:rPr>
                <w:rFonts w:hint="eastAsia"/>
                <w:color w:val="000000"/>
              </w:rPr>
              <w:t>60</w:t>
            </w:r>
            <w:r>
              <w:rPr>
                <w:color w:val="000000"/>
                <w:kern w:val="0"/>
              </w:rPr>
              <w:t>m</w:t>
            </w:r>
            <w:r>
              <w:rPr>
                <w:color w:val="000000"/>
                <w:kern w:val="0"/>
                <w:vertAlign w:val="superscript"/>
              </w:rPr>
              <w:t>3</w:t>
            </w:r>
            <w:r>
              <w:rPr>
                <w:color w:val="000000"/>
              </w:rPr>
              <w:t>/a）废水产生量约为0.2</w:t>
            </w:r>
            <w:r>
              <w:rPr>
                <w:rFonts w:hint="eastAsia"/>
                <w:color w:val="000000"/>
              </w:rPr>
              <w:t>5</w:t>
            </w:r>
            <w:r>
              <w:rPr>
                <w:color w:val="000000"/>
                <w:kern w:val="0"/>
              </w:rPr>
              <w:t>m</w:t>
            </w:r>
            <w:r>
              <w:rPr>
                <w:color w:val="000000"/>
                <w:kern w:val="0"/>
                <w:vertAlign w:val="superscript"/>
              </w:rPr>
              <w:t>3</w:t>
            </w:r>
            <w:r>
              <w:rPr>
                <w:color w:val="000000"/>
              </w:rPr>
              <w:t>/d（</w:t>
            </w:r>
            <w:r>
              <w:rPr>
                <w:rFonts w:hint="eastAsia"/>
                <w:color w:val="000000"/>
              </w:rPr>
              <w:t>50</w:t>
            </w:r>
            <w:r>
              <w:rPr>
                <w:color w:val="000000"/>
                <w:kern w:val="0"/>
              </w:rPr>
              <w:t>m</w:t>
            </w:r>
            <w:r>
              <w:rPr>
                <w:color w:val="000000"/>
                <w:kern w:val="0"/>
                <w:vertAlign w:val="superscript"/>
              </w:rPr>
              <w:t>3</w:t>
            </w:r>
            <w:r>
              <w:rPr>
                <w:color w:val="000000"/>
              </w:rPr>
              <w:t>/a）。</w:t>
            </w:r>
            <w:r>
              <w:rPr>
                <w:rFonts w:hint="eastAsia"/>
                <w:color w:val="000000"/>
              </w:rPr>
              <w:t>食堂依托原有项目，</w:t>
            </w:r>
            <w:r>
              <w:rPr>
                <w:rFonts w:hint="eastAsia"/>
                <w:color w:val="000000"/>
                <w:szCs w:val="22"/>
              </w:rPr>
              <w:t>餐饮废水经油水分离器处理后与其他生活污水一起</w:t>
            </w:r>
            <w:r>
              <w:rPr>
                <w:color w:val="000000"/>
              </w:rPr>
              <w:t>排入化粪池内，定期由当地农户采用吸粪罐车运出，作为农肥经过场外无害化处理或者作为液体肥料与浇灌用水混合，稀释后施用于农田，不外排。</w:t>
            </w:r>
          </w:p>
          <w:p>
            <w:pPr>
              <w:pStyle w:val="87"/>
              <w:spacing w:beforeLines="0" w:afterLines="0" w:line="360" w:lineRule="auto"/>
              <w:ind w:firstLine="486"/>
            </w:pPr>
            <w:r>
              <w:t>表7  废水产排情况一览表</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2363"/>
              <w:gridCol w:w="1900"/>
              <w:gridCol w:w="18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14" w:type="pct"/>
                  <w:tcBorders>
                    <w:tl2br w:val="nil"/>
                    <w:tr2bl w:val="nil"/>
                  </w:tcBorders>
                  <w:vAlign w:val="center"/>
                </w:tcPr>
                <w:p>
                  <w:pPr>
                    <w:spacing w:line="360" w:lineRule="exact"/>
                    <w:ind w:firstLine="0" w:firstLineChars="0"/>
                    <w:jc w:val="center"/>
                    <w:rPr>
                      <w:b/>
                      <w:bCs/>
                      <w:sz w:val="21"/>
                      <w:szCs w:val="21"/>
                    </w:rPr>
                  </w:pPr>
                  <w:r>
                    <w:rPr>
                      <w:rFonts w:hint="eastAsia"/>
                      <w:b/>
                      <w:bCs/>
                      <w:sz w:val="21"/>
                      <w:szCs w:val="21"/>
                    </w:rPr>
                    <w:t>用水工段</w:t>
                  </w:r>
                </w:p>
              </w:tc>
              <w:tc>
                <w:tcPr>
                  <w:tcW w:w="1460" w:type="pct"/>
                  <w:tcBorders>
                    <w:tl2br w:val="nil"/>
                    <w:tr2bl w:val="nil"/>
                  </w:tcBorders>
                  <w:vAlign w:val="center"/>
                </w:tcPr>
                <w:p>
                  <w:pPr>
                    <w:spacing w:line="360" w:lineRule="exact"/>
                    <w:ind w:firstLine="0" w:firstLineChars="0"/>
                    <w:jc w:val="center"/>
                    <w:rPr>
                      <w:b/>
                      <w:bCs/>
                      <w:sz w:val="21"/>
                      <w:szCs w:val="21"/>
                    </w:rPr>
                  </w:pPr>
                  <w:r>
                    <w:rPr>
                      <w:rFonts w:hint="eastAsia"/>
                      <w:b/>
                      <w:bCs/>
                      <w:sz w:val="21"/>
                      <w:szCs w:val="21"/>
                    </w:rPr>
                    <w:t>用水量（m</w:t>
                  </w:r>
                  <w:r>
                    <w:rPr>
                      <w:rFonts w:hint="eastAsia"/>
                      <w:b/>
                      <w:bCs/>
                      <w:sz w:val="21"/>
                      <w:szCs w:val="21"/>
                      <w:vertAlign w:val="superscript"/>
                    </w:rPr>
                    <w:t>3</w:t>
                  </w:r>
                  <w:r>
                    <w:rPr>
                      <w:rFonts w:hint="eastAsia"/>
                      <w:b/>
                      <w:bCs/>
                      <w:sz w:val="21"/>
                      <w:szCs w:val="21"/>
                    </w:rPr>
                    <w:t>/d）</w:t>
                  </w:r>
                </w:p>
              </w:tc>
              <w:tc>
                <w:tcPr>
                  <w:tcW w:w="1174" w:type="pct"/>
                  <w:tcBorders>
                    <w:tl2br w:val="nil"/>
                    <w:tr2bl w:val="nil"/>
                  </w:tcBorders>
                  <w:vAlign w:val="center"/>
                </w:tcPr>
                <w:p>
                  <w:pPr>
                    <w:spacing w:line="360" w:lineRule="exact"/>
                    <w:ind w:firstLine="0" w:firstLineChars="0"/>
                    <w:jc w:val="center"/>
                    <w:rPr>
                      <w:b/>
                      <w:bCs/>
                      <w:sz w:val="21"/>
                      <w:szCs w:val="21"/>
                    </w:rPr>
                  </w:pPr>
                  <w:r>
                    <w:rPr>
                      <w:rFonts w:hint="eastAsia"/>
                      <w:b/>
                      <w:bCs/>
                      <w:sz w:val="21"/>
                      <w:szCs w:val="21"/>
                    </w:rPr>
                    <w:t>耗损（m</w:t>
                  </w:r>
                  <w:r>
                    <w:rPr>
                      <w:rFonts w:hint="eastAsia"/>
                      <w:b/>
                      <w:bCs/>
                      <w:sz w:val="21"/>
                      <w:szCs w:val="21"/>
                      <w:vertAlign w:val="superscript"/>
                    </w:rPr>
                    <w:t>3</w:t>
                  </w:r>
                  <w:r>
                    <w:rPr>
                      <w:rFonts w:hint="eastAsia"/>
                      <w:b/>
                      <w:bCs/>
                      <w:sz w:val="21"/>
                      <w:szCs w:val="21"/>
                    </w:rPr>
                    <w:t>/d）</w:t>
                  </w:r>
                </w:p>
              </w:tc>
              <w:tc>
                <w:tcPr>
                  <w:tcW w:w="1149" w:type="pct"/>
                  <w:tcBorders>
                    <w:tl2br w:val="nil"/>
                    <w:tr2bl w:val="nil"/>
                  </w:tcBorders>
                  <w:vAlign w:val="center"/>
                </w:tcPr>
                <w:p>
                  <w:pPr>
                    <w:spacing w:line="360" w:lineRule="exact"/>
                    <w:ind w:firstLine="0" w:firstLineChars="0"/>
                    <w:jc w:val="center"/>
                    <w:rPr>
                      <w:b/>
                      <w:bCs/>
                      <w:sz w:val="21"/>
                      <w:szCs w:val="21"/>
                    </w:rPr>
                  </w:pPr>
                  <w:r>
                    <w:rPr>
                      <w:rFonts w:hint="eastAsia"/>
                      <w:b/>
                      <w:bCs/>
                      <w:sz w:val="21"/>
                      <w:szCs w:val="21"/>
                    </w:rPr>
                    <w:t>废水量（m</w:t>
                  </w:r>
                  <w:r>
                    <w:rPr>
                      <w:rFonts w:hint="eastAsia"/>
                      <w:b/>
                      <w:bCs/>
                      <w:sz w:val="21"/>
                      <w:szCs w:val="21"/>
                      <w:vertAlign w:val="superscript"/>
                    </w:rPr>
                    <w:t>3</w:t>
                  </w:r>
                  <w:r>
                    <w:rPr>
                      <w:rFonts w:hint="eastAsia"/>
                      <w:b/>
                      <w:bCs/>
                      <w:sz w:val="21"/>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4" w:type="pct"/>
                  <w:tcBorders>
                    <w:tl2br w:val="nil"/>
                    <w:tr2bl w:val="nil"/>
                  </w:tcBorders>
                  <w:vAlign w:val="center"/>
                </w:tcPr>
                <w:p>
                  <w:pPr>
                    <w:spacing w:line="360" w:lineRule="exact"/>
                    <w:ind w:firstLine="0" w:firstLineChars="0"/>
                    <w:jc w:val="center"/>
                    <w:rPr>
                      <w:sz w:val="21"/>
                      <w:szCs w:val="21"/>
                    </w:rPr>
                  </w:pPr>
                  <w:r>
                    <w:rPr>
                      <w:rFonts w:hint="eastAsia"/>
                      <w:sz w:val="21"/>
                      <w:szCs w:val="21"/>
                    </w:rPr>
                    <w:t>堆场洒水</w:t>
                  </w:r>
                </w:p>
              </w:tc>
              <w:tc>
                <w:tcPr>
                  <w:tcW w:w="1460" w:type="pct"/>
                  <w:tcBorders>
                    <w:tl2br w:val="nil"/>
                    <w:tr2bl w:val="nil"/>
                  </w:tcBorders>
                  <w:vAlign w:val="center"/>
                </w:tcPr>
                <w:p>
                  <w:pPr>
                    <w:spacing w:line="360" w:lineRule="exact"/>
                    <w:ind w:firstLine="0" w:firstLineChars="0"/>
                    <w:jc w:val="center"/>
                    <w:rPr>
                      <w:sz w:val="21"/>
                      <w:szCs w:val="21"/>
                    </w:rPr>
                  </w:pPr>
                  <w:r>
                    <w:rPr>
                      <w:rFonts w:hint="eastAsia"/>
                      <w:sz w:val="21"/>
                      <w:szCs w:val="21"/>
                    </w:rPr>
                    <w:t>1.0</w:t>
                  </w:r>
                </w:p>
              </w:tc>
              <w:tc>
                <w:tcPr>
                  <w:tcW w:w="1174" w:type="pct"/>
                  <w:tcBorders>
                    <w:tl2br w:val="nil"/>
                    <w:tr2bl w:val="nil"/>
                  </w:tcBorders>
                  <w:vAlign w:val="center"/>
                </w:tcPr>
                <w:p>
                  <w:pPr>
                    <w:spacing w:line="360" w:lineRule="exact"/>
                    <w:ind w:firstLine="0" w:firstLineChars="0"/>
                    <w:jc w:val="center"/>
                    <w:rPr>
                      <w:sz w:val="21"/>
                      <w:szCs w:val="21"/>
                    </w:rPr>
                  </w:pPr>
                  <w:r>
                    <w:rPr>
                      <w:rFonts w:hint="eastAsia"/>
                      <w:sz w:val="21"/>
                      <w:szCs w:val="21"/>
                    </w:rPr>
                    <w:t>1.0</w:t>
                  </w:r>
                </w:p>
              </w:tc>
              <w:tc>
                <w:tcPr>
                  <w:tcW w:w="1149" w:type="pct"/>
                  <w:tcBorders>
                    <w:tl2br w:val="nil"/>
                    <w:tr2bl w:val="nil"/>
                  </w:tcBorders>
                  <w:vAlign w:val="center"/>
                </w:tcPr>
                <w:p>
                  <w:pPr>
                    <w:spacing w:line="360" w:lineRule="exact"/>
                    <w:ind w:firstLine="0" w:firstLineChars="0"/>
                    <w:jc w:val="center"/>
                    <w:rPr>
                      <w:sz w:val="21"/>
                      <w:szCs w:val="21"/>
                    </w:rPr>
                  </w:pPr>
                  <w:r>
                    <w:rPr>
                      <w:rFonts w:hint="eastAsia"/>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4" w:type="pct"/>
                  <w:tcBorders>
                    <w:tl2br w:val="nil"/>
                    <w:tr2bl w:val="nil"/>
                  </w:tcBorders>
                  <w:vAlign w:val="center"/>
                </w:tcPr>
                <w:p>
                  <w:pPr>
                    <w:spacing w:line="360" w:lineRule="exact"/>
                    <w:ind w:firstLine="0" w:firstLineChars="0"/>
                    <w:jc w:val="center"/>
                    <w:rPr>
                      <w:sz w:val="21"/>
                      <w:szCs w:val="21"/>
                    </w:rPr>
                  </w:pPr>
                  <w:r>
                    <w:rPr>
                      <w:rFonts w:hint="eastAsia"/>
                      <w:sz w:val="21"/>
                      <w:szCs w:val="21"/>
                    </w:rPr>
                    <w:t>冲洗用水</w:t>
                  </w:r>
                </w:p>
              </w:tc>
              <w:tc>
                <w:tcPr>
                  <w:tcW w:w="1460" w:type="pct"/>
                  <w:tcBorders>
                    <w:tl2br w:val="nil"/>
                    <w:tr2bl w:val="nil"/>
                  </w:tcBorders>
                  <w:vAlign w:val="center"/>
                </w:tcPr>
                <w:p>
                  <w:pPr>
                    <w:spacing w:line="360" w:lineRule="exact"/>
                    <w:ind w:firstLine="0" w:firstLineChars="0"/>
                    <w:jc w:val="center"/>
                    <w:rPr>
                      <w:sz w:val="21"/>
                      <w:szCs w:val="21"/>
                    </w:rPr>
                  </w:pPr>
                  <w:r>
                    <w:rPr>
                      <w:rFonts w:hint="eastAsia"/>
                      <w:sz w:val="21"/>
                      <w:szCs w:val="21"/>
                    </w:rPr>
                    <w:t>5.0</w:t>
                  </w:r>
                </w:p>
              </w:tc>
              <w:tc>
                <w:tcPr>
                  <w:tcW w:w="1174" w:type="pct"/>
                  <w:tcBorders>
                    <w:tl2br w:val="nil"/>
                    <w:tr2bl w:val="nil"/>
                  </w:tcBorders>
                  <w:vAlign w:val="center"/>
                </w:tcPr>
                <w:p>
                  <w:pPr>
                    <w:spacing w:line="360" w:lineRule="exact"/>
                    <w:ind w:firstLine="0" w:firstLineChars="0"/>
                    <w:jc w:val="center"/>
                    <w:rPr>
                      <w:sz w:val="21"/>
                      <w:szCs w:val="21"/>
                    </w:rPr>
                  </w:pPr>
                  <w:r>
                    <w:rPr>
                      <w:rFonts w:hint="eastAsia"/>
                      <w:sz w:val="21"/>
                      <w:szCs w:val="21"/>
                    </w:rPr>
                    <w:t>1.0</w:t>
                  </w:r>
                </w:p>
              </w:tc>
              <w:tc>
                <w:tcPr>
                  <w:tcW w:w="1149" w:type="pct"/>
                  <w:tcBorders>
                    <w:tl2br w:val="nil"/>
                    <w:tr2bl w:val="nil"/>
                  </w:tcBorders>
                  <w:vAlign w:val="center"/>
                </w:tcPr>
                <w:p>
                  <w:pPr>
                    <w:spacing w:line="360" w:lineRule="exact"/>
                    <w:ind w:firstLine="0" w:firstLineChars="0"/>
                    <w:jc w:val="center"/>
                    <w:rPr>
                      <w:sz w:val="21"/>
                      <w:szCs w:val="21"/>
                    </w:rPr>
                  </w:pPr>
                  <w:r>
                    <w:rPr>
                      <w:rFonts w:hint="eastAsia"/>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4" w:type="pct"/>
                  <w:tcBorders>
                    <w:tl2br w:val="nil"/>
                    <w:tr2bl w:val="nil"/>
                  </w:tcBorders>
                  <w:vAlign w:val="center"/>
                </w:tcPr>
                <w:p>
                  <w:pPr>
                    <w:spacing w:line="360" w:lineRule="exact"/>
                    <w:ind w:firstLine="0" w:firstLineChars="0"/>
                    <w:jc w:val="center"/>
                    <w:rPr>
                      <w:sz w:val="21"/>
                      <w:szCs w:val="21"/>
                    </w:rPr>
                  </w:pPr>
                  <w:r>
                    <w:rPr>
                      <w:rFonts w:hint="eastAsia"/>
                      <w:sz w:val="21"/>
                      <w:szCs w:val="21"/>
                    </w:rPr>
                    <w:t>喷雾用水</w:t>
                  </w:r>
                </w:p>
              </w:tc>
              <w:tc>
                <w:tcPr>
                  <w:tcW w:w="1460" w:type="pct"/>
                  <w:tcBorders>
                    <w:tl2br w:val="nil"/>
                    <w:tr2bl w:val="nil"/>
                  </w:tcBorders>
                  <w:vAlign w:val="center"/>
                </w:tcPr>
                <w:p>
                  <w:pPr>
                    <w:spacing w:line="360" w:lineRule="exact"/>
                    <w:ind w:firstLine="0" w:firstLineChars="0"/>
                    <w:jc w:val="center"/>
                    <w:rPr>
                      <w:sz w:val="21"/>
                      <w:szCs w:val="21"/>
                    </w:rPr>
                  </w:pPr>
                  <w:r>
                    <w:rPr>
                      <w:rFonts w:hint="eastAsia"/>
                      <w:sz w:val="21"/>
                      <w:szCs w:val="21"/>
                    </w:rPr>
                    <w:t>2.0</w:t>
                  </w:r>
                </w:p>
              </w:tc>
              <w:tc>
                <w:tcPr>
                  <w:tcW w:w="1174" w:type="pct"/>
                  <w:tcBorders>
                    <w:tl2br w:val="nil"/>
                    <w:tr2bl w:val="nil"/>
                  </w:tcBorders>
                  <w:vAlign w:val="center"/>
                </w:tcPr>
                <w:p>
                  <w:pPr>
                    <w:spacing w:line="360" w:lineRule="exact"/>
                    <w:ind w:firstLine="0" w:firstLineChars="0"/>
                    <w:jc w:val="center"/>
                    <w:rPr>
                      <w:sz w:val="21"/>
                      <w:szCs w:val="21"/>
                    </w:rPr>
                  </w:pPr>
                  <w:r>
                    <w:rPr>
                      <w:rFonts w:hint="eastAsia"/>
                      <w:sz w:val="21"/>
                      <w:szCs w:val="21"/>
                    </w:rPr>
                    <w:t>2.0</w:t>
                  </w:r>
                </w:p>
              </w:tc>
              <w:tc>
                <w:tcPr>
                  <w:tcW w:w="1149" w:type="pct"/>
                  <w:tcBorders>
                    <w:tl2br w:val="nil"/>
                    <w:tr2bl w:val="nil"/>
                  </w:tcBorders>
                  <w:vAlign w:val="center"/>
                </w:tcPr>
                <w:p>
                  <w:pPr>
                    <w:spacing w:line="360" w:lineRule="exact"/>
                    <w:ind w:firstLine="0" w:firstLineChars="0"/>
                    <w:jc w:val="center"/>
                    <w:rPr>
                      <w:sz w:val="21"/>
                      <w:szCs w:val="21"/>
                    </w:rPr>
                  </w:pPr>
                  <w:r>
                    <w:rPr>
                      <w:rFonts w:hint="eastAsia"/>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4" w:type="pct"/>
                  <w:tcBorders>
                    <w:tl2br w:val="nil"/>
                    <w:tr2bl w:val="nil"/>
                  </w:tcBorders>
                  <w:vAlign w:val="center"/>
                </w:tcPr>
                <w:p>
                  <w:pPr>
                    <w:spacing w:line="360" w:lineRule="exact"/>
                    <w:ind w:firstLine="0" w:firstLineChars="0"/>
                    <w:jc w:val="center"/>
                    <w:rPr>
                      <w:sz w:val="21"/>
                      <w:szCs w:val="21"/>
                    </w:rPr>
                  </w:pPr>
                  <w:r>
                    <w:rPr>
                      <w:rFonts w:hint="eastAsia"/>
                      <w:sz w:val="21"/>
                      <w:szCs w:val="21"/>
                    </w:rPr>
                    <w:t>生活用水</w:t>
                  </w:r>
                </w:p>
              </w:tc>
              <w:tc>
                <w:tcPr>
                  <w:tcW w:w="1460" w:type="pct"/>
                  <w:tcBorders>
                    <w:tl2br w:val="nil"/>
                    <w:tr2bl w:val="nil"/>
                  </w:tcBorders>
                  <w:vAlign w:val="center"/>
                </w:tcPr>
                <w:p>
                  <w:pPr>
                    <w:spacing w:line="360" w:lineRule="exact"/>
                    <w:ind w:firstLine="0" w:firstLineChars="0"/>
                    <w:jc w:val="center"/>
                    <w:rPr>
                      <w:sz w:val="21"/>
                      <w:szCs w:val="21"/>
                    </w:rPr>
                  </w:pPr>
                  <w:r>
                    <w:rPr>
                      <w:rFonts w:hint="eastAsia"/>
                      <w:sz w:val="21"/>
                      <w:szCs w:val="21"/>
                    </w:rPr>
                    <w:t>0.3</w:t>
                  </w:r>
                </w:p>
              </w:tc>
              <w:tc>
                <w:tcPr>
                  <w:tcW w:w="1174" w:type="pct"/>
                  <w:tcBorders>
                    <w:tl2br w:val="nil"/>
                    <w:tr2bl w:val="nil"/>
                  </w:tcBorders>
                  <w:vAlign w:val="center"/>
                </w:tcPr>
                <w:p>
                  <w:pPr>
                    <w:spacing w:line="360" w:lineRule="exact"/>
                    <w:ind w:firstLine="0" w:firstLineChars="0"/>
                    <w:jc w:val="center"/>
                    <w:rPr>
                      <w:sz w:val="21"/>
                      <w:szCs w:val="21"/>
                    </w:rPr>
                  </w:pPr>
                  <w:r>
                    <w:rPr>
                      <w:rFonts w:hint="eastAsia"/>
                      <w:sz w:val="21"/>
                      <w:szCs w:val="21"/>
                    </w:rPr>
                    <w:t>0.05</w:t>
                  </w:r>
                </w:p>
              </w:tc>
              <w:tc>
                <w:tcPr>
                  <w:tcW w:w="1149" w:type="pct"/>
                  <w:tcBorders>
                    <w:tl2br w:val="nil"/>
                    <w:tr2bl w:val="nil"/>
                  </w:tcBorders>
                  <w:vAlign w:val="center"/>
                </w:tcPr>
                <w:p>
                  <w:pPr>
                    <w:spacing w:line="360" w:lineRule="exact"/>
                    <w:ind w:firstLine="0" w:firstLineChars="0"/>
                    <w:jc w:val="center"/>
                    <w:rPr>
                      <w:sz w:val="21"/>
                      <w:szCs w:val="21"/>
                    </w:rPr>
                  </w:pPr>
                  <w:r>
                    <w:rPr>
                      <w:rFonts w:hint="eastAsia"/>
                      <w:sz w:val="21"/>
                      <w:szCs w:val="21"/>
                    </w:rPr>
                    <w:t>0.25</w:t>
                  </w:r>
                </w:p>
              </w:tc>
            </w:tr>
          </w:tbl>
          <w:p>
            <w:pPr>
              <w:pStyle w:val="5"/>
              <w:spacing w:beforeLines="0" w:afterLines="0" w:line="360" w:lineRule="auto"/>
              <w:ind w:firstLine="484" w:firstLineChars="200"/>
              <w:rPr>
                <w:rFonts w:eastAsia="宋体"/>
                <w:sz w:val="24"/>
              </w:rPr>
            </w:pPr>
            <w:r>
              <w:rPr>
                <w:rFonts w:hint="eastAsia" w:eastAsia="宋体"/>
                <w:bCs w:val="0"/>
                <w:color w:val="000000"/>
                <w:sz w:val="24"/>
                <w:szCs w:val="24"/>
              </w:rPr>
              <w:t>项目</w:t>
            </w:r>
            <w:r>
              <w:rPr>
                <w:rFonts w:hint="eastAsia" w:eastAsia="宋体"/>
                <w:sz w:val="24"/>
              </w:rPr>
              <w:t>洗砂废水处理系统处理工艺分析：</w:t>
            </w:r>
          </w:p>
          <w:p>
            <w:pPr>
              <w:spacing w:line="360" w:lineRule="auto"/>
              <w:ind w:firstLine="486"/>
              <w:rPr>
                <w:rFonts w:hint="eastAsia" w:eastAsia="宋体"/>
                <w:lang w:eastAsia="zh-CN"/>
              </w:rPr>
            </w:pPr>
            <w:r>
              <w:rPr>
                <w:rFonts w:hint="eastAsia"/>
              </w:rPr>
              <w:t>企业设计废水处理系统日处理废水量为80m</w:t>
            </w:r>
            <w:r>
              <w:rPr>
                <w:rFonts w:hint="eastAsia"/>
                <w:vertAlign w:val="superscript"/>
              </w:rPr>
              <w:t>3</w:t>
            </w:r>
            <w:r>
              <w:rPr>
                <w:rFonts w:hint="eastAsia"/>
              </w:rPr>
              <w:t>/h</w:t>
            </w:r>
            <w:r>
              <w:rPr>
                <w:rFonts w:hint="eastAsia"/>
                <w:lang w:eastAsia="zh-CN"/>
              </w:rPr>
              <w:t>；</w:t>
            </w:r>
          </w:p>
          <w:p>
            <w:pPr>
              <w:spacing w:line="360" w:lineRule="auto"/>
              <w:ind w:firstLine="486"/>
              <w:rPr>
                <w:rFonts w:hint="eastAsia" w:ascii="Times New Roman" w:hAnsi="Times New Roman" w:cs="Times New Roman"/>
                <w:sz w:val="24"/>
                <w:szCs w:val="24"/>
                <w:lang w:val="en-US" w:eastAsia="zh-CN"/>
              </w:rPr>
            </w:pPr>
            <w:r>
              <w:rPr>
                <w:rFonts w:hint="eastAsia"/>
                <w:lang w:eastAsia="zh-CN"/>
              </w:rPr>
              <w:t>主要构筑物及附属设备：</w:t>
            </w:r>
            <w:r>
              <w:rPr>
                <w:rFonts w:hint="eastAsia"/>
                <w:lang w:val="en-US" w:eastAsia="zh-CN"/>
              </w:rPr>
              <w:t>a、一级沉淀池，</w:t>
            </w:r>
            <w:r>
              <w:rPr>
                <w:rFonts w:hint="default" w:ascii="Times New Roman" w:hAnsi="Times New Roman" w:cs="Times New Roman"/>
                <w:sz w:val="24"/>
                <w:szCs w:val="24"/>
                <w:lang w:val="en-US" w:eastAsia="zh-CN"/>
              </w:rPr>
              <w:t>尺寸：8.0×15.0×3.5m</w:t>
            </w:r>
            <w:r>
              <w:rPr>
                <w:rFonts w:hint="eastAsia" w:ascii="Arial" w:hAnsi="Arial" w:cs="Arial"/>
                <w:sz w:val="24"/>
                <w:szCs w:val="24"/>
                <w:lang w:val="en-US" w:eastAsia="zh-CN"/>
              </w:rPr>
              <w:t>，</w:t>
            </w:r>
            <w:r>
              <w:rPr>
                <w:rFonts w:hint="eastAsia" w:ascii="Arial" w:hAnsi="Arial" w:cs="Arial"/>
                <w:lang w:val="en-US" w:eastAsia="zh-CN"/>
              </w:rPr>
              <w:t>半地下室钢砼结构1座，配备1台泥浆泵（自吸式）；b、二级沉淀池，</w:t>
            </w:r>
            <w:r>
              <w:rPr>
                <w:rFonts w:hint="default" w:ascii="Times New Roman" w:hAnsi="Times New Roman" w:cs="Times New Roman"/>
                <w:sz w:val="24"/>
                <w:szCs w:val="24"/>
                <w:lang w:val="en-US" w:eastAsia="zh-CN"/>
              </w:rPr>
              <w:t>尺寸：8.0×15.0×3.5m</w:t>
            </w:r>
            <w:r>
              <w:rPr>
                <w:rFonts w:hint="eastAsia" w:ascii="Arial" w:hAnsi="Arial" w:cs="Arial"/>
                <w:sz w:val="24"/>
                <w:szCs w:val="24"/>
                <w:lang w:val="en-US" w:eastAsia="zh-CN"/>
              </w:rPr>
              <w:t>，</w:t>
            </w:r>
            <w:r>
              <w:rPr>
                <w:rFonts w:hint="eastAsia" w:ascii="Arial" w:hAnsi="Arial" w:cs="Arial"/>
                <w:lang w:val="en-US" w:eastAsia="zh-CN"/>
              </w:rPr>
              <w:t>半地下室钢砼结构1座；c、</w:t>
            </w:r>
            <w:r>
              <w:rPr>
                <w:rFonts w:hint="eastAsia"/>
                <w:lang w:val="en-US" w:eastAsia="zh-CN"/>
              </w:rPr>
              <w:t>三级沉淀池，</w:t>
            </w:r>
            <w:r>
              <w:rPr>
                <w:rFonts w:hint="default" w:ascii="Times New Roman" w:hAnsi="Times New Roman" w:cs="Times New Roman"/>
                <w:sz w:val="24"/>
                <w:szCs w:val="24"/>
                <w:lang w:val="en-US" w:eastAsia="zh-CN"/>
              </w:rPr>
              <w:t>尺寸：8.0×15.0×3.5m</w:t>
            </w:r>
            <w:r>
              <w:rPr>
                <w:rFonts w:hint="eastAsia" w:ascii="Arial" w:hAnsi="Arial" w:cs="Arial"/>
                <w:sz w:val="24"/>
                <w:szCs w:val="24"/>
                <w:lang w:val="en-US" w:eastAsia="zh-CN"/>
              </w:rPr>
              <w:t>，</w:t>
            </w:r>
            <w:r>
              <w:rPr>
                <w:rFonts w:hint="eastAsia" w:ascii="Arial" w:hAnsi="Arial" w:cs="Arial"/>
                <w:lang w:val="en-US" w:eastAsia="zh-CN"/>
              </w:rPr>
              <w:t>半地下室钢</w:t>
            </w:r>
            <w:r>
              <w:rPr>
                <w:rFonts w:hint="eastAsia" w:ascii="Times New Roman" w:hAnsi="Times New Roman" w:cs="Times New Roman"/>
                <w:sz w:val="24"/>
                <w:szCs w:val="24"/>
                <w:lang w:val="en-US" w:eastAsia="zh-CN"/>
              </w:rPr>
              <w:t>砼结构1座，配备1台泥浆泵（自吸式），上清液泵入清水池回用；d、沉淀罐，尺寸：直径6.6m</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高10m，地上钢结构罐体1座，配渣浆泵一台；e、搅拌罐，尺寸：直径2.0m</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高3m，地上钢结构罐体1座，配渣浆泵一台；f、清水池，</w:t>
            </w:r>
            <w:r>
              <w:rPr>
                <w:rFonts w:hint="default" w:ascii="Times New Roman" w:hAnsi="Times New Roman" w:cs="Times New Roman"/>
                <w:sz w:val="24"/>
                <w:szCs w:val="24"/>
                <w:lang w:val="en-US" w:eastAsia="zh-CN"/>
              </w:rPr>
              <w:t>尺寸：8.0×</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.0×</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val="en-US" w:eastAsia="zh-CN"/>
              </w:rPr>
              <w:t>m</w:t>
            </w:r>
            <w:r>
              <w:rPr>
                <w:rFonts w:hint="eastAsia" w:ascii="Arial" w:hAnsi="Arial" w:cs="Arial"/>
                <w:sz w:val="24"/>
                <w:szCs w:val="24"/>
                <w:lang w:val="en-US" w:eastAsia="zh-CN"/>
              </w:rPr>
              <w:t>，</w:t>
            </w:r>
            <w:r>
              <w:rPr>
                <w:rFonts w:hint="eastAsia" w:ascii="Arial" w:hAnsi="Arial" w:cs="Arial"/>
                <w:lang w:val="en-US" w:eastAsia="zh-CN"/>
              </w:rPr>
              <w:t>半地下室钢砼结构1座，清水泵1台，清水泵入洗砂机回用；</w:t>
            </w:r>
          </w:p>
          <w:p>
            <w:pPr>
              <w:spacing w:line="360" w:lineRule="auto"/>
              <w:ind w:firstLine="486"/>
            </w:pPr>
            <w:r>
              <w:rPr>
                <w:rFonts w:hint="eastAsia"/>
              </w:rPr>
              <w:t>洗砂废水经污泥潜水泵进入一级沉淀池，经污泥潜水泵出水泵入沉淀罐，此时投加絮凝剂，将废水中杂质聚集在一起沉淀于罐底部，经罐底渣浆泵出水进入搅拌罐，经罐底渣浆泵进入压滤机，压滤机压出泥饼外运，清水进入清水池，通过清水泵进入洗砂机回用于生产。</w:t>
            </w:r>
          </w:p>
          <w:p>
            <w:pPr>
              <w:ind w:firstLine="486"/>
              <w:jc w:val="center"/>
              <w:rPr>
                <w:b/>
                <w:bCs/>
                <w:sz w:val="21"/>
                <w:szCs w:val="21"/>
              </w:rPr>
            </w:pPr>
            <w:r>
              <w:drawing>
                <wp:anchor distT="0" distB="0" distL="114300" distR="114300" simplePos="0" relativeHeight="251658240" behindDoc="0" locked="0" layoutInCell="1" allowOverlap="1">
                  <wp:simplePos x="0" y="0"/>
                  <wp:positionH relativeFrom="column">
                    <wp:posOffset>13970</wp:posOffset>
                  </wp:positionH>
                  <wp:positionV relativeFrom="paragraph">
                    <wp:posOffset>111760</wp:posOffset>
                  </wp:positionV>
                  <wp:extent cx="5026660" cy="2120265"/>
                  <wp:effectExtent l="0" t="0" r="2540" b="13335"/>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8" cstate="print"/>
                          <a:stretch>
                            <a:fillRect/>
                          </a:stretch>
                        </pic:blipFill>
                        <pic:spPr>
                          <a:xfrm>
                            <a:off x="0" y="0"/>
                            <a:ext cx="5026660" cy="2120265"/>
                          </a:xfrm>
                          <a:prstGeom prst="rect">
                            <a:avLst/>
                          </a:prstGeom>
                          <a:noFill/>
                          <a:ln>
                            <a:noFill/>
                          </a:ln>
                        </pic:spPr>
                      </pic:pic>
                    </a:graphicData>
                  </a:graphic>
                </wp:anchor>
              </w:drawing>
            </w:r>
            <w:r>
              <w:rPr>
                <w:rFonts w:hint="eastAsia"/>
                <w:b/>
                <w:bCs/>
                <w:sz w:val="21"/>
                <w:szCs w:val="21"/>
              </w:rPr>
              <w:t>图4  洗砂废水处理系统工艺流程图</w:t>
            </w:r>
          </w:p>
          <w:p>
            <w:pPr>
              <w:pStyle w:val="5"/>
              <w:spacing w:before="156" w:after="156"/>
            </w:pPr>
            <w:r>
              <w:rPr>
                <w:rFonts w:hint="eastAsia"/>
              </w:rPr>
              <w:t>2、</w:t>
            </w:r>
            <w:r>
              <w:t>废气污染物及其防治措施</w:t>
            </w:r>
          </w:p>
          <w:p>
            <w:pPr>
              <w:spacing w:line="360" w:lineRule="auto"/>
              <w:ind w:firstLine="486"/>
            </w:pPr>
            <w:r>
              <w:rPr>
                <w:rFonts w:hint="eastAsia"/>
              </w:rPr>
              <w:t>项目运营期产生的废气主要为砂石毛料运输粉尘、卸料粉尘、堆放扬尘、投料粉尘、破碎、细筛产生的粉尘。</w:t>
            </w:r>
          </w:p>
          <w:p>
            <w:pPr>
              <w:pStyle w:val="13"/>
              <w:spacing w:after="0" w:line="360" w:lineRule="auto"/>
              <w:ind w:left="0" w:leftChars="0" w:firstLine="486"/>
            </w:pPr>
            <w:r>
              <w:rPr>
                <w:rFonts w:hint="eastAsia"/>
              </w:rPr>
              <w:t>（1）砂石毛料及产品运输粉尘</w:t>
            </w:r>
          </w:p>
          <w:p>
            <w:pPr>
              <w:pStyle w:val="58"/>
              <w:tabs>
                <w:tab w:val="left" w:pos="0"/>
              </w:tabs>
              <w:spacing w:line="360" w:lineRule="auto"/>
              <w:ind w:firstLine="726" w:firstLineChars="300"/>
              <w:jc w:val="left"/>
              <w:rPr>
                <w:rFonts w:ascii="Times New Roman" w:hAnsi="Times New Roman"/>
                <w:bCs/>
                <w:color w:val="000000"/>
              </w:rPr>
            </w:pPr>
            <w:r>
              <w:rPr>
                <w:rFonts w:hint="eastAsia" w:ascii="Times New Roman" w:hAnsi="Times New Roman"/>
                <w:bCs/>
                <w:color w:val="000000"/>
              </w:rPr>
              <w:t>项目在进行砂石毛料运输时，</w:t>
            </w:r>
            <w:r>
              <w:rPr>
                <w:rFonts w:ascii="Times New Roman" w:hAnsi="Times New Roman"/>
                <w:bCs/>
                <w:color w:val="000000"/>
              </w:rPr>
              <w:t>运输车辆</w:t>
            </w:r>
            <w:r>
              <w:rPr>
                <w:rFonts w:hint="eastAsia" w:ascii="Times New Roman" w:hAnsi="Times New Roman"/>
                <w:bCs/>
                <w:color w:val="000000"/>
              </w:rPr>
              <w:t>进行</w:t>
            </w:r>
            <w:r>
              <w:rPr>
                <w:rFonts w:ascii="Times New Roman" w:hAnsi="Times New Roman"/>
                <w:bCs/>
                <w:color w:val="000000"/>
              </w:rPr>
              <w:t>严密遮盖；</w:t>
            </w:r>
            <w:r>
              <w:rPr>
                <w:rFonts w:hint="eastAsia" w:ascii="Times New Roman" w:hAnsi="Times New Roman"/>
                <w:bCs/>
                <w:color w:val="000000"/>
              </w:rPr>
              <w:t>产品运输主要在厂区内进行，由初筛车间或破碎车间运至成品库，运输距离较短，运输时对车辆进行严密遮盖，及时</w:t>
            </w:r>
            <w:r>
              <w:rPr>
                <w:rFonts w:ascii="Times New Roman" w:hAnsi="Times New Roman"/>
                <w:bCs/>
                <w:color w:val="000000"/>
              </w:rPr>
              <w:t>对厂区内地面进行洒水</w:t>
            </w:r>
            <w:r>
              <w:rPr>
                <w:rFonts w:hint="eastAsia" w:ascii="Times New Roman" w:hAnsi="Times New Roman"/>
                <w:bCs/>
                <w:color w:val="000000"/>
              </w:rPr>
              <w:t>。</w:t>
            </w:r>
          </w:p>
          <w:p>
            <w:pPr>
              <w:spacing w:line="360" w:lineRule="auto"/>
              <w:ind w:firstLine="486"/>
            </w:pPr>
            <w:r>
              <w:rPr>
                <w:rFonts w:hint="eastAsia"/>
              </w:rPr>
              <w:t>（2）卸料粉尘、原料堆场产尘</w:t>
            </w:r>
          </w:p>
          <w:p>
            <w:pPr>
              <w:spacing w:line="360" w:lineRule="auto"/>
              <w:ind w:firstLine="726" w:firstLineChars="300"/>
              <w:rPr>
                <w:color w:val="000000"/>
              </w:rPr>
            </w:pPr>
            <w:r>
              <w:rPr>
                <w:rFonts w:hint="eastAsia"/>
                <w:color w:val="000000"/>
              </w:rPr>
              <w:t>设封闭原料库，原料库顶部设喷淋抑尘装置，在卸料时进行喷淋，减少粉尘排放</w:t>
            </w:r>
            <w:r>
              <w:rPr>
                <w:color w:val="000000"/>
              </w:rPr>
              <w:t>。</w:t>
            </w:r>
          </w:p>
          <w:p>
            <w:pPr>
              <w:spacing w:line="360" w:lineRule="auto"/>
              <w:ind w:firstLine="486"/>
              <w:rPr>
                <w:sz w:val="28"/>
                <w:szCs w:val="28"/>
              </w:rPr>
            </w:pPr>
            <w:r>
              <w:rPr>
                <w:rFonts w:hint="eastAsia"/>
              </w:rPr>
              <w:t>（3）初筛粉尘</w:t>
            </w:r>
          </w:p>
          <w:p>
            <w:pPr>
              <w:spacing w:line="360" w:lineRule="auto"/>
              <w:ind w:firstLine="486"/>
            </w:pPr>
            <w:r>
              <w:rPr>
                <w:rFonts w:hint="eastAsia"/>
              </w:rPr>
              <w:t>项目对初筛车间进行封闭，且初筛车间顶部设置喷淋装置，项目筛分工段在冲洗池内进行，只在上料工段有部分粉尘产生，项目作业时开启喷淋装置进行抑尘，粉尘产生量较少。</w:t>
            </w:r>
          </w:p>
          <w:p>
            <w:pPr>
              <w:pStyle w:val="2"/>
              <w:numPr>
                <w:ilvl w:val="0"/>
                <w:numId w:val="1"/>
              </w:numPr>
              <w:spacing w:after="0" w:line="360" w:lineRule="auto"/>
              <w:ind w:firstLine="486"/>
            </w:pPr>
            <w:r>
              <w:rPr>
                <w:rFonts w:hint="eastAsia"/>
              </w:rPr>
              <w:t>投料粉尘、物料输送粉尘</w:t>
            </w:r>
          </w:p>
          <w:p>
            <w:pPr>
              <w:spacing w:line="360" w:lineRule="auto"/>
              <w:ind w:firstLine="486"/>
            </w:pPr>
            <w:r>
              <w:rPr>
                <w:rFonts w:hint="eastAsia"/>
              </w:rPr>
              <w:t>项目投料及皮带输送均为破碎车间内工序，对破碎车间进行封闭，且破碎车间顶部设置喷淋装置，项目在作业时开启喷淋装置进行抑尘，粉尘产生量较少。</w:t>
            </w:r>
          </w:p>
          <w:p>
            <w:pPr>
              <w:pStyle w:val="2"/>
              <w:numPr>
                <w:ilvl w:val="0"/>
                <w:numId w:val="1"/>
              </w:numPr>
              <w:spacing w:after="0" w:line="360" w:lineRule="auto"/>
              <w:ind w:firstLine="486"/>
            </w:pPr>
            <w:r>
              <w:rPr>
                <w:rFonts w:hint="eastAsia"/>
              </w:rPr>
              <w:t>破碎、细筛产生粉尘</w:t>
            </w:r>
          </w:p>
          <w:p>
            <w:pPr>
              <w:pStyle w:val="2"/>
              <w:spacing w:after="0" w:line="360" w:lineRule="auto"/>
              <w:ind w:firstLine="486"/>
            </w:pPr>
            <w:r>
              <w:rPr>
                <w:rFonts w:hint="eastAsia"/>
              </w:rPr>
              <w:t>项目对破碎车间进行封闭，破碎车间顶部设置喷淋装置，且项目破碎、筛分工段产尘点上方设置集气罩及软帘，对粉尘进行收集后经过管道通至布袋除尘器处理后经15m排气筒排放。</w:t>
            </w:r>
          </w:p>
          <w:p>
            <w:pPr>
              <w:pStyle w:val="87"/>
              <w:spacing w:before="156" w:after="156"/>
            </w:pPr>
            <w:r>
              <w:t>表8  废气产排情况</w:t>
            </w:r>
          </w:p>
          <w:tbl>
            <w:tblPr>
              <w:tblStyle w:val="33"/>
              <w:tblW w:w="79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679"/>
              <w:gridCol w:w="968"/>
              <w:gridCol w:w="1175"/>
              <w:gridCol w:w="1037"/>
              <w:gridCol w:w="2500"/>
              <w:gridCol w:w="993"/>
              <w:gridCol w:w="567"/>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54" w:hRule="atLeast"/>
                <w:jc w:val="center"/>
              </w:trPr>
              <w:tc>
                <w:tcPr>
                  <w:tcW w:w="679"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废气名称</w:t>
                  </w:r>
                </w:p>
              </w:tc>
              <w:tc>
                <w:tcPr>
                  <w:tcW w:w="968"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废气来源</w:t>
                  </w:r>
                </w:p>
              </w:tc>
              <w:tc>
                <w:tcPr>
                  <w:tcW w:w="1175"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污染物种类</w:t>
                  </w:r>
                </w:p>
              </w:tc>
              <w:tc>
                <w:tcPr>
                  <w:tcW w:w="1037"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排放形式</w:t>
                  </w:r>
                </w:p>
              </w:tc>
              <w:tc>
                <w:tcPr>
                  <w:tcW w:w="2500"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治理设施</w:t>
                  </w:r>
                </w:p>
              </w:tc>
              <w:tc>
                <w:tcPr>
                  <w:tcW w:w="993"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排气筒高度</w:t>
                  </w:r>
                  <w:r>
                    <w:rPr>
                      <w:rFonts w:hint="eastAsia" w:ascii="Times New Roman" w:cs="Times New Roman"/>
                      <w:b/>
                      <w:bCs/>
                      <w:sz w:val="21"/>
                      <w:szCs w:val="22"/>
                    </w:rPr>
                    <w:t>（m）</w:t>
                  </w:r>
                </w:p>
              </w:tc>
              <w:tc>
                <w:tcPr>
                  <w:tcW w:w="567" w:type="dxa"/>
                  <w:tcMar>
                    <w:left w:w="11" w:type="dxa"/>
                    <w:right w:w="11" w:type="dxa"/>
                  </w:tcMar>
                  <w:vAlign w:val="center"/>
                </w:tcPr>
                <w:p>
                  <w:pPr>
                    <w:pStyle w:val="29"/>
                    <w:spacing w:line="240" w:lineRule="auto"/>
                    <w:ind w:firstLine="0" w:firstLineChars="0"/>
                    <w:jc w:val="center"/>
                    <w:rPr>
                      <w:rFonts w:ascii="Times New Roman" w:hAnsi="Times New Roman" w:cs="Times New Roman"/>
                      <w:b/>
                      <w:bCs/>
                      <w:sz w:val="21"/>
                      <w:szCs w:val="22"/>
                    </w:rPr>
                  </w:pPr>
                  <w:r>
                    <w:rPr>
                      <w:rFonts w:ascii="Times New Roman" w:cs="Times New Roman"/>
                      <w:b/>
                      <w:bCs/>
                      <w:sz w:val="21"/>
                      <w:szCs w:val="22"/>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679" w:type="dxa"/>
                  <w:vMerge w:val="restart"/>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2"/>
                    </w:rPr>
                  </w:pPr>
                  <w:r>
                    <w:rPr>
                      <w:rFonts w:hint="eastAsia" w:ascii="Times New Roman" w:cs="Times New Roman"/>
                      <w:sz w:val="21"/>
                      <w:szCs w:val="22"/>
                    </w:rPr>
                    <w:t>粉尘</w:t>
                  </w:r>
                </w:p>
              </w:tc>
              <w:tc>
                <w:tcPr>
                  <w:tcW w:w="968"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2"/>
                    </w:rPr>
                  </w:pPr>
                  <w:r>
                    <w:rPr>
                      <w:rFonts w:hint="eastAsia" w:ascii="Times New Roman" w:hAnsi="Times New Roman" w:cs="Times New Roman"/>
                      <w:sz w:val="21"/>
                      <w:szCs w:val="22"/>
                    </w:rPr>
                    <w:t>运输</w:t>
                  </w:r>
                </w:p>
              </w:tc>
              <w:tc>
                <w:tcPr>
                  <w:tcW w:w="1175"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2"/>
                    </w:rPr>
                  </w:pPr>
                  <w:r>
                    <w:rPr>
                      <w:rFonts w:hint="eastAsia" w:ascii="Times New Roman" w:cs="Times New Roman"/>
                      <w:sz w:val="21"/>
                      <w:szCs w:val="22"/>
                    </w:rPr>
                    <w:t>粉尘</w:t>
                  </w:r>
                </w:p>
              </w:tc>
              <w:tc>
                <w:tcPr>
                  <w:tcW w:w="1037"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cs="Times New Roman"/>
                      <w:sz w:val="21"/>
                      <w:szCs w:val="22"/>
                    </w:rPr>
                    <w:t>无组织</w:t>
                  </w:r>
                </w:p>
              </w:tc>
              <w:tc>
                <w:tcPr>
                  <w:tcW w:w="2500"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严密遮盖+及时洒水</w:t>
                  </w:r>
                </w:p>
              </w:tc>
              <w:tc>
                <w:tcPr>
                  <w:tcW w:w="993"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w:t>
                  </w:r>
                </w:p>
              </w:tc>
              <w:tc>
                <w:tcPr>
                  <w:tcW w:w="567" w:type="dxa"/>
                  <w:tcMar>
                    <w:left w:w="11" w:type="dxa"/>
                    <w:right w:w="11" w:type="dxa"/>
                  </w:tcMar>
                  <w:vAlign w:val="center"/>
                </w:tcPr>
                <w:p>
                  <w:pPr>
                    <w:pStyle w:val="29"/>
                    <w:spacing w:line="240" w:lineRule="auto"/>
                    <w:ind w:firstLine="0" w:firstLineChars="0"/>
                    <w:jc w:val="center"/>
                    <w:rPr>
                      <w:rFonts w:ascii="Times New Roman" w:hAnsi="Times New Roman" w:cs="Times New Roman"/>
                      <w:szCs w:val="21"/>
                    </w:rPr>
                  </w:pPr>
                  <w:r>
                    <w:rPr>
                      <w:rFonts w:ascii="Times New Roman" w:cs="Times New Roman"/>
                      <w:sz w:val="21"/>
                      <w:szCs w:val="21"/>
                    </w:rPr>
                    <w:t>环境空气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54" w:hRule="atLeast"/>
                <w:jc w:val="center"/>
              </w:trPr>
              <w:tc>
                <w:tcPr>
                  <w:tcW w:w="679" w:type="dxa"/>
                  <w:vMerge w:val="continue"/>
                  <w:tcMar>
                    <w:left w:w="11" w:type="dxa"/>
                    <w:right w:w="11" w:type="dxa"/>
                  </w:tcMar>
                  <w:vAlign w:val="center"/>
                </w:tcPr>
                <w:p>
                  <w:pPr>
                    <w:pStyle w:val="29"/>
                    <w:spacing w:line="240" w:lineRule="auto"/>
                    <w:ind w:firstLine="0" w:firstLineChars="0"/>
                    <w:jc w:val="center"/>
                    <w:rPr>
                      <w:rFonts w:ascii="Times New Roman" w:cs="Times New Roman"/>
                      <w:sz w:val="21"/>
                      <w:szCs w:val="22"/>
                    </w:rPr>
                  </w:pPr>
                </w:p>
              </w:tc>
              <w:tc>
                <w:tcPr>
                  <w:tcW w:w="968"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卸料、堆场</w:t>
                  </w:r>
                </w:p>
              </w:tc>
              <w:tc>
                <w:tcPr>
                  <w:tcW w:w="1175"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粉尘</w:t>
                  </w:r>
                </w:p>
              </w:tc>
              <w:tc>
                <w:tcPr>
                  <w:tcW w:w="1037"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无组织</w:t>
                  </w:r>
                </w:p>
              </w:tc>
              <w:tc>
                <w:tcPr>
                  <w:tcW w:w="2500"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封闭库房+喷淋抑尘</w:t>
                  </w:r>
                </w:p>
              </w:tc>
              <w:tc>
                <w:tcPr>
                  <w:tcW w:w="993" w:type="dxa"/>
                  <w:tcMar>
                    <w:left w:w="11" w:type="dxa"/>
                    <w:right w:w="11" w:type="dxa"/>
                  </w:tcMar>
                  <w:vAlign w:val="center"/>
                </w:tcPr>
                <w:p>
                  <w:pPr>
                    <w:widowControl/>
                    <w:spacing w:line="240" w:lineRule="auto"/>
                    <w:ind w:firstLine="0" w:firstLineChars="0"/>
                    <w:jc w:val="center"/>
                    <w:rPr>
                      <w:sz w:val="21"/>
                      <w:szCs w:val="21"/>
                    </w:rPr>
                  </w:pPr>
                  <w:r>
                    <w:rPr>
                      <w:rFonts w:hint="eastAsia"/>
                      <w:sz w:val="21"/>
                      <w:szCs w:val="21"/>
                    </w:rPr>
                    <w:t>/</w:t>
                  </w:r>
                </w:p>
              </w:tc>
              <w:tc>
                <w:tcPr>
                  <w:tcW w:w="567" w:type="dxa"/>
                  <w:tcMar>
                    <w:left w:w="11" w:type="dxa"/>
                    <w:right w:w="11" w:type="dxa"/>
                  </w:tcMar>
                  <w:vAlign w:val="center"/>
                </w:tcPr>
                <w:p>
                  <w:pPr>
                    <w:pStyle w:val="29"/>
                    <w:spacing w:line="240" w:lineRule="auto"/>
                    <w:ind w:firstLine="0" w:firstLineChars="0"/>
                    <w:jc w:val="center"/>
                    <w:rPr>
                      <w:rFonts w:ascii="Times New Roman" w:cs="Times New Roman"/>
                      <w:sz w:val="21"/>
                      <w:szCs w:val="21"/>
                    </w:rPr>
                  </w:pPr>
                  <w:r>
                    <w:rPr>
                      <w:rFonts w:ascii="Times New Roman" w:cs="Times New Roman"/>
                      <w:sz w:val="21"/>
                      <w:szCs w:val="21"/>
                    </w:rPr>
                    <w:t>环境空气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54" w:hRule="atLeast"/>
                <w:jc w:val="center"/>
              </w:trPr>
              <w:tc>
                <w:tcPr>
                  <w:tcW w:w="679" w:type="dxa"/>
                  <w:vMerge w:val="continue"/>
                  <w:tcMar>
                    <w:left w:w="11" w:type="dxa"/>
                    <w:right w:w="11" w:type="dxa"/>
                  </w:tcMar>
                  <w:vAlign w:val="center"/>
                </w:tcPr>
                <w:p>
                  <w:pPr>
                    <w:pStyle w:val="29"/>
                    <w:spacing w:line="240" w:lineRule="auto"/>
                    <w:ind w:firstLine="0" w:firstLineChars="0"/>
                    <w:jc w:val="center"/>
                    <w:rPr>
                      <w:rFonts w:ascii="Times New Roman" w:cs="Times New Roman"/>
                      <w:sz w:val="21"/>
                      <w:szCs w:val="22"/>
                    </w:rPr>
                  </w:pPr>
                </w:p>
              </w:tc>
              <w:tc>
                <w:tcPr>
                  <w:tcW w:w="968"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初筛</w:t>
                  </w:r>
                </w:p>
              </w:tc>
              <w:tc>
                <w:tcPr>
                  <w:tcW w:w="1175"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粉尘</w:t>
                  </w:r>
                </w:p>
              </w:tc>
              <w:tc>
                <w:tcPr>
                  <w:tcW w:w="1037"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无组织</w:t>
                  </w:r>
                </w:p>
              </w:tc>
              <w:tc>
                <w:tcPr>
                  <w:tcW w:w="2500"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封闭库房+喷淋抑尘</w:t>
                  </w:r>
                </w:p>
              </w:tc>
              <w:tc>
                <w:tcPr>
                  <w:tcW w:w="993" w:type="dxa"/>
                  <w:tcMar>
                    <w:left w:w="11" w:type="dxa"/>
                    <w:right w:w="11" w:type="dxa"/>
                  </w:tcMar>
                  <w:vAlign w:val="center"/>
                </w:tcPr>
                <w:p>
                  <w:pPr>
                    <w:widowControl/>
                    <w:spacing w:line="240" w:lineRule="auto"/>
                    <w:ind w:firstLine="0" w:firstLineChars="0"/>
                    <w:jc w:val="center"/>
                    <w:rPr>
                      <w:sz w:val="21"/>
                      <w:szCs w:val="21"/>
                    </w:rPr>
                  </w:pPr>
                  <w:r>
                    <w:rPr>
                      <w:rFonts w:hint="eastAsia"/>
                      <w:sz w:val="21"/>
                      <w:szCs w:val="21"/>
                    </w:rPr>
                    <w:t>/</w:t>
                  </w:r>
                </w:p>
              </w:tc>
              <w:tc>
                <w:tcPr>
                  <w:tcW w:w="567" w:type="dxa"/>
                  <w:tcMar>
                    <w:left w:w="11" w:type="dxa"/>
                    <w:right w:w="11" w:type="dxa"/>
                  </w:tcMar>
                  <w:vAlign w:val="center"/>
                </w:tcPr>
                <w:p>
                  <w:pPr>
                    <w:pStyle w:val="29"/>
                    <w:spacing w:line="240" w:lineRule="auto"/>
                    <w:ind w:firstLine="0" w:firstLineChars="0"/>
                    <w:jc w:val="center"/>
                    <w:rPr>
                      <w:rFonts w:ascii="Times New Roman" w:cs="Times New Roman"/>
                      <w:sz w:val="21"/>
                      <w:szCs w:val="21"/>
                    </w:rPr>
                  </w:pPr>
                  <w:r>
                    <w:rPr>
                      <w:rFonts w:ascii="Times New Roman" w:cs="Times New Roman"/>
                      <w:sz w:val="21"/>
                      <w:szCs w:val="21"/>
                    </w:rPr>
                    <w:t>环境空气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54" w:hRule="atLeast"/>
                <w:jc w:val="center"/>
              </w:trPr>
              <w:tc>
                <w:tcPr>
                  <w:tcW w:w="679" w:type="dxa"/>
                  <w:vMerge w:val="continue"/>
                  <w:tcMar>
                    <w:left w:w="11" w:type="dxa"/>
                    <w:right w:w="11" w:type="dxa"/>
                  </w:tcMar>
                  <w:vAlign w:val="center"/>
                </w:tcPr>
                <w:p>
                  <w:pPr>
                    <w:pStyle w:val="29"/>
                    <w:spacing w:line="240" w:lineRule="auto"/>
                    <w:ind w:firstLine="0" w:firstLineChars="0"/>
                    <w:jc w:val="center"/>
                    <w:rPr>
                      <w:rFonts w:ascii="Times New Roman" w:cs="Times New Roman"/>
                      <w:sz w:val="21"/>
                      <w:szCs w:val="22"/>
                    </w:rPr>
                  </w:pPr>
                </w:p>
              </w:tc>
              <w:tc>
                <w:tcPr>
                  <w:tcW w:w="968"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投料、物料输送</w:t>
                  </w:r>
                </w:p>
              </w:tc>
              <w:tc>
                <w:tcPr>
                  <w:tcW w:w="1175"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粉尘</w:t>
                  </w:r>
                </w:p>
              </w:tc>
              <w:tc>
                <w:tcPr>
                  <w:tcW w:w="1037"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无组织</w:t>
                  </w:r>
                </w:p>
              </w:tc>
              <w:tc>
                <w:tcPr>
                  <w:tcW w:w="2500"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封闭库房+喷淋抑尘</w:t>
                  </w:r>
                </w:p>
              </w:tc>
              <w:tc>
                <w:tcPr>
                  <w:tcW w:w="993" w:type="dxa"/>
                  <w:tcMar>
                    <w:left w:w="11" w:type="dxa"/>
                    <w:right w:w="11" w:type="dxa"/>
                  </w:tcMar>
                  <w:vAlign w:val="center"/>
                </w:tcPr>
                <w:p>
                  <w:pPr>
                    <w:widowControl/>
                    <w:spacing w:line="240" w:lineRule="auto"/>
                    <w:ind w:firstLine="0" w:firstLineChars="0"/>
                    <w:jc w:val="center"/>
                    <w:rPr>
                      <w:sz w:val="21"/>
                      <w:szCs w:val="21"/>
                    </w:rPr>
                  </w:pPr>
                  <w:r>
                    <w:rPr>
                      <w:rFonts w:hint="eastAsia"/>
                      <w:sz w:val="21"/>
                      <w:szCs w:val="21"/>
                    </w:rPr>
                    <w:t>/</w:t>
                  </w:r>
                </w:p>
              </w:tc>
              <w:tc>
                <w:tcPr>
                  <w:tcW w:w="567" w:type="dxa"/>
                  <w:tcMar>
                    <w:left w:w="11" w:type="dxa"/>
                    <w:right w:w="11" w:type="dxa"/>
                  </w:tcMar>
                  <w:vAlign w:val="center"/>
                </w:tcPr>
                <w:p>
                  <w:pPr>
                    <w:pStyle w:val="29"/>
                    <w:spacing w:line="240" w:lineRule="auto"/>
                    <w:ind w:firstLine="0" w:firstLineChars="0"/>
                    <w:jc w:val="center"/>
                    <w:rPr>
                      <w:rFonts w:ascii="Times New Roman" w:cs="Times New Roman"/>
                      <w:sz w:val="21"/>
                      <w:szCs w:val="21"/>
                    </w:rPr>
                  </w:pPr>
                  <w:r>
                    <w:rPr>
                      <w:rFonts w:ascii="Times New Roman" w:cs="Times New Roman"/>
                      <w:sz w:val="21"/>
                      <w:szCs w:val="21"/>
                    </w:rPr>
                    <w:t>环境空气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54" w:hRule="atLeast"/>
                <w:jc w:val="center"/>
              </w:trPr>
              <w:tc>
                <w:tcPr>
                  <w:tcW w:w="679" w:type="dxa"/>
                  <w:vMerge w:val="continue"/>
                  <w:tcMar>
                    <w:left w:w="11" w:type="dxa"/>
                    <w:right w:w="11" w:type="dxa"/>
                  </w:tcMar>
                  <w:vAlign w:val="center"/>
                </w:tcPr>
                <w:p>
                  <w:pPr>
                    <w:pStyle w:val="29"/>
                    <w:spacing w:line="240" w:lineRule="auto"/>
                    <w:ind w:firstLine="0" w:firstLineChars="0"/>
                    <w:jc w:val="center"/>
                    <w:rPr>
                      <w:rFonts w:ascii="Times New Roman" w:cs="Times New Roman"/>
                      <w:sz w:val="21"/>
                      <w:szCs w:val="22"/>
                    </w:rPr>
                  </w:pPr>
                </w:p>
              </w:tc>
              <w:tc>
                <w:tcPr>
                  <w:tcW w:w="968"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破碎、细筛</w:t>
                  </w:r>
                </w:p>
              </w:tc>
              <w:tc>
                <w:tcPr>
                  <w:tcW w:w="1175"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粉尘</w:t>
                  </w:r>
                </w:p>
              </w:tc>
              <w:tc>
                <w:tcPr>
                  <w:tcW w:w="1037" w:type="dxa"/>
                  <w:tcMar>
                    <w:left w:w="11" w:type="dxa"/>
                    <w:right w:w="11" w:type="dxa"/>
                  </w:tcMar>
                  <w:vAlign w:val="center"/>
                </w:tcPr>
                <w:p>
                  <w:pPr>
                    <w:pStyle w:val="29"/>
                    <w:spacing w:line="240" w:lineRule="auto"/>
                    <w:ind w:firstLine="0" w:firstLineChars="0"/>
                    <w:jc w:val="center"/>
                    <w:rPr>
                      <w:rFonts w:ascii="Times New Roman" w:cs="Times New Roman"/>
                      <w:sz w:val="21"/>
                      <w:szCs w:val="22"/>
                    </w:rPr>
                  </w:pPr>
                  <w:r>
                    <w:rPr>
                      <w:rFonts w:hint="eastAsia" w:ascii="Times New Roman" w:cs="Times New Roman"/>
                      <w:sz w:val="21"/>
                      <w:szCs w:val="22"/>
                    </w:rPr>
                    <w:t>有组织</w:t>
                  </w:r>
                </w:p>
              </w:tc>
              <w:tc>
                <w:tcPr>
                  <w:tcW w:w="2500"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封闭库房+软帘+集气罩+15m排气筒</w:t>
                  </w:r>
                </w:p>
              </w:tc>
              <w:tc>
                <w:tcPr>
                  <w:tcW w:w="993" w:type="dxa"/>
                  <w:tcMar>
                    <w:left w:w="11" w:type="dxa"/>
                    <w:right w:w="11" w:type="dxa"/>
                  </w:tcMar>
                  <w:vAlign w:val="center"/>
                </w:tcPr>
                <w:p>
                  <w:pPr>
                    <w:pStyle w:val="29"/>
                    <w:spacing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15</w:t>
                  </w:r>
                </w:p>
              </w:tc>
              <w:tc>
                <w:tcPr>
                  <w:tcW w:w="567" w:type="dxa"/>
                  <w:tcMar>
                    <w:left w:w="11" w:type="dxa"/>
                    <w:right w:w="11" w:type="dxa"/>
                  </w:tcMar>
                  <w:vAlign w:val="center"/>
                </w:tcPr>
                <w:p>
                  <w:pPr>
                    <w:pStyle w:val="29"/>
                    <w:spacing w:line="240" w:lineRule="auto"/>
                    <w:ind w:firstLine="0" w:firstLineChars="0"/>
                    <w:jc w:val="center"/>
                    <w:rPr>
                      <w:rFonts w:ascii="Times New Roman" w:cs="Times New Roman"/>
                      <w:sz w:val="21"/>
                      <w:szCs w:val="21"/>
                    </w:rPr>
                  </w:pPr>
                  <w:r>
                    <w:rPr>
                      <w:rFonts w:ascii="Times New Roman" w:cs="Times New Roman"/>
                      <w:sz w:val="21"/>
                      <w:szCs w:val="21"/>
                    </w:rPr>
                    <w:t>环境空气</w:t>
                  </w:r>
                </w:p>
              </w:tc>
            </w:tr>
          </w:tbl>
          <w:p>
            <w:pPr>
              <w:pStyle w:val="5"/>
              <w:spacing w:before="156" w:after="156"/>
            </w:pPr>
            <w:r>
              <w:rPr>
                <w:rFonts w:hint="eastAsia"/>
              </w:rPr>
              <w:t>3、</w:t>
            </w:r>
            <w:r>
              <w:t>噪声污染物及其防治措施</w:t>
            </w:r>
          </w:p>
          <w:p>
            <w:pPr>
              <w:adjustRightInd w:val="0"/>
              <w:snapToGrid w:val="0"/>
              <w:spacing w:line="360" w:lineRule="auto"/>
              <w:ind w:firstLine="486"/>
              <w:rPr>
                <w:b/>
                <w:bCs/>
              </w:rPr>
            </w:pPr>
            <w:r>
              <w:t>本项目噪声污染源主要为</w:t>
            </w:r>
            <w:r>
              <w:rPr>
                <w:rFonts w:hint="eastAsia"/>
              </w:rPr>
              <w:t>立式磨机、风机</w:t>
            </w:r>
            <w:r>
              <w:t>等设备运转时产生的噪声，</w:t>
            </w:r>
            <w:r>
              <w:rPr>
                <w:rFonts w:hint="eastAsia"/>
              </w:rPr>
              <w:t>噪声源强见表</w:t>
            </w:r>
            <w:r>
              <w:t>。</w:t>
            </w:r>
          </w:p>
          <w:p>
            <w:pPr>
              <w:adjustRightInd w:val="0"/>
              <w:snapToGrid w:val="0"/>
              <w:spacing w:line="360" w:lineRule="auto"/>
              <w:ind w:firstLine="487"/>
              <w:jc w:val="center"/>
              <w:rPr>
                <w:b/>
                <w:bCs/>
              </w:rPr>
            </w:pPr>
            <w:r>
              <w:rPr>
                <w:b/>
                <w:bCs/>
              </w:rPr>
              <w:t>表</w:t>
            </w:r>
            <w:r>
              <w:rPr>
                <w:rFonts w:hint="eastAsia"/>
                <w:b/>
                <w:bCs/>
              </w:rPr>
              <w:t>9</w:t>
            </w:r>
            <w:r>
              <w:rPr>
                <w:b/>
                <w:bCs/>
              </w:rPr>
              <w:t xml:space="preserve">  主要噪声源及源强  单位：dB（A）</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542"/>
              <w:gridCol w:w="1850"/>
              <w:gridCol w:w="938"/>
              <w:gridCol w:w="854"/>
              <w:gridCol w:w="1408"/>
              <w:gridCol w:w="1235"/>
              <w:gridCol w:w="12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542" w:type="dxa"/>
                  <w:tcBorders>
                    <w:top w:val="single" w:color="auto" w:sz="12"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1850"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主要噪声源</w:t>
                  </w:r>
                </w:p>
              </w:tc>
              <w:tc>
                <w:tcPr>
                  <w:tcW w:w="938"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数量（台）</w:t>
                  </w:r>
                </w:p>
              </w:tc>
              <w:tc>
                <w:tcPr>
                  <w:tcW w:w="85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性质</w:t>
                  </w:r>
                </w:p>
              </w:tc>
              <w:tc>
                <w:tcPr>
                  <w:tcW w:w="1408"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噪声防治措施</w:t>
                  </w:r>
                </w:p>
              </w:tc>
              <w:tc>
                <w:tcPr>
                  <w:tcW w:w="1235"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治理前dB(A)</w:t>
                  </w:r>
                </w:p>
              </w:tc>
              <w:tc>
                <w:tcPr>
                  <w:tcW w:w="1264" w:type="dxa"/>
                  <w:tcBorders>
                    <w:top w:val="single" w:color="auto" w:sz="12"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治理后dB(A)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1</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振动筛</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w:t>
                  </w:r>
                  <w:r>
                    <w:rPr>
                      <w:rFonts w:hint="default" w:ascii="Times New Roman" w:hAnsi="Times New Roman" w:eastAsia="宋体" w:cs="Times New Roman"/>
                      <w:color w:val="000000"/>
                      <w:kern w:val="0"/>
                      <w:sz w:val="21"/>
                      <w:szCs w:val="21"/>
                    </w:rPr>
                    <w:t>台</w:t>
                  </w:r>
                </w:p>
              </w:tc>
              <w:tc>
                <w:tcPr>
                  <w:tcW w:w="85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间歇性</w:t>
                  </w:r>
                </w:p>
              </w:tc>
              <w:tc>
                <w:tcPr>
                  <w:tcW w:w="1408" w:type="dxa"/>
                  <w:vMerge w:val="restart"/>
                  <w:tcBorders>
                    <w:top w:val="single" w:color="auto" w:sz="6" w:space="0"/>
                    <w:left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厂房隔声、减振</w:t>
                  </w: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9</w:t>
                  </w:r>
                  <w:r>
                    <w:rPr>
                      <w:rFonts w:hint="eastAsia" w:ascii="Times New Roman" w:hAnsi="Times New Roman" w:eastAsia="宋体" w:cs="Times New Roman"/>
                      <w:color w:val="000000"/>
                      <w:sz w:val="21"/>
                      <w:szCs w:val="21"/>
                      <w:lang w:val="en-US" w:eastAsia="zh-CN"/>
                    </w:rPr>
                    <w:t>5</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2</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颚式破碎机</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1台</w:t>
                  </w:r>
                </w:p>
              </w:tc>
              <w:tc>
                <w:tcPr>
                  <w:tcW w:w="854"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rPr>
                  </w:pPr>
                </w:p>
              </w:tc>
              <w:tc>
                <w:tcPr>
                  <w:tcW w:w="1408" w:type="dxa"/>
                  <w:vMerge w:val="continue"/>
                  <w:tcBorders>
                    <w:left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firstLine="0" w:firstLineChars="0"/>
                    <w:jc w:val="center"/>
                    <w:rPr>
                      <w:rFonts w:hint="default" w:ascii="Times New Roman" w:hAnsi="Times New Roman" w:eastAsia="宋体" w:cs="Times New Roman"/>
                      <w:color w:val="000000"/>
                      <w:kern w:val="2"/>
                      <w:sz w:val="21"/>
                      <w:szCs w:val="21"/>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9</w:t>
                  </w:r>
                  <w:r>
                    <w:rPr>
                      <w:rFonts w:hint="eastAsia" w:ascii="Times New Roman" w:hAnsi="Times New Roman" w:eastAsia="宋体" w:cs="Times New Roman"/>
                      <w:color w:val="000000"/>
                      <w:sz w:val="21"/>
                      <w:szCs w:val="21"/>
                      <w:lang w:val="en-US" w:eastAsia="zh-CN"/>
                    </w:rPr>
                    <w:t>8</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3</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细牙颚式破碎机</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2台</w:t>
                  </w:r>
                </w:p>
              </w:tc>
              <w:tc>
                <w:tcPr>
                  <w:tcW w:w="854"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rPr>
                  </w:pPr>
                </w:p>
              </w:tc>
              <w:tc>
                <w:tcPr>
                  <w:tcW w:w="1408" w:type="dxa"/>
                  <w:vMerge w:val="continue"/>
                  <w:tcBorders>
                    <w:left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firstLine="0" w:firstLineChars="0"/>
                    <w:jc w:val="center"/>
                    <w:rPr>
                      <w:rFonts w:hint="default" w:ascii="Times New Roman" w:hAnsi="Times New Roman" w:eastAsia="宋体" w:cs="Times New Roman"/>
                      <w:color w:val="000000"/>
                      <w:kern w:val="2"/>
                      <w:sz w:val="21"/>
                      <w:szCs w:val="21"/>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9</w:t>
                  </w:r>
                  <w:r>
                    <w:rPr>
                      <w:rFonts w:hint="eastAsia" w:ascii="Times New Roman" w:hAnsi="Times New Roman" w:eastAsia="宋体" w:cs="Times New Roman"/>
                      <w:color w:val="000000"/>
                      <w:sz w:val="21"/>
                      <w:szCs w:val="21"/>
                      <w:lang w:val="en-US" w:eastAsia="zh-CN"/>
                    </w:rPr>
                    <w:t>8</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4</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sz w:val="21"/>
                      <w:szCs w:val="21"/>
                      <w:lang w:eastAsia="zh-CN"/>
                    </w:rPr>
                    <w:t>传输皮带</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若干</w:t>
                  </w:r>
                </w:p>
              </w:tc>
              <w:tc>
                <w:tcPr>
                  <w:tcW w:w="854"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rPr>
                  </w:pPr>
                </w:p>
              </w:tc>
              <w:tc>
                <w:tcPr>
                  <w:tcW w:w="1408" w:type="dxa"/>
                  <w:vMerge w:val="continue"/>
                  <w:tcBorders>
                    <w:left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firstLine="0" w:firstLineChars="0"/>
                    <w:jc w:val="center"/>
                    <w:rPr>
                      <w:rFonts w:hint="default" w:ascii="Times New Roman" w:hAnsi="Times New Roman" w:eastAsia="宋体" w:cs="Times New Roman"/>
                      <w:color w:val="000000"/>
                      <w:kern w:val="2"/>
                      <w:sz w:val="21"/>
                      <w:szCs w:val="21"/>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7</w:t>
                  </w:r>
                  <w:r>
                    <w:rPr>
                      <w:rFonts w:hint="default" w:ascii="Times New Roman" w:hAnsi="Times New Roman" w:eastAsia="宋体" w:cs="Times New Roman"/>
                      <w:color w:val="000000"/>
                      <w:sz w:val="21"/>
                      <w:szCs w:val="21"/>
                      <w:lang w:val="en-US" w:eastAsia="zh-CN"/>
                    </w:rPr>
                    <w:t>0</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51"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lang w:val="en-US" w:eastAsia="zh-CN"/>
                    </w:rPr>
                  </w:pPr>
                  <w:r>
                    <w:rPr>
                      <w:rFonts w:hint="default" w:ascii="Times New Roman" w:hAnsi="Times New Roman" w:eastAsia="宋体" w:cs="Times New Roman"/>
                      <w:color w:val="000000"/>
                      <w:kern w:val="2"/>
                      <w:sz w:val="21"/>
                      <w:szCs w:val="21"/>
                      <w:lang w:val="en-US" w:eastAsia="zh-CN"/>
                    </w:rPr>
                    <w:t>5</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kern w:val="2"/>
                      <w:sz w:val="21"/>
                      <w:szCs w:val="21"/>
                      <w:lang w:val="en-US" w:eastAsia="zh-CN"/>
                    </w:rPr>
                    <w:t>铲车</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r>
                    <w:rPr>
                      <w:rFonts w:hint="default" w:ascii="Times New Roman" w:hAnsi="Times New Roman" w:eastAsia="宋体" w:cs="Times New Roman"/>
                      <w:color w:val="000000"/>
                      <w:kern w:val="0"/>
                      <w:sz w:val="21"/>
                      <w:szCs w:val="21"/>
                      <w:lang w:val="en-US" w:eastAsia="zh-CN"/>
                    </w:rPr>
                    <w:t>辆</w:t>
                  </w:r>
                </w:p>
              </w:tc>
              <w:tc>
                <w:tcPr>
                  <w:tcW w:w="854"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rPr>
                  </w:pPr>
                </w:p>
              </w:tc>
              <w:tc>
                <w:tcPr>
                  <w:tcW w:w="1408" w:type="dxa"/>
                  <w:vMerge w:val="continue"/>
                  <w:tcBorders>
                    <w:left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firstLine="0" w:firstLineChars="0"/>
                    <w:jc w:val="center"/>
                    <w:rPr>
                      <w:rFonts w:hint="default" w:ascii="Times New Roman" w:hAnsi="Times New Roman" w:eastAsia="宋体" w:cs="Times New Roman"/>
                      <w:color w:val="000000"/>
                      <w:kern w:val="2"/>
                      <w:sz w:val="21"/>
                      <w:szCs w:val="21"/>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85</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w:t>
                  </w:r>
                  <w:r>
                    <w:rPr>
                      <w:rFonts w:hint="eastAsia" w:ascii="Times New Roman" w:hAnsi="Times New Roman" w:eastAsia="宋体" w:cs="Times New Roman"/>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6</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布袋除尘器</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1套</w:t>
                  </w:r>
                </w:p>
              </w:tc>
              <w:tc>
                <w:tcPr>
                  <w:tcW w:w="854"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rPr>
                  </w:pPr>
                </w:p>
              </w:tc>
              <w:tc>
                <w:tcPr>
                  <w:tcW w:w="1408" w:type="dxa"/>
                  <w:vMerge w:val="continue"/>
                  <w:tcBorders>
                    <w:left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firstLine="0" w:firstLineChars="0"/>
                    <w:jc w:val="center"/>
                    <w:rPr>
                      <w:rFonts w:hint="default" w:ascii="Times New Roman" w:hAnsi="Times New Roman" w:eastAsia="宋体" w:cs="Times New Roman"/>
                      <w:color w:val="000000"/>
                      <w:kern w:val="2"/>
                      <w:sz w:val="21"/>
                      <w:szCs w:val="21"/>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80</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542" w:type="dxa"/>
                  <w:tcBorders>
                    <w:top w:val="single" w:color="auto" w:sz="6" w:space="0"/>
                    <w:left w:val="nil"/>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left="0" w:leftChars="0" w:firstLine="0" w:firstLineChars="0"/>
                    <w:jc w:val="both"/>
                    <w:rPr>
                      <w:rFonts w:hint="default"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7</w:t>
                  </w:r>
                </w:p>
              </w:tc>
              <w:tc>
                <w:tcPr>
                  <w:tcW w:w="18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both"/>
                    <w:textAlignment w:val="auto"/>
                    <w:rPr>
                      <w:rFonts w:hint="eastAsia" w:ascii="Times New Roman" w:hAnsi="Times New Roman" w:eastAsia="宋体" w:cs="Times New Roman"/>
                      <w:color w:val="000000"/>
                      <w:kern w:val="2"/>
                      <w:sz w:val="21"/>
                      <w:szCs w:val="21"/>
                      <w:lang w:val="en-US" w:eastAsia="zh-CN"/>
                    </w:rPr>
                  </w:pPr>
                  <w:r>
                    <w:rPr>
                      <w:rFonts w:hint="eastAsia" w:ascii="Times New Roman" w:hAnsi="Times New Roman" w:eastAsia="宋体" w:cs="Times New Roman"/>
                      <w:color w:val="000000"/>
                      <w:kern w:val="2"/>
                      <w:sz w:val="21"/>
                      <w:szCs w:val="21"/>
                      <w:lang w:val="en-US" w:eastAsia="zh-CN"/>
                    </w:rPr>
                    <w:t>风机</w:t>
                  </w:r>
                </w:p>
              </w:tc>
              <w:tc>
                <w:tcPr>
                  <w:tcW w:w="9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both"/>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2台</w:t>
                  </w:r>
                </w:p>
              </w:tc>
              <w:tc>
                <w:tcPr>
                  <w:tcW w:w="854"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rPr>
                  </w:pPr>
                </w:p>
              </w:tc>
              <w:tc>
                <w:tcPr>
                  <w:tcW w:w="1408" w:type="dxa"/>
                  <w:vMerge w:val="continue"/>
                  <w:tcBorders>
                    <w:left w:val="single" w:color="auto" w:sz="6" w:space="0"/>
                    <w:bottom w:val="single" w:color="auto" w:sz="6" w:space="0"/>
                    <w:right w:val="single" w:color="auto" w:sz="6" w:space="0"/>
                  </w:tcBorders>
                  <w:noWrap w:val="0"/>
                  <w:vAlign w:val="center"/>
                </w:tcPr>
                <w:p>
                  <w:pPr>
                    <w:pStyle w:val="89"/>
                    <w:keepNext w:val="0"/>
                    <w:keepLines w:val="0"/>
                    <w:pageBreakBefore w:val="0"/>
                    <w:kinsoku/>
                    <w:wordWrap/>
                    <w:overflowPunct/>
                    <w:topLinePunct w:val="0"/>
                    <w:autoSpaceDE/>
                    <w:autoSpaceDN/>
                    <w:bidi w:val="0"/>
                    <w:snapToGrid w:val="0"/>
                    <w:spacing w:before="0" w:beforeLines="0" w:after="0" w:afterLines="0" w:line="320" w:lineRule="exact"/>
                    <w:ind w:firstLine="0" w:firstLineChars="0"/>
                    <w:jc w:val="center"/>
                    <w:rPr>
                      <w:rFonts w:hint="default" w:ascii="Times New Roman" w:hAnsi="Times New Roman" w:eastAsia="宋体" w:cs="Times New Roman"/>
                      <w:color w:val="000000"/>
                      <w:kern w:val="2"/>
                      <w:sz w:val="21"/>
                      <w:szCs w:val="21"/>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90</w:t>
                  </w:r>
                </w:p>
              </w:tc>
              <w:tc>
                <w:tcPr>
                  <w:tcW w:w="1264" w:type="dxa"/>
                  <w:tcBorders>
                    <w:top w:val="single" w:color="auto" w:sz="6" w:space="0"/>
                    <w:left w:val="single" w:color="auto" w:sz="6" w:space="0"/>
                    <w:bottom w:val="single" w:color="auto" w:sz="6" w:space="0"/>
                    <w:right w:val="nil"/>
                  </w:tcBorders>
                  <w:noWrap w:val="0"/>
                  <w:vAlign w:val="center"/>
                </w:tcPr>
                <w:p>
                  <w:pPr>
                    <w:keepNext w:val="0"/>
                    <w:keepLines w:val="0"/>
                    <w:pageBreakBefore w:val="0"/>
                    <w:kinsoku/>
                    <w:wordWrap/>
                    <w:overflowPunct/>
                    <w:topLinePunct w:val="0"/>
                    <w:autoSpaceDE/>
                    <w:autoSpaceDN/>
                    <w:bidi w:val="0"/>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75</w:t>
                  </w:r>
                </w:p>
              </w:tc>
            </w:tr>
          </w:tbl>
          <w:p>
            <w:pPr>
              <w:pStyle w:val="5"/>
              <w:spacing w:before="156" w:after="156"/>
              <w:ind w:firstLine="282" w:firstLineChars="100"/>
            </w:pPr>
            <w:r>
              <w:rPr>
                <w:rFonts w:hint="eastAsia"/>
                <w:lang w:val="en-US" w:eastAsia="zh-CN"/>
              </w:rPr>
              <w:t>4、</w:t>
            </w:r>
            <w:r>
              <w:rPr>
                <w:rFonts w:hint="eastAsia"/>
              </w:rPr>
              <w:t>固废</w:t>
            </w:r>
            <w:r>
              <w:t>污染物及其防治措施</w:t>
            </w:r>
          </w:p>
          <w:p>
            <w:pPr>
              <w:ind w:firstLine="486"/>
            </w:pPr>
            <w:r>
              <w:rPr>
                <w:rFonts w:hint="eastAsia"/>
              </w:rPr>
              <w:t>根据现场调查，项目产生的固废主要有：</w:t>
            </w:r>
          </w:p>
          <w:p>
            <w:pPr>
              <w:numPr>
                <w:ilvl w:val="0"/>
                <w:numId w:val="2"/>
              </w:numPr>
              <w:ind w:firstLine="486"/>
            </w:pPr>
            <w:r>
              <w:rPr>
                <w:rFonts w:hint="eastAsia"/>
              </w:rPr>
              <w:t>员工办公产生的生活垃圾，收集后交与环卫部门统一处理。</w:t>
            </w:r>
          </w:p>
          <w:p>
            <w:pPr>
              <w:pStyle w:val="13"/>
              <w:numPr>
                <w:ilvl w:val="0"/>
                <w:numId w:val="2"/>
              </w:numPr>
              <w:spacing w:after="0"/>
              <w:ind w:left="0" w:leftChars="0" w:firstLine="486"/>
            </w:pPr>
            <w:r>
              <w:rPr>
                <w:rFonts w:hint="eastAsia"/>
              </w:rPr>
              <w:t>食堂产生的餐厨垃圾，餐厨垃圾收集后同生活垃圾一同交由环卫部门处置。</w:t>
            </w:r>
          </w:p>
          <w:p>
            <w:pPr>
              <w:pStyle w:val="13"/>
              <w:numPr>
                <w:ilvl w:val="0"/>
                <w:numId w:val="2"/>
              </w:numPr>
              <w:spacing w:after="0"/>
              <w:ind w:left="0" w:leftChars="0" w:firstLine="486"/>
            </w:pPr>
            <w:r>
              <w:rPr>
                <w:rFonts w:hint="eastAsia"/>
              </w:rPr>
              <w:t>破碎车间布袋除尘器收尘，收集后回用于混凝土生产。</w:t>
            </w:r>
          </w:p>
          <w:p>
            <w:pPr>
              <w:numPr>
                <w:ilvl w:val="0"/>
                <w:numId w:val="2"/>
              </w:numPr>
              <w:ind w:firstLine="486"/>
            </w:pPr>
            <w:r>
              <w:rPr>
                <w:rFonts w:hint="eastAsia"/>
              </w:rPr>
              <w:t>项目车间内经厂房阻隔沉淀粉尘，收集后回用于混凝土生产。</w:t>
            </w:r>
          </w:p>
          <w:p>
            <w:pPr>
              <w:pStyle w:val="13"/>
              <w:numPr>
                <w:ilvl w:val="0"/>
                <w:numId w:val="2"/>
              </w:numPr>
              <w:ind w:left="0" w:leftChars="0" w:firstLine="486"/>
            </w:pPr>
            <w:r>
              <w:rPr>
                <w:rFonts w:hint="eastAsia"/>
              </w:rPr>
              <w:t>项目生产废水排入沉淀池处理，沉淀池产生的沉渣主要为污泥，废水经洗砂废水处理系统处理后产生的泥饼外运至附近垃圾填埋场填埋处置。</w:t>
            </w:r>
          </w:p>
          <w:p>
            <w:pPr>
              <w:pStyle w:val="13"/>
              <w:numPr>
                <w:ilvl w:val="0"/>
                <w:numId w:val="2"/>
              </w:numPr>
              <w:spacing w:after="0"/>
              <w:ind w:left="0" w:leftChars="0" w:firstLine="486"/>
              <w:rPr>
                <w:rFonts w:hint="eastAsia"/>
              </w:rPr>
            </w:pPr>
            <w:r>
              <w:rPr>
                <w:rFonts w:hint="eastAsia"/>
              </w:rPr>
              <w:t>项目产生的危废废物主要为设备维修产生的废润滑油、废棉纱，根据《国家危险废物名录》2016版，项目产生危废种类为HW08，危废暂存于危废暂存间，定期交由陕西明瑞再生资源有限公司处置，危废合同见附件。</w:t>
            </w:r>
          </w:p>
          <w:p>
            <w:pPr>
              <w:pStyle w:val="4"/>
              <w:spacing w:before="312" w:after="312"/>
            </w:pPr>
            <w:r>
              <w:rPr>
                <w:rFonts w:hint="eastAsia"/>
              </w:rPr>
              <w:t>二、</w:t>
            </w:r>
            <w:r>
              <w:t>竣工环保设施执行情况</w:t>
            </w:r>
          </w:p>
          <w:p>
            <w:pPr>
              <w:pStyle w:val="87"/>
              <w:spacing w:before="156" w:after="156"/>
            </w:pPr>
            <w:r>
              <w:t>表10  环评、环评批复及落实情况对照表</w:t>
            </w:r>
          </w:p>
          <w:tbl>
            <w:tblPr>
              <w:tblStyle w:val="34"/>
              <w:tblW w:w="807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87"/>
              <w:gridCol w:w="959"/>
              <w:gridCol w:w="3497"/>
              <w:gridCol w:w="31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tcMar>
                    <w:top w:w="0" w:type="dxa"/>
                    <w:left w:w="28" w:type="dxa"/>
                    <w:bottom w:w="0" w:type="dxa"/>
                    <w:right w:w="28" w:type="dxa"/>
                  </w:tcMar>
                  <w:vAlign w:val="center"/>
                </w:tcPr>
                <w:p>
                  <w:pPr>
                    <w:pStyle w:val="39"/>
                    <w:rPr>
                      <w:b/>
                      <w:bCs/>
                    </w:rPr>
                  </w:pPr>
                  <w:r>
                    <w:rPr>
                      <w:b/>
                      <w:bCs/>
                    </w:rPr>
                    <w:t>项目</w:t>
                  </w:r>
                </w:p>
              </w:tc>
              <w:tc>
                <w:tcPr>
                  <w:tcW w:w="959" w:type="dxa"/>
                  <w:tcMar>
                    <w:top w:w="0" w:type="dxa"/>
                    <w:left w:w="28" w:type="dxa"/>
                    <w:bottom w:w="0" w:type="dxa"/>
                    <w:right w:w="28" w:type="dxa"/>
                  </w:tcMar>
                  <w:vAlign w:val="center"/>
                </w:tcPr>
                <w:p>
                  <w:pPr>
                    <w:pStyle w:val="39"/>
                    <w:rPr>
                      <w:b/>
                      <w:bCs/>
                    </w:rPr>
                  </w:pPr>
                  <w:r>
                    <w:rPr>
                      <w:b/>
                      <w:bCs/>
                    </w:rPr>
                    <w:t>验收清单</w:t>
                  </w:r>
                </w:p>
              </w:tc>
              <w:tc>
                <w:tcPr>
                  <w:tcW w:w="3497" w:type="dxa"/>
                  <w:tcMar>
                    <w:top w:w="0" w:type="dxa"/>
                    <w:left w:w="28" w:type="dxa"/>
                    <w:bottom w:w="0" w:type="dxa"/>
                    <w:right w:w="28" w:type="dxa"/>
                  </w:tcMar>
                  <w:vAlign w:val="center"/>
                </w:tcPr>
                <w:p>
                  <w:pPr>
                    <w:pStyle w:val="39"/>
                    <w:rPr>
                      <w:b/>
                      <w:bCs/>
                    </w:rPr>
                  </w:pPr>
                  <w:r>
                    <w:rPr>
                      <w:b/>
                      <w:bCs/>
                    </w:rPr>
                    <w:t>环评及批复要求</w:t>
                  </w:r>
                </w:p>
              </w:tc>
              <w:tc>
                <w:tcPr>
                  <w:tcW w:w="3133" w:type="dxa"/>
                  <w:tcMar>
                    <w:top w:w="0" w:type="dxa"/>
                    <w:left w:w="28" w:type="dxa"/>
                    <w:bottom w:w="0" w:type="dxa"/>
                    <w:right w:w="28" w:type="dxa"/>
                  </w:tcMar>
                  <w:vAlign w:val="center"/>
                </w:tcPr>
                <w:p>
                  <w:pPr>
                    <w:pStyle w:val="39"/>
                    <w:rPr>
                      <w:b/>
                      <w:bCs/>
                    </w:rPr>
                  </w:pPr>
                  <w:r>
                    <w:rPr>
                      <w:b/>
                      <w:bCs/>
                    </w:rPr>
                    <w:t>落实情况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487" w:type="dxa"/>
                  <w:vMerge w:val="restart"/>
                  <w:tcMar>
                    <w:top w:w="0" w:type="dxa"/>
                    <w:left w:w="28" w:type="dxa"/>
                    <w:bottom w:w="0" w:type="dxa"/>
                    <w:right w:w="28" w:type="dxa"/>
                  </w:tcMar>
                  <w:vAlign w:val="center"/>
                </w:tcPr>
                <w:p>
                  <w:pPr>
                    <w:pStyle w:val="39"/>
                  </w:pPr>
                  <w:r>
                    <w:t>废水</w:t>
                  </w:r>
                </w:p>
              </w:tc>
              <w:tc>
                <w:tcPr>
                  <w:tcW w:w="959" w:type="dxa"/>
                  <w:tcBorders>
                    <w:bottom w:val="single" w:color="auto" w:sz="4" w:space="0"/>
                  </w:tcBorders>
                  <w:tcMar>
                    <w:top w:w="0" w:type="dxa"/>
                    <w:left w:w="28" w:type="dxa"/>
                    <w:bottom w:w="0" w:type="dxa"/>
                    <w:right w:w="28" w:type="dxa"/>
                  </w:tcMar>
                  <w:vAlign w:val="center"/>
                </w:tcPr>
                <w:p>
                  <w:pPr>
                    <w:pStyle w:val="39"/>
                  </w:pPr>
                  <w:r>
                    <w:t>生活污水</w:t>
                  </w:r>
                </w:p>
              </w:tc>
              <w:tc>
                <w:tcPr>
                  <w:tcW w:w="3497" w:type="dxa"/>
                  <w:tcBorders>
                    <w:bottom w:val="single" w:color="auto" w:sz="4" w:space="0"/>
                  </w:tcBorders>
                  <w:tcMar>
                    <w:top w:w="0" w:type="dxa"/>
                    <w:left w:w="28" w:type="dxa"/>
                    <w:bottom w:w="0" w:type="dxa"/>
                    <w:right w:w="28" w:type="dxa"/>
                  </w:tcMar>
                  <w:vAlign w:val="center"/>
                </w:tcPr>
                <w:p>
                  <w:pPr>
                    <w:pStyle w:val="39"/>
                  </w:pPr>
                  <w:r>
                    <w:rPr>
                      <w:rFonts w:hint="eastAsia"/>
                    </w:rPr>
                    <w:t>油水分离器+化粪池30m</w:t>
                  </w:r>
                  <w:r>
                    <w:rPr>
                      <w:rFonts w:hint="eastAsia"/>
                      <w:vertAlign w:val="superscript"/>
                    </w:rPr>
                    <w:t>3</w:t>
                  </w:r>
                  <w:r>
                    <w:rPr>
                      <w:rFonts w:hint="eastAsia"/>
                      <w:szCs w:val="21"/>
                    </w:rPr>
                    <w:t>（依托）</w:t>
                  </w:r>
                </w:p>
              </w:tc>
              <w:tc>
                <w:tcPr>
                  <w:tcW w:w="3133" w:type="dxa"/>
                  <w:tcBorders>
                    <w:bottom w:val="single" w:color="auto" w:sz="4" w:space="0"/>
                  </w:tcBorders>
                  <w:tcMar>
                    <w:top w:w="0" w:type="dxa"/>
                    <w:left w:w="28" w:type="dxa"/>
                    <w:bottom w:w="0" w:type="dxa"/>
                    <w:right w:w="28" w:type="dxa"/>
                  </w:tcMar>
                  <w:vAlign w:val="center"/>
                </w:tcPr>
                <w:p>
                  <w:pPr>
                    <w:pStyle w:val="39"/>
                  </w:pPr>
                  <w: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87" w:type="dxa"/>
                  <w:vMerge w:val="continue"/>
                  <w:tcMar>
                    <w:top w:w="0" w:type="dxa"/>
                    <w:left w:w="28" w:type="dxa"/>
                    <w:bottom w:w="0" w:type="dxa"/>
                    <w:right w:w="28" w:type="dxa"/>
                  </w:tcMar>
                  <w:vAlign w:val="center"/>
                </w:tcPr>
                <w:p>
                  <w:pPr>
                    <w:pStyle w:val="39"/>
                  </w:pPr>
                </w:p>
              </w:tc>
              <w:tc>
                <w:tcPr>
                  <w:tcW w:w="959" w:type="dxa"/>
                  <w:tcBorders>
                    <w:top w:val="single" w:color="auto" w:sz="4" w:space="0"/>
                  </w:tcBorders>
                  <w:tcMar>
                    <w:top w:w="0" w:type="dxa"/>
                    <w:left w:w="28" w:type="dxa"/>
                    <w:bottom w:w="0" w:type="dxa"/>
                    <w:right w:w="28" w:type="dxa"/>
                  </w:tcMar>
                  <w:vAlign w:val="center"/>
                </w:tcPr>
                <w:p>
                  <w:pPr>
                    <w:pStyle w:val="39"/>
                  </w:pPr>
                  <w:r>
                    <w:rPr>
                      <w:rFonts w:hint="eastAsia"/>
                    </w:rPr>
                    <w:t>生产废水</w:t>
                  </w:r>
                </w:p>
              </w:tc>
              <w:tc>
                <w:tcPr>
                  <w:tcW w:w="3497" w:type="dxa"/>
                  <w:tcBorders>
                    <w:top w:val="single" w:color="auto" w:sz="4" w:space="0"/>
                  </w:tcBorders>
                  <w:tcMar>
                    <w:top w:w="0" w:type="dxa"/>
                    <w:left w:w="28" w:type="dxa"/>
                    <w:bottom w:w="0" w:type="dxa"/>
                    <w:right w:w="28" w:type="dxa"/>
                  </w:tcMar>
                  <w:vAlign w:val="center"/>
                </w:tcPr>
                <w:p>
                  <w:pPr>
                    <w:pStyle w:val="39"/>
                  </w:pPr>
                  <w:r>
                    <w:rPr>
                      <w:szCs w:val="21"/>
                    </w:rPr>
                    <w:t>三级沉淀池</w:t>
                  </w:r>
                  <w:r>
                    <w:rPr>
                      <w:rFonts w:hint="eastAsia"/>
                      <w:szCs w:val="21"/>
                    </w:rPr>
                    <w:t>24</w:t>
                  </w:r>
                  <w:r>
                    <w:rPr>
                      <w:rFonts w:hint="eastAsia"/>
                    </w:rPr>
                    <w:t>m</w:t>
                  </w:r>
                  <w:r>
                    <w:rPr>
                      <w:rFonts w:hint="eastAsia"/>
                      <w:vertAlign w:val="superscript"/>
                    </w:rPr>
                    <w:t>3</w:t>
                  </w:r>
                  <w:r>
                    <w:rPr>
                      <w:rFonts w:hint="eastAsia"/>
                      <w:szCs w:val="21"/>
                    </w:rPr>
                    <w:t>沉淀后回用于混凝土生产（依托）</w:t>
                  </w:r>
                </w:p>
              </w:tc>
              <w:tc>
                <w:tcPr>
                  <w:tcW w:w="3133" w:type="dxa"/>
                  <w:tcBorders>
                    <w:top w:val="single" w:color="auto" w:sz="4" w:space="0"/>
                  </w:tcBorders>
                  <w:tcMar>
                    <w:top w:w="0" w:type="dxa"/>
                    <w:left w:w="28" w:type="dxa"/>
                    <w:bottom w:w="0" w:type="dxa"/>
                    <w:right w:w="28" w:type="dxa"/>
                  </w:tcMar>
                  <w:vAlign w:val="center"/>
                </w:tcPr>
                <w:p>
                  <w:pPr>
                    <w:pStyle w:val="39"/>
                  </w:pPr>
                  <w:r>
                    <w:rPr>
                      <w:rFonts w:hint="eastAsia"/>
                    </w:rPr>
                    <w:t>实际建设洗砂废水处理系统，优化</w:t>
                  </w:r>
                  <w: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restart"/>
                  <w:tcMar>
                    <w:top w:w="0" w:type="dxa"/>
                    <w:left w:w="28" w:type="dxa"/>
                    <w:bottom w:w="0" w:type="dxa"/>
                    <w:right w:w="28" w:type="dxa"/>
                  </w:tcMar>
                  <w:vAlign w:val="center"/>
                </w:tcPr>
                <w:p>
                  <w:pPr>
                    <w:pStyle w:val="39"/>
                  </w:pPr>
                  <w:r>
                    <w:t>废气</w:t>
                  </w:r>
                </w:p>
              </w:tc>
              <w:tc>
                <w:tcPr>
                  <w:tcW w:w="959" w:type="dxa"/>
                  <w:tcMar>
                    <w:top w:w="0" w:type="dxa"/>
                    <w:left w:w="28" w:type="dxa"/>
                    <w:bottom w:w="0" w:type="dxa"/>
                    <w:right w:w="28" w:type="dxa"/>
                  </w:tcMar>
                  <w:vAlign w:val="center"/>
                </w:tcPr>
                <w:p>
                  <w:pPr>
                    <w:pStyle w:val="39"/>
                  </w:pPr>
                  <w:r>
                    <w:rPr>
                      <w:rFonts w:hint="eastAsia"/>
                    </w:rPr>
                    <w:t>原料库</w:t>
                  </w:r>
                </w:p>
              </w:tc>
              <w:tc>
                <w:tcPr>
                  <w:tcW w:w="3497" w:type="dxa"/>
                  <w:tcMar>
                    <w:top w:w="0" w:type="dxa"/>
                    <w:left w:w="28" w:type="dxa"/>
                    <w:bottom w:w="0" w:type="dxa"/>
                    <w:right w:w="28" w:type="dxa"/>
                  </w:tcMar>
                  <w:vAlign w:val="center"/>
                </w:tcPr>
                <w:p>
                  <w:pPr>
                    <w:pStyle w:val="39"/>
                  </w:pPr>
                  <w:r>
                    <w:rPr>
                      <w:rFonts w:hint="eastAsia"/>
                    </w:rPr>
                    <w:t>封闭原料库+洒水抑尘</w:t>
                  </w:r>
                </w:p>
              </w:tc>
              <w:tc>
                <w:tcPr>
                  <w:tcW w:w="3133" w:type="dxa"/>
                  <w:tcMar>
                    <w:top w:w="0" w:type="dxa"/>
                    <w:left w:w="28" w:type="dxa"/>
                    <w:bottom w:w="0" w:type="dxa"/>
                    <w:right w:w="28" w:type="dxa"/>
                  </w:tcMar>
                  <w:vAlign w:val="center"/>
                </w:tcPr>
                <w:p>
                  <w:pPr>
                    <w:ind w:firstLine="0" w:firstLineChars="0"/>
                    <w:jc w:val="center"/>
                    <w:rPr>
                      <w:sz w:val="21"/>
                      <w:szCs w:val="21"/>
                    </w:rPr>
                  </w:pPr>
                  <w:r>
                    <w:rPr>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continue"/>
                  <w:tcMar>
                    <w:top w:w="0" w:type="dxa"/>
                    <w:left w:w="28" w:type="dxa"/>
                    <w:bottom w:w="0" w:type="dxa"/>
                    <w:right w:w="28" w:type="dxa"/>
                  </w:tcMar>
                  <w:vAlign w:val="center"/>
                </w:tcPr>
                <w:p>
                  <w:pPr>
                    <w:pStyle w:val="39"/>
                  </w:pPr>
                </w:p>
              </w:tc>
              <w:tc>
                <w:tcPr>
                  <w:tcW w:w="959" w:type="dxa"/>
                  <w:tcBorders>
                    <w:bottom w:val="single" w:color="auto" w:sz="4" w:space="0"/>
                  </w:tcBorders>
                  <w:tcMar>
                    <w:top w:w="0" w:type="dxa"/>
                    <w:left w:w="28" w:type="dxa"/>
                    <w:bottom w:w="0" w:type="dxa"/>
                    <w:right w:w="28" w:type="dxa"/>
                  </w:tcMar>
                  <w:vAlign w:val="center"/>
                </w:tcPr>
                <w:p>
                  <w:pPr>
                    <w:pStyle w:val="39"/>
                  </w:pPr>
                  <w:r>
                    <w:rPr>
                      <w:rFonts w:hint="eastAsia"/>
                    </w:rPr>
                    <w:t>破碎车间</w:t>
                  </w:r>
                </w:p>
              </w:tc>
              <w:tc>
                <w:tcPr>
                  <w:tcW w:w="3497" w:type="dxa"/>
                  <w:tcBorders>
                    <w:bottom w:val="single" w:color="auto" w:sz="4" w:space="0"/>
                  </w:tcBorders>
                  <w:tcMar>
                    <w:top w:w="0" w:type="dxa"/>
                    <w:left w:w="28" w:type="dxa"/>
                    <w:bottom w:w="0" w:type="dxa"/>
                    <w:right w:w="28" w:type="dxa"/>
                  </w:tcMar>
                  <w:vAlign w:val="center"/>
                </w:tcPr>
                <w:p>
                  <w:pPr>
                    <w:pStyle w:val="39"/>
                  </w:pPr>
                  <w:r>
                    <w:rPr>
                      <w:rFonts w:hint="eastAsia"/>
                    </w:rPr>
                    <w:t>封闭皮带+（集气罩+软帘）2套+布袋除尘器+15m排气筒</w:t>
                  </w:r>
                </w:p>
              </w:tc>
              <w:tc>
                <w:tcPr>
                  <w:tcW w:w="3133" w:type="dxa"/>
                  <w:tcBorders>
                    <w:bottom w:val="single" w:color="auto" w:sz="4" w:space="0"/>
                  </w:tcBorders>
                  <w:tcMar>
                    <w:top w:w="0" w:type="dxa"/>
                    <w:left w:w="28" w:type="dxa"/>
                    <w:bottom w:w="0" w:type="dxa"/>
                    <w:right w:w="28" w:type="dxa"/>
                  </w:tcMar>
                  <w:vAlign w:val="center"/>
                </w:tcPr>
                <w:p>
                  <w:pPr>
                    <w:ind w:firstLine="0" w:firstLineChars="0"/>
                    <w:jc w:val="center"/>
                    <w:rPr>
                      <w:sz w:val="21"/>
                      <w:szCs w:val="21"/>
                    </w:rPr>
                  </w:pPr>
                  <w:r>
                    <w:rPr>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487" w:type="dxa"/>
                  <w:vMerge w:val="continue"/>
                  <w:tcMar>
                    <w:top w:w="0" w:type="dxa"/>
                    <w:left w:w="28" w:type="dxa"/>
                    <w:bottom w:w="0" w:type="dxa"/>
                    <w:right w:w="28" w:type="dxa"/>
                  </w:tcMar>
                  <w:vAlign w:val="center"/>
                </w:tcPr>
                <w:p>
                  <w:pPr>
                    <w:pStyle w:val="39"/>
                  </w:pPr>
                </w:p>
              </w:tc>
              <w:tc>
                <w:tcPr>
                  <w:tcW w:w="959" w:type="dxa"/>
                  <w:tcBorders>
                    <w:top w:val="single" w:color="auto" w:sz="4" w:space="0"/>
                    <w:bottom w:val="single" w:color="auto" w:sz="4" w:space="0"/>
                  </w:tcBorders>
                  <w:tcMar>
                    <w:top w:w="0" w:type="dxa"/>
                    <w:left w:w="28" w:type="dxa"/>
                    <w:bottom w:w="0" w:type="dxa"/>
                    <w:right w:w="28" w:type="dxa"/>
                  </w:tcMar>
                  <w:vAlign w:val="center"/>
                </w:tcPr>
                <w:p>
                  <w:pPr>
                    <w:pStyle w:val="39"/>
                  </w:pPr>
                  <w:r>
                    <w:rPr>
                      <w:rFonts w:hint="eastAsia"/>
                    </w:rPr>
                    <w:t>成品库</w:t>
                  </w:r>
                </w:p>
              </w:tc>
              <w:tc>
                <w:tcPr>
                  <w:tcW w:w="3497" w:type="dxa"/>
                  <w:tcBorders>
                    <w:top w:val="single" w:color="auto" w:sz="4" w:space="0"/>
                    <w:bottom w:val="single" w:color="auto" w:sz="4" w:space="0"/>
                  </w:tcBorders>
                  <w:tcMar>
                    <w:top w:w="0" w:type="dxa"/>
                    <w:left w:w="28" w:type="dxa"/>
                    <w:bottom w:w="0" w:type="dxa"/>
                    <w:right w:w="28" w:type="dxa"/>
                  </w:tcMar>
                  <w:vAlign w:val="center"/>
                </w:tcPr>
                <w:p>
                  <w:pPr>
                    <w:pStyle w:val="39"/>
                  </w:pPr>
                  <w:r>
                    <w:rPr>
                      <w:rFonts w:hint="eastAsia"/>
                    </w:rPr>
                    <w:t>封闭成品库+喷淋装置</w:t>
                  </w:r>
                </w:p>
              </w:tc>
              <w:tc>
                <w:tcPr>
                  <w:tcW w:w="3133" w:type="dxa"/>
                  <w:tcBorders>
                    <w:top w:val="single" w:color="auto" w:sz="4" w:space="0"/>
                    <w:bottom w:val="single" w:color="auto" w:sz="4" w:space="0"/>
                  </w:tcBorders>
                  <w:tcMar>
                    <w:top w:w="0" w:type="dxa"/>
                    <w:left w:w="28" w:type="dxa"/>
                    <w:bottom w:w="0" w:type="dxa"/>
                    <w:right w:w="28" w:type="dxa"/>
                  </w:tcMar>
                  <w:vAlign w:val="center"/>
                </w:tcPr>
                <w:p>
                  <w:pPr>
                    <w:ind w:firstLine="0" w:firstLineChars="0"/>
                    <w:jc w:val="center"/>
                    <w:rPr>
                      <w:sz w:val="21"/>
                      <w:szCs w:val="21"/>
                    </w:rPr>
                  </w:pPr>
                  <w:r>
                    <w:rPr>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4" w:hRule="atLeast"/>
                <w:jc w:val="center"/>
              </w:trPr>
              <w:tc>
                <w:tcPr>
                  <w:tcW w:w="487" w:type="dxa"/>
                  <w:vMerge w:val="continue"/>
                  <w:tcMar>
                    <w:top w:w="0" w:type="dxa"/>
                    <w:left w:w="28" w:type="dxa"/>
                    <w:bottom w:w="0" w:type="dxa"/>
                    <w:right w:w="28" w:type="dxa"/>
                  </w:tcMar>
                  <w:vAlign w:val="center"/>
                </w:tcPr>
                <w:p>
                  <w:pPr>
                    <w:pStyle w:val="39"/>
                  </w:pPr>
                </w:p>
              </w:tc>
              <w:tc>
                <w:tcPr>
                  <w:tcW w:w="959" w:type="dxa"/>
                  <w:tcBorders>
                    <w:top w:val="single" w:color="auto" w:sz="4" w:space="0"/>
                  </w:tcBorders>
                  <w:tcMar>
                    <w:top w:w="0" w:type="dxa"/>
                    <w:left w:w="28" w:type="dxa"/>
                    <w:bottom w:w="0" w:type="dxa"/>
                    <w:right w:w="28" w:type="dxa"/>
                  </w:tcMar>
                  <w:vAlign w:val="center"/>
                </w:tcPr>
                <w:p>
                  <w:pPr>
                    <w:pStyle w:val="39"/>
                  </w:pPr>
                  <w:r>
                    <w:rPr>
                      <w:rFonts w:hint="eastAsia"/>
                    </w:rPr>
                    <w:t>运输扬尘</w:t>
                  </w:r>
                </w:p>
              </w:tc>
              <w:tc>
                <w:tcPr>
                  <w:tcW w:w="3497" w:type="dxa"/>
                  <w:tcBorders>
                    <w:top w:val="single" w:color="auto" w:sz="4" w:space="0"/>
                  </w:tcBorders>
                  <w:tcMar>
                    <w:top w:w="0" w:type="dxa"/>
                    <w:left w:w="28" w:type="dxa"/>
                    <w:bottom w:w="0" w:type="dxa"/>
                    <w:right w:w="28" w:type="dxa"/>
                  </w:tcMar>
                  <w:vAlign w:val="center"/>
                </w:tcPr>
                <w:p>
                  <w:pPr>
                    <w:pStyle w:val="39"/>
                  </w:pPr>
                  <w:r>
                    <w:rPr>
                      <w:rFonts w:hint="eastAsia"/>
                    </w:rPr>
                    <w:t>遮盖+洒水抑尘</w:t>
                  </w:r>
                </w:p>
              </w:tc>
              <w:tc>
                <w:tcPr>
                  <w:tcW w:w="3133" w:type="dxa"/>
                  <w:tcBorders>
                    <w:top w:val="single" w:color="auto" w:sz="4" w:space="0"/>
                  </w:tcBorders>
                  <w:tcMar>
                    <w:top w:w="0" w:type="dxa"/>
                    <w:left w:w="28" w:type="dxa"/>
                    <w:bottom w:w="0" w:type="dxa"/>
                    <w:right w:w="28" w:type="dxa"/>
                  </w:tcMar>
                  <w:vAlign w:val="center"/>
                </w:tcPr>
                <w:p>
                  <w:pPr>
                    <w:ind w:firstLine="0" w:firstLineChars="0"/>
                    <w:jc w:val="center"/>
                    <w:rPr>
                      <w:sz w:val="21"/>
                      <w:szCs w:val="21"/>
                    </w:rPr>
                  </w:pPr>
                  <w:r>
                    <w:rPr>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4" w:hRule="atLeast"/>
                <w:jc w:val="center"/>
              </w:trPr>
              <w:tc>
                <w:tcPr>
                  <w:tcW w:w="487" w:type="dxa"/>
                  <w:vMerge w:val="continue"/>
                  <w:tcMar>
                    <w:top w:w="0" w:type="dxa"/>
                    <w:left w:w="28" w:type="dxa"/>
                    <w:bottom w:w="0" w:type="dxa"/>
                    <w:right w:w="28" w:type="dxa"/>
                  </w:tcMar>
                  <w:vAlign w:val="center"/>
                </w:tcPr>
                <w:p>
                  <w:pPr>
                    <w:pStyle w:val="39"/>
                  </w:pPr>
                </w:p>
              </w:tc>
              <w:tc>
                <w:tcPr>
                  <w:tcW w:w="959" w:type="dxa"/>
                  <w:tcBorders>
                    <w:top w:val="single" w:color="auto" w:sz="4" w:space="0"/>
                  </w:tcBorders>
                  <w:tcMar>
                    <w:top w:w="0" w:type="dxa"/>
                    <w:left w:w="28" w:type="dxa"/>
                    <w:bottom w:w="0" w:type="dxa"/>
                    <w:right w:w="28" w:type="dxa"/>
                  </w:tcMar>
                  <w:vAlign w:val="center"/>
                </w:tcPr>
                <w:p>
                  <w:pPr>
                    <w:pStyle w:val="39"/>
                  </w:pPr>
                  <w:r>
                    <w:rPr>
                      <w:rFonts w:hint="eastAsia"/>
                    </w:rPr>
                    <w:t>食堂油烟</w:t>
                  </w:r>
                </w:p>
              </w:tc>
              <w:tc>
                <w:tcPr>
                  <w:tcW w:w="3497" w:type="dxa"/>
                  <w:tcBorders>
                    <w:top w:val="single" w:color="auto" w:sz="4" w:space="0"/>
                  </w:tcBorders>
                  <w:tcMar>
                    <w:top w:w="0" w:type="dxa"/>
                    <w:left w:w="28" w:type="dxa"/>
                    <w:bottom w:w="0" w:type="dxa"/>
                    <w:right w:w="28" w:type="dxa"/>
                  </w:tcMar>
                  <w:vAlign w:val="center"/>
                </w:tcPr>
                <w:p>
                  <w:pPr>
                    <w:pStyle w:val="39"/>
                  </w:pPr>
                  <w:r>
                    <w:rPr>
                      <w:rFonts w:hint="eastAsia"/>
                    </w:rPr>
                    <w:t>油烟净化器+烟道（依托）</w:t>
                  </w:r>
                </w:p>
              </w:tc>
              <w:tc>
                <w:tcPr>
                  <w:tcW w:w="3133" w:type="dxa"/>
                  <w:tcBorders>
                    <w:top w:val="single" w:color="auto" w:sz="4" w:space="0"/>
                  </w:tcBorders>
                  <w:tcMar>
                    <w:top w:w="0" w:type="dxa"/>
                    <w:left w:w="28" w:type="dxa"/>
                    <w:bottom w:w="0" w:type="dxa"/>
                    <w:right w:w="28" w:type="dxa"/>
                  </w:tcMar>
                  <w:vAlign w:val="center"/>
                </w:tcPr>
                <w:p>
                  <w:pPr>
                    <w:ind w:firstLine="0" w:firstLineChars="0"/>
                    <w:jc w:val="center"/>
                    <w:rPr>
                      <w:sz w:val="21"/>
                      <w:szCs w:val="21"/>
                    </w:rPr>
                  </w:pPr>
                  <w:r>
                    <w:rPr>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tcMar>
                    <w:top w:w="0" w:type="dxa"/>
                    <w:left w:w="28" w:type="dxa"/>
                    <w:bottom w:w="0" w:type="dxa"/>
                    <w:right w:w="28" w:type="dxa"/>
                  </w:tcMar>
                  <w:vAlign w:val="center"/>
                </w:tcPr>
                <w:p>
                  <w:pPr>
                    <w:pStyle w:val="39"/>
                  </w:pPr>
                  <w:r>
                    <w:t>噪声</w:t>
                  </w:r>
                </w:p>
              </w:tc>
              <w:tc>
                <w:tcPr>
                  <w:tcW w:w="959" w:type="dxa"/>
                  <w:tcMar>
                    <w:top w:w="0" w:type="dxa"/>
                    <w:left w:w="28" w:type="dxa"/>
                    <w:bottom w:w="0" w:type="dxa"/>
                    <w:right w:w="28" w:type="dxa"/>
                  </w:tcMar>
                  <w:vAlign w:val="center"/>
                </w:tcPr>
                <w:p>
                  <w:pPr>
                    <w:pStyle w:val="39"/>
                  </w:pPr>
                  <w:r>
                    <w:t>设备噪声</w:t>
                  </w:r>
                </w:p>
              </w:tc>
              <w:tc>
                <w:tcPr>
                  <w:tcW w:w="3497" w:type="dxa"/>
                  <w:tcMar>
                    <w:top w:w="0" w:type="dxa"/>
                    <w:left w:w="28" w:type="dxa"/>
                    <w:bottom w:w="0" w:type="dxa"/>
                    <w:right w:w="28" w:type="dxa"/>
                  </w:tcMar>
                  <w:vAlign w:val="center"/>
                </w:tcPr>
                <w:p>
                  <w:pPr>
                    <w:pStyle w:val="39"/>
                  </w:pPr>
                  <w:r>
                    <w:rPr>
                      <w:rFonts w:hint="eastAsia"/>
                    </w:rPr>
                    <w:t>合理布局，选用低噪设备，隔声、减振等</w:t>
                  </w:r>
                </w:p>
              </w:tc>
              <w:tc>
                <w:tcPr>
                  <w:tcW w:w="3133" w:type="dxa"/>
                  <w:tcMar>
                    <w:top w:w="0" w:type="dxa"/>
                    <w:left w:w="28" w:type="dxa"/>
                    <w:bottom w:w="0" w:type="dxa"/>
                    <w:right w:w="28" w:type="dxa"/>
                  </w:tcMar>
                  <w:vAlign w:val="center"/>
                </w:tcPr>
                <w:p>
                  <w:pPr>
                    <w:ind w:firstLine="0" w:firstLineChars="0"/>
                    <w:jc w:val="center"/>
                    <w:rPr>
                      <w:sz w:val="21"/>
                      <w:szCs w:val="21"/>
                    </w:rPr>
                  </w:pPr>
                  <w:r>
                    <w:rPr>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restart"/>
                  <w:tcMar>
                    <w:top w:w="0" w:type="dxa"/>
                    <w:left w:w="28" w:type="dxa"/>
                    <w:bottom w:w="0" w:type="dxa"/>
                    <w:right w:w="28" w:type="dxa"/>
                  </w:tcMar>
                  <w:vAlign w:val="center"/>
                </w:tcPr>
                <w:p>
                  <w:pPr>
                    <w:pStyle w:val="39"/>
                    <w:ind w:firstLine="0" w:firstLineChars="0"/>
                  </w:pPr>
                  <w:r>
                    <w:rPr>
                      <w:rFonts w:hint="eastAsia"/>
                    </w:rPr>
                    <w:t>固废</w:t>
                  </w:r>
                </w:p>
              </w:tc>
              <w:tc>
                <w:tcPr>
                  <w:tcW w:w="959" w:type="dxa"/>
                  <w:tcMar>
                    <w:top w:w="0" w:type="dxa"/>
                    <w:left w:w="28" w:type="dxa"/>
                    <w:bottom w:w="0" w:type="dxa"/>
                    <w:right w:w="28" w:type="dxa"/>
                  </w:tcMar>
                  <w:vAlign w:val="center"/>
                </w:tcPr>
                <w:p>
                  <w:pPr>
                    <w:snapToGrid w:val="0"/>
                    <w:spacing w:line="320" w:lineRule="exact"/>
                    <w:ind w:firstLine="0" w:firstLineChars="0"/>
                    <w:jc w:val="center"/>
                  </w:pPr>
                  <w:r>
                    <w:rPr>
                      <w:rFonts w:hint="eastAsia"/>
                      <w:sz w:val="21"/>
                      <w:szCs w:val="21"/>
                    </w:rPr>
                    <w:t>生活垃圾</w:t>
                  </w:r>
                </w:p>
              </w:tc>
              <w:tc>
                <w:tcPr>
                  <w:tcW w:w="3497" w:type="dxa"/>
                  <w:tcMar>
                    <w:top w:w="0" w:type="dxa"/>
                    <w:left w:w="28" w:type="dxa"/>
                    <w:bottom w:w="0" w:type="dxa"/>
                    <w:right w:w="28" w:type="dxa"/>
                  </w:tcMar>
                  <w:vAlign w:val="center"/>
                </w:tcPr>
                <w:p>
                  <w:pPr>
                    <w:snapToGrid w:val="0"/>
                    <w:spacing w:line="320" w:lineRule="exact"/>
                    <w:ind w:firstLine="0" w:firstLineChars="0"/>
                    <w:jc w:val="center"/>
                    <w:rPr>
                      <w:rFonts w:hint="eastAsia"/>
                    </w:rPr>
                  </w:pPr>
                  <w:r>
                    <w:rPr>
                      <w:rFonts w:hint="eastAsia"/>
                      <w:sz w:val="21"/>
                      <w:szCs w:val="21"/>
                    </w:rPr>
                    <w:t>垃圾桶</w:t>
                  </w:r>
                </w:p>
              </w:tc>
              <w:tc>
                <w:tcPr>
                  <w:tcW w:w="3133" w:type="dxa"/>
                  <w:tcMar>
                    <w:top w:w="0" w:type="dxa"/>
                    <w:left w:w="28" w:type="dxa"/>
                    <w:bottom w:w="0" w:type="dxa"/>
                    <w:right w:w="28" w:type="dxa"/>
                  </w:tcMar>
                  <w:vAlign w:val="center"/>
                </w:tcPr>
                <w:p>
                  <w:pPr>
                    <w:pStyle w:val="39"/>
                    <w:ind w:firstLine="0" w:firstLineChars="0"/>
                    <w:rPr>
                      <w:sz w:val="21"/>
                      <w:szCs w:val="21"/>
                    </w:rPr>
                  </w:pPr>
                  <w: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continue"/>
                  <w:tcBorders/>
                  <w:tcMar>
                    <w:top w:w="0" w:type="dxa"/>
                    <w:left w:w="28" w:type="dxa"/>
                    <w:bottom w:w="0" w:type="dxa"/>
                    <w:right w:w="28" w:type="dxa"/>
                  </w:tcMar>
                  <w:vAlign w:val="center"/>
                </w:tcPr>
                <w:p>
                  <w:pPr>
                    <w:pStyle w:val="39"/>
                    <w:ind w:firstLine="0" w:firstLineChars="0"/>
                  </w:pPr>
                </w:p>
              </w:tc>
              <w:tc>
                <w:tcPr>
                  <w:tcW w:w="959" w:type="dxa"/>
                  <w:tcMar>
                    <w:top w:w="0" w:type="dxa"/>
                    <w:left w:w="28" w:type="dxa"/>
                    <w:bottom w:w="0" w:type="dxa"/>
                    <w:right w:w="28" w:type="dxa"/>
                  </w:tcMar>
                  <w:vAlign w:val="center"/>
                </w:tcPr>
                <w:p>
                  <w:pPr>
                    <w:snapToGrid w:val="0"/>
                    <w:spacing w:line="320" w:lineRule="exact"/>
                    <w:ind w:firstLine="0" w:firstLineChars="0"/>
                    <w:jc w:val="center"/>
                  </w:pPr>
                  <w:r>
                    <w:rPr>
                      <w:rFonts w:hint="eastAsia"/>
                      <w:sz w:val="21"/>
                      <w:szCs w:val="21"/>
                    </w:rPr>
                    <w:t>除尘灰</w:t>
                  </w:r>
                </w:p>
              </w:tc>
              <w:tc>
                <w:tcPr>
                  <w:tcW w:w="3497" w:type="dxa"/>
                  <w:tcMar>
                    <w:top w:w="0" w:type="dxa"/>
                    <w:left w:w="28" w:type="dxa"/>
                    <w:bottom w:w="0" w:type="dxa"/>
                    <w:right w:w="28" w:type="dxa"/>
                  </w:tcMar>
                  <w:vAlign w:val="center"/>
                </w:tcPr>
                <w:p>
                  <w:pPr>
                    <w:snapToGrid w:val="0"/>
                    <w:spacing w:line="320" w:lineRule="exact"/>
                    <w:ind w:firstLine="0" w:firstLineChars="0"/>
                    <w:jc w:val="center"/>
                    <w:rPr>
                      <w:rFonts w:hint="eastAsia"/>
                    </w:rPr>
                  </w:pPr>
                  <w:r>
                    <w:rPr>
                      <w:bCs/>
                      <w:color w:val="000000"/>
                      <w:sz w:val="21"/>
                      <w:szCs w:val="21"/>
                    </w:rPr>
                    <w:t>回用于混凝土生产</w:t>
                  </w:r>
                </w:p>
              </w:tc>
              <w:tc>
                <w:tcPr>
                  <w:tcW w:w="3133" w:type="dxa"/>
                  <w:tcMar>
                    <w:top w:w="0" w:type="dxa"/>
                    <w:left w:w="28" w:type="dxa"/>
                    <w:bottom w:w="0" w:type="dxa"/>
                    <w:right w:w="28" w:type="dxa"/>
                  </w:tcMar>
                  <w:vAlign w:val="center"/>
                </w:tcPr>
                <w:p>
                  <w:pPr>
                    <w:ind w:firstLine="0" w:firstLineChars="0"/>
                    <w:jc w:val="center"/>
                    <w:rPr>
                      <w:sz w:val="21"/>
                      <w:szCs w:val="21"/>
                    </w:rPr>
                  </w:pPr>
                  <w:r>
                    <w:rPr>
                      <w:sz w:val="21"/>
                      <w:szCs w:val="20"/>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continue"/>
                  <w:tcBorders/>
                  <w:tcMar>
                    <w:top w:w="0" w:type="dxa"/>
                    <w:left w:w="28" w:type="dxa"/>
                    <w:bottom w:w="0" w:type="dxa"/>
                    <w:right w:w="28" w:type="dxa"/>
                  </w:tcMar>
                  <w:vAlign w:val="center"/>
                </w:tcPr>
                <w:p>
                  <w:pPr>
                    <w:pStyle w:val="39"/>
                    <w:ind w:firstLine="0" w:firstLineChars="0"/>
                  </w:pPr>
                </w:p>
              </w:tc>
              <w:tc>
                <w:tcPr>
                  <w:tcW w:w="959" w:type="dxa"/>
                  <w:tcMar>
                    <w:top w:w="0" w:type="dxa"/>
                    <w:left w:w="28" w:type="dxa"/>
                    <w:bottom w:w="0" w:type="dxa"/>
                    <w:right w:w="28" w:type="dxa"/>
                  </w:tcMar>
                  <w:vAlign w:val="center"/>
                </w:tcPr>
                <w:p>
                  <w:pPr>
                    <w:snapToGrid w:val="0"/>
                    <w:spacing w:line="320" w:lineRule="exact"/>
                    <w:ind w:firstLine="0" w:firstLineChars="0"/>
                    <w:jc w:val="center"/>
                    <w:rPr>
                      <w:rFonts w:hint="eastAsia"/>
                      <w:sz w:val="21"/>
                      <w:szCs w:val="21"/>
                    </w:rPr>
                  </w:pPr>
                  <w:r>
                    <w:rPr>
                      <w:rFonts w:hint="eastAsia"/>
                      <w:sz w:val="21"/>
                      <w:szCs w:val="21"/>
                    </w:rPr>
                    <w:t>沉降粉尘</w:t>
                  </w:r>
                </w:p>
              </w:tc>
              <w:tc>
                <w:tcPr>
                  <w:tcW w:w="3497" w:type="dxa"/>
                  <w:tcMar>
                    <w:top w:w="0" w:type="dxa"/>
                    <w:left w:w="28" w:type="dxa"/>
                    <w:bottom w:w="0" w:type="dxa"/>
                    <w:right w:w="28" w:type="dxa"/>
                  </w:tcMar>
                  <w:vAlign w:val="center"/>
                </w:tcPr>
                <w:p>
                  <w:pPr>
                    <w:snapToGrid w:val="0"/>
                    <w:spacing w:line="320" w:lineRule="exact"/>
                    <w:ind w:firstLine="0" w:firstLineChars="0"/>
                    <w:jc w:val="center"/>
                    <w:rPr>
                      <w:bCs/>
                      <w:color w:val="000000"/>
                      <w:sz w:val="21"/>
                      <w:szCs w:val="21"/>
                    </w:rPr>
                  </w:pPr>
                  <w:r>
                    <w:rPr>
                      <w:bCs/>
                      <w:color w:val="000000"/>
                      <w:sz w:val="21"/>
                      <w:szCs w:val="21"/>
                    </w:rPr>
                    <w:t>清扫收集，回用于混凝土生产</w:t>
                  </w:r>
                </w:p>
              </w:tc>
              <w:tc>
                <w:tcPr>
                  <w:tcW w:w="3133" w:type="dxa"/>
                  <w:tcMar>
                    <w:top w:w="0" w:type="dxa"/>
                    <w:left w:w="28" w:type="dxa"/>
                    <w:bottom w:w="0" w:type="dxa"/>
                    <w:right w:w="28" w:type="dxa"/>
                  </w:tcMar>
                  <w:vAlign w:val="center"/>
                </w:tcPr>
                <w:p>
                  <w:pPr>
                    <w:ind w:firstLine="0" w:firstLineChars="0"/>
                    <w:jc w:val="center"/>
                    <w:rPr>
                      <w:sz w:val="21"/>
                      <w:szCs w:val="20"/>
                    </w:rPr>
                  </w:pPr>
                  <w:r>
                    <w:rPr>
                      <w:sz w:val="21"/>
                      <w:szCs w:val="20"/>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continue"/>
                  <w:tcBorders/>
                  <w:tcMar>
                    <w:top w:w="0" w:type="dxa"/>
                    <w:left w:w="28" w:type="dxa"/>
                    <w:bottom w:w="0" w:type="dxa"/>
                    <w:right w:w="28" w:type="dxa"/>
                  </w:tcMar>
                  <w:vAlign w:val="center"/>
                </w:tcPr>
                <w:p>
                  <w:pPr>
                    <w:pStyle w:val="39"/>
                    <w:ind w:firstLine="0" w:firstLineChars="0"/>
                  </w:pPr>
                </w:p>
              </w:tc>
              <w:tc>
                <w:tcPr>
                  <w:tcW w:w="959" w:type="dxa"/>
                  <w:tcMar>
                    <w:top w:w="0" w:type="dxa"/>
                    <w:left w:w="28" w:type="dxa"/>
                    <w:bottom w:w="0" w:type="dxa"/>
                    <w:right w:w="28" w:type="dxa"/>
                  </w:tcMar>
                  <w:vAlign w:val="center"/>
                </w:tcPr>
                <w:p>
                  <w:pPr>
                    <w:snapToGrid w:val="0"/>
                    <w:spacing w:line="320" w:lineRule="exact"/>
                    <w:ind w:firstLine="0" w:firstLineChars="0"/>
                    <w:jc w:val="center"/>
                    <w:rPr>
                      <w:rFonts w:hint="eastAsia"/>
                      <w:sz w:val="21"/>
                      <w:szCs w:val="21"/>
                    </w:rPr>
                  </w:pPr>
                  <w:r>
                    <w:rPr>
                      <w:rFonts w:hint="eastAsia"/>
                      <w:sz w:val="21"/>
                      <w:szCs w:val="21"/>
                    </w:rPr>
                    <w:t>污泥</w:t>
                  </w:r>
                </w:p>
              </w:tc>
              <w:tc>
                <w:tcPr>
                  <w:tcW w:w="3497" w:type="dxa"/>
                  <w:tcMar>
                    <w:top w:w="0" w:type="dxa"/>
                    <w:left w:w="28" w:type="dxa"/>
                    <w:bottom w:w="0" w:type="dxa"/>
                    <w:right w:w="28" w:type="dxa"/>
                  </w:tcMar>
                  <w:vAlign w:val="center"/>
                </w:tcPr>
                <w:p>
                  <w:pPr>
                    <w:snapToGrid w:val="0"/>
                    <w:spacing w:line="320" w:lineRule="exact"/>
                    <w:ind w:firstLine="0" w:firstLineChars="0"/>
                    <w:jc w:val="center"/>
                    <w:rPr>
                      <w:bCs/>
                      <w:color w:val="000000"/>
                      <w:sz w:val="21"/>
                      <w:szCs w:val="21"/>
                    </w:rPr>
                  </w:pPr>
                  <w:r>
                    <w:rPr>
                      <w:rFonts w:hint="eastAsia"/>
                      <w:color w:val="000000"/>
                      <w:sz w:val="21"/>
                      <w:szCs w:val="21"/>
                    </w:rPr>
                    <w:t>委托村民定期清理，用于污泥堆肥</w:t>
                  </w:r>
                </w:p>
              </w:tc>
              <w:tc>
                <w:tcPr>
                  <w:tcW w:w="3133" w:type="dxa"/>
                  <w:tcMar>
                    <w:top w:w="0" w:type="dxa"/>
                    <w:left w:w="28" w:type="dxa"/>
                    <w:bottom w:w="0" w:type="dxa"/>
                    <w:right w:w="28" w:type="dxa"/>
                  </w:tcMar>
                  <w:vAlign w:val="center"/>
                </w:tcPr>
                <w:p>
                  <w:pPr>
                    <w:spacing w:line="240" w:lineRule="auto"/>
                    <w:ind w:firstLine="0" w:firstLineChars="0"/>
                    <w:jc w:val="center"/>
                    <w:rPr>
                      <w:sz w:val="21"/>
                      <w:szCs w:val="20"/>
                    </w:rPr>
                  </w:pPr>
                  <w:r>
                    <w:rPr>
                      <w:rFonts w:hint="eastAsia"/>
                      <w:sz w:val="21"/>
                      <w:szCs w:val="21"/>
                    </w:rPr>
                    <w:t>企业实际采用废水经洗砂废水处理系统处理后直接生成泥饼，外运至附近垃圾填埋场处置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87" w:type="dxa"/>
                  <w:vMerge w:val="continue"/>
                  <w:tcBorders/>
                  <w:tcMar>
                    <w:top w:w="0" w:type="dxa"/>
                    <w:left w:w="28" w:type="dxa"/>
                    <w:bottom w:w="0" w:type="dxa"/>
                    <w:right w:w="28" w:type="dxa"/>
                  </w:tcMar>
                  <w:vAlign w:val="center"/>
                </w:tcPr>
                <w:p>
                  <w:pPr>
                    <w:pStyle w:val="39"/>
                    <w:ind w:firstLine="0" w:firstLineChars="0"/>
                  </w:pPr>
                </w:p>
              </w:tc>
              <w:tc>
                <w:tcPr>
                  <w:tcW w:w="959" w:type="dxa"/>
                  <w:tcMar>
                    <w:top w:w="0" w:type="dxa"/>
                    <w:left w:w="28" w:type="dxa"/>
                    <w:bottom w:w="0" w:type="dxa"/>
                    <w:right w:w="28" w:type="dxa"/>
                  </w:tcMar>
                  <w:vAlign w:val="center"/>
                </w:tcPr>
                <w:p>
                  <w:pPr>
                    <w:snapToGrid w:val="0"/>
                    <w:spacing w:line="320" w:lineRule="exact"/>
                    <w:ind w:firstLine="0" w:firstLineChars="0"/>
                    <w:jc w:val="center"/>
                    <w:rPr>
                      <w:rFonts w:hint="eastAsia"/>
                      <w:sz w:val="21"/>
                      <w:szCs w:val="21"/>
                    </w:rPr>
                  </w:pPr>
                  <w:r>
                    <w:rPr>
                      <w:color w:val="000000"/>
                      <w:sz w:val="21"/>
                      <w:szCs w:val="21"/>
                    </w:rPr>
                    <w:t>废润滑油、废棉纱</w:t>
                  </w:r>
                </w:p>
              </w:tc>
              <w:tc>
                <w:tcPr>
                  <w:tcW w:w="3497" w:type="dxa"/>
                  <w:tcMar>
                    <w:top w:w="0" w:type="dxa"/>
                    <w:left w:w="28" w:type="dxa"/>
                    <w:bottom w:w="0" w:type="dxa"/>
                    <w:right w:w="28" w:type="dxa"/>
                  </w:tcMar>
                  <w:vAlign w:val="center"/>
                </w:tcPr>
                <w:p>
                  <w:pPr>
                    <w:snapToGrid w:val="0"/>
                    <w:spacing w:line="320" w:lineRule="exact"/>
                    <w:ind w:firstLine="0" w:firstLineChars="0"/>
                    <w:jc w:val="center"/>
                    <w:rPr>
                      <w:bCs/>
                      <w:color w:val="000000"/>
                      <w:sz w:val="21"/>
                      <w:szCs w:val="21"/>
                    </w:rPr>
                  </w:pPr>
                  <w:r>
                    <w:rPr>
                      <w:rFonts w:hint="eastAsia"/>
                      <w:sz w:val="21"/>
                      <w:szCs w:val="21"/>
                    </w:rPr>
                    <w:t>暂存于危废暂存间，定期委托陕西明瑞再生资源有限公司处置</w:t>
                  </w:r>
                </w:p>
              </w:tc>
              <w:tc>
                <w:tcPr>
                  <w:tcW w:w="3133" w:type="dxa"/>
                  <w:tcMar>
                    <w:top w:w="0" w:type="dxa"/>
                    <w:left w:w="28" w:type="dxa"/>
                    <w:bottom w:w="0" w:type="dxa"/>
                    <w:right w:w="28" w:type="dxa"/>
                  </w:tcMar>
                  <w:vAlign w:val="center"/>
                </w:tcPr>
                <w:p>
                  <w:pPr>
                    <w:ind w:firstLine="0" w:firstLineChars="0"/>
                    <w:jc w:val="center"/>
                    <w:rPr>
                      <w:sz w:val="21"/>
                      <w:szCs w:val="20"/>
                    </w:rPr>
                  </w:pPr>
                  <w:r>
                    <w:rPr>
                      <w:sz w:val="21"/>
                      <w:szCs w:val="20"/>
                    </w:rPr>
                    <w:t>已落实</w:t>
                  </w:r>
                </w:p>
              </w:tc>
            </w:tr>
          </w:tbl>
          <w:p>
            <w:pPr>
              <w:pStyle w:val="4"/>
              <w:spacing w:before="312" w:after="312"/>
            </w:pPr>
            <w:r>
              <w:rPr>
                <w:rFonts w:hint="eastAsia"/>
              </w:rPr>
              <w:t>三、</w:t>
            </w:r>
            <w:r>
              <w:t>环保设施投资落实情况</w:t>
            </w:r>
          </w:p>
          <w:p>
            <w:pPr>
              <w:pStyle w:val="87"/>
              <w:spacing w:before="156" w:after="156"/>
            </w:pPr>
            <w:r>
              <w:t>表11  项目环保投资一览表</w:t>
            </w:r>
          </w:p>
          <w:tbl>
            <w:tblPr>
              <w:tblStyle w:val="3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170"/>
              <w:gridCol w:w="4066"/>
              <w:gridCol w:w="88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650" w:type="dxa"/>
                  <w:vAlign w:val="center"/>
                </w:tcPr>
                <w:p>
                  <w:pPr>
                    <w:spacing w:line="320" w:lineRule="exact"/>
                    <w:ind w:firstLine="0" w:firstLineChars="0"/>
                    <w:jc w:val="center"/>
                    <w:rPr>
                      <w:b/>
                      <w:bCs/>
                      <w:sz w:val="21"/>
                      <w:szCs w:val="21"/>
                    </w:rPr>
                  </w:pPr>
                  <w:r>
                    <w:rPr>
                      <w:rFonts w:hint="eastAsia"/>
                      <w:b/>
                      <w:bCs/>
                      <w:sz w:val="21"/>
                      <w:szCs w:val="21"/>
                    </w:rPr>
                    <w:t>序</w:t>
                  </w:r>
                  <w:r>
                    <w:rPr>
                      <w:b/>
                      <w:bCs/>
                      <w:sz w:val="21"/>
                      <w:szCs w:val="21"/>
                    </w:rPr>
                    <w:t>号</w:t>
                  </w:r>
                </w:p>
              </w:tc>
              <w:tc>
                <w:tcPr>
                  <w:tcW w:w="1170" w:type="dxa"/>
                  <w:vAlign w:val="center"/>
                </w:tcPr>
                <w:p>
                  <w:pPr>
                    <w:spacing w:line="320" w:lineRule="exact"/>
                    <w:ind w:firstLine="0" w:firstLineChars="0"/>
                    <w:jc w:val="center"/>
                    <w:rPr>
                      <w:b/>
                      <w:bCs/>
                      <w:sz w:val="21"/>
                      <w:szCs w:val="21"/>
                    </w:rPr>
                  </w:pPr>
                  <w:r>
                    <w:rPr>
                      <w:b/>
                      <w:bCs/>
                      <w:sz w:val="21"/>
                      <w:szCs w:val="21"/>
                    </w:rPr>
                    <w:t>治理对象</w:t>
                  </w:r>
                </w:p>
              </w:tc>
              <w:tc>
                <w:tcPr>
                  <w:tcW w:w="4066" w:type="dxa"/>
                  <w:vAlign w:val="center"/>
                </w:tcPr>
                <w:p>
                  <w:pPr>
                    <w:spacing w:line="320" w:lineRule="exact"/>
                    <w:ind w:firstLine="0" w:firstLineChars="0"/>
                    <w:jc w:val="center"/>
                    <w:rPr>
                      <w:b/>
                      <w:bCs/>
                      <w:sz w:val="21"/>
                      <w:szCs w:val="21"/>
                    </w:rPr>
                  </w:pPr>
                  <w:r>
                    <w:rPr>
                      <w:b/>
                      <w:bCs/>
                      <w:sz w:val="21"/>
                      <w:szCs w:val="21"/>
                    </w:rPr>
                    <w:t>环保措施</w:t>
                  </w:r>
                </w:p>
              </w:tc>
              <w:tc>
                <w:tcPr>
                  <w:tcW w:w="888" w:type="dxa"/>
                  <w:vAlign w:val="center"/>
                </w:tcPr>
                <w:p>
                  <w:pPr>
                    <w:spacing w:line="320" w:lineRule="exact"/>
                    <w:ind w:firstLine="0" w:firstLineChars="0"/>
                    <w:jc w:val="center"/>
                    <w:rPr>
                      <w:b/>
                      <w:bCs/>
                      <w:sz w:val="21"/>
                      <w:szCs w:val="21"/>
                    </w:rPr>
                  </w:pPr>
                  <w:r>
                    <w:rPr>
                      <w:rFonts w:hint="eastAsia"/>
                      <w:b/>
                      <w:bCs/>
                      <w:sz w:val="21"/>
                      <w:szCs w:val="21"/>
                    </w:rPr>
                    <w:t>数量</w:t>
                  </w:r>
                </w:p>
              </w:tc>
              <w:tc>
                <w:tcPr>
                  <w:tcW w:w="1317" w:type="dxa"/>
                  <w:vAlign w:val="center"/>
                </w:tcPr>
                <w:p>
                  <w:pPr>
                    <w:spacing w:line="320" w:lineRule="exact"/>
                    <w:ind w:firstLine="0" w:firstLineChars="0"/>
                    <w:jc w:val="center"/>
                    <w:rPr>
                      <w:b/>
                      <w:bCs/>
                      <w:sz w:val="21"/>
                      <w:szCs w:val="21"/>
                    </w:rPr>
                  </w:pPr>
                  <w:r>
                    <w:rPr>
                      <w:rFonts w:hint="eastAsia"/>
                      <w:b/>
                      <w:bCs/>
                      <w:sz w:val="21"/>
                      <w:szCs w:val="21"/>
                    </w:rPr>
                    <w:t>实际投资（万元）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0" w:type="dxa"/>
                  <w:vMerge w:val="restart"/>
                  <w:vAlign w:val="center"/>
                </w:tcPr>
                <w:p>
                  <w:pPr>
                    <w:spacing w:line="320" w:lineRule="exact"/>
                    <w:ind w:firstLine="0" w:firstLineChars="0"/>
                    <w:jc w:val="center"/>
                    <w:rPr>
                      <w:sz w:val="21"/>
                      <w:szCs w:val="21"/>
                    </w:rPr>
                  </w:pPr>
                  <w:r>
                    <w:rPr>
                      <w:sz w:val="21"/>
                      <w:szCs w:val="21"/>
                    </w:rPr>
                    <w:t>1</w:t>
                  </w:r>
                </w:p>
              </w:tc>
              <w:tc>
                <w:tcPr>
                  <w:tcW w:w="1170" w:type="dxa"/>
                  <w:vMerge w:val="restart"/>
                  <w:vAlign w:val="center"/>
                </w:tcPr>
                <w:p>
                  <w:pPr>
                    <w:spacing w:line="320" w:lineRule="exact"/>
                    <w:ind w:firstLine="0" w:firstLineChars="0"/>
                    <w:jc w:val="center"/>
                    <w:rPr>
                      <w:sz w:val="21"/>
                      <w:szCs w:val="21"/>
                    </w:rPr>
                  </w:pPr>
                  <w:r>
                    <w:rPr>
                      <w:sz w:val="21"/>
                      <w:szCs w:val="21"/>
                    </w:rPr>
                    <w:t>废气治理</w:t>
                  </w:r>
                </w:p>
              </w:tc>
              <w:tc>
                <w:tcPr>
                  <w:tcW w:w="4066" w:type="dxa"/>
                  <w:vAlign w:val="center"/>
                </w:tcPr>
                <w:p>
                  <w:pPr>
                    <w:spacing w:line="320" w:lineRule="exact"/>
                    <w:ind w:firstLine="0" w:firstLineChars="0"/>
                    <w:jc w:val="center"/>
                    <w:rPr>
                      <w:sz w:val="21"/>
                      <w:szCs w:val="21"/>
                    </w:rPr>
                  </w:pPr>
                  <w:r>
                    <w:rPr>
                      <w:rFonts w:hint="eastAsia"/>
                      <w:sz w:val="21"/>
                      <w:szCs w:val="21"/>
                    </w:rPr>
                    <w:t>集气罩+软帘密封</w:t>
                  </w:r>
                </w:p>
              </w:tc>
              <w:tc>
                <w:tcPr>
                  <w:tcW w:w="888" w:type="dxa"/>
                  <w:vAlign w:val="center"/>
                </w:tcPr>
                <w:p>
                  <w:pPr>
                    <w:spacing w:line="320" w:lineRule="exact"/>
                    <w:ind w:firstLine="0" w:firstLineChars="0"/>
                    <w:jc w:val="center"/>
                    <w:rPr>
                      <w:sz w:val="21"/>
                      <w:szCs w:val="21"/>
                    </w:rPr>
                  </w:pPr>
                  <w:r>
                    <w:rPr>
                      <w:rFonts w:hint="eastAsia"/>
                      <w:sz w:val="21"/>
                      <w:szCs w:val="21"/>
                    </w:rPr>
                    <w:t>2套</w:t>
                  </w:r>
                </w:p>
              </w:tc>
              <w:tc>
                <w:tcPr>
                  <w:tcW w:w="1317" w:type="dxa"/>
                  <w:vAlign w:val="center"/>
                </w:tcPr>
                <w:p>
                  <w:pPr>
                    <w:spacing w:line="320" w:lineRule="exact"/>
                    <w:ind w:firstLine="0" w:firstLineChars="0"/>
                    <w:jc w:val="center"/>
                    <w:rPr>
                      <w:sz w:val="21"/>
                      <w:szCs w:val="21"/>
                    </w:rPr>
                  </w:pPr>
                  <w:r>
                    <w:rPr>
                      <w:rFonts w:hint="eastAsia"/>
                      <w:sz w:val="21"/>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78" w:hRule="atLeast"/>
                <w:jc w:val="center"/>
              </w:trPr>
              <w:tc>
                <w:tcPr>
                  <w:tcW w:w="650" w:type="dxa"/>
                  <w:vMerge w:val="continue"/>
                  <w:vAlign w:val="center"/>
                </w:tcPr>
                <w:p>
                  <w:pPr>
                    <w:spacing w:line="320" w:lineRule="exact"/>
                    <w:ind w:firstLine="426"/>
                    <w:jc w:val="center"/>
                    <w:rPr>
                      <w:sz w:val="21"/>
                      <w:szCs w:val="21"/>
                    </w:rPr>
                  </w:pPr>
                </w:p>
              </w:tc>
              <w:tc>
                <w:tcPr>
                  <w:tcW w:w="1170" w:type="dxa"/>
                  <w:vMerge w:val="continue"/>
                  <w:vAlign w:val="center"/>
                </w:tcPr>
                <w:p>
                  <w:pPr>
                    <w:spacing w:line="320" w:lineRule="exact"/>
                    <w:ind w:firstLine="426"/>
                    <w:jc w:val="center"/>
                    <w:rPr>
                      <w:sz w:val="21"/>
                      <w:szCs w:val="21"/>
                    </w:rPr>
                  </w:pPr>
                </w:p>
              </w:tc>
              <w:tc>
                <w:tcPr>
                  <w:tcW w:w="4066" w:type="dxa"/>
                  <w:vAlign w:val="center"/>
                </w:tcPr>
                <w:p>
                  <w:pPr>
                    <w:spacing w:line="320" w:lineRule="exact"/>
                    <w:ind w:firstLine="0" w:firstLineChars="0"/>
                    <w:jc w:val="center"/>
                    <w:rPr>
                      <w:sz w:val="21"/>
                      <w:szCs w:val="21"/>
                    </w:rPr>
                  </w:pPr>
                  <w:r>
                    <w:rPr>
                      <w:rFonts w:hint="eastAsia"/>
                      <w:sz w:val="21"/>
                      <w:szCs w:val="21"/>
                    </w:rPr>
                    <w:t>布袋除尘器+15m高排气筒</w:t>
                  </w:r>
                </w:p>
              </w:tc>
              <w:tc>
                <w:tcPr>
                  <w:tcW w:w="888" w:type="dxa"/>
                  <w:vAlign w:val="center"/>
                </w:tcPr>
                <w:p>
                  <w:pPr>
                    <w:spacing w:line="320" w:lineRule="exact"/>
                    <w:ind w:firstLine="0" w:firstLineChars="0"/>
                    <w:jc w:val="center"/>
                    <w:rPr>
                      <w:sz w:val="21"/>
                      <w:szCs w:val="21"/>
                    </w:rPr>
                  </w:pPr>
                  <w:r>
                    <w:rPr>
                      <w:rFonts w:hint="eastAsia"/>
                      <w:sz w:val="21"/>
                      <w:szCs w:val="21"/>
                    </w:rPr>
                    <w:t>1套</w:t>
                  </w:r>
                </w:p>
              </w:tc>
              <w:tc>
                <w:tcPr>
                  <w:tcW w:w="1317" w:type="dxa"/>
                  <w:vAlign w:val="center"/>
                </w:tcPr>
                <w:p>
                  <w:pPr>
                    <w:spacing w:line="320" w:lineRule="exact"/>
                    <w:ind w:firstLine="0" w:firstLineChars="0"/>
                    <w:jc w:val="center"/>
                    <w:rPr>
                      <w:sz w:val="21"/>
                      <w:szCs w:val="21"/>
                    </w:rPr>
                  </w:pPr>
                  <w:r>
                    <w:rPr>
                      <w:rFonts w:hint="eastAsia"/>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50" w:type="dxa"/>
                  <w:vMerge w:val="continue"/>
                  <w:vAlign w:val="center"/>
                </w:tcPr>
                <w:p>
                  <w:pPr>
                    <w:spacing w:line="320" w:lineRule="exact"/>
                    <w:ind w:firstLine="426"/>
                    <w:jc w:val="center"/>
                    <w:rPr>
                      <w:sz w:val="21"/>
                      <w:szCs w:val="21"/>
                    </w:rPr>
                  </w:pPr>
                </w:p>
              </w:tc>
              <w:tc>
                <w:tcPr>
                  <w:tcW w:w="1170" w:type="dxa"/>
                  <w:vMerge w:val="continue"/>
                  <w:vAlign w:val="center"/>
                </w:tcPr>
                <w:p>
                  <w:pPr>
                    <w:spacing w:line="320" w:lineRule="exact"/>
                    <w:ind w:firstLine="426"/>
                    <w:jc w:val="center"/>
                    <w:rPr>
                      <w:sz w:val="21"/>
                      <w:szCs w:val="21"/>
                    </w:rPr>
                  </w:pPr>
                </w:p>
              </w:tc>
              <w:tc>
                <w:tcPr>
                  <w:tcW w:w="4066" w:type="dxa"/>
                  <w:vAlign w:val="center"/>
                </w:tcPr>
                <w:p>
                  <w:pPr>
                    <w:spacing w:line="320" w:lineRule="exact"/>
                    <w:ind w:firstLine="0" w:firstLineChars="0"/>
                    <w:jc w:val="center"/>
                    <w:rPr>
                      <w:sz w:val="21"/>
                      <w:szCs w:val="21"/>
                    </w:rPr>
                  </w:pPr>
                  <w:r>
                    <w:rPr>
                      <w:rFonts w:hint="eastAsia"/>
                      <w:sz w:val="21"/>
                      <w:szCs w:val="21"/>
                    </w:rPr>
                    <w:t>喷雾装置</w:t>
                  </w:r>
                </w:p>
              </w:tc>
              <w:tc>
                <w:tcPr>
                  <w:tcW w:w="888" w:type="dxa"/>
                  <w:vAlign w:val="center"/>
                </w:tcPr>
                <w:p>
                  <w:pPr>
                    <w:spacing w:line="320" w:lineRule="exact"/>
                    <w:ind w:firstLine="0" w:firstLineChars="0"/>
                    <w:jc w:val="center"/>
                    <w:rPr>
                      <w:sz w:val="21"/>
                      <w:szCs w:val="21"/>
                    </w:rPr>
                  </w:pPr>
                  <w:r>
                    <w:rPr>
                      <w:rFonts w:hint="eastAsia"/>
                      <w:sz w:val="21"/>
                      <w:szCs w:val="21"/>
                    </w:rPr>
                    <w:t>若干</w:t>
                  </w:r>
                </w:p>
              </w:tc>
              <w:tc>
                <w:tcPr>
                  <w:tcW w:w="1317" w:type="dxa"/>
                  <w:vAlign w:val="center"/>
                </w:tcPr>
                <w:p>
                  <w:pPr>
                    <w:spacing w:line="320" w:lineRule="exact"/>
                    <w:ind w:firstLine="0" w:firstLineChars="0"/>
                    <w:jc w:val="center"/>
                    <w:rPr>
                      <w:sz w:val="21"/>
                      <w:szCs w:val="21"/>
                    </w:rPr>
                  </w:pPr>
                  <w:r>
                    <w:rPr>
                      <w:rFonts w:hint="eastAsia"/>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50" w:type="dxa"/>
                  <w:vMerge w:val="continue"/>
                  <w:vAlign w:val="center"/>
                </w:tcPr>
                <w:p>
                  <w:pPr>
                    <w:spacing w:line="320" w:lineRule="exact"/>
                    <w:ind w:firstLine="426"/>
                    <w:jc w:val="center"/>
                    <w:rPr>
                      <w:sz w:val="21"/>
                      <w:szCs w:val="21"/>
                    </w:rPr>
                  </w:pPr>
                </w:p>
              </w:tc>
              <w:tc>
                <w:tcPr>
                  <w:tcW w:w="1170" w:type="dxa"/>
                  <w:vMerge w:val="continue"/>
                  <w:vAlign w:val="center"/>
                </w:tcPr>
                <w:p>
                  <w:pPr>
                    <w:spacing w:line="320" w:lineRule="exact"/>
                    <w:ind w:firstLine="426"/>
                    <w:jc w:val="center"/>
                    <w:rPr>
                      <w:sz w:val="21"/>
                      <w:szCs w:val="21"/>
                    </w:rPr>
                  </w:pPr>
                </w:p>
              </w:tc>
              <w:tc>
                <w:tcPr>
                  <w:tcW w:w="4066" w:type="dxa"/>
                  <w:vAlign w:val="center"/>
                </w:tcPr>
                <w:p>
                  <w:pPr>
                    <w:spacing w:line="320" w:lineRule="exact"/>
                    <w:ind w:firstLine="0" w:firstLineChars="0"/>
                    <w:jc w:val="center"/>
                    <w:rPr>
                      <w:sz w:val="21"/>
                      <w:szCs w:val="21"/>
                    </w:rPr>
                  </w:pPr>
                  <w:r>
                    <w:rPr>
                      <w:rFonts w:hint="eastAsia"/>
                      <w:sz w:val="21"/>
                      <w:szCs w:val="21"/>
                    </w:rPr>
                    <w:t>油烟净化装置（依托原有）</w:t>
                  </w:r>
                </w:p>
              </w:tc>
              <w:tc>
                <w:tcPr>
                  <w:tcW w:w="888" w:type="dxa"/>
                  <w:vAlign w:val="center"/>
                </w:tcPr>
                <w:p>
                  <w:pPr>
                    <w:spacing w:line="320" w:lineRule="exact"/>
                    <w:ind w:firstLine="0" w:firstLineChars="0"/>
                    <w:jc w:val="center"/>
                    <w:rPr>
                      <w:sz w:val="21"/>
                      <w:szCs w:val="21"/>
                    </w:rPr>
                  </w:pPr>
                  <w:r>
                    <w:rPr>
                      <w:rFonts w:hint="eastAsia"/>
                      <w:sz w:val="21"/>
                      <w:szCs w:val="21"/>
                    </w:rPr>
                    <w:t>1套</w:t>
                  </w:r>
                </w:p>
              </w:tc>
              <w:tc>
                <w:tcPr>
                  <w:tcW w:w="1317" w:type="dxa"/>
                  <w:vAlign w:val="center"/>
                </w:tcPr>
                <w:p>
                  <w:pPr>
                    <w:spacing w:line="320" w:lineRule="exact"/>
                    <w:ind w:firstLine="0" w:firstLineChars="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6" w:hRule="atLeast"/>
                <w:jc w:val="center"/>
              </w:trPr>
              <w:tc>
                <w:tcPr>
                  <w:tcW w:w="650" w:type="dxa"/>
                  <w:vMerge w:val="continue"/>
                  <w:vAlign w:val="center"/>
                </w:tcPr>
                <w:p>
                  <w:pPr>
                    <w:spacing w:line="320" w:lineRule="exact"/>
                    <w:ind w:firstLine="426"/>
                    <w:jc w:val="center"/>
                    <w:rPr>
                      <w:sz w:val="21"/>
                      <w:szCs w:val="21"/>
                    </w:rPr>
                  </w:pPr>
                </w:p>
              </w:tc>
              <w:tc>
                <w:tcPr>
                  <w:tcW w:w="1170" w:type="dxa"/>
                  <w:vMerge w:val="continue"/>
                  <w:vAlign w:val="center"/>
                </w:tcPr>
                <w:p>
                  <w:pPr>
                    <w:spacing w:line="320" w:lineRule="exact"/>
                    <w:ind w:firstLine="426"/>
                    <w:jc w:val="center"/>
                    <w:rPr>
                      <w:sz w:val="21"/>
                      <w:szCs w:val="21"/>
                    </w:rPr>
                  </w:pPr>
                </w:p>
              </w:tc>
              <w:tc>
                <w:tcPr>
                  <w:tcW w:w="4066" w:type="dxa"/>
                  <w:vAlign w:val="center"/>
                </w:tcPr>
                <w:p>
                  <w:pPr>
                    <w:spacing w:line="320" w:lineRule="exact"/>
                    <w:ind w:firstLine="0" w:firstLineChars="0"/>
                    <w:jc w:val="center"/>
                    <w:rPr>
                      <w:sz w:val="21"/>
                      <w:szCs w:val="21"/>
                    </w:rPr>
                  </w:pPr>
                  <w:r>
                    <w:rPr>
                      <w:rFonts w:hint="eastAsia"/>
                      <w:sz w:val="21"/>
                      <w:szCs w:val="21"/>
                    </w:rPr>
                    <w:t>封闭砂石毛料堆场及</w:t>
                  </w:r>
                  <w:r>
                    <w:rPr>
                      <w:sz w:val="21"/>
                      <w:szCs w:val="21"/>
                    </w:rPr>
                    <w:t>原料初筛车间</w:t>
                  </w:r>
                </w:p>
              </w:tc>
              <w:tc>
                <w:tcPr>
                  <w:tcW w:w="888" w:type="dxa"/>
                  <w:vAlign w:val="center"/>
                </w:tcPr>
                <w:p>
                  <w:pPr>
                    <w:spacing w:line="320" w:lineRule="exact"/>
                    <w:ind w:firstLine="0" w:firstLineChars="0"/>
                    <w:jc w:val="center"/>
                    <w:rPr>
                      <w:sz w:val="21"/>
                      <w:szCs w:val="21"/>
                    </w:rPr>
                  </w:pPr>
                  <w:r>
                    <w:rPr>
                      <w:rFonts w:hint="eastAsia"/>
                      <w:sz w:val="21"/>
                      <w:szCs w:val="21"/>
                    </w:rPr>
                    <w:t>/</w:t>
                  </w:r>
                </w:p>
              </w:tc>
              <w:tc>
                <w:tcPr>
                  <w:tcW w:w="1317" w:type="dxa"/>
                  <w:vAlign w:val="center"/>
                </w:tcPr>
                <w:p>
                  <w:pPr>
                    <w:spacing w:line="320" w:lineRule="exact"/>
                    <w:ind w:firstLine="0" w:firstLineChars="0"/>
                    <w:jc w:val="center"/>
                    <w:rPr>
                      <w:sz w:val="21"/>
                      <w:szCs w:val="21"/>
                    </w:rPr>
                  </w:pPr>
                  <w:r>
                    <w:rPr>
                      <w:rFonts w:hint="eastAsia"/>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0" w:type="dxa"/>
                  <w:vMerge w:val="restart"/>
                  <w:tcBorders>
                    <w:top w:val="single" w:color="auto" w:sz="4" w:space="0"/>
                  </w:tcBorders>
                  <w:vAlign w:val="center"/>
                </w:tcPr>
                <w:p>
                  <w:pPr>
                    <w:spacing w:line="320" w:lineRule="exact"/>
                    <w:ind w:firstLine="0" w:firstLineChars="0"/>
                    <w:jc w:val="center"/>
                    <w:rPr>
                      <w:sz w:val="21"/>
                      <w:szCs w:val="21"/>
                    </w:rPr>
                  </w:pPr>
                  <w:r>
                    <w:rPr>
                      <w:sz w:val="21"/>
                      <w:szCs w:val="21"/>
                    </w:rPr>
                    <w:t>2</w:t>
                  </w:r>
                </w:p>
              </w:tc>
              <w:tc>
                <w:tcPr>
                  <w:tcW w:w="1170" w:type="dxa"/>
                  <w:vMerge w:val="restart"/>
                  <w:tcBorders>
                    <w:top w:val="single" w:color="auto" w:sz="4" w:space="0"/>
                  </w:tcBorders>
                  <w:vAlign w:val="center"/>
                </w:tcPr>
                <w:p>
                  <w:pPr>
                    <w:spacing w:line="320" w:lineRule="exact"/>
                    <w:ind w:firstLine="0" w:firstLineChars="0"/>
                    <w:jc w:val="center"/>
                    <w:rPr>
                      <w:sz w:val="21"/>
                      <w:szCs w:val="21"/>
                    </w:rPr>
                  </w:pPr>
                  <w:r>
                    <w:rPr>
                      <w:sz w:val="21"/>
                      <w:szCs w:val="21"/>
                    </w:rPr>
                    <w:t>废水治理</w:t>
                  </w:r>
                </w:p>
              </w:tc>
              <w:tc>
                <w:tcPr>
                  <w:tcW w:w="4066" w:type="dxa"/>
                  <w:tcBorders>
                    <w:top w:val="single" w:color="auto" w:sz="4" w:space="0"/>
                  </w:tcBorders>
                  <w:vAlign w:val="center"/>
                </w:tcPr>
                <w:p>
                  <w:pPr>
                    <w:spacing w:line="320" w:lineRule="exact"/>
                    <w:ind w:firstLine="0" w:firstLineChars="0"/>
                    <w:jc w:val="center"/>
                    <w:rPr>
                      <w:sz w:val="21"/>
                      <w:szCs w:val="21"/>
                    </w:rPr>
                  </w:pPr>
                  <w:r>
                    <w:rPr>
                      <w:rFonts w:hint="eastAsia"/>
                      <w:sz w:val="21"/>
                      <w:szCs w:val="21"/>
                    </w:rPr>
                    <w:t>洗砂废水处理系统</w:t>
                  </w:r>
                </w:p>
              </w:tc>
              <w:tc>
                <w:tcPr>
                  <w:tcW w:w="888" w:type="dxa"/>
                  <w:vAlign w:val="center"/>
                </w:tcPr>
                <w:p>
                  <w:pPr>
                    <w:spacing w:line="320" w:lineRule="exact"/>
                    <w:ind w:firstLine="0" w:firstLineChars="0"/>
                    <w:jc w:val="center"/>
                    <w:rPr>
                      <w:sz w:val="21"/>
                      <w:szCs w:val="21"/>
                    </w:rPr>
                  </w:pPr>
                  <w:r>
                    <w:rPr>
                      <w:rFonts w:hint="eastAsia"/>
                      <w:sz w:val="21"/>
                      <w:szCs w:val="21"/>
                    </w:rPr>
                    <w:t>1套</w:t>
                  </w:r>
                </w:p>
              </w:tc>
              <w:tc>
                <w:tcPr>
                  <w:tcW w:w="1317" w:type="dxa"/>
                  <w:vAlign w:val="center"/>
                </w:tcPr>
                <w:p>
                  <w:pPr>
                    <w:spacing w:line="320" w:lineRule="exact"/>
                    <w:ind w:firstLine="0" w:firstLineChars="0"/>
                    <w:jc w:val="center"/>
                    <w:rPr>
                      <w:sz w:val="21"/>
                      <w:szCs w:val="21"/>
                    </w:rPr>
                  </w:pPr>
                  <w:r>
                    <w:rPr>
                      <w:rFonts w:hint="eastAsia"/>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50" w:type="dxa"/>
                  <w:vMerge w:val="continue"/>
                  <w:vAlign w:val="center"/>
                </w:tcPr>
                <w:p>
                  <w:pPr>
                    <w:spacing w:line="320" w:lineRule="exact"/>
                    <w:ind w:firstLine="0" w:firstLineChars="0"/>
                    <w:jc w:val="center"/>
                    <w:rPr>
                      <w:sz w:val="21"/>
                      <w:szCs w:val="21"/>
                    </w:rPr>
                  </w:pPr>
                </w:p>
              </w:tc>
              <w:tc>
                <w:tcPr>
                  <w:tcW w:w="1170" w:type="dxa"/>
                  <w:vMerge w:val="continue"/>
                  <w:vAlign w:val="center"/>
                </w:tcPr>
                <w:p>
                  <w:pPr>
                    <w:spacing w:line="320" w:lineRule="exact"/>
                    <w:ind w:firstLine="0" w:firstLineChars="0"/>
                    <w:jc w:val="center"/>
                    <w:rPr>
                      <w:sz w:val="21"/>
                      <w:szCs w:val="21"/>
                    </w:rPr>
                  </w:pPr>
                </w:p>
              </w:tc>
              <w:tc>
                <w:tcPr>
                  <w:tcW w:w="4066" w:type="dxa"/>
                  <w:tcBorders>
                    <w:top w:val="single" w:color="auto" w:sz="4" w:space="0"/>
                  </w:tcBorders>
                  <w:vAlign w:val="center"/>
                </w:tcPr>
                <w:p>
                  <w:pPr>
                    <w:spacing w:line="320" w:lineRule="exact"/>
                    <w:ind w:firstLine="0" w:firstLineChars="0"/>
                    <w:jc w:val="center"/>
                    <w:rPr>
                      <w:sz w:val="21"/>
                      <w:szCs w:val="21"/>
                    </w:rPr>
                  </w:pPr>
                  <w:r>
                    <w:rPr>
                      <w:rFonts w:hint="eastAsia"/>
                      <w:sz w:val="21"/>
                      <w:szCs w:val="21"/>
                    </w:rPr>
                    <w:t>油水分离器、化粪池（依托原有）</w:t>
                  </w:r>
                </w:p>
              </w:tc>
              <w:tc>
                <w:tcPr>
                  <w:tcW w:w="888" w:type="dxa"/>
                  <w:vAlign w:val="center"/>
                </w:tcPr>
                <w:p>
                  <w:pPr>
                    <w:spacing w:line="320" w:lineRule="exact"/>
                    <w:ind w:firstLine="0" w:firstLineChars="0"/>
                    <w:jc w:val="center"/>
                    <w:rPr>
                      <w:sz w:val="21"/>
                      <w:szCs w:val="21"/>
                    </w:rPr>
                  </w:pPr>
                  <w:r>
                    <w:rPr>
                      <w:rFonts w:hint="eastAsia"/>
                      <w:sz w:val="21"/>
                      <w:szCs w:val="21"/>
                    </w:rPr>
                    <w:t>/</w:t>
                  </w:r>
                </w:p>
              </w:tc>
              <w:tc>
                <w:tcPr>
                  <w:tcW w:w="1317" w:type="dxa"/>
                  <w:vAlign w:val="center"/>
                </w:tcPr>
                <w:p>
                  <w:pPr>
                    <w:spacing w:line="320" w:lineRule="exact"/>
                    <w:ind w:firstLine="0" w:firstLineChars="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7" w:hRule="exact"/>
                <w:jc w:val="center"/>
              </w:trPr>
              <w:tc>
                <w:tcPr>
                  <w:tcW w:w="650" w:type="dxa"/>
                  <w:vAlign w:val="center"/>
                </w:tcPr>
                <w:p>
                  <w:pPr>
                    <w:spacing w:line="320" w:lineRule="exact"/>
                    <w:ind w:firstLine="0" w:firstLineChars="0"/>
                    <w:jc w:val="center"/>
                    <w:rPr>
                      <w:sz w:val="21"/>
                      <w:szCs w:val="21"/>
                    </w:rPr>
                  </w:pPr>
                  <w:r>
                    <w:rPr>
                      <w:sz w:val="21"/>
                      <w:szCs w:val="21"/>
                    </w:rPr>
                    <w:t>3</w:t>
                  </w:r>
                </w:p>
              </w:tc>
              <w:tc>
                <w:tcPr>
                  <w:tcW w:w="1170" w:type="dxa"/>
                  <w:vAlign w:val="center"/>
                </w:tcPr>
                <w:p>
                  <w:pPr>
                    <w:spacing w:line="320" w:lineRule="exact"/>
                    <w:ind w:firstLine="0" w:firstLineChars="0"/>
                    <w:jc w:val="center"/>
                    <w:rPr>
                      <w:sz w:val="21"/>
                      <w:szCs w:val="21"/>
                    </w:rPr>
                  </w:pPr>
                  <w:r>
                    <w:rPr>
                      <w:sz w:val="21"/>
                      <w:szCs w:val="21"/>
                    </w:rPr>
                    <w:t>噪声治理</w:t>
                  </w:r>
                </w:p>
              </w:tc>
              <w:tc>
                <w:tcPr>
                  <w:tcW w:w="4066" w:type="dxa"/>
                  <w:vAlign w:val="center"/>
                </w:tcPr>
                <w:p>
                  <w:pPr>
                    <w:spacing w:line="320" w:lineRule="exact"/>
                    <w:ind w:firstLine="0" w:firstLineChars="0"/>
                    <w:jc w:val="center"/>
                    <w:rPr>
                      <w:sz w:val="21"/>
                      <w:szCs w:val="21"/>
                    </w:rPr>
                  </w:pPr>
                  <w:r>
                    <w:rPr>
                      <w:sz w:val="21"/>
                      <w:szCs w:val="21"/>
                    </w:rPr>
                    <w:t>低噪声设备、隔声及减振等设施</w:t>
                  </w:r>
                </w:p>
              </w:tc>
              <w:tc>
                <w:tcPr>
                  <w:tcW w:w="888" w:type="dxa"/>
                  <w:vAlign w:val="center"/>
                </w:tcPr>
                <w:p>
                  <w:pPr>
                    <w:spacing w:line="320" w:lineRule="exact"/>
                    <w:ind w:firstLine="0" w:firstLineChars="0"/>
                    <w:jc w:val="center"/>
                    <w:rPr>
                      <w:sz w:val="21"/>
                      <w:szCs w:val="21"/>
                    </w:rPr>
                  </w:pPr>
                  <w:r>
                    <w:rPr>
                      <w:rFonts w:hint="eastAsia"/>
                      <w:sz w:val="21"/>
                      <w:szCs w:val="21"/>
                    </w:rPr>
                    <w:t>若干</w:t>
                  </w:r>
                </w:p>
              </w:tc>
              <w:tc>
                <w:tcPr>
                  <w:tcW w:w="1317" w:type="dxa"/>
                  <w:vAlign w:val="center"/>
                </w:tcPr>
                <w:p>
                  <w:pPr>
                    <w:spacing w:line="320" w:lineRule="exact"/>
                    <w:ind w:firstLine="0" w:firstLineChars="0"/>
                    <w:jc w:val="center"/>
                    <w:rPr>
                      <w:sz w:val="21"/>
                      <w:szCs w:val="21"/>
                    </w:rPr>
                  </w:pPr>
                  <w:r>
                    <w:rPr>
                      <w:rFonts w:hint="eastAsia"/>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650" w:type="dxa"/>
                  <w:vMerge w:val="restart"/>
                  <w:vAlign w:val="center"/>
                </w:tcPr>
                <w:p>
                  <w:pPr>
                    <w:spacing w:line="320" w:lineRule="exact"/>
                    <w:ind w:firstLine="0" w:firstLineChars="0"/>
                    <w:jc w:val="center"/>
                    <w:rPr>
                      <w:rFonts w:hint="default"/>
                      <w:sz w:val="21"/>
                      <w:szCs w:val="21"/>
                      <w:lang w:val="en-US" w:eastAsia="zh-CN"/>
                    </w:rPr>
                  </w:pPr>
                  <w:r>
                    <w:rPr>
                      <w:rFonts w:hint="eastAsia"/>
                      <w:sz w:val="21"/>
                      <w:szCs w:val="21"/>
                      <w:lang w:val="en-US" w:eastAsia="zh-CN"/>
                    </w:rPr>
                    <w:t>4</w:t>
                  </w:r>
                </w:p>
              </w:tc>
              <w:tc>
                <w:tcPr>
                  <w:tcW w:w="1170" w:type="dxa"/>
                  <w:vMerge w:val="restart"/>
                  <w:vAlign w:val="center"/>
                </w:tcPr>
                <w:p>
                  <w:pPr>
                    <w:spacing w:line="320" w:lineRule="exact"/>
                    <w:ind w:firstLine="0" w:firstLineChars="0"/>
                    <w:jc w:val="center"/>
                    <w:rPr>
                      <w:rFonts w:hint="eastAsia" w:eastAsia="宋体"/>
                      <w:sz w:val="21"/>
                      <w:szCs w:val="21"/>
                      <w:lang w:eastAsia="zh-CN"/>
                    </w:rPr>
                  </w:pPr>
                  <w:r>
                    <w:rPr>
                      <w:rFonts w:hint="eastAsia"/>
                      <w:sz w:val="21"/>
                      <w:szCs w:val="21"/>
                      <w:lang w:eastAsia="zh-CN"/>
                    </w:rPr>
                    <w:t>固废治理</w:t>
                  </w:r>
                </w:p>
              </w:tc>
              <w:tc>
                <w:tcPr>
                  <w:tcW w:w="40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垃圾桶</w:t>
                  </w:r>
                </w:p>
              </w:tc>
              <w:tc>
                <w:tcPr>
                  <w:tcW w:w="8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21"/>
                      <w:szCs w:val="21"/>
                    </w:rPr>
                  </w:pPr>
                  <w:r>
                    <w:rPr>
                      <w:sz w:val="21"/>
                      <w:szCs w:val="21"/>
                    </w:rPr>
                    <w:t>若干</w:t>
                  </w:r>
                </w:p>
              </w:tc>
              <w:tc>
                <w:tcPr>
                  <w:tcW w:w="13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650" w:type="dxa"/>
                  <w:vMerge w:val="continue"/>
                  <w:vAlign w:val="center"/>
                </w:tcPr>
                <w:p>
                  <w:pPr>
                    <w:spacing w:line="320" w:lineRule="exact"/>
                    <w:ind w:firstLine="0" w:firstLineChars="0"/>
                    <w:jc w:val="center"/>
                    <w:rPr>
                      <w:rFonts w:hint="eastAsia"/>
                      <w:sz w:val="21"/>
                      <w:szCs w:val="21"/>
                      <w:lang w:val="en-US" w:eastAsia="zh-CN"/>
                    </w:rPr>
                  </w:pPr>
                </w:p>
              </w:tc>
              <w:tc>
                <w:tcPr>
                  <w:tcW w:w="1170" w:type="dxa"/>
                  <w:vMerge w:val="continue"/>
                  <w:tcBorders/>
                  <w:vAlign w:val="center"/>
                </w:tcPr>
                <w:p>
                  <w:pPr>
                    <w:spacing w:line="320" w:lineRule="exact"/>
                    <w:ind w:firstLine="0" w:firstLineChars="0"/>
                    <w:jc w:val="center"/>
                    <w:rPr>
                      <w:rFonts w:hint="eastAsia"/>
                      <w:sz w:val="21"/>
                      <w:szCs w:val="21"/>
                      <w:lang w:eastAsia="zh-CN"/>
                    </w:rPr>
                  </w:pPr>
                </w:p>
              </w:tc>
              <w:tc>
                <w:tcPr>
                  <w:tcW w:w="40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危废暂存间</w:t>
                  </w:r>
                </w:p>
              </w:tc>
              <w:tc>
                <w:tcPr>
                  <w:tcW w:w="8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21"/>
                      <w:szCs w:val="21"/>
                    </w:rPr>
                  </w:pPr>
                  <w:r>
                    <w:rPr>
                      <w:rFonts w:hint="eastAsia"/>
                      <w:sz w:val="21"/>
                      <w:szCs w:val="21"/>
                    </w:rPr>
                    <w:t>1</w:t>
                  </w:r>
                </w:p>
              </w:tc>
              <w:tc>
                <w:tcPr>
                  <w:tcW w:w="13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21"/>
                      <w:szCs w:val="21"/>
                    </w:rPr>
                  </w:pPr>
                  <w:r>
                    <w:rPr>
                      <w:rFonts w:hint="eastAsia"/>
                      <w:sz w:val="21"/>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40" w:hRule="exact"/>
                <w:jc w:val="center"/>
              </w:trPr>
              <w:tc>
                <w:tcPr>
                  <w:tcW w:w="1820" w:type="dxa"/>
                  <w:gridSpan w:val="2"/>
                  <w:vAlign w:val="center"/>
                </w:tcPr>
                <w:p>
                  <w:pPr>
                    <w:spacing w:line="320" w:lineRule="exact"/>
                    <w:ind w:firstLine="426"/>
                    <w:jc w:val="center"/>
                    <w:rPr>
                      <w:sz w:val="21"/>
                      <w:szCs w:val="21"/>
                    </w:rPr>
                  </w:pPr>
                  <w:r>
                    <w:rPr>
                      <w:sz w:val="21"/>
                      <w:szCs w:val="21"/>
                    </w:rPr>
                    <w:t>合       计</w:t>
                  </w:r>
                </w:p>
              </w:tc>
              <w:tc>
                <w:tcPr>
                  <w:tcW w:w="4954" w:type="dxa"/>
                  <w:gridSpan w:val="2"/>
                  <w:vAlign w:val="center"/>
                </w:tcPr>
                <w:p>
                  <w:pPr>
                    <w:spacing w:line="320" w:lineRule="exact"/>
                    <w:ind w:firstLine="426"/>
                    <w:jc w:val="center"/>
                    <w:rPr>
                      <w:sz w:val="21"/>
                      <w:szCs w:val="21"/>
                    </w:rPr>
                  </w:pPr>
                  <w:r>
                    <w:rPr>
                      <w:sz w:val="21"/>
                      <w:szCs w:val="21"/>
                    </w:rPr>
                    <w:t>-</w:t>
                  </w:r>
                </w:p>
              </w:tc>
              <w:tc>
                <w:tcPr>
                  <w:tcW w:w="1317" w:type="dxa"/>
                  <w:vAlign w:val="center"/>
                </w:tcPr>
                <w:p>
                  <w:pPr>
                    <w:spacing w:line="320" w:lineRule="exact"/>
                    <w:ind w:firstLine="0" w:firstLineChars="0"/>
                    <w:jc w:val="center"/>
                    <w:rPr>
                      <w:sz w:val="21"/>
                      <w:szCs w:val="21"/>
                    </w:rPr>
                  </w:pPr>
                  <w:r>
                    <w:rPr>
                      <w:rFonts w:hint="eastAsia"/>
                      <w:sz w:val="21"/>
                      <w:szCs w:val="21"/>
                    </w:rPr>
                    <w:t>15</w:t>
                  </w:r>
                  <w:r>
                    <w:rPr>
                      <w:rFonts w:hint="eastAsia"/>
                      <w:sz w:val="21"/>
                      <w:szCs w:val="21"/>
                      <w:lang w:val="en-US" w:eastAsia="zh-CN"/>
                    </w:rPr>
                    <w:t>8</w:t>
                  </w:r>
                  <w:r>
                    <w:rPr>
                      <w:rFonts w:hint="eastAsia"/>
                      <w:sz w:val="21"/>
                      <w:szCs w:val="21"/>
                    </w:rPr>
                    <w:t>.5</w:t>
                  </w:r>
                </w:p>
              </w:tc>
            </w:tr>
          </w:tbl>
          <w:p>
            <w:pPr>
              <w:ind w:firstLine="0" w:firstLineChars="0"/>
            </w:pPr>
          </w:p>
        </w:tc>
      </w:tr>
    </w:tbl>
    <w:p>
      <w:pPr>
        <w:pStyle w:val="3"/>
        <w:spacing w:before="312" w:after="312" w:line="240" w:lineRule="auto"/>
        <w:rPr>
          <w:szCs w:val="32"/>
          <w:highlight w:val="yellow"/>
        </w:rPr>
        <w:sectPr>
          <w:pgSz w:w="11906" w:h="16838"/>
          <w:pgMar w:top="1440" w:right="1800" w:bottom="1440" w:left="1800" w:header="851" w:footer="992" w:gutter="0"/>
          <w:cols w:space="720" w:num="1"/>
          <w:docGrid w:type="linesAndChars" w:linePitch="312" w:charSpace="575"/>
        </w:sectPr>
      </w:pPr>
    </w:p>
    <w:bookmarkEnd w:id="8"/>
    <w:p>
      <w:pPr>
        <w:pStyle w:val="3"/>
        <w:spacing w:beforeLines="50" w:afterLines="50"/>
      </w:pPr>
      <w:r>
        <w:t>表四</w:t>
      </w:r>
    </w:p>
    <w:tbl>
      <w:tblPr>
        <w:tblStyle w:val="33"/>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8321" w:type="dxa"/>
          </w:tcPr>
          <w:p>
            <w:pPr>
              <w:pStyle w:val="4"/>
              <w:spacing w:before="312" w:after="312"/>
            </w:pPr>
            <w:bookmarkStart w:id="11" w:name="_Toc518889581"/>
            <w:r>
              <w:rPr>
                <w:rFonts w:hint="eastAsia"/>
              </w:rPr>
              <w:t>建设项目环境影响报告表主要结论及审批部门审批决定：</w:t>
            </w:r>
          </w:p>
          <w:p>
            <w:pPr>
              <w:pStyle w:val="4"/>
              <w:spacing w:before="312" w:after="312"/>
            </w:pPr>
            <w:r>
              <w:rPr>
                <w:rFonts w:hint="eastAsia"/>
              </w:rPr>
              <w:t>一、</w:t>
            </w:r>
            <w:r>
              <w:t>环境影响报告表主要结论与建议</w:t>
            </w:r>
            <w:bookmarkEnd w:id="11"/>
          </w:p>
          <w:p>
            <w:pPr>
              <w:pStyle w:val="5"/>
              <w:spacing w:before="156" w:after="156"/>
            </w:pPr>
            <w:bookmarkStart w:id="12" w:name="_Toc515432636"/>
            <w:bookmarkStart w:id="13" w:name="_Toc518296049"/>
            <w:bookmarkStart w:id="14" w:name="_Toc517708636"/>
            <w:bookmarkStart w:id="15" w:name="_Toc518889582"/>
            <w:bookmarkStart w:id="16" w:name="_Toc517946875"/>
            <w:bookmarkStart w:id="17" w:name="_Toc515459671"/>
            <w:bookmarkStart w:id="18" w:name="_Toc518294560"/>
            <w:r>
              <w:rPr>
                <w:rFonts w:hint="eastAsia"/>
              </w:rPr>
              <w:t>1、</w:t>
            </w:r>
            <w:r>
              <w:t>结论</w:t>
            </w:r>
            <w:bookmarkEnd w:id="12"/>
            <w:bookmarkEnd w:id="13"/>
            <w:bookmarkEnd w:id="14"/>
            <w:bookmarkEnd w:id="15"/>
            <w:bookmarkEnd w:id="16"/>
            <w:bookmarkEnd w:id="17"/>
            <w:bookmarkEnd w:id="18"/>
          </w:p>
          <w:p>
            <w:pPr>
              <w:pStyle w:val="4"/>
              <w:keepLines w:val="0"/>
              <w:spacing w:before="312" w:after="312"/>
              <w:ind w:firstLine="484" w:firstLineChars="200"/>
              <w:rPr>
                <w:b w:val="0"/>
                <w:bCs w:val="0"/>
                <w:color w:val="000000"/>
                <w:sz w:val="24"/>
                <w:szCs w:val="24"/>
              </w:rPr>
            </w:pPr>
            <w:bookmarkStart w:id="19" w:name="_Toc518294561"/>
            <w:bookmarkStart w:id="20" w:name="_Toc517946876"/>
            <w:bookmarkStart w:id="21" w:name="_Toc518889583"/>
            <w:bookmarkStart w:id="22" w:name="_Toc518296050"/>
            <w:bookmarkStart w:id="23" w:name="_Toc515459672"/>
            <w:bookmarkStart w:id="24" w:name="_Toc515432638"/>
            <w:bookmarkStart w:id="25" w:name="_Toc517708637"/>
            <w:r>
              <w:rPr>
                <w:b w:val="0"/>
                <w:bCs w:val="0"/>
                <w:color w:val="000000"/>
                <w:sz w:val="24"/>
                <w:szCs w:val="24"/>
              </w:rPr>
              <w:t>综上所述，西安致中和混凝土有限公司的改扩建项目符合国家产业政策、环境保护政策，建设符合当地的环境保护要求和经济发展需要，符合用地规划。本次扩建项目在采取报告表提出的各项污染防治后，各污染物得到了有效控制，</w:t>
            </w:r>
            <w:r>
              <w:rPr>
                <w:rFonts w:hint="eastAsia"/>
                <w:b w:val="0"/>
                <w:bCs w:val="0"/>
                <w:color w:val="000000"/>
                <w:sz w:val="24"/>
                <w:szCs w:val="24"/>
              </w:rPr>
              <w:t>污染物可做到达标排放</w:t>
            </w:r>
            <w:r>
              <w:rPr>
                <w:b w:val="0"/>
                <w:bCs w:val="0"/>
                <w:color w:val="000000"/>
                <w:sz w:val="24"/>
                <w:szCs w:val="24"/>
              </w:rPr>
              <w:t>，从环境保护的角度分析该建设项目可行。</w:t>
            </w:r>
          </w:p>
          <w:p>
            <w:pPr>
              <w:pStyle w:val="5"/>
              <w:spacing w:before="156" w:after="156"/>
            </w:pPr>
            <w:r>
              <w:rPr>
                <w:rFonts w:hint="eastAsia"/>
              </w:rPr>
              <w:t>2、</w:t>
            </w:r>
            <w:r>
              <w:rPr>
                <w:sz w:val="24"/>
              </w:rPr>
              <w:t>要求与建议</w:t>
            </w:r>
            <w:bookmarkEnd w:id="19"/>
            <w:bookmarkEnd w:id="20"/>
            <w:bookmarkEnd w:id="21"/>
            <w:bookmarkEnd w:id="22"/>
            <w:bookmarkEnd w:id="23"/>
            <w:bookmarkEnd w:id="24"/>
            <w:bookmarkEnd w:id="25"/>
          </w:p>
          <w:p>
            <w:pPr>
              <w:ind w:firstLine="487"/>
              <w:rPr>
                <w:b/>
                <w:color w:val="000000"/>
              </w:rPr>
            </w:pPr>
            <w:bookmarkStart w:id="26" w:name="_Toc518889584"/>
            <w:r>
              <w:rPr>
                <w:b/>
                <w:color w:val="000000"/>
              </w:rPr>
              <w:t>1、要求</w:t>
            </w:r>
          </w:p>
          <w:p>
            <w:pPr>
              <w:tabs>
                <w:tab w:val="left" w:pos="11"/>
              </w:tabs>
              <w:autoSpaceDN w:val="0"/>
              <w:ind w:firstLine="486"/>
              <w:rPr>
                <w:color w:val="000000"/>
              </w:rPr>
            </w:pPr>
            <w:r>
              <w:rPr>
                <w:bCs/>
                <w:color w:val="000000"/>
                <w:kern w:val="0"/>
              </w:rPr>
              <w:t>1）</w:t>
            </w:r>
            <w:r>
              <w:rPr>
                <w:color w:val="000000"/>
              </w:rPr>
              <w:t>要求严格执行环保设施与主体工程同时设计、同时施工、同时投入运行的“三同时”制度；</w:t>
            </w:r>
          </w:p>
          <w:p>
            <w:pPr>
              <w:autoSpaceDE w:val="0"/>
              <w:autoSpaceDN w:val="0"/>
              <w:ind w:firstLine="486"/>
              <w:rPr>
                <w:color w:val="000000"/>
                <w:kern w:val="0"/>
              </w:rPr>
            </w:pPr>
            <w:r>
              <w:rPr>
                <w:bCs/>
                <w:color w:val="000000"/>
                <w:kern w:val="0"/>
              </w:rPr>
              <w:t>2）加强环境管理工作，</w:t>
            </w:r>
            <w:r>
              <w:rPr>
                <w:color w:val="000000"/>
                <w:kern w:val="0"/>
              </w:rPr>
              <w:t>建立一套完善的环保管理制度，制定专门的环境管理规章制度，加强环境保护工作的管理；</w:t>
            </w:r>
          </w:p>
          <w:p>
            <w:pPr>
              <w:pStyle w:val="7"/>
              <w:tabs>
                <w:tab w:val="left" w:pos="6880"/>
              </w:tabs>
              <w:autoSpaceDN w:val="0"/>
              <w:adjustRightInd w:val="0"/>
              <w:snapToGrid w:val="0"/>
              <w:ind w:firstLine="486"/>
              <w:rPr>
                <w:color w:val="000000"/>
                <w:szCs w:val="24"/>
              </w:rPr>
            </w:pPr>
            <w:r>
              <w:rPr>
                <w:color w:val="000000"/>
                <w:kern w:val="0"/>
                <w:szCs w:val="24"/>
              </w:rPr>
              <w:t>3）加强环保设施日常管理，确保环保设施正常运转和污染物稳定达标排放</w:t>
            </w:r>
            <w:r>
              <w:rPr>
                <w:color w:val="000000"/>
                <w:szCs w:val="24"/>
                <w:lang w:val="en-GB"/>
              </w:rPr>
              <w:t>；</w:t>
            </w:r>
          </w:p>
          <w:p>
            <w:pPr>
              <w:ind w:firstLine="486"/>
              <w:rPr>
                <w:color w:val="000000"/>
                <w:kern w:val="0"/>
                <w:lang w:val="zh-CN"/>
              </w:rPr>
            </w:pPr>
            <w:r>
              <w:rPr>
                <w:bCs/>
                <w:color w:val="000000"/>
                <w:kern w:val="0"/>
              </w:rPr>
              <w:t>4）</w:t>
            </w:r>
            <w:r>
              <w:rPr>
                <w:color w:val="000000"/>
                <w:kern w:val="0"/>
                <w:lang w:val="zh-CN"/>
              </w:rPr>
              <w:t>本次扩建项目应认真落实本报告提出的污染防治措施，积极配合当地环境保护管理部门的监督和管理</w:t>
            </w:r>
            <w:r>
              <w:rPr>
                <w:bCs/>
                <w:color w:val="000000"/>
                <w:kern w:val="0"/>
              </w:rPr>
              <w:t>；</w:t>
            </w:r>
          </w:p>
          <w:p>
            <w:pPr>
              <w:ind w:firstLine="487"/>
              <w:rPr>
                <w:b/>
                <w:color w:val="000000"/>
                <w:kern w:val="0"/>
                <w:lang w:val="zh-CN"/>
              </w:rPr>
            </w:pPr>
            <w:r>
              <w:rPr>
                <w:b/>
                <w:color w:val="000000"/>
                <w:kern w:val="0"/>
                <w:lang w:val="zh-CN"/>
              </w:rPr>
              <w:t>2、建议</w:t>
            </w:r>
          </w:p>
          <w:p>
            <w:pPr>
              <w:autoSpaceDN w:val="0"/>
              <w:ind w:firstLine="486"/>
              <w:rPr>
                <w:color w:val="000000"/>
              </w:rPr>
            </w:pPr>
            <w:r>
              <w:rPr>
                <w:color w:val="000000"/>
              </w:rPr>
              <w:t>1）</w:t>
            </w:r>
            <w:r>
              <w:rPr>
                <w:color w:val="000000"/>
                <w:spacing w:val="-6"/>
              </w:rPr>
              <w:t>加强车间卫生与安全管理，减少污染和危险事故的发生；</w:t>
            </w:r>
          </w:p>
          <w:p>
            <w:pPr>
              <w:autoSpaceDN w:val="0"/>
              <w:ind w:firstLine="462"/>
              <w:rPr>
                <w:color w:val="000000"/>
              </w:rPr>
            </w:pPr>
            <w:r>
              <w:rPr>
                <w:color w:val="000000"/>
                <w:spacing w:val="-6"/>
              </w:rPr>
              <w:t>2）</w:t>
            </w:r>
            <w:r>
              <w:rPr>
                <w:color w:val="000000"/>
              </w:rPr>
              <w:t>在加强企业管理的同时，建议提高环境保护意识，加强环境管理，提倡清洁文明生产；</w:t>
            </w:r>
          </w:p>
          <w:p>
            <w:pPr>
              <w:autoSpaceDN w:val="0"/>
              <w:ind w:firstLine="486"/>
              <w:rPr>
                <w:color w:val="000000"/>
              </w:rPr>
            </w:pPr>
            <w:r>
              <w:rPr>
                <w:color w:val="000000"/>
              </w:rPr>
              <w:t>3）进一步加强对职工环境保护的宣传教育工作，提高全体员工的环保意识，做到环境保护、人人有责，落实到每个员工身上。</w:t>
            </w:r>
          </w:p>
          <w:p>
            <w:pPr>
              <w:ind w:firstLine="0" w:firstLineChars="0"/>
              <w:jc w:val="left"/>
              <w:rPr>
                <w:b/>
                <w:bCs/>
                <w:sz w:val="30"/>
                <w:szCs w:val="32"/>
              </w:rPr>
            </w:pPr>
            <w:r>
              <w:rPr>
                <w:rFonts w:hint="eastAsia"/>
                <w:b/>
                <w:bCs/>
                <w:sz w:val="30"/>
                <w:szCs w:val="32"/>
              </w:rPr>
              <w:t>二、</w:t>
            </w:r>
            <w:r>
              <w:rPr>
                <w:b/>
                <w:bCs/>
                <w:sz w:val="30"/>
                <w:szCs w:val="32"/>
              </w:rPr>
              <w:t>审批部门审批决定</w:t>
            </w:r>
            <w:bookmarkEnd w:id="26"/>
          </w:p>
          <w:p>
            <w:pPr>
              <w:ind w:firstLine="486"/>
            </w:pPr>
            <w:r>
              <w:t>一、</w:t>
            </w:r>
            <w:r>
              <w:rPr>
                <w:rFonts w:hint="eastAsia"/>
              </w:rPr>
              <w:t>项目基本情况</w:t>
            </w:r>
          </w:p>
          <w:p>
            <w:pPr>
              <w:ind w:firstLine="486"/>
            </w:pPr>
            <w:r>
              <w:rPr>
                <w:rFonts w:hint="eastAsia"/>
              </w:rPr>
              <w:t>该项目位于周至县终南镇大庄寨村，项目总投资400万元，其中环保投资45.5万元。建设内容为：平整场地8000平方米用于建设砂石毛料加工车间，道路硬化1000平方米，项目建成后年加工砂石毛料15万立方米。本次扩建项目已建成原料初筛车间1000平方米的硬化工作，但原料初筛车间未进行封闭，且砂石毛料堆场4000平方米为露天加纱网遮盖，本次环评要求对原料初筛车间及砂石毛料堆场进行封闭，并根据项目工程情况分析环境影响并提出相应的环保措施。</w:t>
            </w:r>
          </w:p>
          <w:p>
            <w:pPr>
              <w:pStyle w:val="2"/>
              <w:numPr>
                <w:ilvl w:val="0"/>
                <w:numId w:val="3"/>
              </w:numPr>
              <w:ind w:firstLine="486"/>
            </w:pPr>
            <w:r>
              <w:rPr>
                <w:rFonts w:hint="eastAsia"/>
              </w:rPr>
              <w:t>审批意见</w:t>
            </w:r>
          </w:p>
          <w:p>
            <w:pPr>
              <w:pStyle w:val="2"/>
              <w:ind w:firstLine="726" w:firstLineChars="300"/>
            </w:pPr>
            <w:r>
              <w:rPr>
                <w:rFonts w:hint="eastAsia"/>
              </w:rPr>
              <w:t>经审查，该项目符合国家产业政策。周至县发展和改革委员会出具了2019-610124-30-017012号备案书。在全面落实报告表提出的各项污染防治措施后，环境不利影响能够全面得到缓解和控制。同意该项目按照报告表中所列地点、性质、规模进行建设和运行。</w:t>
            </w:r>
          </w:p>
          <w:p>
            <w:pPr>
              <w:pStyle w:val="2"/>
              <w:numPr>
                <w:ilvl w:val="0"/>
                <w:numId w:val="3"/>
              </w:numPr>
              <w:ind w:firstLine="486"/>
            </w:pPr>
            <w:r>
              <w:rPr>
                <w:rFonts w:hint="eastAsia"/>
              </w:rPr>
              <w:t>环境保护措施的落实</w:t>
            </w:r>
          </w:p>
          <w:p>
            <w:pPr>
              <w:pStyle w:val="2"/>
              <w:ind w:firstLine="486"/>
            </w:pPr>
            <w:r>
              <w:rPr>
                <w:rFonts w:hint="eastAsia"/>
              </w:rPr>
              <w:t>在项目工程施工和运营过程中，你单位必须严格落实《报告表》中提出的各项环保措施，加强运营期废气、污水、噪声、固废控制等环境管理，确保各类污染物稳定达标排放，并着重做好以下工作：</w:t>
            </w:r>
          </w:p>
          <w:p>
            <w:pPr>
              <w:pStyle w:val="2"/>
              <w:numPr>
                <w:ilvl w:val="0"/>
                <w:numId w:val="4"/>
              </w:numPr>
              <w:ind w:firstLine="486"/>
            </w:pPr>
            <w:r>
              <w:rPr>
                <w:rFonts w:hint="eastAsia"/>
              </w:rPr>
              <w:t>项目破碎、细筛车间封闭后产生的有组织粉尘采用集气罩+软帘+布袋除尘器+15米高排气筒排放，满足《大气污染物综合排放标准》（GB16297-1996）中二级标注；砂石毛料运输扬尘采用篷布遮盖+洒水抑尘治理；原料堆场封闭，砂石毛料卸料采用洒水抑尘；投料、破碎、细筛产生的无组织粉尘采用密闭车间+喷雾装置除尘；物料输送粉尘采用密闭车间+封闭传送皮带+喷雾装置；成品装载、运输、卸料及堆放个过程中产生的粉尘采用密闭车间+遮盖+喷雾装置满足《大气污染物综合排放标准》（GB16297-1996）中无组织排放监控浓度限值。</w:t>
            </w:r>
          </w:p>
          <w:p>
            <w:pPr>
              <w:pStyle w:val="2"/>
              <w:numPr>
                <w:ilvl w:val="0"/>
                <w:numId w:val="4"/>
              </w:numPr>
              <w:ind w:firstLine="486"/>
            </w:pPr>
            <w:r>
              <w:rPr>
                <w:rFonts w:hint="eastAsia"/>
              </w:rPr>
              <w:t>项目生产废水经厂区原有三级沉淀池处理后回用于生产。</w:t>
            </w:r>
          </w:p>
          <w:p>
            <w:pPr>
              <w:pStyle w:val="2"/>
              <w:numPr>
                <w:ilvl w:val="0"/>
                <w:numId w:val="4"/>
              </w:numPr>
              <w:ind w:firstLine="486"/>
            </w:pPr>
            <w:r>
              <w:rPr>
                <w:rFonts w:hint="eastAsia"/>
              </w:rPr>
              <w:t>通过低噪声设备、基础减振、厂房隔音厂界噪声满足《工业企业厂界环境噪声排放标准》（GB12348-2008）中2类标准。</w:t>
            </w:r>
          </w:p>
          <w:p>
            <w:pPr>
              <w:pStyle w:val="2"/>
              <w:numPr>
                <w:ilvl w:val="0"/>
                <w:numId w:val="4"/>
              </w:numPr>
              <w:ind w:firstLine="486"/>
            </w:pPr>
            <w:r>
              <w:rPr>
                <w:rFonts w:hint="eastAsia"/>
              </w:rPr>
              <w:t>项目除尘灰、沉降粉尘定期清理回用于混凝土生产；沉渣委托村民定期清理，用于污泥堆肥。边角料、金属颗粒物、焊渣分类收集、定期外售；废润滑油、废棉纱分类要放置危废暂存间，交由有资质单位进行处置。</w:t>
            </w:r>
          </w:p>
          <w:p>
            <w:pPr>
              <w:pStyle w:val="2"/>
              <w:numPr>
                <w:ilvl w:val="0"/>
                <w:numId w:val="3"/>
              </w:numPr>
              <w:ind w:firstLine="486"/>
            </w:pPr>
            <w:r>
              <w:rPr>
                <w:rFonts w:hint="eastAsia"/>
              </w:rPr>
              <w:t>建设项目竣工后，建设单位应当按照国务院环境保护行政主管部门规定的标准和程序，对配套建设的环境保护设施进行验收，经验收合格，方可投入生产或者使用；未经验收或者验收不合格的，不得投入生产或者使用。</w:t>
            </w:r>
          </w:p>
          <w:p>
            <w:pPr>
              <w:pStyle w:val="4"/>
              <w:spacing w:before="312" w:after="312"/>
            </w:pPr>
          </w:p>
          <w:p>
            <w:pPr>
              <w:ind w:firstLine="486"/>
            </w:pPr>
          </w:p>
          <w:p>
            <w:pPr>
              <w:pStyle w:val="4"/>
              <w:spacing w:before="312" w:after="312"/>
            </w:pPr>
          </w:p>
          <w:p>
            <w:pPr>
              <w:ind w:firstLine="486"/>
            </w:pPr>
          </w:p>
          <w:p>
            <w:pPr>
              <w:pStyle w:val="4"/>
              <w:spacing w:before="312" w:after="312"/>
            </w:pPr>
          </w:p>
          <w:p>
            <w:pPr>
              <w:ind w:firstLine="486"/>
            </w:pPr>
          </w:p>
          <w:p>
            <w:pPr>
              <w:pStyle w:val="4"/>
              <w:spacing w:before="312" w:after="312"/>
            </w:pPr>
          </w:p>
          <w:p>
            <w:pPr>
              <w:pStyle w:val="4"/>
              <w:spacing w:before="312" w:after="312"/>
              <w:rPr>
                <w:highlight w:val="yellow"/>
              </w:rPr>
            </w:pPr>
          </w:p>
        </w:tc>
      </w:tr>
      <w:bookmarkEnd w:id="9"/>
      <w:bookmarkEnd w:id="10"/>
    </w:tbl>
    <w:p>
      <w:pPr>
        <w:pStyle w:val="3"/>
        <w:spacing w:beforeLines="50" w:afterLines="50"/>
      </w:pPr>
      <w:bookmarkStart w:id="27" w:name="_Toc18597"/>
      <w:bookmarkStart w:id="28" w:name="_Toc24749"/>
      <w:r>
        <w:t>表五</w:t>
      </w:r>
    </w:p>
    <w:tbl>
      <w:tblPr>
        <w:tblStyle w:val="3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3" w:hRule="atLeast"/>
        </w:trPr>
        <w:tc>
          <w:tcPr>
            <w:tcW w:w="8472" w:type="dxa"/>
          </w:tcPr>
          <w:p>
            <w:pPr>
              <w:pStyle w:val="4"/>
              <w:spacing w:before="312" w:after="312"/>
            </w:pPr>
            <w:r>
              <w:rPr>
                <w:rFonts w:hint="eastAsia"/>
              </w:rPr>
              <w:t>验收监测质量保证及质量控制：</w:t>
            </w:r>
          </w:p>
          <w:p>
            <w:pPr>
              <w:pStyle w:val="4"/>
              <w:spacing w:before="312" w:after="312"/>
            </w:pPr>
            <w:r>
              <w:rPr>
                <w:rFonts w:hint="eastAsia"/>
              </w:rPr>
              <w:t>1、</w:t>
            </w:r>
            <w:r>
              <w:t>监测分析方法</w:t>
            </w:r>
          </w:p>
          <w:p>
            <w:pPr>
              <w:pStyle w:val="24"/>
              <w:spacing w:before="156" w:after="156"/>
              <w:rPr>
                <w:rFonts w:eastAsia="宋体"/>
                <w:b/>
                <w:bCs w:val="0"/>
              </w:rPr>
            </w:pPr>
            <w:r>
              <w:rPr>
                <w:rFonts w:eastAsia="宋体"/>
                <w:b/>
                <w:bCs w:val="0"/>
              </w:rPr>
              <w:t>表12  监测分析方法一览表</w:t>
            </w:r>
          </w:p>
          <w:tbl>
            <w:tblPr>
              <w:tblStyle w:val="33"/>
              <w:tblpPr w:leftFromText="180" w:rightFromText="180" w:vertAnchor="text" w:tblpXSpec="center" w:tblpY="1"/>
              <w:tblOverlap w:val="never"/>
              <w:tblW w:w="8275"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31"/>
              <w:gridCol w:w="1298"/>
              <w:gridCol w:w="3049"/>
              <w:gridCol w:w="2638"/>
              <w:gridCol w:w="8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431" w:type="dxa"/>
                  <w:vAlign w:val="center"/>
                </w:tcPr>
                <w:p>
                  <w:pPr>
                    <w:pStyle w:val="39"/>
                    <w:spacing w:line="240" w:lineRule="auto"/>
                    <w:rPr>
                      <w:b/>
                      <w:bCs/>
                    </w:rPr>
                  </w:pPr>
                  <w:r>
                    <w:rPr>
                      <w:b/>
                      <w:bCs/>
                    </w:rPr>
                    <w:t>类别</w:t>
                  </w:r>
                </w:p>
              </w:tc>
              <w:tc>
                <w:tcPr>
                  <w:tcW w:w="1298" w:type="dxa"/>
                  <w:vAlign w:val="center"/>
                </w:tcPr>
                <w:p>
                  <w:pPr>
                    <w:pStyle w:val="39"/>
                    <w:spacing w:line="240" w:lineRule="auto"/>
                    <w:rPr>
                      <w:b/>
                      <w:bCs/>
                    </w:rPr>
                  </w:pPr>
                  <w:r>
                    <w:rPr>
                      <w:b/>
                      <w:bCs/>
                    </w:rPr>
                    <w:t>检测项目</w:t>
                  </w:r>
                </w:p>
              </w:tc>
              <w:tc>
                <w:tcPr>
                  <w:tcW w:w="3049" w:type="dxa"/>
                  <w:vAlign w:val="center"/>
                </w:tcPr>
                <w:p>
                  <w:pPr>
                    <w:pStyle w:val="39"/>
                    <w:spacing w:line="240" w:lineRule="auto"/>
                    <w:rPr>
                      <w:b/>
                      <w:bCs/>
                    </w:rPr>
                  </w:pPr>
                  <w:r>
                    <w:rPr>
                      <w:b/>
                      <w:bCs/>
                    </w:rPr>
                    <w:t>检测方法</w:t>
                  </w:r>
                </w:p>
              </w:tc>
              <w:tc>
                <w:tcPr>
                  <w:tcW w:w="2638" w:type="dxa"/>
                  <w:vAlign w:val="center"/>
                </w:tcPr>
                <w:p>
                  <w:pPr>
                    <w:pStyle w:val="39"/>
                    <w:spacing w:line="240" w:lineRule="auto"/>
                    <w:rPr>
                      <w:b/>
                      <w:bCs/>
                    </w:rPr>
                  </w:pPr>
                  <w:r>
                    <w:rPr>
                      <w:b/>
                      <w:bCs/>
                    </w:rPr>
                    <w:t>使用仪器</w:t>
                  </w:r>
                </w:p>
              </w:tc>
              <w:tc>
                <w:tcPr>
                  <w:tcW w:w="859" w:type="dxa"/>
                  <w:vAlign w:val="center"/>
                </w:tcPr>
                <w:p>
                  <w:pPr>
                    <w:pStyle w:val="39"/>
                    <w:spacing w:line="240" w:lineRule="auto"/>
                    <w:rPr>
                      <w:b/>
                      <w:bCs/>
                    </w:rPr>
                  </w:pPr>
                  <w:r>
                    <w:rPr>
                      <w:b/>
                      <w:bCs/>
                    </w:rPr>
                    <w:t>最低检出限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11" w:hRule="atLeast"/>
                <w:tblHeader/>
              </w:trPr>
              <w:tc>
                <w:tcPr>
                  <w:tcW w:w="431" w:type="dxa"/>
                  <w:vMerge w:val="restart"/>
                  <w:vAlign w:val="center"/>
                </w:tcPr>
                <w:p>
                  <w:pPr>
                    <w:pStyle w:val="39"/>
                    <w:spacing w:line="240" w:lineRule="auto"/>
                  </w:pPr>
                  <w:r>
                    <w:rPr>
                      <w:rFonts w:hint="eastAsia"/>
                    </w:rPr>
                    <w:t>废气</w:t>
                  </w:r>
                </w:p>
              </w:tc>
              <w:tc>
                <w:tcPr>
                  <w:tcW w:w="1298" w:type="dxa"/>
                  <w:tcBorders>
                    <w:bottom w:val="single" w:color="auto" w:sz="4" w:space="0"/>
                  </w:tcBorders>
                  <w:vAlign w:val="center"/>
                </w:tcPr>
                <w:p>
                  <w:pPr>
                    <w:pStyle w:val="39"/>
                    <w:spacing w:line="240" w:lineRule="auto"/>
                  </w:pPr>
                  <w:r>
                    <w:rPr>
                      <w:rFonts w:hint="eastAsia"/>
                    </w:rPr>
                    <w:t>颗粒物</w:t>
                  </w:r>
                </w:p>
                <w:p>
                  <w:pPr>
                    <w:pStyle w:val="39"/>
                    <w:spacing w:line="240" w:lineRule="auto"/>
                  </w:pPr>
                  <w:r>
                    <w:rPr>
                      <w:rFonts w:hint="eastAsia"/>
                    </w:rPr>
                    <w:t>（有组织）</w:t>
                  </w:r>
                </w:p>
              </w:tc>
              <w:tc>
                <w:tcPr>
                  <w:tcW w:w="3049" w:type="dxa"/>
                  <w:tcBorders>
                    <w:bottom w:val="single" w:color="auto" w:sz="4" w:space="0"/>
                  </w:tcBorders>
                  <w:vAlign w:val="center"/>
                </w:tcPr>
                <w:p>
                  <w:pPr>
                    <w:pStyle w:val="39"/>
                    <w:spacing w:line="240" w:lineRule="auto"/>
                  </w:pPr>
                  <w:r>
                    <w:rPr>
                      <w:szCs w:val="21"/>
                    </w:rPr>
                    <w:t>固定污染源排气中颗粒物的测定与气态污染物采样方法 GB/T16157-1996</w:t>
                  </w:r>
                </w:p>
              </w:tc>
              <w:tc>
                <w:tcPr>
                  <w:tcW w:w="2638" w:type="dxa"/>
                  <w:vMerge w:val="restart"/>
                  <w:vAlign w:val="center"/>
                </w:tcPr>
                <w:p>
                  <w:pPr>
                    <w:spacing w:line="240" w:lineRule="auto"/>
                    <w:ind w:firstLine="0" w:firstLineChars="0"/>
                    <w:jc w:val="center"/>
                    <w:rPr>
                      <w:sz w:val="21"/>
                      <w:szCs w:val="20"/>
                    </w:rPr>
                  </w:pPr>
                  <w:r>
                    <w:rPr>
                      <w:sz w:val="21"/>
                      <w:szCs w:val="20"/>
                    </w:rPr>
                    <w:t>BSA224S分析天平</w:t>
                  </w:r>
                </w:p>
                <w:p>
                  <w:pPr>
                    <w:pStyle w:val="13"/>
                    <w:spacing w:line="240" w:lineRule="auto"/>
                    <w:ind w:left="486" w:firstLine="0" w:firstLineChars="0"/>
                    <w:jc w:val="center"/>
                    <w:rPr>
                      <w:sz w:val="21"/>
                      <w:szCs w:val="20"/>
                    </w:rPr>
                  </w:pPr>
                  <w:r>
                    <w:rPr>
                      <w:sz w:val="21"/>
                      <w:szCs w:val="20"/>
                    </w:rPr>
                    <w:t>ZZJC-YQ-030</w:t>
                  </w:r>
                </w:p>
              </w:tc>
              <w:tc>
                <w:tcPr>
                  <w:tcW w:w="859" w:type="dxa"/>
                  <w:vMerge w:val="restart"/>
                  <w:vAlign w:val="center"/>
                </w:tcPr>
                <w:p>
                  <w:pPr>
                    <w:pStyle w:val="39"/>
                    <w:spacing w:line="240" w:lineRule="auto"/>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blHeader/>
              </w:trPr>
              <w:tc>
                <w:tcPr>
                  <w:tcW w:w="431" w:type="dxa"/>
                  <w:vMerge w:val="continue"/>
                  <w:vAlign w:val="center"/>
                </w:tcPr>
                <w:p>
                  <w:pPr>
                    <w:pStyle w:val="39"/>
                    <w:spacing w:line="240" w:lineRule="auto"/>
                  </w:pPr>
                </w:p>
              </w:tc>
              <w:tc>
                <w:tcPr>
                  <w:tcW w:w="1298" w:type="dxa"/>
                  <w:tcBorders>
                    <w:top w:val="single" w:color="auto" w:sz="4" w:space="0"/>
                    <w:bottom w:val="single" w:color="auto" w:sz="4" w:space="0"/>
                  </w:tcBorders>
                  <w:vAlign w:val="center"/>
                </w:tcPr>
                <w:p>
                  <w:pPr>
                    <w:pStyle w:val="39"/>
                    <w:spacing w:line="240" w:lineRule="auto"/>
                  </w:pPr>
                  <w:r>
                    <w:rPr>
                      <w:rFonts w:hint="eastAsia"/>
                    </w:rPr>
                    <w:t>颗粒物</w:t>
                  </w:r>
                </w:p>
                <w:p>
                  <w:pPr>
                    <w:pStyle w:val="39"/>
                    <w:spacing w:line="240" w:lineRule="auto"/>
                  </w:pPr>
                  <w:r>
                    <w:rPr>
                      <w:rFonts w:hint="eastAsia"/>
                    </w:rPr>
                    <w:t>（无组织）</w:t>
                  </w:r>
                </w:p>
              </w:tc>
              <w:tc>
                <w:tcPr>
                  <w:tcW w:w="3049" w:type="dxa"/>
                  <w:tcBorders>
                    <w:top w:val="single" w:color="auto" w:sz="4" w:space="0"/>
                    <w:bottom w:val="single" w:color="auto" w:sz="4" w:space="0"/>
                  </w:tcBorders>
                  <w:vAlign w:val="center"/>
                </w:tcPr>
                <w:p>
                  <w:pPr>
                    <w:spacing w:line="240" w:lineRule="auto"/>
                    <w:ind w:firstLine="0" w:firstLineChars="0"/>
                    <w:rPr>
                      <w:sz w:val="21"/>
                      <w:szCs w:val="21"/>
                    </w:rPr>
                  </w:pPr>
                  <w:r>
                    <w:rPr>
                      <w:sz w:val="21"/>
                      <w:szCs w:val="21"/>
                    </w:rPr>
                    <w:t>环境空气 总悬浮颗粒物的测定重量法GB/T 15432-1995</w:t>
                  </w:r>
                </w:p>
              </w:tc>
              <w:tc>
                <w:tcPr>
                  <w:tcW w:w="2638" w:type="dxa"/>
                  <w:vMerge w:val="continue"/>
                  <w:tcBorders>
                    <w:bottom w:val="single" w:color="auto" w:sz="4" w:space="0"/>
                  </w:tcBorders>
                  <w:vAlign w:val="center"/>
                </w:tcPr>
                <w:p>
                  <w:pPr>
                    <w:pStyle w:val="13"/>
                    <w:spacing w:line="240" w:lineRule="auto"/>
                    <w:ind w:left="486" w:firstLine="0" w:firstLineChars="0"/>
                    <w:jc w:val="center"/>
                    <w:rPr>
                      <w:sz w:val="21"/>
                      <w:szCs w:val="20"/>
                    </w:rPr>
                  </w:pPr>
                </w:p>
              </w:tc>
              <w:tc>
                <w:tcPr>
                  <w:tcW w:w="859" w:type="dxa"/>
                  <w:vMerge w:val="continue"/>
                  <w:tcBorders>
                    <w:bottom w:val="single" w:color="auto" w:sz="4" w:space="0"/>
                  </w:tcBorders>
                  <w:vAlign w:val="center"/>
                </w:tcPr>
                <w:p>
                  <w:pPr>
                    <w:pStyle w:val="39"/>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4" w:hRule="atLeast"/>
                <w:tblHeader/>
              </w:trPr>
              <w:tc>
                <w:tcPr>
                  <w:tcW w:w="431" w:type="dxa"/>
                  <w:vMerge w:val="continue"/>
                  <w:vAlign w:val="center"/>
                </w:tcPr>
                <w:p>
                  <w:pPr>
                    <w:pStyle w:val="39"/>
                    <w:spacing w:line="240" w:lineRule="auto"/>
                  </w:pPr>
                </w:p>
              </w:tc>
              <w:tc>
                <w:tcPr>
                  <w:tcW w:w="1298" w:type="dxa"/>
                  <w:tcBorders>
                    <w:top w:val="single" w:color="auto" w:sz="4" w:space="0"/>
                  </w:tcBorders>
                  <w:vAlign w:val="center"/>
                </w:tcPr>
                <w:p>
                  <w:pPr>
                    <w:pStyle w:val="39"/>
                    <w:spacing w:line="240" w:lineRule="auto"/>
                  </w:pPr>
                  <w:r>
                    <w:rPr>
                      <w:rFonts w:hint="eastAsia"/>
                    </w:rPr>
                    <w:t>食堂油烟</w:t>
                  </w:r>
                </w:p>
              </w:tc>
              <w:tc>
                <w:tcPr>
                  <w:tcW w:w="3049" w:type="dxa"/>
                  <w:tcBorders>
                    <w:top w:val="single" w:color="auto" w:sz="4" w:space="0"/>
                  </w:tcBorders>
                  <w:vAlign w:val="center"/>
                </w:tcPr>
                <w:p>
                  <w:pPr>
                    <w:spacing w:line="240" w:lineRule="auto"/>
                    <w:ind w:firstLine="0" w:firstLineChars="0"/>
                    <w:rPr>
                      <w:sz w:val="21"/>
                      <w:szCs w:val="21"/>
                    </w:rPr>
                  </w:pPr>
                  <w:r>
                    <w:rPr>
                      <w:rFonts w:hint="eastAsia"/>
                      <w:sz w:val="21"/>
                      <w:szCs w:val="21"/>
                    </w:rPr>
                    <w:t>饮食油烟排放标准（试行）附录A饮食业油烟采样方法及分析方法GB18483-2001</w:t>
                  </w:r>
                </w:p>
              </w:tc>
              <w:tc>
                <w:tcPr>
                  <w:tcW w:w="2638" w:type="dxa"/>
                  <w:tcBorders>
                    <w:top w:val="single" w:color="auto" w:sz="4" w:space="0"/>
                  </w:tcBorders>
                  <w:vAlign w:val="center"/>
                </w:tcPr>
                <w:p>
                  <w:pPr>
                    <w:pStyle w:val="13"/>
                    <w:spacing w:line="240" w:lineRule="auto"/>
                    <w:ind w:left="486" w:firstLine="0" w:firstLineChars="0"/>
                    <w:jc w:val="center"/>
                    <w:rPr>
                      <w:sz w:val="21"/>
                      <w:szCs w:val="20"/>
                    </w:rPr>
                  </w:pPr>
                  <w:r>
                    <w:rPr>
                      <w:rFonts w:hint="eastAsia"/>
                      <w:sz w:val="21"/>
                      <w:szCs w:val="20"/>
                    </w:rPr>
                    <w:t>OIL480型红外分光测油仪ZZJC-YQ-119</w:t>
                  </w:r>
                </w:p>
              </w:tc>
              <w:tc>
                <w:tcPr>
                  <w:tcW w:w="859" w:type="dxa"/>
                  <w:tcBorders>
                    <w:top w:val="single" w:color="auto" w:sz="4" w:space="0"/>
                  </w:tcBorders>
                  <w:vAlign w:val="center"/>
                </w:tcPr>
                <w:p>
                  <w:pPr>
                    <w:pStyle w:val="39"/>
                    <w:spacing w:line="240" w:lineRule="auto"/>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31" w:type="dxa"/>
                  <w:vAlign w:val="center"/>
                </w:tcPr>
                <w:p>
                  <w:pPr>
                    <w:pStyle w:val="39"/>
                    <w:spacing w:line="240" w:lineRule="auto"/>
                  </w:pPr>
                  <w:r>
                    <w:t>噪声</w:t>
                  </w:r>
                </w:p>
              </w:tc>
              <w:tc>
                <w:tcPr>
                  <w:tcW w:w="1298" w:type="dxa"/>
                  <w:vAlign w:val="center"/>
                </w:tcPr>
                <w:p>
                  <w:pPr>
                    <w:pStyle w:val="39"/>
                    <w:spacing w:line="240" w:lineRule="auto"/>
                  </w:pPr>
                  <w:r>
                    <w:t>厂界噪声</w:t>
                  </w:r>
                </w:p>
              </w:tc>
              <w:tc>
                <w:tcPr>
                  <w:tcW w:w="3049" w:type="dxa"/>
                  <w:vAlign w:val="center"/>
                </w:tcPr>
                <w:p>
                  <w:pPr>
                    <w:pStyle w:val="39"/>
                    <w:spacing w:line="240" w:lineRule="auto"/>
                  </w:pPr>
                  <w:r>
                    <w:t>《工业企业厂界环境噪声</w:t>
                  </w:r>
                </w:p>
                <w:p>
                  <w:pPr>
                    <w:pStyle w:val="39"/>
                    <w:spacing w:line="240" w:lineRule="auto"/>
                  </w:pPr>
                  <w:r>
                    <w:t>排放标准》（GB 12348-2008）</w:t>
                  </w:r>
                </w:p>
              </w:tc>
              <w:tc>
                <w:tcPr>
                  <w:tcW w:w="2638" w:type="dxa"/>
                  <w:vAlign w:val="center"/>
                </w:tcPr>
                <w:p>
                  <w:pPr>
                    <w:pStyle w:val="39"/>
                    <w:spacing w:line="240" w:lineRule="auto"/>
                  </w:pPr>
                  <w:r>
                    <w:t>AWA6228+型多功能噪声分析仪</w:t>
                  </w:r>
                </w:p>
              </w:tc>
              <w:tc>
                <w:tcPr>
                  <w:tcW w:w="859" w:type="dxa"/>
                  <w:vAlign w:val="center"/>
                </w:tcPr>
                <w:p>
                  <w:pPr>
                    <w:pStyle w:val="39"/>
                    <w:spacing w:line="240" w:lineRule="auto"/>
                  </w:pPr>
                  <w:r>
                    <w:rPr>
                      <w:rFonts w:hint="eastAsia"/>
                    </w:rPr>
                    <w:t>/</w:t>
                  </w:r>
                </w:p>
              </w:tc>
            </w:tr>
          </w:tbl>
          <w:p>
            <w:pPr>
              <w:pStyle w:val="4"/>
              <w:spacing w:before="312" w:after="312"/>
            </w:pPr>
            <w:r>
              <w:rPr>
                <w:rFonts w:hint="eastAsia"/>
              </w:rPr>
              <w:t>2、</w:t>
            </w:r>
            <w:r>
              <w:t>监测分析过程中的质量保证和质量控制</w:t>
            </w:r>
          </w:p>
          <w:p>
            <w:pPr>
              <w:ind w:firstLine="486"/>
              <w:rPr>
                <w:rFonts w:hint="eastAsia"/>
                <w:color w:val="auto"/>
                <w:lang w:eastAsia="zh-CN"/>
              </w:rPr>
            </w:pPr>
            <w:r>
              <w:rPr>
                <w:rFonts w:hint="eastAsia"/>
                <w:color w:val="auto"/>
              </w:rPr>
              <w:t>（1）</w:t>
            </w:r>
            <w:r>
              <w:rPr>
                <w:rFonts w:hint="eastAsia"/>
                <w:color w:val="auto"/>
                <w:lang w:eastAsia="zh-CN"/>
              </w:rPr>
              <w:t>现场监测期间工况稳定，环保设施运行正常；</w:t>
            </w:r>
          </w:p>
          <w:p>
            <w:pPr>
              <w:ind w:firstLine="486"/>
              <w:rPr>
                <w:rFonts w:hint="eastAsia" w:eastAsia="宋体"/>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color w:val="auto"/>
              </w:rPr>
              <w:t>合理布设监测点位</w:t>
            </w:r>
            <w:r>
              <w:rPr>
                <w:rFonts w:hint="eastAsia"/>
                <w:color w:val="auto"/>
                <w:lang w:eastAsia="zh-CN"/>
              </w:rPr>
              <w:t>；</w:t>
            </w:r>
          </w:p>
          <w:p>
            <w:pPr>
              <w:ind w:firstLine="486"/>
              <w:rPr>
                <w:rFonts w:hint="eastAsia" w:eastAsia="宋体"/>
                <w:color w:val="auto"/>
                <w:lang w:eastAsia="zh-CN"/>
              </w:rPr>
            </w:pPr>
            <w:r>
              <w:rPr>
                <w:rFonts w:hint="eastAsia"/>
                <w:color w:val="auto"/>
              </w:rPr>
              <w:t>（2）</w:t>
            </w:r>
            <w:r>
              <w:rPr>
                <w:rFonts w:hint="eastAsia"/>
                <w:color w:val="auto"/>
                <w:lang w:eastAsia="zh-CN"/>
              </w:rPr>
              <w:t>监测仪器经过计量部门检定合格并在有效期内，监测人员全部持证上岗；</w:t>
            </w:r>
          </w:p>
          <w:p>
            <w:pPr>
              <w:ind w:firstLine="486"/>
              <w:rPr>
                <w:rFonts w:hint="eastAsia"/>
                <w:color w:val="auto"/>
                <w:lang w:eastAsia="zh-CN"/>
              </w:rPr>
            </w:pPr>
            <w:r>
              <w:rPr>
                <w:rFonts w:hint="eastAsia"/>
                <w:color w:val="auto"/>
              </w:rPr>
              <w:t>（3）</w:t>
            </w:r>
            <w:r>
              <w:rPr>
                <w:color w:val="auto"/>
              </w:rPr>
              <w:t>采样到的样品按方法标准的要求进行现场固定和保存，所有样品都在有限保存期限内分析完毕</w:t>
            </w:r>
            <w:r>
              <w:rPr>
                <w:rFonts w:hint="eastAsia"/>
                <w:color w:val="auto"/>
                <w:lang w:eastAsia="zh-CN"/>
              </w:rPr>
              <w:t>；</w:t>
            </w:r>
          </w:p>
          <w:p>
            <w:pPr>
              <w:pStyle w:val="2"/>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）监测按照监测技术规范中质量控制要求完成；</w:t>
            </w:r>
          </w:p>
          <w:p>
            <w:pPr>
              <w:ind w:firstLine="486"/>
              <w:rPr>
                <w:color w:val="auto"/>
              </w:rPr>
            </w:pPr>
            <w:r>
              <w:rPr>
                <w:rFonts w:hint="eastAsia"/>
                <w:color w:val="auto"/>
              </w:rPr>
              <w:t>（</w:t>
            </w:r>
            <w:r>
              <w:rPr>
                <w:rFonts w:hint="eastAsia"/>
                <w:color w:val="auto"/>
                <w:lang w:val="en-US" w:eastAsia="zh-CN"/>
              </w:rPr>
              <w:t>5</w:t>
            </w:r>
            <w:r>
              <w:rPr>
                <w:rFonts w:hint="eastAsia"/>
                <w:color w:val="auto"/>
              </w:rPr>
              <w:t>）</w:t>
            </w:r>
            <w:r>
              <w:rPr>
                <w:color w:val="auto"/>
              </w:rPr>
              <w:t>测量数据严格实行三级审核制度，经过校核、审核，最后审定。</w:t>
            </w:r>
          </w:p>
          <w:p>
            <w:pPr>
              <w:ind w:left="0" w:leftChars="0" w:firstLine="484" w:firstLineChars="200"/>
              <w:rPr>
                <w:color w:val="auto"/>
              </w:rPr>
            </w:pPr>
            <w:r>
              <w:rPr>
                <w:color w:val="auto"/>
              </w:rPr>
              <w:t>大气监测按国家环境保护总局《环境监测技术规范》（环境空气部分）、《固定污染源排气中颗粒物的测定与气态污染物的采样方法》（GB/T16157-1996）及《空气和废气监测分析方法》（第四版）的要求进行，其中监测前，要求监测单位按规定对采样系统的气密性进行检查，对使用的仪器进行流量和浓度校准。噪声监测按照《工业企业厂界环境噪声排放标准》（GB12348-2008）中的规定进行，噪声测量仪符合《声级计电声性能及测量方法》（GB3785-1983）的规定。其中测量前后进行校准，校准示值偏差不大于0.5分贝。具体要求如下：</w:t>
            </w:r>
          </w:p>
          <w:p>
            <w:pPr>
              <w:ind w:firstLine="486"/>
              <w:rPr>
                <w:color w:val="auto"/>
              </w:rPr>
            </w:pPr>
            <w:r>
              <w:rPr>
                <w:color w:val="auto"/>
              </w:rPr>
              <w:t>（1）所使用的监测仪器经计量检定且在有效期内；</w:t>
            </w:r>
          </w:p>
          <w:p>
            <w:pPr>
              <w:ind w:firstLine="486"/>
              <w:rPr>
                <w:color w:val="auto"/>
              </w:rPr>
            </w:pPr>
            <w:r>
              <w:rPr>
                <w:color w:val="auto"/>
              </w:rPr>
              <w:t>（2）现场监测人员经国家级技术考核合格，持证上岗；</w:t>
            </w:r>
          </w:p>
          <w:p>
            <w:pPr>
              <w:ind w:firstLine="486"/>
              <w:rPr>
                <w:color w:val="auto"/>
              </w:rPr>
            </w:pPr>
            <w:r>
              <w:rPr>
                <w:color w:val="auto"/>
              </w:rPr>
              <w:t>（3）监测点位按规范要求布设；</w:t>
            </w:r>
          </w:p>
          <w:p>
            <w:pPr>
              <w:ind w:firstLine="486"/>
              <w:rPr>
                <w:color w:val="auto"/>
              </w:rPr>
            </w:pPr>
            <w:r>
              <w:rPr>
                <w:color w:val="auto"/>
              </w:rPr>
              <w:t>（4）对监测仪器进行现场检测；</w:t>
            </w:r>
          </w:p>
          <w:p>
            <w:pPr>
              <w:ind w:firstLine="486"/>
              <w:rPr>
                <w:color w:val="auto"/>
              </w:rPr>
            </w:pPr>
            <w:r>
              <w:rPr>
                <w:rFonts w:hint="eastAsia"/>
                <w:color w:val="auto"/>
              </w:rPr>
              <w:t>（5）</w:t>
            </w:r>
            <w:r>
              <w:rPr>
                <w:color w:val="auto"/>
              </w:rPr>
              <w:t>噪声监测仪器校准结果见</w:t>
            </w:r>
            <w:r>
              <w:rPr>
                <w:rFonts w:hint="eastAsia"/>
                <w:color w:val="auto"/>
              </w:rPr>
              <w:t>下</w:t>
            </w:r>
            <w:r>
              <w:rPr>
                <w:color w:val="auto"/>
              </w:rPr>
              <w:t>表。</w:t>
            </w:r>
          </w:p>
          <w:p>
            <w:pPr>
              <w:adjustRightInd w:val="0"/>
              <w:snapToGrid w:val="0"/>
              <w:ind w:firstLine="487"/>
              <w:jc w:val="center"/>
              <w:rPr>
                <w:b/>
                <w:kern w:val="28"/>
                <w:szCs w:val="32"/>
              </w:rPr>
            </w:pPr>
            <w:r>
              <w:rPr>
                <w:b/>
                <w:kern w:val="28"/>
                <w:szCs w:val="32"/>
              </w:rPr>
              <w:t>表</w:t>
            </w:r>
            <w:r>
              <w:rPr>
                <w:rFonts w:hint="eastAsia"/>
                <w:b/>
                <w:kern w:val="28"/>
                <w:szCs w:val="32"/>
              </w:rPr>
              <w:t xml:space="preserve">13  </w:t>
            </w:r>
            <w:r>
              <w:rPr>
                <w:b/>
                <w:kern w:val="28"/>
                <w:szCs w:val="32"/>
              </w:rPr>
              <w:t>噪声仪器校验表（单位：dB(A)）</w:t>
            </w:r>
          </w:p>
          <w:tbl>
            <w:tblPr>
              <w:tblStyle w:val="33"/>
              <w:tblW w:w="830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704"/>
              <w:gridCol w:w="1250"/>
              <w:gridCol w:w="1225"/>
              <w:gridCol w:w="1237"/>
              <w:gridCol w:w="1375"/>
              <w:gridCol w:w="6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819" w:type="dxa"/>
                  <w:tcBorders>
                    <w:tl2br w:val="nil"/>
                    <w:tr2bl w:val="nil"/>
                  </w:tcBorders>
                  <w:vAlign w:val="center"/>
                </w:tcPr>
                <w:p>
                  <w:pPr>
                    <w:pStyle w:val="39"/>
                    <w:rPr>
                      <w:b/>
                      <w:bCs/>
                    </w:rPr>
                  </w:pPr>
                  <w:r>
                    <w:rPr>
                      <w:b/>
                      <w:bCs/>
                    </w:rPr>
                    <w:t>仪器</w:t>
                  </w:r>
                  <w:r>
                    <w:rPr>
                      <w:rFonts w:hint="eastAsia"/>
                      <w:b/>
                      <w:bCs/>
                    </w:rPr>
                    <w:t>名称及编号</w:t>
                  </w:r>
                </w:p>
              </w:tc>
              <w:tc>
                <w:tcPr>
                  <w:tcW w:w="704" w:type="dxa"/>
                  <w:tcBorders>
                    <w:tl2br w:val="nil"/>
                    <w:tr2bl w:val="nil"/>
                  </w:tcBorders>
                  <w:vAlign w:val="center"/>
                </w:tcPr>
                <w:p>
                  <w:pPr>
                    <w:spacing w:line="320" w:lineRule="exact"/>
                    <w:ind w:firstLine="0" w:firstLineChars="0"/>
                    <w:jc w:val="center"/>
                    <w:rPr>
                      <w:b/>
                      <w:bCs/>
                      <w:sz w:val="21"/>
                      <w:szCs w:val="21"/>
                    </w:rPr>
                  </w:pPr>
                  <w:r>
                    <w:rPr>
                      <w:rFonts w:hint="eastAsia"/>
                      <w:b/>
                      <w:bCs/>
                      <w:sz w:val="21"/>
                      <w:szCs w:val="21"/>
                    </w:rPr>
                    <w:t>检</w:t>
                  </w:r>
                  <w:r>
                    <w:rPr>
                      <w:b/>
                      <w:bCs/>
                      <w:sz w:val="21"/>
                      <w:szCs w:val="21"/>
                    </w:rPr>
                    <w:t>测</w:t>
                  </w:r>
                </w:p>
                <w:p>
                  <w:pPr>
                    <w:spacing w:line="320" w:lineRule="exact"/>
                    <w:ind w:firstLine="0" w:firstLineChars="0"/>
                    <w:jc w:val="center"/>
                    <w:rPr>
                      <w:b/>
                      <w:bCs/>
                      <w:sz w:val="21"/>
                      <w:szCs w:val="21"/>
                    </w:rPr>
                  </w:pPr>
                  <w:r>
                    <w:rPr>
                      <w:b/>
                      <w:bCs/>
                      <w:sz w:val="21"/>
                      <w:szCs w:val="21"/>
                    </w:rPr>
                    <w:t>前后</w:t>
                  </w:r>
                </w:p>
              </w:tc>
              <w:tc>
                <w:tcPr>
                  <w:tcW w:w="1250" w:type="dxa"/>
                  <w:tcBorders>
                    <w:tl2br w:val="nil"/>
                    <w:tr2bl w:val="nil"/>
                  </w:tcBorders>
                  <w:vAlign w:val="center"/>
                </w:tcPr>
                <w:p>
                  <w:pPr>
                    <w:spacing w:line="320" w:lineRule="exact"/>
                    <w:ind w:firstLine="0" w:firstLineChars="0"/>
                    <w:jc w:val="center"/>
                    <w:rPr>
                      <w:b/>
                      <w:bCs/>
                      <w:sz w:val="21"/>
                      <w:szCs w:val="21"/>
                    </w:rPr>
                  </w:pPr>
                  <w:r>
                    <w:rPr>
                      <w:b/>
                      <w:bCs/>
                      <w:sz w:val="21"/>
                      <w:szCs w:val="21"/>
                    </w:rPr>
                    <w:t>校准</w:t>
                  </w:r>
                </w:p>
                <w:p>
                  <w:pPr>
                    <w:spacing w:line="320" w:lineRule="exact"/>
                    <w:ind w:firstLine="0" w:firstLineChars="0"/>
                    <w:jc w:val="center"/>
                    <w:rPr>
                      <w:b/>
                      <w:bCs/>
                      <w:sz w:val="21"/>
                      <w:szCs w:val="21"/>
                    </w:rPr>
                  </w:pPr>
                  <w:r>
                    <w:rPr>
                      <w:b/>
                      <w:bCs/>
                      <w:sz w:val="21"/>
                      <w:szCs w:val="21"/>
                    </w:rPr>
                    <w:t>仪值dB(A)</w:t>
                  </w:r>
                </w:p>
              </w:tc>
              <w:tc>
                <w:tcPr>
                  <w:tcW w:w="1225" w:type="dxa"/>
                  <w:tcBorders>
                    <w:tl2br w:val="nil"/>
                    <w:tr2bl w:val="nil"/>
                  </w:tcBorders>
                  <w:vAlign w:val="center"/>
                </w:tcPr>
                <w:p>
                  <w:pPr>
                    <w:spacing w:line="320" w:lineRule="exact"/>
                    <w:ind w:firstLine="0" w:firstLineChars="0"/>
                    <w:jc w:val="center"/>
                    <w:rPr>
                      <w:b/>
                      <w:bCs/>
                      <w:sz w:val="21"/>
                      <w:szCs w:val="21"/>
                    </w:rPr>
                  </w:pPr>
                  <w:r>
                    <w:rPr>
                      <w:b/>
                      <w:bCs/>
                      <w:sz w:val="21"/>
                      <w:szCs w:val="21"/>
                    </w:rPr>
                    <w:t>仪器</w:t>
                  </w:r>
                </w:p>
                <w:p>
                  <w:pPr>
                    <w:spacing w:line="320" w:lineRule="exact"/>
                    <w:ind w:firstLine="0" w:firstLineChars="0"/>
                    <w:jc w:val="center"/>
                    <w:rPr>
                      <w:b/>
                      <w:bCs/>
                      <w:sz w:val="21"/>
                      <w:szCs w:val="21"/>
                    </w:rPr>
                  </w:pPr>
                  <w:r>
                    <w:rPr>
                      <w:b/>
                      <w:bCs/>
                      <w:sz w:val="21"/>
                      <w:szCs w:val="21"/>
                    </w:rPr>
                    <w:t>读数dB(A)</w:t>
                  </w:r>
                </w:p>
              </w:tc>
              <w:tc>
                <w:tcPr>
                  <w:tcW w:w="1237" w:type="dxa"/>
                  <w:tcBorders>
                    <w:tl2br w:val="nil"/>
                    <w:tr2bl w:val="nil"/>
                  </w:tcBorders>
                  <w:vAlign w:val="center"/>
                </w:tcPr>
                <w:p>
                  <w:pPr>
                    <w:spacing w:line="320" w:lineRule="exact"/>
                    <w:ind w:firstLine="0" w:firstLineChars="0"/>
                    <w:jc w:val="center"/>
                    <w:rPr>
                      <w:b/>
                      <w:bCs/>
                      <w:sz w:val="21"/>
                      <w:szCs w:val="21"/>
                    </w:rPr>
                  </w:pPr>
                  <w:r>
                    <w:rPr>
                      <w:rFonts w:hint="eastAsia"/>
                      <w:b/>
                      <w:bCs/>
                      <w:sz w:val="21"/>
                      <w:szCs w:val="21"/>
                    </w:rPr>
                    <w:t>示值</w:t>
                  </w:r>
                </w:p>
                <w:p>
                  <w:pPr>
                    <w:spacing w:line="320" w:lineRule="exact"/>
                    <w:ind w:firstLine="0" w:firstLineChars="0"/>
                    <w:jc w:val="center"/>
                    <w:rPr>
                      <w:b/>
                      <w:bCs/>
                      <w:sz w:val="21"/>
                      <w:szCs w:val="21"/>
                    </w:rPr>
                  </w:pPr>
                  <w:r>
                    <w:rPr>
                      <w:b/>
                      <w:bCs/>
                      <w:sz w:val="21"/>
                      <w:szCs w:val="21"/>
                    </w:rPr>
                    <w:t>误差dB(A)</w:t>
                  </w:r>
                </w:p>
              </w:tc>
              <w:tc>
                <w:tcPr>
                  <w:tcW w:w="1375" w:type="dxa"/>
                  <w:tcBorders>
                    <w:tl2br w:val="nil"/>
                    <w:tr2bl w:val="nil"/>
                  </w:tcBorders>
                  <w:vAlign w:val="center"/>
                </w:tcPr>
                <w:p>
                  <w:pPr>
                    <w:spacing w:line="320" w:lineRule="exact"/>
                    <w:ind w:firstLine="0" w:firstLineChars="0"/>
                    <w:jc w:val="center"/>
                    <w:rPr>
                      <w:b/>
                      <w:bCs/>
                      <w:sz w:val="21"/>
                      <w:szCs w:val="21"/>
                    </w:rPr>
                  </w:pPr>
                  <w:r>
                    <w:rPr>
                      <w:b/>
                      <w:bCs/>
                      <w:sz w:val="21"/>
                      <w:szCs w:val="21"/>
                    </w:rPr>
                    <w:t>允许</w:t>
                  </w:r>
                </w:p>
                <w:p>
                  <w:pPr>
                    <w:spacing w:line="320" w:lineRule="exact"/>
                    <w:ind w:firstLine="0" w:firstLineChars="0"/>
                    <w:jc w:val="center"/>
                    <w:rPr>
                      <w:b/>
                      <w:bCs/>
                      <w:sz w:val="21"/>
                      <w:szCs w:val="21"/>
                    </w:rPr>
                  </w:pPr>
                  <w:r>
                    <w:rPr>
                      <w:b/>
                      <w:bCs/>
                      <w:sz w:val="21"/>
                      <w:szCs w:val="21"/>
                    </w:rPr>
                    <w:t>误差dB(A)</w:t>
                  </w:r>
                </w:p>
              </w:tc>
              <w:tc>
                <w:tcPr>
                  <w:tcW w:w="695" w:type="dxa"/>
                  <w:tcBorders>
                    <w:tl2br w:val="nil"/>
                    <w:tr2bl w:val="nil"/>
                  </w:tcBorders>
                  <w:vAlign w:val="center"/>
                </w:tcPr>
                <w:p>
                  <w:pPr>
                    <w:spacing w:line="320" w:lineRule="exact"/>
                    <w:ind w:firstLine="0" w:firstLineChars="0"/>
                    <w:jc w:val="center"/>
                    <w:rPr>
                      <w:b/>
                      <w:bCs/>
                      <w:sz w:val="21"/>
                      <w:szCs w:val="21"/>
                    </w:rPr>
                  </w:pPr>
                  <w:r>
                    <w:rPr>
                      <w:b/>
                      <w:bCs/>
                      <w:sz w:val="21"/>
                      <w:szCs w:val="21"/>
                    </w:rPr>
                    <w:t>校准</w:t>
                  </w:r>
                </w:p>
                <w:p>
                  <w:pPr>
                    <w:spacing w:line="320" w:lineRule="exact"/>
                    <w:ind w:firstLine="0" w:firstLineChars="0"/>
                    <w:jc w:val="center"/>
                    <w:rPr>
                      <w:b/>
                      <w:bCs/>
                      <w:sz w:val="21"/>
                      <w:szCs w:val="21"/>
                    </w:rPr>
                  </w:pPr>
                  <w:r>
                    <w:rPr>
                      <w:b/>
                      <w:bCs/>
                      <w:sz w:val="21"/>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19" w:type="dxa"/>
                  <w:vMerge w:val="restart"/>
                  <w:tcBorders>
                    <w:tl2br w:val="nil"/>
                    <w:tr2bl w:val="nil"/>
                  </w:tcBorders>
                  <w:vAlign w:val="center"/>
                </w:tcPr>
                <w:p>
                  <w:pPr>
                    <w:pStyle w:val="39"/>
                  </w:pPr>
                  <w:r>
                    <w:rPr>
                      <w:rFonts w:hint="eastAsia"/>
                    </w:rPr>
                    <w:t>AWA6228型</w:t>
                  </w:r>
                  <w:r>
                    <w:t>多功能</w:t>
                  </w:r>
                  <w:r>
                    <w:rPr>
                      <w:rFonts w:hint="eastAsia"/>
                    </w:rPr>
                    <w:t>声级计（</w:t>
                  </w:r>
                  <w:r>
                    <w:t>ZZJC-YQ-</w:t>
                  </w:r>
                  <w:r>
                    <w:rPr>
                      <w:rFonts w:hint="eastAsia"/>
                    </w:rPr>
                    <w:t>076）</w:t>
                  </w:r>
                </w:p>
              </w:tc>
              <w:tc>
                <w:tcPr>
                  <w:tcW w:w="704" w:type="dxa"/>
                  <w:tcBorders>
                    <w:tl2br w:val="nil"/>
                    <w:tr2bl w:val="nil"/>
                  </w:tcBorders>
                  <w:vAlign w:val="center"/>
                </w:tcPr>
                <w:p>
                  <w:pPr>
                    <w:spacing w:line="320" w:lineRule="exact"/>
                    <w:ind w:firstLine="0" w:firstLineChars="0"/>
                    <w:jc w:val="center"/>
                    <w:rPr>
                      <w:sz w:val="21"/>
                      <w:szCs w:val="21"/>
                    </w:rPr>
                  </w:pPr>
                  <w:r>
                    <w:rPr>
                      <w:sz w:val="21"/>
                      <w:szCs w:val="21"/>
                    </w:rPr>
                    <w:t>前</w:t>
                  </w:r>
                </w:p>
              </w:tc>
              <w:tc>
                <w:tcPr>
                  <w:tcW w:w="1250" w:type="dxa"/>
                  <w:tcBorders>
                    <w:tl2br w:val="nil"/>
                    <w:tr2bl w:val="nil"/>
                  </w:tcBorders>
                  <w:vAlign w:val="center"/>
                </w:tcPr>
                <w:p>
                  <w:pPr>
                    <w:spacing w:line="320" w:lineRule="exact"/>
                    <w:ind w:firstLine="0" w:firstLineChars="0"/>
                    <w:jc w:val="center"/>
                    <w:rPr>
                      <w:sz w:val="21"/>
                      <w:szCs w:val="21"/>
                    </w:rPr>
                  </w:pPr>
                  <w:r>
                    <w:rPr>
                      <w:sz w:val="21"/>
                      <w:szCs w:val="21"/>
                    </w:rPr>
                    <w:t>94.0</w:t>
                  </w:r>
                </w:p>
              </w:tc>
              <w:tc>
                <w:tcPr>
                  <w:tcW w:w="1225" w:type="dxa"/>
                  <w:tcBorders>
                    <w:tl2br w:val="nil"/>
                    <w:tr2bl w:val="nil"/>
                  </w:tcBorders>
                  <w:vAlign w:val="center"/>
                </w:tcPr>
                <w:p>
                  <w:pPr>
                    <w:spacing w:line="320" w:lineRule="exact"/>
                    <w:ind w:firstLine="0" w:firstLineChars="0"/>
                    <w:jc w:val="center"/>
                    <w:rPr>
                      <w:sz w:val="21"/>
                      <w:szCs w:val="21"/>
                    </w:rPr>
                  </w:pPr>
                  <w:r>
                    <w:rPr>
                      <w:sz w:val="21"/>
                      <w:szCs w:val="21"/>
                    </w:rPr>
                    <w:t>9</w:t>
                  </w:r>
                  <w:r>
                    <w:rPr>
                      <w:rFonts w:hint="eastAsia"/>
                      <w:sz w:val="21"/>
                      <w:szCs w:val="21"/>
                    </w:rPr>
                    <w:t>3.6</w:t>
                  </w:r>
                </w:p>
              </w:tc>
              <w:tc>
                <w:tcPr>
                  <w:tcW w:w="1237" w:type="dxa"/>
                  <w:tcBorders>
                    <w:tl2br w:val="nil"/>
                    <w:tr2bl w:val="nil"/>
                  </w:tcBorders>
                  <w:vAlign w:val="center"/>
                </w:tcPr>
                <w:p>
                  <w:pPr>
                    <w:spacing w:line="320" w:lineRule="exact"/>
                    <w:ind w:firstLine="0" w:firstLineChars="0"/>
                    <w:jc w:val="center"/>
                    <w:rPr>
                      <w:sz w:val="21"/>
                      <w:szCs w:val="21"/>
                    </w:rPr>
                  </w:pPr>
                  <w:r>
                    <w:rPr>
                      <w:sz w:val="21"/>
                      <w:szCs w:val="21"/>
                    </w:rPr>
                    <w:t>-0.</w:t>
                  </w:r>
                  <w:r>
                    <w:rPr>
                      <w:rFonts w:hint="eastAsia"/>
                      <w:sz w:val="21"/>
                      <w:szCs w:val="21"/>
                    </w:rPr>
                    <w:t>4</w:t>
                  </w:r>
                </w:p>
              </w:tc>
              <w:tc>
                <w:tcPr>
                  <w:tcW w:w="1375" w:type="dxa"/>
                  <w:tcBorders>
                    <w:tl2br w:val="nil"/>
                    <w:tr2bl w:val="nil"/>
                  </w:tcBorders>
                  <w:vAlign w:val="center"/>
                </w:tcPr>
                <w:p>
                  <w:pPr>
                    <w:spacing w:line="320" w:lineRule="exact"/>
                    <w:ind w:firstLine="0" w:firstLineChars="0"/>
                    <w:jc w:val="center"/>
                    <w:rPr>
                      <w:sz w:val="21"/>
                      <w:szCs w:val="21"/>
                    </w:rPr>
                  </w:pPr>
                  <w:r>
                    <w:rPr>
                      <w:sz w:val="21"/>
                      <w:szCs w:val="21"/>
                    </w:rPr>
                    <w:t>±0.5</w:t>
                  </w:r>
                </w:p>
              </w:tc>
              <w:tc>
                <w:tcPr>
                  <w:tcW w:w="695" w:type="dxa"/>
                  <w:tcBorders>
                    <w:tl2br w:val="nil"/>
                    <w:tr2bl w:val="nil"/>
                  </w:tcBorders>
                  <w:vAlign w:val="center"/>
                </w:tcPr>
                <w:p>
                  <w:pPr>
                    <w:spacing w:line="320" w:lineRule="exact"/>
                    <w:ind w:firstLine="0" w:firstLineChars="0"/>
                    <w:jc w:val="center"/>
                    <w:rPr>
                      <w:sz w:val="21"/>
                      <w:szCs w:val="21"/>
                    </w:rPr>
                  </w:pPr>
                  <w:r>
                    <w:rPr>
                      <w:sz w:val="21"/>
                      <w:szCs w:val="21"/>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19" w:type="dxa"/>
                  <w:vMerge w:val="continue"/>
                  <w:vAlign w:val="center"/>
                </w:tcPr>
                <w:p>
                  <w:pPr>
                    <w:pStyle w:val="39"/>
                    <w:ind w:firstLine="486"/>
                  </w:pPr>
                </w:p>
              </w:tc>
              <w:tc>
                <w:tcPr>
                  <w:tcW w:w="704" w:type="dxa"/>
                  <w:vAlign w:val="center"/>
                </w:tcPr>
                <w:p>
                  <w:pPr>
                    <w:spacing w:line="320" w:lineRule="exact"/>
                    <w:ind w:firstLine="0" w:firstLineChars="0"/>
                    <w:jc w:val="center"/>
                    <w:rPr>
                      <w:sz w:val="21"/>
                      <w:szCs w:val="21"/>
                    </w:rPr>
                  </w:pPr>
                  <w:r>
                    <w:rPr>
                      <w:sz w:val="21"/>
                      <w:szCs w:val="21"/>
                    </w:rPr>
                    <w:t>后</w:t>
                  </w:r>
                </w:p>
              </w:tc>
              <w:tc>
                <w:tcPr>
                  <w:tcW w:w="1250" w:type="dxa"/>
                  <w:vAlign w:val="center"/>
                </w:tcPr>
                <w:p>
                  <w:pPr>
                    <w:spacing w:line="320" w:lineRule="exact"/>
                    <w:ind w:firstLine="0" w:firstLineChars="0"/>
                    <w:jc w:val="center"/>
                    <w:rPr>
                      <w:sz w:val="21"/>
                      <w:szCs w:val="21"/>
                    </w:rPr>
                  </w:pPr>
                  <w:r>
                    <w:rPr>
                      <w:sz w:val="21"/>
                      <w:szCs w:val="21"/>
                    </w:rPr>
                    <w:t>94.0</w:t>
                  </w:r>
                </w:p>
              </w:tc>
              <w:tc>
                <w:tcPr>
                  <w:tcW w:w="1225" w:type="dxa"/>
                  <w:vAlign w:val="center"/>
                </w:tcPr>
                <w:p>
                  <w:pPr>
                    <w:spacing w:line="320" w:lineRule="exact"/>
                    <w:ind w:firstLine="0" w:firstLineChars="0"/>
                    <w:jc w:val="center"/>
                    <w:rPr>
                      <w:sz w:val="21"/>
                      <w:szCs w:val="21"/>
                    </w:rPr>
                  </w:pPr>
                  <w:r>
                    <w:rPr>
                      <w:sz w:val="21"/>
                      <w:szCs w:val="21"/>
                    </w:rPr>
                    <w:t>93.</w:t>
                  </w:r>
                  <w:r>
                    <w:rPr>
                      <w:rFonts w:hint="eastAsia"/>
                      <w:sz w:val="21"/>
                      <w:szCs w:val="21"/>
                    </w:rPr>
                    <w:t>8</w:t>
                  </w:r>
                </w:p>
              </w:tc>
              <w:tc>
                <w:tcPr>
                  <w:tcW w:w="1237" w:type="dxa"/>
                  <w:vAlign w:val="center"/>
                </w:tcPr>
                <w:p>
                  <w:pPr>
                    <w:spacing w:line="320" w:lineRule="exact"/>
                    <w:ind w:firstLine="0" w:firstLineChars="0"/>
                    <w:jc w:val="center"/>
                    <w:rPr>
                      <w:sz w:val="21"/>
                      <w:szCs w:val="21"/>
                    </w:rPr>
                  </w:pPr>
                  <w:r>
                    <w:rPr>
                      <w:sz w:val="21"/>
                      <w:szCs w:val="21"/>
                    </w:rPr>
                    <w:t>-0.</w:t>
                  </w:r>
                  <w:r>
                    <w:rPr>
                      <w:rFonts w:hint="eastAsia"/>
                      <w:sz w:val="21"/>
                      <w:szCs w:val="21"/>
                    </w:rPr>
                    <w:t>2</w:t>
                  </w:r>
                </w:p>
              </w:tc>
              <w:tc>
                <w:tcPr>
                  <w:tcW w:w="1375" w:type="dxa"/>
                  <w:vAlign w:val="center"/>
                </w:tcPr>
                <w:p>
                  <w:pPr>
                    <w:spacing w:line="320" w:lineRule="exact"/>
                    <w:ind w:firstLine="0" w:firstLineChars="0"/>
                    <w:jc w:val="center"/>
                    <w:rPr>
                      <w:sz w:val="21"/>
                      <w:szCs w:val="21"/>
                    </w:rPr>
                  </w:pPr>
                  <w:r>
                    <w:rPr>
                      <w:sz w:val="21"/>
                      <w:szCs w:val="21"/>
                    </w:rPr>
                    <w:t>±0.5</w:t>
                  </w:r>
                </w:p>
              </w:tc>
              <w:tc>
                <w:tcPr>
                  <w:tcW w:w="695" w:type="dxa"/>
                  <w:vAlign w:val="center"/>
                </w:tcPr>
                <w:p>
                  <w:pPr>
                    <w:spacing w:line="320" w:lineRule="exact"/>
                    <w:ind w:firstLine="0" w:firstLineChars="0"/>
                    <w:jc w:val="center"/>
                    <w:rPr>
                      <w:sz w:val="21"/>
                      <w:szCs w:val="21"/>
                    </w:rPr>
                  </w:pPr>
                  <w:r>
                    <w:rPr>
                      <w:sz w:val="21"/>
                      <w:szCs w:val="21"/>
                    </w:rPr>
                    <w:t>合格</w:t>
                  </w:r>
                </w:p>
              </w:tc>
            </w:tr>
          </w:tbl>
          <w:p>
            <w:pPr>
              <w:ind w:firstLine="486"/>
            </w:pPr>
          </w:p>
          <w:p>
            <w:pPr>
              <w:pStyle w:val="13"/>
              <w:ind w:left="486" w:firstLine="486"/>
            </w:pPr>
          </w:p>
          <w:p>
            <w:pPr>
              <w:ind w:firstLine="486"/>
            </w:pPr>
          </w:p>
          <w:p>
            <w:pPr>
              <w:pStyle w:val="13"/>
              <w:ind w:left="486" w:firstLine="486"/>
            </w:pPr>
          </w:p>
          <w:p>
            <w:pPr>
              <w:ind w:firstLine="486"/>
            </w:pPr>
          </w:p>
          <w:p>
            <w:pPr>
              <w:pStyle w:val="13"/>
              <w:ind w:left="486" w:firstLine="486"/>
            </w:pPr>
          </w:p>
          <w:p>
            <w:pPr>
              <w:ind w:firstLine="486"/>
            </w:pPr>
          </w:p>
          <w:p>
            <w:pPr>
              <w:pStyle w:val="13"/>
              <w:ind w:left="0" w:leftChars="0" w:firstLine="0" w:firstLineChars="0"/>
            </w:pPr>
          </w:p>
        </w:tc>
      </w:tr>
    </w:tbl>
    <w:p>
      <w:pPr>
        <w:pStyle w:val="3"/>
        <w:spacing w:before="312" w:after="312"/>
        <w:sectPr>
          <w:footerReference r:id="rId10" w:type="default"/>
          <w:pgSz w:w="11906" w:h="16838"/>
          <w:pgMar w:top="1440" w:right="1800" w:bottom="1440" w:left="1800" w:header="851" w:footer="992" w:gutter="0"/>
          <w:cols w:space="720" w:num="1"/>
          <w:docGrid w:type="linesAndChars" w:linePitch="312" w:charSpace="575"/>
        </w:sectPr>
      </w:pPr>
      <w:bookmarkStart w:id="29" w:name="_Toc27375"/>
    </w:p>
    <w:p>
      <w:pPr>
        <w:pStyle w:val="3"/>
        <w:spacing w:beforeLines="50" w:afterLines="50"/>
        <w:rPr>
          <w:szCs w:val="32"/>
        </w:rPr>
      </w:pPr>
      <w:r>
        <w:t>表六</w:t>
      </w:r>
    </w:p>
    <w:tbl>
      <w:tblPr>
        <w:tblStyle w:val="3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3" w:hRule="atLeast"/>
        </w:trPr>
        <w:tc>
          <w:tcPr>
            <w:tcW w:w="8472" w:type="dxa"/>
          </w:tcPr>
          <w:p>
            <w:pPr>
              <w:pStyle w:val="4"/>
              <w:spacing w:before="312" w:after="312"/>
            </w:pPr>
            <w:r>
              <w:rPr>
                <w:rFonts w:hint="eastAsia"/>
              </w:rPr>
              <w:t>验收监测内容：</w:t>
            </w:r>
          </w:p>
          <w:p>
            <w:pPr>
              <w:ind w:firstLine="487"/>
              <w:rPr>
                <w:b/>
                <w:bCs/>
              </w:rPr>
            </w:pPr>
            <w:r>
              <w:rPr>
                <w:b/>
                <w:bCs/>
              </w:rPr>
              <w:t>1、生产工况检查</w:t>
            </w:r>
          </w:p>
          <w:p>
            <w:pPr>
              <w:ind w:firstLine="486"/>
            </w:pPr>
            <w:r>
              <w:t>主要检查本项目实际的建设及运行情况，环保设施的运行情况及非正常情况下的应急措施、环境管理制度的建立情况等。</w:t>
            </w:r>
          </w:p>
          <w:p>
            <w:pPr>
              <w:ind w:firstLine="487"/>
              <w:rPr>
                <w:b/>
                <w:bCs/>
              </w:rPr>
            </w:pPr>
            <w:r>
              <w:rPr>
                <w:b/>
                <w:bCs/>
              </w:rPr>
              <w:t>2、废气</w:t>
            </w:r>
          </w:p>
          <w:p>
            <w:pPr>
              <w:ind w:firstLine="486"/>
            </w:pPr>
            <w:r>
              <w:rPr>
                <w:rFonts w:hint="eastAsia"/>
              </w:rPr>
              <w:t>（1）有组织废气</w:t>
            </w:r>
          </w:p>
          <w:p>
            <w:pPr>
              <w:ind w:firstLine="486"/>
              <w:rPr>
                <w:rFonts w:hint="eastAsia" w:eastAsia="宋体"/>
                <w:lang w:eastAsia="zh-CN"/>
              </w:rPr>
            </w:pPr>
            <w:r>
              <w:rPr>
                <w:rFonts w:hint="eastAsia"/>
              </w:rPr>
              <w:t>监测点位：布袋除尘器出口设一个监测点位</w:t>
            </w:r>
            <w:r>
              <w:rPr>
                <w:rFonts w:hint="eastAsia"/>
                <w:lang w:eastAsia="zh-CN"/>
              </w:rPr>
              <w:t>（因布袋除尘器进口有两处，故无法进行进口监测，如下图）</w:t>
            </w:r>
          </w:p>
          <w:p>
            <w:pPr>
              <w:ind w:firstLine="486"/>
            </w:pPr>
            <w:r>
              <w:rPr>
                <w:rFonts w:hint="eastAsia"/>
              </w:rPr>
              <w:t>监测项目：颗粒物</w:t>
            </w:r>
          </w:p>
          <w:p>
            <w:pPr>
              <w:ind w:firstLine="486"/>
            </w:pPr>
            <w:r>
              <w:rPr>
                <w:rFonts w:hint="eastAsia"/>
              </w:rPr>
              <w:t>监测频次：3次/天，连续监测2天</w:t>
            </w:r>
          </w:p>
          <w:p>
            <w:pPr>
              <w:keepNext w:val="0"/>
              <w:keepLines w:val="0"/>
              <w:pageBreakBefore w:val="0"/>
              <w:widowControl w:val="0"/>
              <w:kinsoku/>
              <w:wordWrap/>
              <w:overflowPunct/>
              <w:topLinePunct w:val="0"/>
              <w:autoSpaceDE/>
              <w:autoSpaceDN/>
              <w:bidi w:val="0"/>
              <w:adjustRightInd/>
              <w:snapToGrid/>
              <w:spacing w:line="240" w:lineRule="auto"/>
              <w:ind w:firstLine="486"/>
              <w:textAlignment w:val="auto"/>
              <w:rPr>
                <w:rFonts w:hint="eastAsia" w:eastAsia="宋体"/>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2107565</wp:posOffset>
                      </wp:positionH>
                      <wp:positionV relativeFrom="paragraph">
                        <wp:posOffset>2145030</wp:posOffset>
                      </wp:positionV>
                      <wp:extent cx="196215" cy="375920"/>
                      <wp:effectExtent l="4445" t="4445" r="8890" b="19685"/>
                      <wp:wrapNone/>
                      <wp:docPr id="3" name="文本框 3"/>
                      <wp:cNvGraphicFramePr/>
                      <a:graphic xmlns:a="http://schemas.openxmlformats.org/drawingml/2006/main">
                        <a:graphicData uri="http://schemas.microsoft.com/office/word/2010/wordprocessingShape">
                          <wps:wsp>
                            <wps:cNvSpPr txBox="1"/>
                            <wps:spPr>
                              <a:xfrm>
                                <a:off x="3333750" y="6242050"/>
                                <a:ext cx="196215" cy="3759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sz w:val="15"/>
                                      <w:szCs w:val="15"/>
                                      <w:lang w:eastAsia="zh-CN"/>
                                    </w:rPr>
                                  </w:pPr>
                                  <w:r>
                                    <w:rPr>
                                      <w:rFonts w:hint="eastAsia"/>
                                      <w:sz w:val="15"/>
                                      <w:szCs w:val="15"/>
                                      <w:lang w:eastAsia="zh-CN"/>
                                    </w:rPr>
                                    <w:t>进风口</w:t>
                                  </w:r>
                                </w:p>
                              </w:txbxContent>
                            </wps:txbx>
                            <wps:bodyPr rot="0" spcFirstLastPara="0" vertOverflow="overflow" horzOverflow="overflow" vert="eaVert"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95pt;margin-top:168.9pt;height:29.6pt;width:15.45pt;z-index:251660288;v-text-anchor:middle;mso-width-relative:page;mso-height-relative:page;" fillcolor="#FFFFFF [3201]" filled="t" stroked="t" coordsize="21600,21600" o:gfxdata="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VjcJNwAAAALAQAADwAAAAAAAAABACAAAAAi&#10;AAAAZHJzL2Rvd25yZXYueG1sUEsBAhQAFAAAAAgAh07iQOVUBuE/AgAAaAQAAA4AAAAAAAAAAQAg&#10;AAAAKwEAAGRycy9lMm9Eb2MueG1sUEsFBgAAAAAGAAYAWQEAANwFAAAAAA==&#10;">
                      <v:fill on="t" focussize="0,0"/>
                      <v:stroke weight="0.5pt" color="#000000 [3204]" joinstyle="round"/>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sz w:val="15"/>
                                <w:szCs w:val="15"/>
                                <w:lang w:eastAsia="zh-CN"/>
                              </w:rPr>
                            </w:pPr>
                            <w:r>
                              <w:rPr>
                                <w:rFonts w:hint="eastAsia"/>
                                <w:sz w:val="15"/>
                                <w:szCs w:val="15"/>
                                <w:lang w:eastAsia="zh-CN"/>
                              </w:rPr>
                              <w:t>进风口</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2717165</wp:posOffset>
                      </wp:positionV>
                      <wp:extent cx="387350" cy="169545"/>
                      <wp:effectExtent l="4445" t="4445" r="8255" b="16510"/>
                      <wp:wrapNone/>
                      <wp:docPr id="4" name="文本框 4"/>
                      <wp:cNvGraphicFramePr/>
                      <a:graphic xmlns:a="http://schemas.openxmlformats.org/drawingml/2006/main">
                        <a:graphicData uri="http://schemas.microsoft.com/office/word/2010/wordprocessingShape">
                          <wps:wsp>
                            <wps:cNvSpPr txBox="1"/>
                            <wps:spPr>
                              <a:xfrm>
                                <a:off x="3032760" y="7691755"/>
                                <a:ext cx="387350" cy="169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eastAsia="宋体"/>
                                      <w:sz w:val="15"/>
                                      <w:szCs w:val="15"/>
                                      <w:lang w:eastAsia="zh-CN"/>
                                    </w:rPr>
                                  </w:pPr>
                                  <w:r>
                                    <w:rPr>
                                      <w:rFonts w:hint="eastAsia"/>
                                      <w:sz w:val="15"/>
                                      <w:szCs w:val="15"/>
                                      <w:lang w:eastAsia="zh-CN"/>
                                    </w:rPr>
                                    <w:t>进风口</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9.6pt;margin-top:213.95pt;height:13.35pt;width:30.5pt;z-index:251661312;mso-width-relative:page;mso-height-relative:page;" fillcolor="#FFFFFF [3201]" filled="t" stroked="t" coordsize="21600,21600" o:gfxdata="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t3tA2QAAAAsBAAAPAAAAAAAAAAEAIAAAACIAAABk&#10;cnMvZG93bnJldi54bWxQSwECFAAUAAAACACHTuJAVJdKbz4CAABkBAAADgAAAAAAAAABACAAAAAo&#10;AQAAZHJzL2Uyb0RvYy54bWxQSwUGAAAAAAYABgBZAQAA2AU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eastAsia="宋体"/>
                                <w:sz w:val="15"/>
                                <w:szCs w:val="15"/>
                                <w:lang w:eastAsia="zh-CN"/>
                              </w:rPr>
                            </w:pPr>
                            <w:r>
                              <w:rPr>
                                <w:rFonts w:hint="eastAsia"/>
                                <w:sz w:val="15"/>
                                <w:szCs w:val="15"/>
                                <w:lang w:eastAsia="zh-CN"/>
                              </w:rPr>
                              <w:t>进风口</w:t>
                            </w:r>
                          </w:p>
                        </w:txbxContent>
                      </v:textbox>
                    </v:shape>
                  </w:pict>
                </mc:Fallback>
              </mc:AlternateContent>
            </w:r>
            <w:r>
              <w:rPr>
                <w:rFonts w:hint="eastAsia" w:eastAsia="宋体"/>
                <w:lang w:eastAsia="zh-CN"/>
              </w:rPr>
              <w:drawing>
                <wp:anchor distT="0" distB="0" distL="114300" distR="114300" simplePos="0" relativeHeight="251659264" behindDoc="0" locked="0" layoutInCell="1" allowOverlap="1">
                  <wp:simplePos x="0" y="0"/>
                  <wp:positionH relativeFrom="column">
                    <wp:posOffset>1130300</wp:posOffset>
                  </wp:positionH>
                  <wp:positionV relativeFrom="paragraph">
                    <wp:posOffset>141605</wp:posOffset>
                  </wp:positionV>
                  <wp:extent cx="3383280" cy="3454400"/>
                  <wp:effectExtent l="0" t="0" r="7620" b="12700"/>
                  <wp:wrapTopAndBottom/>
                  <wp:docPr id="2" name="图片 2" descr="8107aacb21dd11defc8f738245ae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07aacb21dd11defc8f738245aedba"/>
                          <pic:cNvPicPr>
                            <a:picLocks noChangeAspect="1"/>
                          </pic:cNvPicPr>
                        </pic:nvPicPr>
                        <pic:blipFill>
                          <a:blip r:embed="rId19"/>
                          <a:srcRect t="23423"/>
                          <a:stretch>
                            <a:fillRect/>
                          </a:stretch>
                        </pic:blipFill>
                        <pic:spPr>
                          <a:xfrm>
                            <a:off x="0" y="0"/>
                            <a:ext cx="3383280" cy="3454400"/>
                          </a:xfrm>
                          <a:prstGeom prst="rect">
                            <a:avLst/>
                          </a:prstGeom>
                        </pic:spPr>
                      </pic:pic>
                    </a:graphicData>
                  </a:graphic>
                </wp:anchor>
              </w:drawing>
            </w:r>
            <w:r>
              <w:rPr>
                <w:rFonts w:hint="eastAsia"/>
              </w:rPr>
              <w:t>（2）无组织废气</w:t>
            </w:r>
          </w:p>
          <w:p>
            <w:pPr>
              <w:ind w:firstLine="486"/>
            </w:pPr>
            <w:r>
              <w:rPr>
                <w:rFonts w:hint="eastAsia"/>
              </w:rPr>
              <w:t>监测点位：上风向1个点、下风向3个点</w:t>
            </w:r>
          </w:p>
          <w:p>
            <w:pPr>
              <w:ind w:firstLine="486"/>
            </w:pPr>
            <w:r>
              <w:rPr>
                <w:rFonts w:hint="eastAsia"/>
              </w:rPr>
              <w:t>监测项目：颗粒物</w:t>
            </w:r>
          </w:p>
          <w:p>
            <w:pPr>
              <w:ind w:firstLine="486"/>
            </w:pPr>
            <w:r>
              <w:rPr>
                <w:rFonts w:hint="eastAsia"/>
              </w:rPr>
              <w:t>监测频次：4次/天，连续监测2天</w:t>
            </w:r>
          </w:p>
          <w:p>
            <w:pPr>
              <w:pStyle w:val="2"/>
              <w:numPr>
                <w:ilvl w:val="0"/>
                <w:numId w:val="5"/>
              </w:numPr>
              <w:ind w:firstLine="486"/>
            </w:pPr>
            <w:r>
              <w:rPr>
                <w:rFonts w:hint="eastAsia"/>
              </w:rPr>
              <w:t>油烟</w:t>
            </w:r>
          </w:p>
          <w:p>
            <w:pPr>
              <w:ind w:firstLine="486"/>
            </w:pPr>
            <w:r>
              <w:rPr>
                <w:rFonts w:hint="eastAsia"/>
              </w:rPr>
              <w:t>监测点位：油烟净化器出口</w:t>
            </w:r>
          </w:p>
          <w:p>
            <w:pPr>
              <w:ind w:firstLine="486"/>
            </w:pPr>
            <w:r>
              <w:rPr>
                <w:rFonts w:hint="eastAsia"/>
              </w:rPr>
              <w:t>监测项目：油烟</w:t>
            </w:r>
          </w:p>
          <w:p>
            <w:pPr>
              <w:ind w:firstLine="486"/>
            </w:pPr>
            <w:r>
              <w:rPr>
                <w:rFonts w:hint="eastAsia"/>
              </w:rPr>
              <w:t>监测频次：5次/天，连续监测2天</w:t>
            </w:r>
          </w:p>
          <w:p>
            <w:pPr>
              <w:ind w:firstLine="487"/>
              <w:rPr>
                <w:b/>
                <w:bCs/>
              </w:rPr>
            </w:pPr>
            <w:r>
              <w:rPr>
                <w:rFonts w:hint="eastAsia"/>
                <w:b/>
                <w:bCs/>
              </w:rPr>
              <w:t>3</w:t>
            </w:r>
            <w:r>
              <w:rPr>
                <w:b/>
                <w:bCs/>
              </w:rPr>
              <w:t>、噪声</w:t>
            </w:r>
          </w:p>
          <w:p>
            <w:pPr>
              <w:ind w:firstLine="486"/>
            </w:pPr>
            <w:r>
              <w:t>噪声监测在厂界四周，共设4个监测点。在正常运行时监测。</w:t>
            </w:r>
          </w:p>
          <w:p>
            <w:pPr>
              <w:ind w:firstLine="487"/>
              <w:rPr>
                <w:b/>
                <w:bCs/>
              </w:rPr>
            </w:pPr>
            <w:r>
              <w:rPr>
                <w:rFonts w:hint="eastAsia"/>
                <w:b/>
                <w:bCs/>
              </w:rPr>
              <w:t>4</w:t>
            </w:r>
            <w:r>
              <w:rPr>
                <w:b/>
                <w:bCs/>
              </w:rPr>
              <w:t>、环境管理制度检查内容</w:t>
            </w:r>
          </w:p>
          <w:p>
            <w:pPr>
              <w:ind w:firstLine="486"/>
            </w:pPr>
            <w:r>
              <w:t>（1）环评批复及环评结论、建议的落实及情况；</w:t>
            </w:r>
          </w:p>
          <w:p>
            <w:pPr>
              <w:ind w:firstLine="486"/>
            </w:pPr>
            <w:r>
              <w:t>（2）项目执行“三同时”制度的情况；</w:t>
            </w:r>
          </w:p>
          <w:p>
            <w:pPr>
              <w:ind w:firstLine="486"/>
            </w:pPr>
            <w:r>
              <w:t>（3）环保机构设置、环境管理制度、环保设施运行及维护情况；</w:t>
            </w:r>
          </w:p>
          <w:p>
            <w:pPr>
              <w:ind w:firstLine="486"/>
            </w:pPr>
            <w:r>
              <w:t>（4）环境风险防范措施、应急预案情况检查。</w:t>
            </w:r>
          </w:p>
          <w:p>
            <w:pPr>
              <w:ind w:firstLine="486"/>
            </w:pPr>
            <w:r>
              <w:t>验收现场监测项目及频次见下表。</w:t>
            </w:r>
          </w:p>
          <w:p>
            <w:pPr>
              <w:adjustRightInd w:val="0"/>
              <w:snapToGrid w:val="0"/>
              <w:ind w:firstLine="487"/>
              <w:jc w:val="center"/>
              <w:rPr>
                <w:b/>
                <w:kern w:val="28"/>
                <w:szCs w:val="32"/>
              </w:rPr>
            </w:pPr>
            <w:r>
              <w:rPr>
                <w:b/>
                <w:kern w:val="28"/>
                <w:szCs w:val="32"/>
              </w:rPr>
              <w:t>表1</w:t>
            </w:r>
            <w:r>
              <w:rPr>
                <w:rFonts w:hint="eastAsia"/>
                <w:b/>
                <w:kern w:val="28"/>
                <w:szCs w:val="32"/>
              </w:rPr>
              <w:t>4</w:t>
            </w:r>
            <w:r>
              <w:rPr>
                <w:b/>
                <w:kern w:val="28"/>
                <w:szCs w:val="32"/>
              </w:rPr>
              <w:t xml:space="preserve">  验收现场监测内容</w:t>
            </w:r>
          </w:p>
          <w:tbl>
            <w:tblPr>
              <w:tblStyle w:val="33"/>
              <w:tblW w:w="822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64"/>
              <w:gridCol w:w="1454"/>
              <w:gridCol w:w="2127"/>
              <w:gridCol w:w="21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4" w:type="dxa"/>
                  <w:tcBorders>
                    <w:tl2br w:val="nil"/>
                    <w:tr2bl w:val="nil"/>
                  </w:tcBorders>
                  <w:tcMar>
                    <w:left w:w="28" w:type="dxa"/>
                    <w:right w:w="28" w:type="dxa"/>
                  </w:tcMar>
                  <w:vAlign w:val="center"/>
                </w:tcPr>
                <w:p>
                  <w:pPr>
                    <w:pStyle w:val="39"/>
                    <w:rPr>
                      <w:b/>
                    </w:rPr>
                  </w:pPr>
                  <w:r>
                    <w:rPr>
                      <w:rFonts w:hAnsi="宋体"/>
                      <w:b/>
                    </w:rPr>
                    <w:t>类型</w:t>
                  </w:r>
                </w:p>
              </w:tc>
              <w:tc>
                <w:tcPr>
                  <w:tcW w:w="1664" w:type="dxa"/>
                  <w:tcBorders>
                    <w:tl2br w:val="nil"/>
                    <w:tr2bl w:val="nil"/>
                  </w:tcBorders>
                  <w:tcMar>
                    <w:left w:w="28" w:type="dxa"/>
                    <w:right w:w="28" w:type="dxa"/>
                  </w:tcMar>
                  <w:vAlign w:val="center"/>
                </w:tcPr>
                <w:p>
                  <w:pPr>
                    <w:pStyle w:val="39"/>
                    <w:rPr>
                      <w:b/>
                    </w:rPr>
                  </w:pPr>
                  <w:r>
                    <w:rPr>
                      <w:rFonts w:hAnsi="宋体"/>
                      <w:b/>
                    </w:rPr>
                    <w:t>监测点位</w:t>
                  </w:r>
                </w:p>
              </w:tc>
              <w:tc>
                <w:tcPr>
                  <w:tcW w:w="1454" w:type="dxa"/>
                  <w:tcBorders>
                    <w:tl2br w:val="nil"/>
                    <w:tr2bl w:val="nil"/>
                  </w:tcBorders>
                  <w:tcMar>
                    <w:left w:w="28" w:type="dxa"/>
                    <w:right w:w="28" w:type="dxa"/>
                  </w:tcMar>
                  <w:vAlign w:val="center"/>
                </w:tcPr>
                <w:p>
                  <w:pPr>
                    <w:pStyle w:val="39"/>
                    <w:rPr>
                      <w:b/>
                    </w:rPr>
                  </w:pPr>
                  <w:r>
                    <w:rPr>
                      <w:rFonts w:hAnsi="宋体"/>
                      <w:b/>
                    </w:rPr>
                    <w:t>监测因子</w:t>
                  </w:r>
                </w:p>
              </w:tc>
              <w:tc>
                <w:tcPr>
                  <w:tcW w:w="2127" w:type="dxa"/>
                  <w:tcBorders>
                    <w:tl2br w:val="nil"/>
                    <w:tr2bl w:val="nil"/>
                  </w:tcBorders>
                  <w:tcMar>
                    <w:left w:w="28" w:type="dxa"/>
                    <w:right w:w="28" w:type="dxa"/>
                  </w:tcMar>
                  <w:vAlign w:val="center"/>
                </w:tcPr>
                <w:p>
                  <w:pPr>
                    <w:pStyle w:val="39"/>
                    <w:rPr>
                      <w:b/>
                    </w:rPr>
                  </w:pPr>
                  <w:r>
                    <w:rPr>
                      <w:rFonts w:hAnsi="宋体"/>
                      <w:b/>
                    </w:rPr>
                    <w:t>监测频次</w:t>
                  </w:r>
                </w:p>
              </w:tc>
              <w:tc>
                <w:tcPr>
                  <w:tcW w:w="2143" w:type="dxa"/>
                  <w:tcBorders>
                    <w:tl2br w:val="nil"/>
                    <w:tr2bl w:val="nil"/>
                  </w:tcBorders>
                  <w:tcMar>
                    <w:left w:w="28" w:type="dxa"/>
                    <w:right w:w="28" w:type="dxa"/>
                  </w:tcMar>
                  <w:vAlign w:val="center"/>
                </w:tcPr>
                <w:p>
                  <w:pPr>
                    <w:pStyle w:val="39"/>
                    <w:rPr>
                      <w:b/>
                    </w:rPr>
                  </w:pPr>
                  <w:r>
                    <w:rPr>
                      <w:rFonts w:hAnsi="宋体"/>
                      <w:b/>
                    </w:rPr>
                    <w:t>监测时间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4" w:type="dxa"/>
                  <w:tcBorders>
                    <w:tl2br w:val="nil"/>
                    <w:tr2bl w:val="nil"/>
                  </w:tcBorders>
                  <w:tcMar>
                    <w:left w:w="28" w:type="dxa"/>
                    <w:right w:w="28" w:type="dxa"/>
                  </w:tcMar>
                  <w:vAlign w:val="center"/>
                </w:tcPr>
                <w:p>
                  <w:pPr>
                    <w:pStyle w:val="39"/>
                  </w:pPr>
                  <w:r>
                    <w:rPr>
                      <w:rFonts w:hAnsi="宋体"/>
                    </w:rPr>
                    <w:t>有组织废气</w:t>
                  </w:r>
                </w:p>
              </w:tc>
              <w:tc>
                <w:tcPr>
                  <w:tcW w:w="1664" w:type="dxa"/>
                  <w:tcBorders>
                    <w:tl2br w:val="nil"/>
                    <w:tr2bl w:val="nil"/>
                  </w:tcBorders>
                  <w:tcMar>
                    <w:left w:w="28" w:type="dxa"/>
                    <w:right w:w="28" w:type="dxa"/>
                  </w:tcMar>
                  <w:vAlign w:val="center"/>
                </w:tcPr>
                <w:p>
                  <w:pPr>
                    <w:pStyle w:val="39"/>
                  </w:pPr>
                  <w:r>
                    <w:rPr>
                      <w:rFonts w:hint="eastAsia" w:hAnsi="宋体"/>
                    </w:rPr>
                    <w:t>布袋除尘器出口</w:t>
                  </w:r>
                </w:p>
              </w:tc>
              <w:tc>
                <w:tcPr>
                  <w:tcW w:w="1454" w:type="dxa"/>
                  <w:tcBorders>
                    <w:tl2br w:val="nil"/>
                    <w:tr2bl w:val="nil"/>
                  </w:tcBorders>
                  <w:tcMar>
                    <w:left w:w="28" w:type="dxa"/>
                    <w:right w:w="28" w:type="dxa"/>
                  </w:tcMar>
                  <w:vAlign w:val="center"/>
                </w:tcPr>
                <w:p>
                  <w:pPr>
                    <w:pStyle w:val="39"/>
                    <w:rPr>
                      <w:szCs w:val="24"/>
                    </w:rPr>
                  </w:pPr>
                  <w:r>
                    <w:rPr>
                      <w:rFonts w:hint="eastAsia" w:hAnsi="宋体"/>
                      <w:szCs w:val="24"/>
                    </w:rPr>
                    <w:t>颗粒物</w:t>
                  </w:r>
                </w:p>
              </w:tc>
              <w:tc>
                <w:tcPr>
                  <w:tcW w:w="2127" w:type="dxa"/>
                  <w:tcBorders>
                    <w:tl2br w:val="nil"/>
                    <w:tr2bl w:val="nil"/>
                  </w:tcBorders>
                  <w:tcMar>
                    <w:left w:w="28" w:type="dxa"/>
                    <w:right w:w="28" w:type="dxa"/>
                  </w:tcMar>
                  <w:vAlign w:val="center"/>
                </w:tcPr>
                <w:p>
                  <w:pPr>
                    <w:pStyle w:val="39"/>
                    <w:rPr>
                      <w:szCs w:val="21"/>
                    </w:rPr>
                  </w:pPr>
                  <w:r>
                    <w:t>3</w:t>
                  </w:r>
                  <w:r>
                    <w:rPr>
                      <w:rFonts w:hAnsi="宋体"/>
                    </w:rPr>
                    <w:t>次</w:t>
                  </w:r>
                  <w:r>
                    <w:t>/</w:t>
                  </w:r>
                  <w:r>
                    <w:rPr>
                      <w:rFonts w:hAnsi="宋体"/>
                    </w:rPr>
                    <w:t>天，连续监测</w:t>
                  </w:r>
                  <w:r>
                    <w:t>2</w:t>
                  </w:r>
                  <w:r>
                    <w:rPr>
                      <w:rFonts w:hAnsi="宋体"/>
                    </w:rPr>
                    <w:t>天</w:t>
                  </w:r>
                </w:p>
              </w:tc>
              <w:tc>
                <w:tcPr>
                  <w:tcW w:w="2143" w:type="dxa"/>
                  <w:tcBorders>
                    <w:tl2br w:val="nil"/>
                    <w:tr2bl w:val="nil"/>
                  </w:tcBorders>
                  <w:tcMar>
                    <w:left w:w="28" w:type="dxa"/>
                    <w:right w:w="28" w:type="dxa"/>
                  </w:tcMar>
                  <w:vAlign w:val="center"/>
                </w:tcPr>
                <w:p>
                  <w:pPr>
                    <w:pStyle w:val="39"/>
                  </w:pPr>
                  <w:r>
                    <w:t>20</w:t>
                  </w:r>
                  <w:r>
                    <w:rPr>
                      <w:rFonts w:hint="eastAsia"/>
                    </w:rPr>
                    <w:t>20</w:t>
                  </w:r>
                  <w:r>
                    <w:t>.</w:t>
                  </w:r>
                  <w:r>
                    <w:rPr>
                      <w:rFonts w:hint="eastAsia"/>
                    </w:rPr>
                    <w:t>7</w:t>
                  </w:r>
                  <w:r>
                    <w:t>.</w:t>
                  </w:r>
                  <w:r>
                    <w:rPr>
                      <w:rFonts w:hint="eastAsia"/>
                    </w:rPr>
                    <w:t>3</w:t>
                  </w:r>
                  <w:r>
                    <w:t>-20</w:t>
                  </w:r>
                  <w:r>
                    <w:rPr>
                      <w:rFonts w:hint="eastAsia"/>
                    </w:rPr>
                    <w:t>20</w:t>
                  </w:r>
                  <w:r>
                    <w:t>.</w:t>
                  </w:r>
                  <w:r>
                    <w:rPr>
                      <w:rFonts w:hint="eastAsia"/>
                    </w:rPr>
                    <w:t>7</w:t>
                  </w:r>
                  <w:r>
                    <w:t>.</w:t>
                  </w:r>
                  <w:r>
                    <w:rPr>
                      <w:rFonts w:hint="eastAsia"/>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4" w:type="dxa"/>
                  <w:tcBorders>
                    <w:tl2br w:val="nil"/>
                    <w:tr2bl w:val="nil"/>
                  </w:tcBorders>
                  <w:tcMar>
                    <w:left w:w="28" w:type="dxa"/>
                    <w:right w:w="28" w:type="dxa"/>
                  </w:tcMar>
                  <w:vAlign w:val="center"/>
                </w:tcPr>
                <w:p>
                  <w:pPr>
                    <w:pStyle w:val="39"/>
                    <w:rPr>
                      <w:rFonts w:hAnsi="宋体"/>
                    </w:rPr>
                  </w:pPr>
                  <w:r>
                    <w:rPr>
                      <w:rFonts w:hAnsi="宋体"/>
                    </w:rPr>
                    <w:t>无组织废气</w:t>
                  </w:r>
                </w:p>
              </w:tc>
              <w:tc>
                <w:tcPr>
                  <w:tcW w:w="1664" w:type="dxa"/>
                  <w:tcBorders>
                    <w:tl2br w:val="nil"/>
                    <w:tr2bl w:val="nil"/>
                  </w:tcBorders>
                  <w:tcMar>
                    <w:left w:w="28" w:type="dxa"/>
                    <w:right w:w="28" w:type="dxa"/>
                  </w:tcMar>
                  <w:vAlign w:val="center"/>
                </w:tcPr>
                <w:p>
                  <w:pPr>
                    <w:pStyle w:val="39"/>
                    <w:rPr>
                      <w:rFonts w:hAnsi="宋体"/>
                    </w:rPr>
                  </w:pPr>
                  <w:r>
                    <w:rPr>
                      <w:rFonts w:hAnsi="宋体"/>
                    </w:rPr>
                    <w:t>上风向</w:t>
                  </w:r>
                  <w:r>
                    <w:t>1</w:t>
                  </w:r>
                  <w:r>
                    <w:rPr>
                      <w:rFonts w:hAnsi="宋体"/>
                    </w:rPr>
                    <w:t>个、下风向</w:t>
                  </w:r>
                  <w:r>
                    <w:t>3</w:t>
                  </w:r>
                  <w:r>
                    <w:rPr>
                      <w:rFonts w:hAnsi="宋体"/>
                    </w:rPr>
                    <w:t>个</w:t>
                  </w:r>
                </w:p>
              </w:tc>
              <w:tc>
                <w:tcPr>
                  <w:tcW w:w="1454" w:type="dxa"/>
                  <w:tcBorders>
                    <w:tl2br w:val="nil"/>
                    <w:tr2bl w:val="nil"/>
                  </w:tcBorders>
                  <w:tcMar>
                    <w:left w:w="28" w:type="dxa"/>
                    <w:right w:w="28" w:type="dxa"/>
                  </w:tcMar>
                  <w:vAlign w:val="center"/>
                </w:tcPr>
                <w:p>
                  <w:pPr>
                    <w:pStyle w:val="39"/>
                    <w:rPr>
                      <w:rFonts w:hAnsi="宋体"/>
                      <w:szCs w:val="24"/>
                    </w:rPr>
                  </w:pPr>
                  <w:r>
                    <w:rPr>
                      <w:rFonts w:hint="eastAsia" w:hAnsi="宋体"/>
                      <w:szCs w:val="24"/>
                    </w:rPr>
                    <w:t>颗粒物</w:t>
                  </w:r>
                </w:p>
              </w:tc>
              <w:tc>
                <w:tcPr>
                  <w:tcW w:w="2127" w:type="dxa"/>
                  <w:tcBorders>
                    <w:tl2br w:val="nil"/>
                    <w:tr2bl w:val="nil"/>
                  </w:tcBorders>
                  <w:tcMar>
                    <w:left w:w="28" w:type="dxa"/>
                    <w:right w:w="28" w:type="dxa"/>
                  </w:tcMar>
                  <w:vAlign w:val="center"/>
                </w:tcPr>
                <w:p>
                  <w:pPr>
                    <w:pStyle w:val="39"/>
                  </w:pPr>
                  <w:r>
                    <w:t>4</w:t>
                  </w:r>
                  <w:r>
                    <w:rPr>
                      <w:rFonts w:hAnsi="宋体"/>
                    </w:rPr>
                    <w:t>次</w:t>
                  </w:r>
                  <w:r>
                    <w:t>/</w:t>
                  </w:r>
                  <w:r>
                    <w:rPr>
                      <w:rFonts w:hAnsi="宋体"/>
                    </w:rPr>
                    <w:t>天，连续监测</w:t>
                  </w:r>
                  <w:r>
                    <w:t>2</w:t>
                  </w:r>
                  <w:r>
                    <w:rPr>
                      <w:rFonts w:hAnsi="宋体"/>
                    </w:rPr>
                    <w:t>天</w:t>
                  </w:r>
                </w:p>
              </w:tc>
              <w:tc>
                <w:tcPr>
                  <w:tcW w:w="2143" w:type="dxa"/>
                  <w:tcBorders>
                    <w:tl2br w:val="nil"/>
                    <w:tr2bl w:val="nil"/>
                  </w:tcBorders>
                  <w:tcMar>
                    <w:left w:w="28" w:type="dxa"/>
                    <w:right w:w="28" w:type="dxa"/>
                  </w:tcMar>
                  <w:vAlign w:val="center"/>
                </w:tcPr>
                <w:p>
                  <w:pPr>
                    <w:ind w:firstLine="0" w:firstLineChars="0"/>
                    <w:jc w:val="center"/>
                    <w:rPr>
                      <w:sz w:val="21"/>
                      <w:szCs w:val="20"/>
                    </w:rPr>
                  </w:pPr>
                  <w:r>
                    <w:rPr>
                      <w:sz w:val="21"/>
                      <w:szCs w:val="21"/>
                    </w:rPr>
                    <w:t>20</w:t>
                  </w:r>
                  <w:r>
                    <w:rPr>
                      <w:rFonts w:hint="eastAsia"/>
                      <w:sz w:val="21"/>
                      <w:szCs w:val="21"/>
                    </w:rPr>
                    <w:t>20</w:t>
                  </w:r>
                  <w:r>
                    <w:rPr>
                      <w:sz w:val="21"/>
                      <w:szCs w:val="21"/>
                    </w:rPr>
                    <w:t>.</w:t>
                  </w:r>
                  <w:r>
                    <w:rPr>
                      <w:rFonts w:hint="eastAsia"/>
                      <w:sz w:val="21"/>
                      <w:szCs w:val="21"/>
                    </w:rPr>
                    <w:t>7</w:t>
                  </w:r>
                  <w:r>
                    <w:rPr>
                      <w:sz w:val="21"/>
                      <w:szCs w:val="21"/>
                    </w:rPr>
                    <w:t>.</w:t>
                  </w:r>
                  <w:r>
                    <w:rPr>
                      <w:rFonts w:hint="eastAsia"/>
                      <w:sz w:val="21"/>
                      <w:szCs w:val="21"/>
                    </w:rPr>
                    <w:t>3</w:t>
                  </w:r>
                  <w:r>
                    <w:rPr>
                      <w:sz w:val="21"/>
                      <w:szCs w:val="21"/>
                    </w:rPr>
                    <w:t>-20</w:t>
                  </w:r>
                  <w:r>
                    <w:rPr>
                      <w:rFonts w:hint="eastAsia"/>
                      <w:sz w:val="21"/>
                      <w:szCs w:val="21"/>
                    </w:rPr>
                    <w:t>20</w:t>
                  </w:r>
                  <w:r>
                    <w:rPr>
                      <w:sz w:val="21"/>
                      <w:szCs w:val="21"/>
                    </w:rPr>
                    <w:t>.</w:t>
                  </w:r>
                  <w:r>
                    <w:rPr>
                      <w:rFonts w:hint="eastAsia"/>
                      <w:sz w:val="21"/>
                      <w:szCs w:val="21"/>
                    </w:rPr>
                    <w:t>7</w:t>
                  </w:r>
                  <w:r>
                    <w:rPr>
                      <w:sz w:val="21"/>
                      <w:szCs w:val="21"/>
                    </w:rPr>
                    <w:t>.</w:t>
                  </w:r>
                  <w:r>
                    <w:rPr>
                      <w:rFonts w:hint="eastAsia"/>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34" w:type="dxa"/>
                  <w:tcBorders>
                    <w:tl2br w:val="nil"/>
                    <w:tr2bl w:val="nil"/>
                  </w:tcBorders>
                  <w:tcMar>
                    <w:left w:w="28" w:type="dxa"/>
                    <w:right w:w="28" w:type="dxa"/>
                  </w:tcMar>
                  <w:vAlign w:val="center"/>
                </w:tcPr>
                <w:p>
                  <w:pPr>
                    <w:pStyle w:val="39"/>
                    <w:rPr>
                      <w:rFonts w:hAnsi="宋体"/>
                    </w:rPr>
                  </w:pPr>
                  <w:r>
                    <w:rPr>
                      <w:rFonts w:hint="eastAsia" w:hAnsi="宋体"/>
                    </w:rPr>
                    <w:t>油烟</w:t>
                  </w:r>
                </w:p>
              </w:tc>
              <w:tc>
                <w:tcPr>
                  <w:tcW w:w="1664" w:type="dxa"/>
                  <w:tcBorders>
                    <w:tl2br w:val="nil"/>
                    <w:tr2bl w:val="nil"/>
                  </w:tcBorders>
                  <w:tcMar>
                    <w:left w:w="28" w:type="dxa"/>
                    <w:right w:w="28" w:type="dxa"/>
                  </w:tcMar>
                  <w:vAlign w:val="center"/>
                </w:tcPr>
                <w:p>
                  <w:pPr>
                    <w:pStyle w:val="39"/>
                    <w:rPr>
                      <w:rFonts w:hAnsi="宋体"/>
                    </w:rPr>
                  </w:pPr>
                  <w:r>
                    <w:rPr>
                      <w:rFonts w:hint="eastAsia" w:hAnsi="宋体"/>
                    </w:rPr>
                    <w:t>油烟净化器出口</w:t>
                  </w:r>
                </w:p>
              </w:tc>
              <w:tc>
                <w:tcPr>
                  <w:tcW w:w="1454" w:type="dxa"/>
                  <w:tcBorders>
                    <w:tl2br w:val="nil"/>
                    <w:tr2bl w:val="nil"/>
                  </w:tcBorders>
                  <w:tcMar>
                    <w:left w:w="28" w:type="dxa"/>
                    <w:right w:w="28" w:type="dxa"/>
                  </w:tcMar>
                  <w:vAlign w:val="center"/>
                </w:tcPr>
                <w:p>
                  <w:pPr>
                    <w:pStyle w:val="39"/>
                    <w:rPr>
                      <w:rFonts w:hAnsi="宋体"/>
                      <w:szCs w:val="24"/>
                    </w:rPr>
                  </w:pPr>
                  <w:r>
                    <w:rPr>
                      <w:rFonts w:hint="eastAsia" w:hAnsi="宋体"/>
                      <w:szCs w:val="24"/>
                    </w:rPr>
                    <w:t>油烟</w:t>
                  </w:r>
                </w:p>
              </w:tc>
              <w:tc>
                <w:tcPr>
                  <w:tcW w:w="2127" w:type="dxa"/>
                  <w:tcBorders>
                    <w:tl2br w:val="nil"/>
                    <w:tr2bl w:val="nil"/>
                  </w:tcBorders>
                  <w:tcMar>
                    <w:left w:w="28" w:type="dxa"/>
                    <w:right w:w="28" w:type="dxa"/>
                  </w:tcMar>
                  <w:vAlign w:val="center"/>
                </w:tcPr>
                <w:p>
                  <w:pPr>
                    <w:pStyle w:val="39"/>
                  </w:pPr>
                  <w:r>
                    <w:rPr>
                      <w:rFonts w:hint="eastAsia"/>
                    </w:rPr>
                    <w:t>5</w:t>
                  </w:r>
                  <w:r>
                    <w:rPr>
                      <w:rFonts w:hAnsi="宋体"/>
                    </w:rPr>
                    <w:t>次</w:t>
                  </w:r>
                  <w:r>
                    <w:t>/</w:t>
                  </w:r>
                  <w:r>
                    <w:rPr>
                      <w:rFonts w:hAnsi="宋体"/>
                    </w:rPr>
                    <w:t>天，连续监测</w:t>
                  </w:r>
                  <w:r>
                    <w:t>2</w:t>
                  </w:r>
                  <w:r>
                    <w:rPr>
                      <w:rFonts w:hAnsi="宋体"/>
                    </w:rPr>
                    <w:t>天</w:t>
                  </w:r>
                </w:p>
              </w:tc>
              <w:tc>
                <w:tcPr>
                  <w:tcW w:w="2143" w:type="dxa"/>
                  <w:tcBorders>
                    <w:tl2br w:val="nil"/>
                    <w:tr2bl w:val="nil"/>
                  </w:tcBorders>
                  <w:tcMar>
                    <w:left w:w="28" w:type="dxa"/>
                    <w:right w:w="28" w:type="dxa"/>
                  </w:tcMar>
                  <w:vAlign w:val="center"/>
                </w:tcPr>
                <w:p>
                  <w:pPr>
                    <w:ind w:firstLine="0" w:firstLineChars="0"/>
                    <w:jc w:val="center"/>
                    <w:rPr>
                      <w:rFonts w:hint="eastAsia" w:eastAsia="宋体"/>
                      <w:sz w:val="21"/>
                      <w:szCs w:val="20"/>
                      <w:lang w:eastAsia="zh-CN"/>
                    </w:rPr>
                  </w:pPr>
                  <w:r>
                    <w:rPr>
                      <w:sz w:val="21"/>
                      <w:szCs w:val="21"/>
                    </w:rPr>
                    <w:t>20</w:t>
                  </w:r>
                  <w:r>
                    <w:rPr>
                      <w:rFonts w:hint="eastAsia"/>
                      <w:sz w:val="21"/>
                      <w:szCs w:val="21"/>
                    </w:rPr>
                    <w:t>20</w:t>
                  </w:r>
                  <w:r>
                    <w:rPr>
                      <w:sz w:val="21"/>
                      <w:szCs w:val="21"/>
                    </w:rPr>
                    <w:t>.</w:t>
                  </w:r>
                  <w:r>
                    <w:rPr>
                      <w:rFonts w:hint="eastAsia"/>
                      <w:sz w:val="21"/>
                      <w:szCs w:val="21"/>
                    </w:rPr>
                    <w:t>7</w:t>
                  </w:r>
                  <w:r>
                    <w:rPr>
                      <w:sz w:val="21"/>
                      <w:szCs w:val="21"/>
                    </w:rPr>
                    <w:t>.</w:t>
                  </w:r>
                  <w:r>
                    <w:rPr>
                      <w:rFonts w:hint="eastAsia"/>
                      <w:sz w:val="21"/>
                      <w:szCs w:val="21"/>
                      <w:lang w:val="en-US" w:eastAsia="zh-CN"/>
                    </w:rPr>
                    <w:t>6</w:t>
                  </w:r>
                  <w:r>
                    <w:rPr>
                      <w:sz w:val="21"/>
                      <w:szCs w:val="21"/>
                    </w:rPr>
                    <w:t>-20</w:t>
                  </w:r>
                  <w:r>
                    <w:rPr>
                      <w:rFonts w:hint="eastAsia"/>
                      <w:sz w:val="21"/>
                      <w:szCs w:val="21"/>
                    </w:rPr>
                    <w:t>20</w:t>
                  </w:r>
                  <w:r>
                    <w:rPr>
                      <w:sz w:val="21"/>
                      <w:szCs w:val="21"/>
                    </w:rPr>
                    <w:t>.</w:t>
                  </w:r>
                  <w:r>
                    <w:rPr>
                      <w:rFonts w:hint="eastAsia"/>
                      <w:sz w:val="21"/>
                      <w:szCs w:val="21"/>
                    </w:rPr>
                    <w:t>7</w:t>
                  </w:r>
                  <w:r>
                    <w:rPr>
                      <w:sz w:val="21"/>
                      <w:szCs w:val="21"/>
                    </w:rPr>
                    <w:t>.</w:t>
                  </w:r>
                  <w:r>
                    <w:rPr>
                      <w:rFonts w:hint="eastAsia"/>
                      <w:sz w:val="21"/>
                      <w:szCs w:val="21"/>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4" w:type="dxa"/>
                  <w:tcBorders>
                    <w:tl2br w:val="nil"/>
                    <w:tr2bl w:val="nil"/>
                  </w:tcBorders>
                  <w:tcMar>
                    <w:left w:w="28" w:type="dxa"/>
                    <w:right w:w="28" w:type="dxa"/>
                  </w:tcMar>
                  <w:vAlign w:val="center"/>
                </w:tcPr>
                <w:p>
                  <w:pPr>
                    <w:pStyle w:val="39"/>
                  </w:pPr>
                  <w:r>
                    <w:rPr>
                      <w:rFonts w:hAnsi="宋体"/>
                    </w:rPr>
                    <w:t>噪声</w:t>
                  </w:r>
                </w:p>
              </w:tc>
              <w:tc>
                <w:tcPr>
                  <w:tcW w:w="1664" w:type="dxa"/>
                  <w:tcBorders>
                    <w:tl2br w:val="nil"/>
                    <w:tr2bl w:val="nil"/>
                  </w:tcBorders>
                  <w:tcMar>
                    <w:left w:w="28" w:type="dxa"/>
                    <w:right w:w="28" w:type="dxa"/>
                  </w:tcMar>
                  <w:vAlign w:val="center"/>
                </w:tcPr>
                <w:p>
                  <w:pPr>
                    <w:pStyle w:val="39"/>
                  </w:pPr>
                  <w:r>
                    <w:rPr>
                      <w:rFonts w:hAnsi="宋体"/>
                    </w:rPr>
                    <w:t>厂界</w:t>
                  </w:r>
                  <w:r>
                    <w:rPr>
                      <w:rFonts w:hint="eastAsia"/>
                    </w:rPr>
                    <w:t>四</w:t>
                  </w:r>
                  <w:r>
                    <w:rPr>
                      <w:rFonts w:hAnsi="宋体"/>
                    </w:rPr>
                    <w:t>周</w:t>
                  </w:r>
                </w:p>
              </w:tc>
              <w:tc>
                <w:tcPr>
                  <w:tcW w:w="1454" w:type="dxa"/>
                  <w:tcBorders>
                    <w:tl2br w:val="nil"/>
                    <w:tr2bl w:val="nil"/>
                  </w:tcBorders>
                  <w:tcMar>
                    <w:left w:w="28" w:type="dxa"/>
                    <w:right w:w="28" w:type="dxa"/>
                  </w:tcMar>
                  <w:vAlign w:val="center"/>
                </w:tcPr>
                <w:p>
                  <w:pPr>
                    <w:pStyle w:val="39"/>
                  </w:pPr>
                  <w:r>
                    <w:t>Leq dB(A)</w:t>
                  </w:r>
                </w:p>
              </w:tc>
              <w:tc>
                <w:tcPr>
                  <w:tcW w:w="2127" w:type="dxa"/>
                  <w:tcBorders>
                    <w:tl2br w:val="nil"/>
                    <w:tr2bl w:val="nil"/>
                  </w:tcBorders>
                  <w:tcMar>
                    <w:left w:w="28" w:type="dxa"/>
                    <w:right w:w="28" w:type="dxa"/>
                  </w:tcMar>
                  <w:vAlign w:val="center"/>
                </w:tcPr>
                <w:p>
                  <w:pPr>
                    <w:pStyle w:val="39"/>
                  </w:pPr>
                  <w:r>
                    <w:rPr>
                      <w:rFonts w:hAnsi="宋体"/>
                    </w:rPr>
                    <w:t>昼、夜各监测</w:t>
                  </w:r>
                  <w:r>
                    <w:t>1</w:t>
                  </w:r>
                  <w:r>
                    <w:rPr>
                      <w:rFonts w:hAnsi="宋体"/>
                    </w:rPr>
                    <w:t>次，连续监测</w:t>
                  </w:r>
                  <w:r>
                    <w:t>2</w:t>
                  </w:r>
                  <w:r>
                    <w:rPr>
                      <w:rFonts w:hAnsi="宋体"/>
                    </w:rPr>
                    <w:t>天</w:t>
                  </w:r>
                </w:p>
              </w:tc>
              <w:tc>
                <w:tcPr>
                  <w:tcW w:w="2143" w:type="dxa"/>
                  <w:tcBorders>
                    <w:tl2br w:val="nil"/>
                    <w:tr2bl w:val="nil"/>
                  </w:tcBorders>
                  <w:tcMar>
                    <w:left w:w="28" w:type="dxa"/>
                    <w:right w:w="28" w:type="dxa"/>
                  </w:tcMar>
                  <w:vAlign w:val="center"/>
                </w:tcPr>
                <w:p>
                  <w:pPr>
                    <w:ind w:firstLine="0" w:firstLineChars="0"/>
                    <w:jc w:val="center"/>
                    <w:rPr>
                      <w:sz w:val="21"/>
                      <w:szCs w:val="20"/>
                    </w:rPr>
                  </w:pPr>
                  <w:r>
                    <w:rPr>
                      <w:sz w:val="21"/>
                      <w:szCs w:val="21"/>
                    </w:rPr>
                    <w:t>20</w:t>
                  </w:r>
                  <w:r>
                    <w:rPr>
                      <w:rFonts w:hint="eastAsia"/>
                      <w:sz w:val="21"/>
                      <w:szCs w:val="21"/>
                    </w:rPr>
                    <w:t>20</w:t>
                  </w:r>
                  <w:r>
                    <w:rPr>
                      <w:sz w:val="21"/>
                      <w:szCs w:val="21"/>
                    </w:rPr>
                    <w:t>.</w:t>
                  </w:r>
                  <w:r>
                    <w:rPr>
                      <w:rFonts w:hint="eastAsia"/>
                      <w:sz w:val="21"/>
                      <w:szCs w:val="21"/>
                    </w:rPr>
                    <w:t>7</w:t>
                  </w:r>
                  <w:r>
                    <w:rPr>
                      <w:sz w:val="21"/>
                      <w:szCs w:val="21"/>
                    </w:rPr>
                    <w:t>.</w:t>
                  </w:r>
                  <w:r>
                    <w:rPr>
                      <w:rFonts w:hint="eastAsia"/>
                      <w:sz w:val="21"/>
                      <w:szCs w:val="21"/>
                    </w:rPr>
                    <w:t>3</w:t>
                  </w:r>
                  <w:r>
                    <w:rPr>
                      <w:sz w:val="21"/>
                      <w:szCs w:val="21"/>
                    </w:rPr>
                    <w:t>-20</w:t>
                  </w:r>
                  <w:r>
                    <w:rPr>
                      <w:rFonts w:hint="eastAsia"/>
                      <w:sz w:val="21"/>
                      <w:szCs w:val="21"/>
                    </w:rPr>
                    <w:t>20</w:t>
                  </w:r>
                  <w:r>
                    <w:rPr>
                      <w:sz w:val="21"/>
                      <w:szCs w:val="21"/>
                    </w:rPr>
                    <w:t>.</w:t>
                  </w:r>
                  <w:r>
                    <w:rPr>
                      <w:rFonts w:hint="eastAsia"/>
                      <w:sz w:val="21"/>
                      <w:szCs w:val="21"/>
                    </w:rPr>
                    <w:t>7</w:t>
                  </w:r>
                  <w:r>
                    <w:rPr>
                      <w:sz w:val="21"/>
                      <w:szCs w:val="21"/>
                    </w:rPr>
                    <w:t>.</w:t>
                  </w:r>
                  <w:r>
                    <w:rPr>
                      <w:rFonts w:hint="eastAsia"/>
                      <w:sz w:val="21"/>
                      <w:szCs w:val="21"/>
                    </w:rPr>
                    <w:t>4</w:t>
                  </w:r>
                </w:p>
              </w:tc>
            </w:tr>
          </w:tbl>
          <w:p>
            <w:pPr>
              <w:pStyle w:val="4"/>
              <w:spacing w:before="312" w:after="312"/>
              <w:rPr>
                <w:highlight w:val="yellow"/>
              </w:rPr>
            </w:pPr>
          </w:p>
        </w:tc>
      </w:tr>
      <w:bookmarkEnd w:id="27"/>
      <w:bookmarkEnd w:id="28"/>
      <w:bookmarkEnd w:id="29"/>
    </w:tbl>
    <w:p>
      <w:pPr>
        <w:pStyle w:val="3"/>
        <w:spacing w:before="312" w:after="312"/>
        <w:sectPr>
          <w:pgSz w:w="11906" w:h="16838"/>
          <w:pgMar w:top="1440" w:right="1800" w:bottom="1440" w:left="1800" w:header="851" w:footer="992" w:gutter="0"/>
          <w:cols w:space="720" w:num="1"/>
          <w:docGrid w:type="linesAndChars" w:linePitch="312" w:charSpace="575"/>
        </w:sectPr>
      </w:pPr>
      <w:bookmarkStart w:id="30" w:name="_Toc1032"/>
    </w:p>
    <w:p>
      <w:pPr>
        <w:pStyle w:val="3"/>
        <w:spacing w:beforeLines="50" w:afterLines="50"/>
      </w:pPr>
      <w:r>
        <w:t>表七</w:t>
      </w:r>
    </w:p>
    <w:tbl>
      <w:tblPr>
        <w:tblStyle w:val="3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8472" w:type="dxa"/>
          </w:tcPr>
          <w:p>
            <w:pPr>
              <w:pStyle w:val="3"/>
              <w:spacing w:before="312" w:after="312"/>
            </w:pPr>
            <w:r>
              <w:rPr>
                <w:rFonts w:hint="eastAsia"/>
              </w:rPr>
              <w:t>验收监测期间生产工况记录：</w:t>
            </w:r>
          </w:p>
          <w:p>
            <w:pPr>
              <w:ind w:firstLine="486"/>
            </w:pPr>
            <w:r>
              <w:t>根据《建设项目竣工环境保护验收技术指南污染影响类》技术要求；验收监测期间应当确保主体工程工况稳定、环境保护设施运行正常的情况下进行。监测期间，项目正常运营。监测期间运行工况一览表见表</w:t>
            </w:r>
            <w:r>
              <w:rPr>
                <w:rFonts w:hint="eastAsia"/>
              </w:rPr>
              <w:t>15</w:t>
            </w:r>
            <w:r>
              <w:t>。</w:t>
            </w:r>
          </w:p>
          <w:p>
            <w:pPr>
              <w:adjustRightInd w:val="0"/>
              <w:snapToGrid w:val="0"/>
              <w:ind w:firstLine="487"/>
              <w:jc w:val="center"/>
              <w:rPr>
                <w:b/>
                <w:kern w:val="28"/>
                <w:szCs w:val="32"/>
              </w:rPr>
            </w:pPr>
            <w:r>
              <w:rPr>
                <w:b/>
                <w:kern w:val="28"/>
                <w:szCs w:val="32"/>
              </w:rPr>
              <w:t>表1</w:t>
            </w:r>
            <w:r>
              <w:rPr>
                <w:rFonts w:hint="eastAsia"/>
                <w:b/>
                <w:kern w:val="28"/>
                <w:szCs w:val="32"/>
              </w:rPr>
              <w:t>5</w:t>
            </w:r>
            <w:r>
              <w:rPr>
                <w:b/>
                <w:kern w:val="28"/>
                <w:szCs w:val="32"/>
              </w:rPr>
              <w:t xml:space="preserve">  工况一览表</w:t>
            </w:r>
          </w:p>
          <w:tbl>
            <w:tblPr>
              <w:tblStyle w:val="33"/>
              <w:tblW w:w="828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069"/>
              <w:gridCol w:w="1199"/>
              <w:gridCol w:w="2268"/>
              <w:gridCol w:w="1985"/>
              <w:gridCol w:w="176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2268" w:type="dxa"/>
                  <w:gridSpan w:val="2"/>
                  <w:vAlign w:val="center"/>
                </w:tcPr>
                <w:p>
                  <w:pPr>
                    <w:pStyle w:val="39"/>
                    <w:rPr>
                      <w:b/>
                    </w:rPr>
                  </w:pPr>
                  <w:r>
                    <w:rPr>
                      <w:b/>
                    </w:rPr>
                    <w:t>产品</w:t>
                  </w:r>
                </w:p>
              </w:tc>
              <w:tc>
                <w:tcPr>
                  <w:tcW w:w="2268" w:type="dxa"/>
                  <w:vAlign w:val="center"/>
                </w:tcPr>
                <w:p>
                  <w:pPr>
                    <w:pStyle w:val="39"/>
                    <w:rPr>
                      <w:b/>
                    </w:rPr>
                  </w:pPr>
                  <w:r>
                    <w:rPr>
                      <w:b/>
                    </w:rPr>
                    <w:t>设计生产能力</w:t>
                  </w:r>
                </w:p>
              </w:tc>
              <w:tc>
                <w:tcPr>
                  <w:tcW w:w="1985" w:type="dxa"/>
                  <w:vAlign w:val="center"/>
                </w:tcPr>
                <w:p>
                  <w:pPr>
                    <w:pStyle w:val="39"/>
                    <w:rPr>
                      <w:b/>
                    </w:rPr>
                  </w:pPr>
                  <w:r>
                    <w:rPr>
                      <w:b/>
                    </w:rPr>
                    <w:t>实际生产能力</w:t>
                  </w:r>
                </w:p>
              </w:tc>
              <w:tc>
                <w:tcPr>
                  <w:tcW w:w="1760" w:type="dxa"/>
                  <w:vAlign w:val="center"/>
                </w:tcPr>
                <w:p>
                  <w:pPr>
                    <w:pStyle w:val="39"/>
                    <w:rPr>
                      <w:b/>
                    </w:rPr>
                  </w:pPr>
                  <w:r>
                    <w:rPr>
                      <w:b/>
                    </w:rPr>
                    <w:t>生产负荷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2268" w:type="dxa"/>
                  <w:gridSpan w:val="2"/>
                  <w:vAlign w:val="center"/>
                </w:tcPr>
                <w:p>
                  <w:pPr>
                    <w:pStyle w:val="39"/>
                  </w:pPr>
                  <w:r>
                    <w:rPr>
                      <w:rFonts w:hint="eastAsia"/>
                    </w:rPr>
                    <w:t>砂</w:t>
                  </w:r>
                </w:p>
              </w:tc>
              <w:tc>
                <w:tcPr>
                  <w:tcW w:w="2268" w:type="dxa"/>
                  <w:vAlign w:val="center"/>
                </w:tcPr>
                <w:p>
                  <w:pPr>
                    <w:spacing w:line="320" w:lineRule="exact"/>
                    <w:ind w:firstLine="426"/>
                    <w:jc w:val="center"/>
                  </w:pPr>
                  <w:r>
                    <w:rPr>
                      <w:rFonts w:hint="eastAsia"/>
                      <w:color w:val="000000"/>
                      <w:sz w:val="21"/>
                      <w:szCs w:val="21"/>
                    </w:rPr>
                    <w:t>725</w:t>
                  </w:r>
                  <w:r>
                    <w:rPr>
                      <w:rFonts w:hint="eastAsia"/>
                      <w:sz w:val="21"/>
                      <w:szCs w:val="21"/>
                    </w:rPr>
                    <w:t>t/d</w:t>
                  </w:r>
                </w:p>
              </w:tc>
              <w:tc>
                <w:tcPr>
                  <w:tcW w:w="1985" w:type="dxa"/>
                  <w:vAlign w:val="center"/>
                </w:tcPr>
                <w:p>
                  <w:pPr>
                    <w:pStyle w:val="39"/>
                  </w:pPr>
                  <w:r>
                    <w:rPr>
                      <w:rFonts w:hint="eastAsia"/>
                    </w:rPr>
                    <w:t>700</w:t>
                  </w:r>
                  <w:r>
                    <w:rPr>
                      <w:rFonts w:hint="eastAsia"/>
                      <w:szCs w:val="21"/>
                    </w:rPr>
                    <w:t>t/d</w:t>
                  </w:r>
                </w:p>
              </w:tc>
              <w:tc>
                <w:tcPr>
                  <w:tcW w:w="1760" w:type="dxa"/>
                  <w:vAlign w:val="center"/>
                </w:tcPr>
                <w:p>
                  <w:pPr>
                    <w:pStyle w:val="39"/>
                  </w:pPr>
                  <w:r>
                    <w:rPr>
                      <w:rFonts w:hint="eastAsia"/>
                    </w:rPr>
                    <w:t>96.6</w:t>
                  </w: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2268" w:type="dxa"/>
                  <w:gridSpan w:val="2"/>
                  <w:vAlign w:val="center"/>
                </w:tcPr>
                <w:p>
                  <w:pPr>
                    <w:pStyle w:val="39"/>
                    <w:rPr>
                      <w:szCs w:val="21"/>
                    </w:rPr>
                  </w:pPr>
                  <w:r>
                    <w:rPr>
                      <w:rFonts w:hint="eastAsia"/>
                      <w:szCs w:val="21"/>
                    </w:rPr>
                    <w:t>石粉</w:t>
                  </w:r>
                </w:p>
              </w:tc>
              <w:tc>
                <w:tcPr>
                  <w:tcW w:w="2268" w:type="dxa"/>
                  <w:vAlign w:val="center"/>
                </w:tcPr>
                <w:p>
                  <w:pPr>
                    <w:spacing w:line="320" w:lineRule="exact"/>
                    <w:ind w:firstLine="426"/>
                    <w:jc w:val="center"/>
                    <w:rPr>
                      <w:sz w:val="21"/>
                      <w:szCs w:val="21"/>
                    </w:rPr>
                  </w:pPr>
                  <w:r>
                    <w:rPr>
                      <w:rFonts w:hint="eastAsia"/>
                      <w:sz w:val="21"/>
                      <w:szCs w:val="21"/>
                    </w:rPr>
                    <w:t>290t/d</w:t>
                  </w:r>
                </w:p>
              </w:tc>
              <w:tc>
                <w:tcPr>
                  <w:tcW w:w="1985" w:type="dxa"/>
                  <w:vAlign w:val="center"/>
                </w:tcPr>
                <w:p>
                  <w:pPr>
                    <w:pStyle w:val="39"/>
                    <w:rPr>
                      <w:szCs w:val="21"/>
                    </w:rPr>
                  </w:pPr>
                  <w:r>
                    <w:rPr>
                      <w:rFonts w:hint="eastAsia"/>
                      <w:szCs w:val="21"/>
                    </w:rPr>
                    <w:t>270t/d</w:t>
                  </w:r>
                </w:p>
              </w:tc>
              <w:tc>
                <w:tcPr>
                  <w:tcW w:w="1760" w:type="dxa"/>
                  <w:vAlign w:val="center"/>
                </w:tcPr>
                <w:p>
                  <w:pPr>
                    <w:pStyle w:val="39"/>
                  </w:pPr>
                  <w:r>
                    <w:rPr>
                      <w:rFonts w:hint="eastAsia"/>
                    </w:rPr>
                    <w:t>93.1</w:t>
                  </w: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1069" w:type="dxa"/>
                  <w:vMerge w:val="restart"/>
                  <w:tcBorders>
                    <w:right w:val="single" w:color="auto" w:sz="4" w:space="0"/>
                  </w:tcBorders>
                  <w:vAlign w:val="center"/>
                </w:tcPr>
                <w:p>
                  <w:pPr>
                    <w:pStyle w:val="39"/>
                    <w:rPr>
                      <w:szCs w:val="21"/>
                    </w:rPr>
                  </w:pPr>
                  <w:r>
                    <w:rPr>
                      <w:rFonts w:hint="eastAsia"/>
                      <w:szCs w:val="21"/>
                    </w:rPr>
                    <w:t>石子</w:t>
                  </w:r>
                </w:p>
              </w:tc>
              <w:tc>
                <w:tcPr>
                  <w:tcW w:w="1199" w:type="dxa"/>
                  <w:tcBorders>
                    <w:left w:val="single" w:color="auto" w:sz="4" w:space="0"/>
                    <w:bottom w:val="single" w:color="auto" w:sz="4" w:space="0"/>
                  </w:tcBorders>
                  <w:vAlign w:val="center"/>
                </w:tcPr>
                <w:p>
                  <w:pPr>
                    <w:spacing w:line="320" w:lineRule="exact"/>
                    <w:ind w:firstLine="0" w:firstLineChars="0"/>
                    <w:jc w:val="center"/>
                    <w:rPr>
                      <w:sz w:val="21"/>
                      <w:szCs w:val="21"/>
                    </w:rPr>
                  </w:pPr>
                  <w:r>
                    <w:rPr>
                      <w:color w:val="000000"/>
                      <w:sz w:val="21"/>
                      <w:szCs w:val="21"/>
                    </w:rPr>
                    <w:t>0.5cm</w:t>
                  </w:r>
                </w:p>
              </w:tc>
              <w:tc>
                <w:tcPr>
                  <w:tcW w:w="2268" w:type="dxa"/>
                  <w:tcBorders>
                    <w:bottom w:val="single" w:color="auto" w:sz="4" w:space="0"/>
                  </w:tcBorders>
                  <w:vAlign w:val="center"/>
                </w:tcPr>
                <w:p>
                  <w:pPr>
                    <w:spacing w:line="320" w:lineRule="exact"/>
                    <w:ind w:firstLine="426"/>
                    <w:jc w:val="center"/>
                    <w:rPr>
                      <w:sz w:val="21"/>
                      <w:szCs w:val="21"/>
                    </w:rPr>
                  </w:pPr>
                  <w:r>
                    <w:rPr>
                      <w:rFonts w:hint="eastAsia"/>
                      <w:color w:val="000000"/>
                      <w:sz w:val="21"/>
                      <w:szCs w:val="21"/>
                    </w:rPr>
                    <w:t>290</w:t>
                  </w:r>
                  <w:r>
                    <w:rPr>
                      <w:rFonts w:hint="eastAsia"/>
                      <w:sz w:val="21"/>
                      <w:szCs w:val="21"/>
                    </w:rPr>
                    <w:t>t/d</w:t>
                  </w:r>
                </w:p>
              </w:tc>
              <w:tc>
                <w:tcPr>
                  <w:tcW w:w="1985" w:type="dxa"/>
                  <w:tcBorders>
                    <w:bottom w:val="single" w:color="auto" w:sz="4" w:space="0"/>
                  </w:tcBorders>
                  <w:vAlign w:val="center"/>
                </w:tcPr>
                <w:p>
                  <w:pPr>
                    <w:pStyle w:val="39"/>
                  </w:pPr>
                  <w:r>
                    <w:rPr>
                      <w:rFonts w:hint="eastAsia"/>
                    </w:rPr>
                    <w:t>280</w:t>
                  </w:r>
                  <w:r>
                    <w:rPr>
                      <w:rFonts w:hint="eastAsia"/>
                      <w:szCs w:val="21"/>
                    </w:rPr>
                    <w:t>t/d</w:t>
                  </w:r>
                </w:p>
              </w:tc>
              <w:tc>
                <w:tcPr>
                  <w:tcW w:w="1760" w:type="dxa"/>
                  <w:tcBorders>
                    <w:bottom w:val="single" w:color="auto" w:sz="4" w:space="0"/>
                  </w:tcBorders>
                  <w:vAlign w:val="center"/>
                </w:tcPr>
                <w:p>
                  <w:pPr>
                    <w:pStyle w:val="39"/>
                  </w:pPr>
                  <w:r>
                    <w:rPr>
                      <w:rFonts w:hint="eastAsia"/>
                    </w:rPr>
                    <w:t>96.6</w:t>
                  </w: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1069" w:type="dxa"/>
                  <w:vMerge w:val="continue"/>
                  <w:tcBorders>
                    <w:right w:val="single" w:color="auto" w:sz="4" w:space="0"/>
                  </w:tcBorders>
                  <w:vAlign w:val="center"/>
                </w:tcPr>
                <w:p>
                  <w:pPr>
                    <w:pStyle w:val="39"/>
                    <w:rPr>
                      <w:szCs w:val="21"/>
                    </w:rPr>
                  </w:pPr>
                </w:p>
              </w:tc>
              <w:tc>
                <w:tcPr>
                  <w:tcW w:w="1199" w:type="dxa"/>
                  <w:tcBorders>
                    <w:top w:val="single" w:color="auto" w:sz="4" w:space="0"/>
                    <w:left w:val="single" w:color="auto" w:sz="4" w:space="0"/>
                  </w:tcBorders>
                  <w:vAlign w:val="center"/>
                </w:tcPr>
                <w:p>
                  <w:pPr>
                    <w:spacing w:line="320" w:lineRule="exact"/>
                    <w:ind w:firstLine="0" w:firstLineChars="0"/>
                    <w:jc w:val="center"/>
                    <w:rPr>
                      <w:sz w:val="21"/>
                      <w:szCs w:val="21"/>
                    </w:rPr>
                  </w:pPr>
                  <w:r>
                    <w:rPr>
                      <w:color w:val="000000"/>
                      <w:sz w:val="21"/>
                      <w:szCs w:val="21"/>
                    </w:rPr>
                    <w:t>1-2cm</w:t>
                  </w:r>
                </w:p>
              </w:tc>
              <w:tc>
                <w:tcPr>
                  <w:tcW w:w="2268" w:type="dxa"/>
                  <w:tcBorders>
                    <w:top w:val="single" w:color="auto" w:sz="4" w:space="0"/>
                  </w:tcBorders>
                  <w:vAlign w:val="center"/>
                </w:tcPr>
                <w:p>
                  <w:pPr>
                    <w:spacing w:line="320" w:lineRule="exact"/>
                    <w:ind w:firstLine="426"/>
                    <w:jc w:val="center"/>
                    <w:rPr>
                      <w:sz w:val="21"/>
                      <w:szCs w:val="21"/>
                    </w:rPr>
                  </w:pPr>
                  <w:r>
                    <w:rPr>
                      <w:rFonts w:hint="eastAsia"/>
                      <w:color w:val="000000"/>
                      <w:sz w:val="21"/>
                      <w:szCs w:val="21"/>
                    </w:rPr>
                    <w:t>870</w:t>
                  </w:r>
                  <w:r>
                    <w:rPr>
                      <w:rFonts w:hint="eastAsia"/>
                      <w:sz w:val="21"/>
                      <w:szCs w:val="21"/>
                    </w:rPr>
                    <w:t>t/d</w:t>
                  </w:r>
                </w:p>
              </w:tc>
              <w:tc>
                <w:tcPr>
                  <w:tcW w:w="1985" w:type="dxa"/>
                  <w:tcBorders>
                    <w:top w:val="single" w:color="auto" w:sz="4" w:space="0"/>
                  </w:tcBorders>
                  <w:vAlign w:val="center"/>
                </w:tcPr>
                <w:p>
                  <w:pPr>
                    <w:pStyle w:val="39"/>
                  </w:pPr>
                  <w:r>
                    <w:rPr>
                      <w:rFonts w:hint="eastAsia"/>
                    </w:rPr>
                    <w:t>850</w:t>
                  </w:r>
                  <w:r>
                    <w:rPr>
                      <w:rFonts w:hint="eastAsia"/>
                      <w:szCs w:val="21"/>
                    </w:rPr>
                    <w:t>t/d</w:t>
                  </w:r>
                </w:p>
              </w:tc>
              <w:tc>
                <w:tcPr>
                  <w:tcW w:w="1760" w:type="dxa"/>
                  <w:tcBorders>
                    <w:top w:val="single" w:color="auto" w:sz="4" w:space="0"/>
                  </w:tcBorders>
                  <w:vAlign w:val="center"/>
                </w:tcPr>
                <w:p>
                  <w:pPr>
                    <w:pStyle w:val="39"/>
                  </w:pPr>
                  <w:r>
                    <w:rPr>
                      <w:rFonts w:hint="eastAsia"/>
                    </w:rPr>
                    <w:t>97.7</w:t>
                  </w:r>
                  <w:r>
                    <w:t>%</w:t>
                  </w:r>
                </w:p>
              </w:tc>
            </w:tr>
          </w:tbl>
          <w:p>
            <w:pPr>
              <w:ind w:firstLine="486"/>
            </w:pP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72" w:type="dxa"/>
          </w:tcPr>
          <w:p>
            <w:pPr>
              <w:pStyle w:val="3"/>
              <w:spacing w:before="312" w:after="312"/>
            </w:pPr>
            <w:bookmarkStart w:id="31" w:name="_Toc17179"/>
            <w:bookmarkStart w:id="32" w:name="_Toc2863"/>
            <w:bookmarkStart w:id="33" w:name="_Toc16968"/>
            <w:bookmarkStart w:id="34" w:name="_Toc30972"/>
            <w:bookmarkStart w:id="35" w:name="_Toc12608"/>
            <w:bookmarkStart w:id="36" w:name="_Toc17932"/>
            <w:bookmarkStart w:id="37" w:name="_Toc26880"/>
            <w:bookmarkStart w:id="38" w:name="_Toc30225"/>
            <w:r>
              <w:rPr>
                <w:rFonts w:hint="eastAsia"/>
              </w:rPr>
              <w:t>验收监测结果：</w:t>
            </w:r>
          </w:p>
          <w:p>
            <w:pPr>
              <w:pStyle w:val="3"/>
              <w:spacing w:before="312" w:after="312"/>
            </w:pPr>
            <w:r>
              <w:rPr>
                <w:rFonts w:hint="eastAsia"/>
              </w:rPr>
              <w:t>1、</w:t>
            </w:r>
            <w:r>
              <w:t>废气验收期间监测结果及评价</w:t>
            </w:r>
          </w:p>
          <w:p>
            <w:pPr>
              <w:ind w:firstLine="0" w:firstLineChars="0"/>
              <w:rPr>
                <w:b/>
                <w:bCs/>
              </w:rPr>
            </w:pPr>
            <w:r>
              <w:rPr>
                <w:rFonts w:hint="eastAsia"/>
                <w:b/>
                <w:bCs/>
              </w:rPr>
              <w:t>（1）有组织废气监测结果</w:t>
            </w:r>
          </w:p>
          <w:p>
            <w:pPr>
              <w:pStyle w:val="87"/>
              <w:spacing w:before="156" w:after="156"/>
              <w:ind w:firstLine="486"/>
            </w:pPr>
            <w:r>
              <w:t>表1</w:t>
            </w:r>
            <w:r>
              <w:rPr>
                <w:rFonts w:hint="eastAsia"/>
              </w:rPr>
              <w:t>7</w:t>
            </w:r>
            <w:r>
              <w:t xml:space="preserve">  </w:t>
            </w:r>
            <w:r>
              <w:rPr>
                <w:rFonts w:hint="eastAsia"/>
              </w:rPr>
              <w:t>布袋除尘器出口大气污染物监测结果</w:t>
            </w:r>
          </w:p>
          <w:tbl>
            <w:tblPr>
              <w:tblStyle w:val="33"/>
              <w:tblW w:w="822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729"/>
              <w:gridCol w:w="811"/>
              <w:gridCol w:w="811"/>
              <w:gridCol w:w="811"/>
              <w:gridCol w:w="811"/>
              <w:gridCol w:w="811"/>
              <w:gridCol w:w="811"/>
              <w:gridCol w:w="811"/>
              <w:gridCol w:w="8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9" w:hRule="exact"/>
                <w:jc w:val="center"/>
              </w:trPr>
              <w:tc>
                <w:tcPr>
                  <w:tcW w:w="1729" w:type="dxa"/>
                  <w:tcMar>
                    <w:left w:w="28" w:type="dxa"/>
                    <w:right w:w="28" w:type="dxa"/>
                  </w:tcMar>
                  <w:vAlign w:val="center"/>
                </w:tcPr>
                <w:p>
                  <w:pPr>
                    <w:pStyle w:val="39"/>
                    <w:spacing w:line="240" w:lineRule="auto"/>
                    <w:rPr>
                      <w:b/>
                      <w:bCs/>
                      <w:szCs w:val="21"/>
                    </w:rPr>
                  </w:pPr>
                  <w:r>
                    <w:rPr>
                      <w:b/>
                      <w:bCs/>
                      <w:szCs w:val="21"/>
                    </w:rPr>
                    <w:t>监测</w:t>
                  </w:r>
                  <w:r>
                    <w:rPr>
                      <w:rFonts w:hint="eastAsia"/>
                      <w:b/>
                      <w:bCs/>
                      <w:szCs w:val="21"/>
                    </w:rPr>
                    <w:t>时间</w:t>
                  </w:r>
                </w:p>
              </w:tc>
              <w:tc>
                <w:tcPr>
                  <w:tcW w:w="3244" w:type="dxa"/>
                  <w:gridSpan w:val="4"/>
                  <w:tcBorders>
                    <w:right w:val="single" w:color="auto" w:sz="4" w:space="0"/>
                  </w:tcBorders>
                  <w:tcMar>
                    <w:left w:w="28" w:type="dxa"/>
                    <w:right w:w="28" w:type="dxa"/>
                  </w:tcMar>
                  <w:vAlign w:val="center"/>
                </w:tcPr>
                <w:p>
                  <w:pPr>
                    <w:pStyle w:val="39"/>
                    <w:spacing w:line="240" w:lineRule="auto"/>
                    <w:rPr>
                      <w:b/>
                      <w:bCs/>
                      <w:szCs w:val="21"/>
                    </w:rPr>
                  </w:pPr>
                  <w:r>
                    <w:rPr>
                      <w:rFonts w:hint="eastAsia"/>
                      <w:b/>
                      <w:bCs/>
                      <w:szCs w:val="21"/>
                    </w:rPr>
                    <w:t>2020.7.3</w:t>
                  </w:r>
                </w:p>
              </w:tc>
              <w:tc>
                <w:tcPr>
                  <w:tcW w:w="3249" w:type="dxa"/>
                  <w:gridSpan w:val="4"/>
                  <w:tcBorders>
                    <w:left w:val="single" w:color="auto" w:sz="4" w:space="0"/>
                  </w:tcBorders>
                  <w:tcMar>
                    <w:left w:w="28" w:type="dxa"/>
                    <w:right w:w="28" w:type="dxa"/>
                  </w:tcMar>
                  <w:vAlign w:val="center"/>
                </w:tcPr>
                <w:p>
                  <w:pPr>
                    <w:pStyle w:val="39"/>
                    <w:spacing w:line="240" w:lineRule="auto"/>
                    <w:rPr>
                      <w:b/>
                      <w:bCs/>
                      <w:szCs w:val="21"/>
                    </w:rPr>
                  </w:pPr>
                  <w:r>
                    <w:rPr>
                      <w:rFonts w:hint="eastAsia"/>
                      <w:b/>
                      <w:bCs/>
                      <w:szCs w:val="21"/>
                    </w:rPr>
                    <w:t>202.7.4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64" w:hRule="exact"/>
                <w:jc w:val="center"/>
              </w:trPr>
              <w:tc>
                <w:tcPr>
                  <w:tcW w:w="1729" w:type="dxa"/>
                  <w:tcMar>
                    <w:left w:w="28" w:type="dxa"/>
                    <w:right w:w="28" w:type="dxa"/>
                  </w:tcMar>
                  <w:vAlign w:val="center"/>
                </w:tcPr>
                <w:p>
                  <w:pPr>
                    <w:pStyle w:val="39"/>
                    <w:spacing w:line="240" w:lineRule="auto"/>
                    <w:rPr>
                      <w:b/>
                      <w:bCs/>
                      <w:szCs w:val="21"/>
                    </w:rPr>
                  </w:pPr>
                  <w:r>
                    <w:rPr>
                      <w:b/>
                      <w:bCs/>
                      <w:szCs w:val="21"/>
                    </w:rPr>
                    <w:t>监测频次</w:t>
                  </w:r>
                </w:p>
              </w:tc>
              <w:tc>
                <w:tcPr>
                  <w:tcW w:w="811" w:type="dxa"/>
                  <w:tcMar>
                    <w:left w:w="28" w:type="dxa"/>
                    <w:right w:w="28" w:type="dxa"/>
                  </w:tcMar>
                  <w:vAlign w:val="center"/>
                </w:tcPr>
                <w:p>
                  <w:pPr>
                    <w:pStyle w:val="39"/>
                    <w:spacing w:line="240" w:lineRule="auto"/>
                    <w:rPr>
                      <w:b/>
                      <w:bCs/>
                      <w:szCs w:val="21"/>
                    </w:rPr>
                  </w:pPr>
                  <w:r>
                    <w:rPr>
                      <w:b/>
                      <w:bCs/>
                      <w:szCs w:val="21"/>
                    </w:rPr>
                    <w:t>第一次</w:t>
                  </w:r>
                </w:p>
              </w:tc>
              <w:tc>
                <w:tcPr>
                  <w:tcW w:w="811" w:type="dxa"/>
                  <w:tcMar>
                    <w:left w:w="28" w:type="dxa"/>
                    <w:right w:w="28" w:type="dxa"/>
                  </w:tcMar>
                  <w:vAlign w:val="center"/>
                </w:tcPr>
                <w:p>
                  <w:pPr>
                    <w:pStyle w:val="39"/>
                    <w:spacing w:line="240" w:lineRule="auto"/>
                    <w:rPr>
                      <w:b/>
                      <w:bCs/>
                      <w:szCs w:val="21"/>
                    </w:rPr>
                  </w:pPr>
                  <w:r>
                    <w:rPr>
                      <w:b/>
                      <w:bCs/>
                      <w:szCs w:val="21"/>
                    </w:rPr>
                    <w:t>第二次</w:t>
                  </w:r>
                </w:p>
              </w:tc>
              <w:tc>
                <w:tcPr>
                  <w:tcW w:w="811" w:type="dxa"/>
                  <w:tcBorders>
                    <w:right w:val="single" w:color="auto" w:sz="4" w:space="0"/>
                  </w:tcBorders>
                  <w:tcMar>
                    <w:left w:w="28" w:type="dxa"/>
                    <w:right w:w="28" w:type="dxa"/>
                  </w:tcMar>
                  <w:vAlign w:val="center"/>
                </w:tcPr>
                <w:p>
                  <w:pPr>
                    <w:pStyle w:val="39"/>
                    <w:spacing w:line="240" w:lineRule="auto"/>
                    <w:rPr>
                      <w:b/>
                      <w:bCs/>
                      <w:szCs w:val="21"/>
                    </w:rPr>
                  </w:pPr>
                  <w:r>
                    <w:rPr>
                      <w:b/>
                      <w:bCs/>
                      <w:szCs w:val="21"/>
                    </w:rPr>
                    <w:t>第三次</w:t>
                  </w:r>
                </w:p>
              </w:tc>
              <w:tc>
                <w:tcPr>
                  <w:tcW w:w="811" w:type="dxa"/>
                  <w:tcBorders>
                    <w:left w:val="single" w:color="auto" w:sz="4" w:space="0"/>
                    <w:right w:val="single" w:color="auto" w:sz="4" w:space="0"/>
                  </w:tcBorders>
                  <w:tcMar>
                    <w:left w:w="28" w:type="dxa"/>
                    <w:right w:w="28" w:type="dxa"/>
                  </w:tcMar>
                  <w:vAlign w:val="center"/>
                </w:tcPr>
                <w:p>
                  <w:pPr>
                    <w:pStyle w:val="39"/>
                    <w:spacing w:line="240" w:lineRule="auto"/>
                    <w:rPr>
                      <w:b/>
                      <w:bCs/>
                      <w:szCs w:val="21"/>
                    </w:rPr>
                  </w:pPr>
                  <w:r>
                    <w:rPr>
                      <w:rFonts w:hint="eastAsia"/>
                      <w:b/>
                      <w:bCs/>
                      <w:szCs w:val="21"/>
                    </w:rPr>
                    <w:t>平均值</w:t>
                  </w:r>
                </w:p>
              </w:tc>
              <w:tc>
                <w:tcPr>
                  <w:tcW w:w="811" w:type="dxa"/>
                  <w:tcBorders>
                    <w:left w:val="single" w:color="auto" w:sz="4" w:space="0"/>
                    <w:right w:val="single" w:color="auto" w:sz="4" w:space="0"/>
                  </w:tcBorders>
                  <w:tcMar>
                    <w:left w:w="28" w:type="dxa"/>
                    <w:right w:w="28" w:type="dxa"/>
                  </w:tcMar>
                  <w:vAlign w:val="center"/>
                </w:tcPr>
                <w:p>
                  <w:pPr>
                    <w:pStyle w:val="39"/>
                    <w:spacing w:line="240" w:lineRule="auto"/>
                    <w:rPr>
                      <w:b/>
                      <w:bCs/>
                      <w:szCs w:val="21"/>
                    </w:rPr>
                  </w:pPr>
                  <w:r>
                    <w:rPr>
                      <w:b/>
                      <w:bCs/>
                      <w:szCs w:val="21"/>
                    </w:rPr>
                    <w:t>第一次</w:t>
                  </w:r>
                </w:p>
              </w:tc>
              <w:tc>
                <w:tcPr>
                  <w:tcW w:w="811" w:type="dxa"/>
                  <w:tcBorders>
                    <w:left w:val="single" w:color="auto" w:sz="4" w:space="0"/>
                    <w:right w:val="single" w:color="auto" w:sz="4" w:space="0"/>
                  </w:tcBorders>
                  <w:tcMar>
                    <w:left w:w="28" w:type="dxa"/>
                    <w:right w:w="28" w:type="dxa"/>
                  </w:tcMar>
                  <w:vAlign w:val="center"/>
                </w:tcPr>
                <w:p>
                  <w:pPr>
                    <w:pStyle w:val="39"/>
                    <w:spacing w:line="240" w:lineRule="auto"/>
                    <w:rPr>
                      <w:b/>
                      <w:bCs/>
                      <w:szCs w:val="21"/>
                    </w:rPr>
                  </w:pPr>
                  <w:r>
                    <w:rPr>
                      <w:b/>
                      <w:bCs/>
                      <w:szCs w:val="21"/>
                    </w:rPr>
                    <w:t>第二次</w:t>
                  </w:r>
                </w:p>
              </w:tc>
              <w:tc>
                <w:tcPr>
                  <w:tcW w:w="811" w:type="dxa"/>
                  <w:tcBorders>
                    <w:left w:val="single" w:color="auto" w:sz="4" w:space="0"/>
                    <w:right w:val="single" w:color="auto" w:sz="4" w:space="0"/>
                  </w:tcBorders>
                  <w:tcMar>
                    <w:left w:w="28" w:type="dxa"/>
                    <w:right w:w="28" w:type="dxa"/>
                  </w:tcMar>
                  <w:vAlign w:val="center"/>
                </w:tcPr>
                <w:p>
                  <w:pPr>
                    <w:pStyle w:val="39"/>
                    <w:spacing w:line="240" w:lineRule="auto"/>
                    <w:rPr>
                      <w:b/>
                      <w:bCs/>
                      <w:szCs w:val="21"/>
                    </w:rPr>
                  </w:pPr>
                  <w:r>
                    <w:rPr>
                      <w:b/>
                      <w:bCs/>
                      <w:szCs w:val="21"/>
                    </w:rPr>
                    <w:t>第三次</w:t>
                  </w:r>
                </w:p>
              </w:tc>
              <w:tc>
                <w:tcPr>
                  <w:tcW w:w="816" w:type="dxa"/>
                  <w:tcBorders>
                    <w:left w:val="single" w:color="auto" w:sz="4" w:space="0"/>
                  </w:tcBorders>
                  <w:tcMar>
                    <w:left w:w="28" w:type="dxa"/>
                    <w:right w:w="28" w:type="dxa"/>
                  </w:tcMar>
                  <w:vAlign w:val="center"/>
                </w:tcPr>
                <w:p>
                  <w:pPr>
                    <w:pStyle w:val="39"/>
                    <w:spacing w:line="240" w:lineRule="auto"/>
                    <w:rPr>
                      <w:b/>
                      <w:bCs/>
                      <w:szCs w:val="21"/>
                    </w:rPr>
                  </w:pPr>
                  <w:r>
                    <w:rPr>
                      <w:rFonts w:hint="eastAsia"/>
                      <w:b/>
                      <w:bCs/>
                      <w:szCs w:val="21"/>
                    </w:rPr>
                    <w:t>平均值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74" w:hRule="exact"/>
                <w:jc w:val="center"/>
              </w:trPr>
              <w:tc>
                <w:tcPr>
                  <w:tcW w:w="1729"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szCs w:val="21"/>
                    </w:rPr>
                    <w:t>标干流量m</w:t>
                  </w:r>
                  <w:r>
                    <w:rPr>
                      <w:szCs w:val="21"/>
                      <w:vertAlign w:val="superscript"/>
                    </w:rPr>
                    <w:t>3</w:t>
                  </w:r>
                  <w:r>
                    <w:rPr>
                      <w:szCs w:val="21"/>
                    </w:rPr>
                    <w:t>/h</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12067</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12164</w:t>
                  </w:r>
                </w:p>
              </w:tc>
              <w:tc>
                <w:tcPr>
                  <w:tcW w:w="811" w:type="dxa"/>
                  <w:tcBorders>
                    <w:top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12155</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12129</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12173</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12074</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12095</w:t>
                  </w:r>
                </w:p>
              </w:tc>
              <w:tc>
                <w:tcPr>
                  <w:tcW w:w="816" w:type="dxa"/>
                  <w:tcBorders>
                    <w:top w:val="single" w:color="auto" w:sz="4" w:space="0"/>
                    <w:left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12114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4" w:hRule="exact"/>
                <w:jc w:val="center"/>
              </w:trPr>
              <w:tc>
                <w:tcPr>
                  <w:tcW w:w="1729"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烟温</w:t>
                  </w:r>
                  <w:r>
                    <w:rPr>
                      <w:rFonts w:hint="eastAsia" w:ascii="宋体" w:hAnsi="宋体" w:cs="宋体"/>
                      <w:szCs w:val="21"/>
                    </w:rPr>
                    <w:t>℃</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36.3</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36.3</w:t>
                  </w:r>
                </w:p>
              </w:tc>
              <w:tc>
                <w:tcPr>
                  <w:tcW w:w="811" w:type="dxa"/>
                  <w:tcBorders>
                    <w:top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36.2</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36.3</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36.1</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37.0</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37.1</w:t>
                  </w:r>
                </w:p>
              </w:tc>
              <w:tc>
                <w:tcPr>
                  <w:tcW w:w="816" w:type="dxa"/>
                  <w:tcBorders>
                    <w:top w:val="single" w:color="auto" w:sz="4" w:space="0"/>
                    <w:left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82" w:hRule="exact"/>
                <w:jc w:val="center"/>
              </w:trPr>
              <w:tc>
                <w:tcPr>
                  <w:tcW w:w="1729"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流速m/s</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33.1</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33.4</w:t>
                  </w:r>
                </w:p>
              </w:tc>
              <w:tc>
                <w:tcPr>
                  <w:tcW w:w="811" w:type="dxa"/>
                  <w:tcBorders>
                    <w:top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33.3</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33.3</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33.5</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33.3</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33.4</w:t>
                  </w:r>
                </w:p>
              </w:tc>
              <w:tc>
                <w:tcPr>
                  <w:tcW w:w="816" w:type="dxa"/>
                  <w:tcBorders>
                    <w:top w:val="single" w:color="auto" w:sz="4" w:space="0"/>
                    <w:left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57" w:hRule="exact"/>
                <w:jc w:val="center"/>
              </w:trPr>
              <w:tc>
                <w:tcPr>
                  <w:tcW w:w="1729"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含湿量%</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3.5</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w:t>
                  </w:r>
                </w:p>
              </w:tc>
              <w:tc>
                <w:tcPr>
                  <w:tcW w:w="811" w:type="dxa"/>
                  <w:tcBorders>
                    <w:top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3.4</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3.5</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3.5</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w:t>
                  </w:r>
                </w:p>
              </w:tc>
              <w:tc>
                <w:tcPr>
                  <w:tcW w:w="816" w:type="dxa"/>
                  <w:tcBorders>
                    <w:top w:val="single" w:color="auto" w:sz="4" w:space="0"/>
                    <w:left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59" w:hRule="exact"/>
                <w:jc w:val="center"/>
              </w:trPr>
              <w:tc>
                <w:tcPr>
                  <w:tcW w:w="1729"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颗粒物实测浓度</w:t>
                  </w:r>
                  <w:r>
                    <w:rPr>
                      <w:szCs w:val="21"/>
                    </w:rPr>
                    <w:t>mg/m</w:t>
                  </w:r>
                  <w:r>
                    <w:rPr>
                      <w:szCs w:val="21"/>
                      <w:vertAlign w:val="superscript"/>
                    </w:rPr>
                    <w:t>3</w:t>
                  </w:r>
                </w:p>
              </w:tc>
              <w:tc>
                <w:tcPr>
                  <w:tcW w:w="811"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31</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32</w:t>
                  </w:r>
                </w:p>
              </w:tc>
              <w:tc>
                <w:tcPr>
                  <w:tcW w:w="811" w:type="dxa"/>
                  <w:tcBorders>
                    <w:top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30</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31</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33</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31</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32</w:t>
                  </w:r>
                </w:p>
              </w:tc>
              <w:tc>
                <w:tcPr>
                  <w:tcW w:w="816" w:type="dxa"/>
                  <w:tcBorders>
                    <w:top w:val="single" w:color="auto" w:sz="4" w:space="0"/>
                    <w:left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44" w:hRule="exact"/>
                <w:jc w:val="center"/>
              </w:trPr>
              <w:tc>
                <w:tcPr>
                  <w:tcW w:w="1729"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颗粒物排放速率</w:t>
                  </w:r>
                </w:p>
                <w:p>
                  <w:pPr>
                    <w:pStyle w:val="39"/>
                    <w:spacing w:line="240" w:lineRule="auto"/>
                    <w:rPr>
                      <w:szCs w:val="21"/>
                    </w:rPr>
                  </w:pPr>
                  <w:r>
                    <w:rPr>
                      <w:szCs w:val="21"/>
                    </w:rPr>
                    <w:t>kg/h</w:t>
                  </w:r>
                </w:p>
              </w:tc>
              <w:tc>
                <w:tcPr>
                  <w:tcW w:w="811" w:type="dxa"/>
                  <w:tcBorders>
                    <w:top w:val="single" w:color="auto" w:sz="4" w:space="0"/>
                    <w:bottom w:val="single" w:color="auto" w:sz="4" w:space="0"/>
                  </w:tcBorders>
                  <w:tcMar>
                    <w:left w:w="28" w:type="dxa"/>
                    <w:right w:w="28" w:type="dxa"/>
                  </w:tcMar>
                  <w:vAlign w:val="center"/>
                </w:tcPr>
                <w:p>
                  <w:pPr>
                    <w:pStyle w:val="39"/>
                    <w:spacing w:line="240" w:lineRule="auto"/>
                    <w:rPr>
                      <w:szCs w:val="21"/>
                    </w:rPr>
                  </w:pPr>
                  <w:r>
                    <w:rPr>
                      <w:rFonts w:hint="eastAsia"/>
                      <w:szCs w:val="21"/>
                    </w:rPr>
                    <w:t>0.374</w:t>
                  </w:r>
                </w:p>
              </w:tc>
              <w:tc>
                <w:tcPr>
                  <w:tcW w:w="811" w:type="dxa"/>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0.389</w:t>
                  </w:r>
                </w:p>
              </w:tc>
              <w:tc>
                <w:tcPr>
                  <w:tcW w:w="811" w:type="dxa"/>
                  <w:tcBorders>
                    <w:top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0.365</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0.376</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0.402</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0.374</w:t>
                  </w:r>
                </w:p>
              </w:tc>
              <w:tc>
                <w:tcPr>
                  <w:tcW w:w="8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0.387</w:t>
                  </w:r>
                </w:p>
              </w:tc>
              <w:tc>
                <w:tcPr>
                  <w:tcW w:w="816" w:type="dxa"/>
                  <w:tcBorders>
                    <w:top w:val="single" w:color="auto" w:sz="4" w:space="0"/>
                    <w:left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0.388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99" w:hRule="exact"/>
                <w:jc w:val="center"/>
              </w:trPr>
              <w:tc>
                <w:tcPr>
                  <w:tcW w:w="1729" w:type="dxa"/>
                  <w:tcBorders>
                    <w:top w:val="single" w:color="auto" w:sz="4" w:space="0"/>
                  </w:tcBorders>
                  <w:tcMar>
                    <w:left w:w="28" w:type="dxa"/>
                    <w:right w:w="28" w:type="dxa"/>
                  </w:tcMar>
                  <w:vAlign w:val="center"/>
                </w:tcPr>
                <w:p>
                  <w:pPr>
                    <w:pStyle w:val="39"/>
                    <w:spacing w:line="240" w:lineRule="auto"/>
                    <w:rPr>
                      <w:szCs w:val="21"/>
                    </w:rPr>
                  </w:pPr>
                  <w:r>
                    <w:rPr>
                      <w:rFonts w:hint="eastAsia"/>
                      <w:szCs w:val="21"/>
                    </w:rPr>
                    <w:t>颗粒物浓度排放限值</w:t>
                  </w:r>
                  <w:r>
                    <w:rPr>
                      <w:szCs w:val="21"/>
                    </w:rPr>
                    <w:t>mg/m</w:t>
                  </w:r>
                  <w:r>
                    <w:rPr>
                      <w:szCs w:val="21"/>
                      <w:vertAlign w:val="superscript"/>
                    </w:rPr>
                    <w:t>3</w:t>
                  </w:r>
                </w:p>
              </w:tc>
              <w:tc>
                <w:tcPr>
                  <w:tcW w:w="6493" w:type="dxa"/>
                  <w:gridSpan w:val="8"/>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44" w:hRule="exact"/>
                <w:jc w:val="center"/>
              </w:trPr>
              <w:tc>
                <w:tcPr>
                  <w:tcW w:w="1729" w:type="dxa"/>
                  <w:tcBorders>
                    <w:top w:val="single" w:color="auto" w:sz="4" w:space="0"/>
                  </w:tcBorders>
                  <w:tcMar>
                    <w:left w:w="28" w:type="dxa"/>
                    <w:right w:w="28" w:type="dxa"/>
                  </w:tcMar>
                  <w:vAlign w:val="center"/>
                </w:tcPr>
                <w:p>
                  <w:pPr>
                    <w:pStyle w:val="39"/>
                    <w:spacing w:line="240" w:lineRule="auto"/>
                    <w:rPr>
                      <w:szCs w:val="21"/>
                    </w:rPr>
                  </w:pPr>
                  <w:r>
                    <w:rPr>
                      <w:rFonts w:hint="eastAsia"/>
                      <w:szCs w:val="21"/>
                    </w:rPr>
                    <w:t>颗粒物速率排放限值</w:t>
                  </w:r>
                  <w:r>
                    <w:rPr>
                      <w:szCs w:val="21"/>
                    </w:rPr>
                    <w:t>kg/h</w:t>
                  </w:r>
                </w:p>
              </w:tc>
              <w:tc>
                <w:tcPr>
                  <w:tcW w:w="6493" w:type="dxa"/>
                  <w:gridSpan w:val="8"/>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1729" w:type="dxa"/>
                  <w:tcBorders>
                    <w:top w:val="single" w:color="auto" w:sz="4" w:space="0"/>
                  </w:tcBorders>
                  <w:tcMar>
                    <w:left w:w="28" w:type="dxa"/>
                    <w:right w:w="28" w:type="dxa"/>
                  </w:tcMar>
                  <w:vAlign w:val="center"/>
                </w:tcPr>
                <w:p>
                  <w:pPr>
                    <w:pStyle w:val="39"/>
                    <w:spacing w:line="240" w:lineRule="auto"/>
                    <w:rPr>
                      <w:szCs w:val="21"/>
                    </w:rPr>
                  </w:pPr>
                  <w:r>
                    <w:rPr>
                      <w:szCs w:val="21"/>
                    </w:rPr>
                    <w:t>达标情况</w:t>
                  </w:r>
                </w:p>
              </w:tc>
              <w:tc>
                <w:tcPr>
                  <w:tcW w:w="6493" w:type="dxa"/>
                  <w:gridSpan w:val="8"/>
                  <w:tcBorders>
                    <w:top w:val="single" w:color="auto" w:sz="4" w:space="0"/>
                    <w:bottom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达标</w:t>
                  </w:r>
                </w:p>
              </w:tc>
            </w:tr>
          </w:tbl>
          <w:p>
            <w:pPr>
              <w:ind w:firstLine="487"/>
              <w:rPr>
                <w:b/>
                <w:bCs/>
              </w:rPr>
            </w:pPr>
            <w:r>
              <w:rPr>
                <w:rFonts w:hint="eastAsia"/>
                <w:b/>
                <w:bCs/>
              </w:rPr>
              <w:t>（1）</w:t>
            </w:r>
            <w:r>
              <w:rPr>
                <w:b/>
                <w:bCs/>
              </w:rPr>
              <w:t>无组织废气监测结果</w:t>
            </w:r>
          </w:p>
          <w:p>
            <w:pPr>
              <w:pStyle w:val="87"/>
              <w:spacing w:before="156" w:after="156"/>
              <w:ind w:firstLine="486"/>
            </w:pPr>
            <w:r>
              <w:t>表1</w:t>
            </w:r>
            <w:r>
              <w:rPr>
                <w:rFonts w:hint="eastAsia"/>
              </w:rPr>
              <w:t>6</w:t>
            </w:r>
            <w:r>
              <w:t xml:space="preserve">  无组织废气监测结果</w:t>
            </w:r>
          </w:p>
          <w:tbl>
            <w:tblPr>
              <w:tblStyle w:val="33"/>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363"/>
              <w:gridCol w:w="1497"/>
              <w:gridCol w:w="3123"/>
              <w:gridCol w:w="22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72" w:hRule="atLeast"/>
                <w:jc w:val="center"/>
              </w:trPr>
              <w:tc>
                <w:tcPr>
                  <w:tcW w:w="826" w:type="pct"/>
                  <w:tcMar>
                    <w:left w:w="28" w:type="dxa"/>
                    <w:right w:w="28" w:type="dxa"/>
                  </w:tcMar>
                  <w:vAlign w:val="center"/>
                </w:tcPr>
                <w:p>
                  <w:pPr>
                    <w:pStyle w:val="39"/>
                    <w:spacing w:line="240" w:lineRule="auto"/>
                    <w:rPr>
                      <w:b/>
                      <w:szCs w:val="21"/>
                    </w:rPr>
                  </w:pPr>
                  <w:r>
                    <w:rPr>
                      <w:rFonts w:hAnsi="宋体"/>
                      <w:b/>
                      <w:szCs w:val="21"/>
                    </w:rPr>
                    <w:t>监测点位</w:t>
                  </w:r>
                </w:p>
              </w:tc>
              <w:tc>
                <w:tcPr>
                  <w:tcW w:w="907" w:type="pct"/>
                  <w:tcBorders>
                    <w:right w:val="single" w:color="auto" w:sz="4" w:space="0"/>
                  </w:tcBorders>
                  <w:tcMar>
                    <w:left w:w="28" w:type="dxa"/>
                    <w:right w:w="28" w:type="dxa"/>
                  </w:tcMar>
                  <w:vAlign w:val="center"/>
                </w:tcPr>
                <w:p>
                  <w:pPr>
                    <w:pStyle w:val="39"/>
                    <w:spacing w:line="240" w:lineRule="auto"/>
                    <w:rPr>
                      <w:b/>
                      <w:szCs w:val="21"/>
                    </w:rPr>
                  </w:pPr>
                  <w:r>
                    <w:rPr>
                      <w:rFonts w:hAnsi="宋体"/>
                      <w:b/>
                      <w:szCs w:val="21"/>
                    </w:rPr>
                    <w:t>监测日期</w:t>
                  </w:r>
                </w:p>
              </w:tc>
              <w:tc>
                <w:tcPr>
                  <w:tcW w:w="1891" w:type="pct"/>
                  <w:tcBorders>
                    <w:left w:val="single" w:color="auto" w:sz="4" w:space="0"/>
                  </w:tcBorders>
                  <w:vAlign w:val="center"/>
                </w:tcPr>
                <w:p>
                  <w:pPr>
                    <w:pStyle w:val="39"/>
                    <w:spacing w:line="240" w:lineRule="auto"/>
                    <w:rPr>
                      <w:b/>
                      <w:szCs w:val="21"/>
                    </w:rPr>
                  </w:pPr>
                  <w:r>
                    <w:rPr>
                      <w:rFonts w:hint="eastAsia" w:hAnsi="宋体"/>
                      <w:b/>
                      <w:szCs w:val="21"/>
                    </w:rPr>
                    <w:t>颗粒物1h平均值</w:t>
                  </w:r>
                  <w:r>
                    <w:rPr>
                      <w:rFonts w:hAnsi="宋体"/>
                      <w:b/>
                      <w:szCs w:val="21"/>
                    </w:rPr>
                    <w:t>（</w:t>
                  </w:r>
                  <w:r>
                    <w:rPr>
                      <w:b/>
                      <w:szCs w:val="21"/>
                    </w:rPr>
                    <w:t>mg/m</w:t>
                  </w:r>
                  <w:r>
                    <w:rPr>
                      <w:b/>
                      <w:szCs w:val="21"/>
                      <w:vertAlign w:val="superscript"/>
                    </w:rPr>
                    <w:t>3</w:t>
                  </w:r>
                  <w:r>
                    <w:rPr>
                      <w:rFonts w:hAnsi="宋体"/>
                      <w:b/>
                      <w:szCs w:val="21"/>
                    </w:rPr>
                    <w:t>）</w:t>
                  </w:r>
                </w:p>
              </w:tc>
              <w:tc>
                <w:tcPr>
                  <w:tcW w:w="1374" w:type="pct"/>
                  <w:tcBorders>
                    <w:left w:val="single" w:color="auto" w:sz="4" w:space="0"/>
                  </w:tcBorders>
                  <w:vAlign w:val="center"/>
                </w:tcPr>
                <w:p>
                  <w:pPr>
                    <w:pStyle w:val="39"/>
                    <w:spacing w:line="240" w:lineRule="auto"/>
                    <w:rPr>
                      <w:rFonts w:hAnsi="宋体"/>
                      <w:b/>
                      <w:szCs w:val="21"/>
                    </w:rPr>
                  </w:pPr>
                  <w:r>
                    <w:rPr>
                      <w:rFonts w:hint="eastAsia" w:hAnsi="宋体"/>
                      <w:b/>
                      <w:szCs w:val="21"/>
                    </w:rPr>
                    <w:t>标准限值（</w:t>
                  </w:r>
                  <w:r>
                    <w:rPr>
                      <w:b/>
                      <w:szCs w:val="21"/>
                    </w:rPr>
                    <w:t>mg/m</w:t>
                  </w:r>
                  <w:r>
                    <w:rPr>
                      <w:b/>
                      <w:szCs w:val="21"/>
                      <w:vertAlign w:val="superscript"/>
                    </w:rPr>
                    <w:t>3</w:t>
                  </w:r>
                  <w:r>
                    <w:rPr>
                      <w:rFonts w:hint="eastAsia" w:hAnsi="宋体"/>
                      <w:b/>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restart"/>
                  <w:tcMar>
                    <w:left w:w="28" w:type="dxa"/>
                    <w:right w:w="28" w:type="dxa"/>
                  </w:tcMar>
                  <w:vAlign w:val="center"/>
                </w:tcPr>
                <w:p>
                  <w:pPr>
                    <w:pStyle w:val="39"/>
                    <w:spacing w:line="240" w:lineRule="auto"/>
                    <w:rPr>
                      <w:b/>
                      <w:szCs w:val="21"/>
                    </w:rPr>
                  </w:pPr>
                  <w:r>
                    <w:rPr>
                      <w:rFonts w:hAnsi="宋体"/>
                      <w:b/>
                      <w:szCs w:val="21"/>
                    </w:rPr>
                    <w:t>上风向</w:t>
                  </w:r>
                  <w:r>
                    <w:rPr>
                      <w:b/>
                      <w:szCs w:val="21"/>
                    </w:rPr>
                    <w:t>1#</w:t>
                  </w:r>
                </w:p>
              </w:tc>
              <w:tc>
                <w:tcPr>
                  <w:tcW w:w="907" w:type="pct"/>
                  <w:vMerge w:val="restart"/>
                  <w:tcBorders>
                    <w:righ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2020.7.3</w:t>
                  </w:r>
                </w:p>
              </w:tc>
              <w:tc>
                <w:tcPr>
                  <w:tcW w:w="1891" w:type="pct"/>
                  <w:tcBorders>
                    <w:left w:val="single" w:color="auto" w:sz="4" w:space="0"/>
                  </w:tcBorders>
                  <w:vAlign w:val="center"/>
                </w:tcPr>
                <w:p>
                  <w:pPr>
                    <w:spacing w:line="240" w:lineRule="auto"/>
                    <w:ind w:firstLine="0" w:firstLineChars="0"/>
                    <w:jc w:val="center"/>
                    <w:rPr>
                      <w:sz w:val="21"/>
                      <w:szCs w:val="21"/>
                    </w:rPr>
                  </w:pPr>
                  <w:r>
                    <w:rPr>
                      <w:rFonts w:hint="eastAsia"/>
                      <w:sz w:val="21"/>
                      <w:szCs w:val="21"/>
                    </w:rPr>
                    <w:t>0.227</w:t>
                  </w:r>
                </w:p>
              </w:tc>
              <w:tc>
                <w:tcPr>
                  <w:tcW w:w="1374" w:type="pct"/>
                  <w:vMerge w:val="restart"/>
                  <w:tcBorders>
                    <w:left w:val="single" w:color="auto" w:sz="4" w:space="0"/>
                  </w:tcBorders>
                  <w:vAlign w:val="center"/>
                </w:tcPr>
                <w:p>
                  <w:pPr>
                    <w:spacing w:line="240" w:lineRule="auto"/>
                    <w:ind w:firstLine="0" w:firstLineChars="0"/>
                    <w:jc w:val="center"/>
                    <w:rPr>
                      <w:sz w:val="21"/>
                      <w:szCs w:val="21"/>
                    </w:rPr>
                  </w:pPr>
                  <w:r>
                    <w:rPr>
                      <w:rFonts w:hint="eastAsia"/>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continue"/>
                  <w:tcBorders>
                    <w:right w:val="single" w:color="auto" w:sz="4" w:space="0"/>
                  </w:tcBorders>
                  <w:tcMar>
                    <w:left w:w="28" w:type="dxa"/>
                    <w:right w:w="28" w:type="dxa"/>
                  </w:tcMar>
                  <w:vAlign w:val="center"/>
                </w:tcPr>
                <w:p>
                  <w:pPr>
                    <w:spacing w:line="240" w:lineRule="auto"/>
                    <w:ind w:firstLine="426"/>
                    <w:jc w:val="center"/>
                    <w:rPr>
                      <w:sz w:val="21"/>
                      <w:szCs w:val="21"/>
                    </w:rPr>
                  </w:pPr>
                </w:p>
              </w:tc>
              <w:tc>
                <w:tcPr>
                  <w:tcW w:w="1891" w:type="pct"/>
                  <w:tcBorders>
                    <w:left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0.230</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continue"/>
                  <w:tcBorders>
                    <w:right w:val="single" w:color="auto" w:sz="4" w:space="0"/>
                  </w:tcBorders>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0.215</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continue"/>
                  <w:tcBorders>
                    <w:right w:val="single" w:color="auto" w:sz="4" w:space="0"/>
                  </w:tcBorders>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0.194</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restart"/>
                  <w:tcMar>
                    <w:left w:w="28" w:type="dxa"/>
                    <w:right w:w="28" w:type="dxa"/>
                  </w:tcMar>
                  <w:vAlign w:val="center"/>
                </w:tcPr>
                <w:p>
                  <w:pPr>
                    <w:spacing w:line="240" w:lineRule="auto"/>
                    <w:ind w:firstLine="0" w:firstLineChars="0"/>
                    <w:jc w:val="center"/>
                    <w:rPr>
                      <w:sz w:val="21"/>
                      <w:szCs w:val="21"/>
                    </w:rPr>
                  </w:pPr>
                  <w:r>
                    <w:rPr>
                      <w:rFonts w:hint="eastAsia"/>
                      <w:sz w:val="21"/>
                      <w:szCs w:val="21"/>
                    </w:rPr>
                    <w:t>2020.7.4</w:t>
                  </w:r>
                </w:p>
              </w:tc>
              <w:tc>
                <w:tcPr>
                  <w:tcW w:w="3132" w:type="dxa"/>
                  <w:tcMar>
                    <w:left w:w="28" w:type="dxa"/>
                    <w:right w:w="28" w:type="dxa"/>
                  </w:tcMar>
                  <w:vAlign w:val="center"/>
                </w:tcPr>
                <w:p>
                  <w:pPr>
                    <w:spacing w:line="240" w:lineRule="auto"/>
                    <w:ind w:firstLine="0" w:firstLineChars="0"/>
                    <w:jc w:val="center"/>
                    <w:rPr>
                      <w:sz w:val="21"/>
                      <w:szCs w:val="21"/>
                    </w:rPr>
                  </w:pPr>
                  <w:r>
                    <w:rPr>
                      <w:rFonts w:hint="eastAsia"/>
                      <w:sz w:val="21"/>
                      <w:szCs w:val="21"/>
                    </w:rPr>
                    <w:t>0.226</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3132" w:type="dxa"/>
                  <w:tcMar>
                    <w:left w:w="28" w:type="dxa"/>
                    <w:right w:w="28" w:type="dxa"/>
                  </w:tcMar>
                  <w:vAlign w:val="center"/>
                </w:tcPr>
                <w:p>
                  <w:pPr>
                    <w:spacing w:line="240" w:lineRule="auto"/>
                    <w:ind w:firstLine="0" w:firstLineChars="0"/>
                    <w:jc w:val="center"/>
                    <w:rPr>
                      <w:sz w:val="21"/>
                      <w:szCs w:val="21"/>
                    </w:rPr>
                  </w:pPr>
                  <w:r>
                    <w:rPr>
                      <w:rFonts w:hint="eastAsia"/>
                      <w:sz w:val="21"/>
                      <w:szCs w:val="21"/>
                    </w:rPr>
                    <w:t>0.210</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3132" w:type="dxa"/>
                  <w:tcMar>
                    <w:left w:w="28" w:type="dxa"/>
                    <w:right w:w="28" w:type="dxa"/>
                  </w:tcMar>
                  <w:vAlign w:val="center"/>
                </w:tcPr>
                <w:p>
                  <w:pPr>
                    <w:spacing w:line="240" w:lineRule="auto"/>
                    <w:ind w:firstLine="0" w:firstLineChars="0"/>
                    <w:jc w:val="center"/>
                    <w:rPr>
                      <w:sz w:val="21"/>
                      <w:szCs w:val="21"/>
                    </w:rPr>
                  </w:pPr>
                  <w:r>
                    <w:rPr>
                      <w:rFonts w:hint="eastAsia"/>
                      <w:sz w:val="21"/>
                      <w:szCs w:val="21"/>
                    </w:rPr>
                    <w:t>0.254</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pStyle w:val="39"/>
                    <w:spacing w:line="240" w:lineRule="auto"/>
                    <w:rPr>
                      <w:b/>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3132" w:type="dxa"/>
                  <w:tcMar>
                    <w:left w:w="28" w:type="dxa"/>
                    <w:right w:w="28" w:type="dxa"/>
                  </w:tcMar>
                  <w:vAlign w:val="center"/>
                </w:tcPr>
                <w:p>
                  <w:pPr>
                    <w:spacing w:line="240" w:lineRule="auto"/>
                    <w:ind w:firstLine="0" w:firstLineChars="0"/>
                    <w:jc w:val="center"/>
                    <w:rPr>
                      <w:sz w:val="21"/>
                      <w:szCs w:val="21"/>
                    </w:rPr>
                  </w:pPr>
                  <w:r>
                    <w:rPr>
                      <w:rFonts w:hint="eastAsia"/>
                      <w:sz w:val="21"/>
                      <w:szCs w:val="21"/>
                    </w:rPr>
                    <w:t>0.271</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restart"/>
                  <w:tcMar>
                    <w:left w:w="28" w:type="dxa"/>
                    <w:right w:w="28" w:type="dxa"/>
                  </w:tcMar>
                  <w:vAlign w:val="center"/>
                </w:tcPr>
                <w:p>
                  <w:pPr>
                    <w:pStyle w:val="39"/>
                    <w:spacing w:line="240" w:lineRule="auto"/>
                    <w:rPr>
                      <w:szCs w:val="21"/>
                    </w:rPr>
                  </w:pPr>
                  <w:r>
                    <w:rPr>
                      <w:rFonts w:hAnsi="宋体"/>
                      <w:b/>
                      <w:szCs w:val="21"/>
                    </w:rPr>
                    <w:t>下风向</w:t>
                  </w:r>
                  <w:r>
                    <w:rPr>
                      <w:b/>
                      <w:szCs w:val="21"/>
                    </w:rPr>
                    <w:t>2#</w:t>
                  </w:r>
                </w:p>
              </w:tc>
              <w:tc>
                <w:tcPr>
                  <w:tcW w:w="907" w:type="pct"/>
                  <w:vMerge w:val="restart"/>
                  <w:tcMar>
                    <w:left w:w="28" w:type="dxa"/>
                    <w:right w:w="28" w:type="dxa"/>
                  </w:tcMar>
                  <w:vAlign w:val="center"/>
                </w:tcPr>
                <w:p>
                  <w:pPr>
                    <w:spacing w:line="240" w:lineRule="auto"/>
                    <w:ind w:firstLine="0" w:firstLineChars="0"/>
                    <w:jc w:val="center"/>
                    <w:rPr>
                      <w:sz w:val="21"/>
                      <w:szCs w:val="21"/>
                    </w:rPr>
                  </w:pPr>
                  <w:r>
                    <w:rPr>
                      <w:rFonts w:hint="eastAsia"/>
                      <w:sz w:val="21"/>
                      <w:szCs w:val="21"/>
                    </w:rPr>
                    <w:t>2020.7.3</w:t>
                  </w: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0.359</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0.345</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0.392</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Borders>
                    <w:bottom w:val="single" w:color="auto" w:sz="4" w:space="0"/>
                  </w:tcBorders>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0.350</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restart"/>
                  <w:tcBorders>
                    <w:top w:val="single" w:color="auto" w:sz="4" w:space="0"/>
                  </w:tcBorders>
                  <w:tcMar>
                    <w:left w:w="28" w:type="dxa"/>
                    <w:right w:w="28" w:type="dxa"/>
                  </w:tcMar>
                  <w:vAlign w:val="center"/>
                </w:tcPr>
                <w:p>
                  <w:pPr>
                    <w:spacing w:line="240" w:lineRule="auto"/>
                    <w:ind w:firstLine="0" w:firstLineChars="0"/>
                    <w:jc w:val="center"/>
                    <w:rPr>
                      <w:sz w:val="21"/>
                      <w:szCs w:val="21"/>
                    </w:rPr>
                  </w:pPr>
                  <w:r>
                    <w:rPr>
                      <w:rFonts w:hint="eastAsia"/>
                      <w:sz w:val="21"/>
                      <w:szCs w:val="21"/>
                    </w:rPr>
                    <w:t>2020.7.4</w:t>
                  </w: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0.321</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0.343</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0.372</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0.348</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restart"/>
                  <w:tcMar>
                    <w:left w:w="28" w:type="dxa"/>
                    <w:right w:w="28" w:type="dxa"/>
                  </w:tcMar>
                  <w:vAlign w:val="center"/>
                </w:tcPr>
                <w:p>
                  <w:pPr>
                    <w:pStyle w:val="39"/>
                    <w:spacing w:line="240" w:lineRule="auto"/>
                    <w:rPr>
                      <w:szCs w:val="21"/>
                    </w:rPr>
                  </w:pPr>
                  <w:r>
                    <w:rPr>
                      <w:rFonts w:hAnsi="宋体"/>
                      <w:b/>
                      <w:szCs w:val="21"/>
                    </w:rPr>
                    <w:t>下风向</w:t>
                  </w:r>
                  <w:r>
                    <w:rPr>
                      <w:b/>
                      <w:szCs w:val="21"/>
                    </w:rPr>
                    <w:t>3#</w:t>
                  </w:r>
                </w:p>
              </w:tc>
              <w:tc>
                <w:tcPr>
                  <w:tcW w:w="907" w:type="pct"/>
                  <w:vMerge w:val="restart"/>
                  <w:tcMar>
                    <w:left w:w="28" w:type="dxa"/>
                    <w:right w:w="28" w:type="dxa"/>
                  </w:tcMar>
                  <w:vAlign w:val="center"/>
                </w:tcPr>
                <w:p>
                  <w:pPr>
                    <w:spacing w:line="240" w:lineRule="auto"/>
                    <w:ind w:firstLine="0" w:firstLineChars="0"/>
                    <w:jc w:val="center"/>
                    <w:rPr>
                      <w:sz w:val="21"/>
                      <w:szCs w:val="21"/>
                    </w:rPr>
                  </w:pPr>
                  <w:r>
                    <w:rPr>
                      <w:rFonts w:hint="eastAsia"/>
                      <w:sz w:val="21"/>
                      <w:szCs w:val="21"/>
                    </w:rPr>
                    <w:t>2020.7.3</w:t>
                  </w: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0.377</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0.402</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0.391</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36"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0.369</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restart"/>
                  <w:tcMar>
                    <w:left w:w="28" w:type="dxa"/>
                    <w:right w:w="28" w:type="dxa"/>
                  </w:tcMar>
                  <w:vAlign w:val="center"/>
                </w:tcPr>
                <w:p>
                  <w:pPr>
                    <w:spacing w:line="240" w:lineRule="auto"/>
                    <w:ind w:firstLine="0" w:firstLineChars="0"/>
                    <w:jc w:val="center"/>
                    <w:rPr>
                      <w:sz w:val="21"/>
                      <w:szCs w:val="21"/>
                    </w:rPr>
                  </w:pPr>
                  <w:r>
                    <w:rPr>
                      <w:rFonts w:hint="eastAsia"/>
                      <w:sz w:val="21"/>
                      <w:szCs w:val="21"/>
                    </w:rPr>
                    <w:t>2020.7.4</w:t>
                  </w: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0.377</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0.363</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0.391</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0.348</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restart"/>
                  <w:tcMar>
                    <w:left w:w="28" w:type="dxa"/>
                    <w:right w:w="28" w:type="dxa"/>
                  </w:tcMar>
                  <w:vAlign w:val="center"/>
                </w:tcPr>
                <w:p>
                  <w:pPr>
                    <w:pStyle w:val="39"/>
                    <w:spacing w:line="240" w:lineRule="auto"/>
                    <w:rPr>
                      <w:szCs w:val="21"/>
                    </w:rPr>
                  </w:pPr>
                  <w:r>
                    <w:rPr>
                      <w:rFonts w:hAnsi="宋体"/>
                      <w:b/>
                      <w:szCs w:val="21"/>
                    </w:rPr>
                    <w:t>下风向</w:t>
                  </w:r>
                  <w:r>
                    <w:rPr>
                      <w:b/>
                      <w:szCs w:val="21"/>
                    </w:rPr>
                    <w:t>4#</w:t>
                  </w:r>
                </w:p>
              </w:tc>
              <w:tc>
                <w:tcPr>
                  <w:tcW w:w="907" w:type="pct"/>
                  <w:vMerge w:val="restart"/>
                  <w:tcMar>
                    <w:left w:w="28" w:type="dxa"/>
                    <w:right w:w="28" w:type="dxa"/>
                  </w:tcMar>
                  <w:vAlign w:val="center"/>
                </w:tcPr>
                <w:p>
                  <w:pPr>
                    <w:spacing w:line="240" w:lineRule="auto"/>
                    <w:ind w:firstLine="0" w:firstLineChars="0"/>
                    <w:jc w:val="center"/>
                    <w:rPr>
                      <w:sz w:val="21"/>
                      <w:szCs w:val="21"/>
                    </w:rPr>
                  </w:pPr>
                  <w:r>
                    <w:rPr>
                      <w:rFonts w:hint="eastAsia"/>
                      <w:sz w:val="21"/>
                      <w:szCs w:val="21"/>
                    </w:rPr>
                    <w:t>2020.7.3</w:t>
                  </w: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0.369</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0.422</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0.392</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spacing w:line="240" w:lineRule="auto"/>
                    <w:ind w:firstLine="0" w:firstLineChars="0"/>
                    <w:jc w:val="center"/>
                    <w:rPr>
                      <w:sz w:val="21"/>
                      <w:szCs w:val="21"/>
                    </w:rPr>
                  </w:pPr>
                  <w:r>
                    <w:rPr>
                      <w:rFonts w:hint="eastAsia"/>
                      <w:sz w:val="21"/>
                      <w:szCs w:val="21"/>
                    </w:rPr>
                    <w:t>0.408</w:t>
                  </w:r>
                </w:p>
              </w:tc>
              <w:tc>
                <w:tcPr>
                  <w:tcW w:w="1374" w:type="pct"/>
                  <w:vMerge w:val="continue"/>
                  <w:tcBorders>
                    <w:left w:val="single" w:color="auto" w:sz="4" w:space="0"/>
                  </w:tcBorders>
                  <w:tcMar>
                    <w:left w:w="28" w:type="dxa"/>
                    <w:right w:w="28" w:type="dxa"/>
                  </w:tcMar>
                  <w:vAlign w:val="center"/>
                </w:tcPr>
                <w:p>
                  <w:pPr>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restart"/>
                  <w:tcMar>
                    <w:left w:w="28" w:type="dxa"/>
                    <w:right w:w="28" w:type="dxa"/>
                  </w:tcMar>
                  <w:vAlign w:val="center"/>
                </w:tcPr>
                <w:p>
                  <w:pPr>
                    <w:spacing w:line="240" w:lineRule="auto"/>
                    <w:ind w:firstLine="0" w:firstLineChars="0"/>
                    <w:jc w:val="center"/>
                    <w:rPr>
                      <w:sz w:val="21"/>
                      <w:szCs w:val="21"/>
                    </w:rPr>
                  </w:pPr>
                  <w:r>
                    <w:rPr>
                      <w:rFonts w:hint="eastAsia"/>
                      <w:sz w:val="21"/>
                      <w:szCs w:val="21"/>
                    </w:rPr>
                    <w:t>2020.7.4</w:t>
                  </w:r>
                </w:p>
              </w:tc>
              <w:tc>
                <w:tcPr>
                  <w:tcW w:w="1891" w:type="pct"/>
                  <w:tcMar>
                    <w:left w:w="28" w:type="dxa"/>
                    <w:right w:w="28" w:type="dxa"/>
                  </w:tcMar>
                  <w:vAlign w:val="center"/>
                </w:tcPr>
                <w:p>
                  <w:pPr>
                    <w:widowControl/>
                    <w:spacing w:line="240" w:lineRule="auto"/>
                    <w:ind w:firstLine="0" w:firstLineChars="0"/>
                    <w:jc w:val="center"/>
                    <w:rPr>
                      <w:sz w:val="21"/>
                      <w:szCs w:val="21"/>
                    </w:rPr>
                  </w:pPr>
                  <w:r>
                    <w:rPr>
                      <w:rFonts w:hint="eastAsia"/>
                      <w:sz w:val="21"/>
                      <w:szCs w:val="21"/>
                    </w:rPr>
                    <w:t>0.378</w:t>
                  </w:r>
                </w:p>
              </w:tc>
              <w:tc>
                <w:tcPr>
                  <w:tcW w:w="1374" w:type="pct"/>
                  <w:vMerge w:val="continue"/>
                  <w:tcBorders>
                    <w:left w:val="single" w:color="auto" w:sz="4" w:space="0"/>
                  </w:tcBorders>
                  <w:tcMar>
                    <w:left w:w="28" w:type="dxa"/>
                    <w:right w:w="28" w:type="dxa"/>
                  </w:tcMar>
                  <w:vAlign w:val="center"/>
                </w:tcPr>
                <w:p>
                  <w:pPr>
                    <w:widowControl/>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widowControl/>
                    <w:spacing w:line="240" w:lineRule="auto"/>
                    <w:ind w:firstLine="0" w:firstLineChars="0"/>
                    <w:jc w:val="center"/>
                    <w:rPr>
                      <w:sz w:val="21"/>
                      <w:szCs w:val="21"/>
                    </w:rPr>
                  </w:pPr>
                  <w:r>
                    <w:rPr>
                      <w:rFonts w:hint="eastAsia"/>
                      <w:sz w:val="21"/>
                      <w:szCs w:val="21"/>
                    </w:rPr>
                    <w:t>0.363</w:t>
                  </w:r>
                </w:p>
              </w:tc>
              <w:tc>
                <w:tcPr>
                  <w:tcW w:w="1374" w:type="pct"/>
                  <w:vMerge w:val="continue"/>
                  <w:tcBorders>
                    <w:left w:val="single" w:color="auto" w:sz="4" w:space="0"/>
                  </w:tcBorders>
                  <w:tcMar>
                    <w:left w:w="28" w:type="dxa"/>
                    <w:right w:w="28" w:type="dxa"/>
                  </w:tcMar>
                  <w:vAlign w:val="center"/>
                </w:tcPr>
                <w:p>
                  <w:pPr>
                    <w:widowControl/>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widowControl/>
                    <w:spacing w:line="240" w:lineRule="auto"/>
                    <w:ind w:firstLine="0" w:firstLineChars="0"/>
                    <w:jc w:val="center"/>
                    <w:rPr>
                      <w:sz w:val="21"/>
                      <w:szCs w:val="21"/>
                    </w:rPr>
                  </w:pPr>
                  <w:r>
                    <w:rPr>
                      <w:rFonts w:hint="eastAsia"/>
                      <w:sz w:val="21"/>
                      <w:szCs w:val="21"/>
                    </w:rPr>
                    <w:t>0.392</w:t>
                  </w:r>
                </w:p>
              </w:tc>
              <w:tc>
                <w:tcPr>
                  <w:tcW w:w="1374" w:type="pct"/>
                  <w:vMerge w:val="continue"/>
                  <w:tcBorders>
                    <w:left w:val="single" w:color="auto" w:sz="4" w:space="0"/>
                  </w:tcBorders>
                  <w:tcMar>
                    <w:left w:w="28" w:type="dxa"/>
                    <w:right w:w="28" w:type="dxa"/>
                  </w:tcMar>
                  <w:vAlign w:val="center"/>
                </w:tcPr>
                <w:p>
                  <w:pPr>
                    <w:widowControl/>
                    <w:spacing w:line="240" w:lineRule="auto"/>
                    <w:ind w:firstLine="426"/>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826" w:type="pct"/>
                  <w:vMerge w:val="continue"/>
                  <w:tcMar>
                    <w:left w:w="28" w:type="dxa"/>
                    <w:right w:w="28" w:type="dxa"/>
                  </w:tcMar>
                  <w:vAlign w:val="center"/>
                </w:tcPr>
                <w:p>
                  <w:pPr>
                    <w:widowControl/>
                    <w:spacing w:line="240" w:lineRule="auto"/>
                    <w:ind w:firstLine="0" w:firstLineChars="0"/>
                    <w:jc w:val="center"/>
                    <w:rPr>
                      <w:sz w:val="21"/>
                      <w:szCs w:val="21"/>
                    </w:rPr>
                  </w:pPr>
                </w:p>
              </w:tc>
              <w:tc>
                <w:tcPr>
                  <w:tcW w:w="907" w:type="pct"/>
                  <w:vMerge w:val="continue"/>
                  <w:tcMar>
                    <w:left w:w="28" w:type="dxa"/>
                    <w:right w:w="28" w:type="dxa"/>
                  </w:tcMar>
                  <w:vAlign w:val="center"/>
                </w:tcPr>
                <w:p>
                  <w:pPr>
                    <w:spacing w:line="240" w:lineRule="auto"/>
                    <w:ind w:firstLine="426"/>
                    <w:jc w:val="center"/>
                    <w:rPr>
                      <w:sz w:val="21"/>
                      <w:szCs w:val="21"/>
                    </w:rPr>
                  </w:pPr>
                </w:p>
              </w:tc>
              <w:tc>
                <w:tcPr>
                  <w:tcW w:w="1891" w:type="pct"/>
                  <w:tcMar>
                    <w:left w:w="28" w:type="dxa"/>
                    <w:right w:w="28" w:type="dxa"/>
                  </w:tcMar>
                  <w:vAlign w:val="center"/>
                </w:tcPr>
                <w:p>
                  <w:pPr>
                    <w:widowControl/>
                    <w:spacing w:line="240" w:lineRule="auto"/>
                    <w:ind w:firstLine="0" w:firstLineChars="0"/>
                    <w:jc w:val="center"/>
                    <w:rPr>
                      <w:sz w:val="21"/>
                      <w:szCs w:val="21"/>
                    </w:rPr>
                  </w:pPr>
                  <w:r>
                    <w:rPr>
                      <w:rFonts w:hint="eastAsia"/>
                      <w:sz w:val="21"/>
                      <w:szCs w:val="21"/>
                    </w:rPr>
                    <w:t>0.406</w:t>
                  </w:r>
                </w:p>
              </w:tc>
              <w:tc>
                <w:tcPr>
                  <w:tcW w:w="1374" w:type="pct"/>
                  <w:vMerge w:val="continue"/>
                  <w:tcBorders>
                    <w:left w:val="single" w:color="auto" w:sz="4" w:space="0"/>
                  </w:tcBorders>
                  <w:tcMar>
                    <w:left w:w="28" w:type="dxa"/>
                    <w:right w:w="28" w:type="dxa"/>
                  </w:tcMar>
                  <w:vAlign w:val="center"/>
                </w:tcPr>
                <w:p>
                  <w:pPr>
                    <w:widowControl/>
                    <w:spacing w:line="240" w:lineRule="auto"/>
                    <w:ind w:firstLine="426"/>
                    <w:jc w:val="center"/>
                    <w:rPr>
                      <w:sz w:val="21"/>
                      <w:szCs w:val="21"/>
                    </w:rPr>
                  </w:pPr>
                </w:p>
              </w:tc>
            </w:tr>
          </w:tbl>
          <w:p>
            <w:pPr>
              <w:adjustRightInd w:val="0"/>
              <w:snapToGrid w:val="0"/>
              <w:spacing w:afterLines="30" w:line="300" w:lineRule="exact"/>
              <w:ind w:firstLine="0" w:firstLineChars="0"/>
              <w:jc w:val="center"/>
              <w:rPr>
                <w:b/>
                <w:bCs/>
              </w:rPr>
            </w:pPr>
            <w:r>
              <w:rPr>
                <w:b/>
                <w:bCs/>
              </w:rPr>
              <w:t>表</w:t>
            </w:r>
            <w:r>
              <w:rPr>
                <w:rFonts w:hint="eastAsia"/>
                <w:b/>
                <w:bCs/>
              </w:rPr>
              <w:t>20</w:t>
            </w:r>
            <w:r>
              <w:rPr>
                <w:b/>
                <w:bCs/>
              </w:rPr>
              <w:t xml:space="preserve">  饮食业油烟排放监测结果</w:t>
            </w:r>
          </w:p>
          <w:tbl>
            <w:tblPr>
              <w:tblStyle w:val="33"/>
              <w:tblW w:w="83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75"/>
              <w:gridCol w:w="960"/>
              <w:gridCol w:w="1170"/>
              <w:gridCol w:w="990"/>
              <w:gridCol w:w="1125"/>
              <w:gridCol w:w="9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Align w:val="center"/>
                </w:tcPr>
                <w:p>
                  <w:pPr>
                    <w:spacing w:line="320" w:lineRule="exact"/>
                    <w:ind w:firstLine="0" w:firstLineChars="0"/>
                    <w:jc w:val="center"/>
                    <w:rPr>
                      <w:b/>
                      <w:bCs/>
                      <w:sz w:val="21"/>
                      <w:szCs w:val="21"/>
                    </w:rPr>
                  </w:pPr>
                  <w:r>
                    <w:rPr>
                      <w:b/>
                      <w:bCs/>
                      <w:sz w:val="21"/>
                      <w:szCs w:val="21"/>
                    </w:rPr>
                    <w:t>监测时间</w:t>
                  </w:r>
                </w:p>
              </w:tc>
              <w:tc>
                <w:tcPr>
                  <w:tcW w:w="1875" w:type="dxa"/>
                  <w:vAlign w:val="center"/>
                </w:tcPr>
                <w:p>
                  <w:pPr>
                    <w:spacing w:line="320" w:lineRule="exact"/>
                    <w:ind w:firstLine="0" w:firstLineChars="0"/>
                    <w:jc w:val="center"/>
                    <w:rPr>
                      <w:b/>
                      <w:bCs/>
                      <w:sz w:val="21"/>
                      <w:szCs w:val="21"/>
                    </w:rPr>
                  </w:pPr>
                  <w:r>
                    <w:rPr>
                      <w:b/>
                      <w:bCs/>
                      <w:sz w:val="21"/>
                      <w:szCs w:val="21"/>
                    </w:rPr>
                    <w:t>监测点位</w:t>
                  </w:r>
                </w:p>
              </w:tc>
              <w:tc>
                <w:tcPr>
                  <w:tcW w:w="5233" w:type="dxa"/>
                  <w:gridSpan w:val="5"/>
                  <w:vAlign w:val="center"/>
                </w:tcPr>
                <w:p>
                  <w:pPr>
                    <w:spacing w:line="320" w:lineRule="exact"/>
                    <w:ind w:firstLine="0" w:firstLineChars="0"/>
                    <w:jc w:val="center"/>
                    <w:rPr>
                      <w:b/>
                      <w:bCs/>
                      <w:sz w:val="21"/>
                      <w:szCs w:val="21"/>
                    </w:rPr>
                  </w:pPr>
                  <w:r>
                    <w:rPr>
                      <w:b/>
                      <w:bCs/>
                      <w:sz w:val="21"/>
                      <w:szCs w:val="21"/>
                    </w:rPr>
                    <w:t>油烟净化器出口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restart"/>
                  <w:vAlign w:val="center"/>
                </w:tcPr>
                <w:p>
                  <w:pPr>
                    <w:spacing w:line="320" w:lineRule="exact"/>
                    <w:ind w:firstLine="0" w:firstLineChars="0"/>
                    <w:jc w:val="center"/>
                    <w:rPr>
                      <w:sz w:val="21"/>
                      <w:szCs w:val="21"/>
                    </w:rPr>
                  </w:pPr>
                  <w:r>
                    <w:rPr>
                      <w:rFonts w:hint="eastAsia"/>
                      <w:sz w:val="21"/>
                      <w:szCs w:val="21"/>
                    </w:rPr>
                    <w:t>2020.7.6</w:t>
                  </w:r>
                </w:p>
              </w:tc>
              <w:tc>
                <w:tcPr>
                  <w:tcW w:w="1875" w:type="dxa"/>
                  <w:vAlign w:val="center"/>
                </w:tcPr>
                <w:p>
                  <w:pPr>
                    <w:spacing w:line="320" w:lineRule="exact"/>
                    <w:ind w:firstLine="0" w:firstLineChars="0"/>
                    <w:jc w:val="center"/>
                    <w:rPr>
                      <w:b/>
                      <w:bCs/>
                      <w:sz w:val="21"/>
                      <w:szCs w:val="21"/>
                    </w:rPr>
                  </w:pPr>
                  <w:r>
                    <w:rPr>
                      <w:b/>
                      <w:bCs/>
                      <w:sz w:val="21"/>
                      <w:szCs w:val="21"/>
                    </w:rPr>
                    <w:t>监测频次</w:t>
                  </w:r>
                </w:p>
              </w:tc>
              <w:tc>
                <w:tcPr>
                  <w:tcW w:w="960" w:type="dxa"/>
                  <w:vAlign w:val="center"/>
                </w:tcPr>
                <w:p>
                  <w:pPr>
                    <w:spacing w:line="320" w:lineRule="exact"/>
                    <w:ind w:firstLine="0" w:firstLineChars="0"/>
                    <w:jc w:val="center"/>
                    <w:rPr>
                      <w:b/>
                      <w:bCs/>
                      <w:sz w:val="21"/>
                      <w:szCs w:val="21"/>
                    </w:rPr>
                  </w:pPr>
                  <w:r>
                    <w:rPr>
                      <w:b/>
                      <w:bCs/>
                      <w:sz w:val="21"/>
                      <w:szCs w:val="21"/>
                    </w:rPr>
                    <w:t>第一次</w:t>
                  </w:r>
                </w:p>
              </w:tc>
              <w:tc>
                <w:tcPr>
                  <w:tcW w:w="1170" w:type="dxa"/>
                  <w:vAlign w:val="center"/>
                </w:tcPr>
                <w:p>
                  <w:pPr>
                    <w:spacing w:line="320" w:lineRule="exact"/>
                    <w:ind w:firstLine="0" w:firstLineChars="0"/>
                    <w:jc w:val="center"/>
                    <w:rPr>
                      <w:b/>
                      <w:bCs/>
                      <w:sz w:val="21"/>
                      <w:szCs w:val="21"/>
                    </w:rPr>
                  </w:pPr>
                  <w:r>
                    <w:rPr>
                      <w:b/>
                      <w:bCs/>
                      <w:sz w:val="21"/>
                      <w:szCs w:val="21"/>
                    </w:rPr>
                    <w:t>第二次</w:t>
                  </w:r>
                </w:p>
              </w:tc>
              <w:tc>
                <w:tcPr>
                  <w:tcW w:w="990" w:type="dxa"/>
                  <w:vAlign w:val="center"/>
                </w:tcPr>
                <w:p>
                  <w:pPr>
                    <w:spacing w:line="320" w:lineRule="exact"/>
                    <w:ind w:firstLine="0" w:firstLineChars="0"/>
                    <w:jc w:val="center"/>
                    <w:rPr>
                      <w:b/>
                      <w:bCs/>
                      <w:sz w:val="21"/>
                      <w:szCs w:val="21"/>
                    </w:rPr>
                  </w:pPr>
                  <w:r>
                    <w:rPr>
                      <w:b/>
                      <w:bCs/>
                      <w:sz w:val="21"/>
                      <w:szCs w:val="21"/>
                    </w:rPr>
                    <w:t>第三次</w:t>
                  </w:r>
                </w:p>
              </w:tc>
              <w:tc>
                <w:tcPr>
                  <w:tcW w:w="1125" w:type="dxa"/>
                  <w:vAlign w:val="center"/>
                </w:tcPr>
                <w:p>
                  <w:pPr>
                    <w:spacing w:line="320" w:lineRule="exact"/>
                    <w:ind w:firstLine="0" w:firstLineChars="0"/>
                    <w:jc w:val="center"/>
                    <w:rPr>
                      <w:b/>
                      <w:bCs/>
                      <w:sz w:val="21"/>
                      <w:szCs w:val="21"/>
                    </w:rPr>
                  </w:pPr>
                  <w:r>
                    <w:rPr>
                      <w:b/>
                      <w:bCs/>
                      <w:sz w:val="21"/>
                      <w:szCs w:val="21"/>
                    </w:rPr>
                    <w:t>第四次</w:t>
                  </w:r>
                </w:p>
              </w:tc>
              <w:tc>
                <w:tcPr>
                  <w:tcW w:w="988" w:type="dxa"/>
                  <w:vAlign w:val="center"/>
                </w:tcPr>
                <w:p>
                  <w:pPr>
                    <w:spacing w:line="320" w:lineRule="exact"/>
                    <w:ind w:firstLine="0" w:firstLineChars="0"/>
                    <w:jc w:val="center"/>
                    <w:rPr>
                      <w:b/>
                      <w:bCs/>
                      <w:sz w:val="21"/>
                      <w:szCs w:val="21"/>
                    </w:rPr>
                  </w:pPr>
                  <w:r>
                    <w:rPr>
                      <w:b/>
                      <w:bCs/>
                      <w:sz w:val="21"/>
                      <w:szCs w:val="21"/>
                    </w:rPr>
                    <w:t>第五次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实测排风量</w:t>
                  </w:r>
                  <w:r>
                    <w:rPr>
                      <w:sz w:val="21"/>
                      <w:szCs w:val="21"/>
                    </w:rPr>
                    <w:t>m</w:t>
                  </w:r>
                  <w:r>
                    <w:rPr>
                      <w:sz w:val="21"/>
                      <w:szCs w:val="21"/>
                      <w:vertAlign w:val="superscript"/>
                    </w:rPr>
                    <w:t>3</w:t>
                  </w:r>
                  <w:r>
                    <w:rPr>
                      <w:sz w:val="21"/>
                      <w:szCs w:val="21"/>
                    </w:rPr>
                    <w:t>/h</w:t>
                  </w:r>
                </w:p>
              </w:tc>
              <w:tc>
                <w:tcPr>
                  <w:tcW w:w="960" w:type="dxa"/>
                  <w:vAlign w:val="center"/>
                </w:tcPr>
                <w:p>
                  <w:pPr>
                    <w:spacing w:line="320" w:lineRule="exact"/>
                    <w:ind w:firstLine="0" w:firstLineChars="0"/>
                    <w:jc w:val="center"/>
                    <w:rPr>
                      <w:sz w:val="21"/>
                      <w:szCs w:val="21"/>
                    </w:rPr>
                  </w:pPr>
                  <w:r>
                    <w:rPr>
                      <w:rFonts w:hint="eastAsia"/>
                      <w:sz w:val="21"/>
                      <w:szCs w:val="21"/>
                    </w:rPr>
                    <w:t>738</w:t>
                  </w:r>
                </w:p>
              </w:tc>
              <w:tc>
                <w:tcPr>
                  <w:tcW w:w="1170" w:type="dxa"/>
                  <w:vAlign w:val="center"/>
                </w:tcPr>
                <w:p>
                  <w:pPr>
                    <w:spacing w:line="320" w:lineRule="exact"/>
                    <w:ind w:firstLine="0" w:firstLineChars="0"/>
                    <w:jc w:val="center"/>
                    <w:rPr>
                      <w:sz w:val="21"/>
                      <w:szCs w:val="21"/>
                    </w:rPr>
                  </w:pPr>
                  <w:r>
                    <w:rPr>
                      <w:rFonts w:hint="eastAsia"/>
                      <w:sz w:val="21"/>
                      <w:szCs w:val="21"/>
                    </w:rPr>
                    <w:t>738</w:t>
                  </w:r>
                </w:p>
              </w:tc>
              <w:tc>
                <w:tcPr>
                  <w:tcW w:w="990" w:type="dxa"/>
                  <w:vAlign w:val="center"/>
                </w:tcPr>
                <w:p>
                  <w:pPr>
                    <w:spacing w:line="320" w:lineRule="exact"/>
                    <w:ind w:firstLine="0" w:firstLineChars="0"/>
                    <w:jc w:val="center"/>
                    <w:rPr>
                      <w:sz w:val="21"/>
                      <w:szCs w:val="21"/>
                    </w:rPr>
                  </w:pPr>
                  <w:r>
                    <w:rPr>
                      <w:rFonts w:hint="eastAsia"/>
                      <w:sz w:val="21"/>
                      <w:szCs w:val="21"/>
                    </w:rPr>
                    <w:t>738</w:t>
                  </w:r>
                </w:p>
              </w:tc>
              <w:tc>
                <w:tcPr>
                  <w:tcW w:w="1125" w:type="dxa"/>
                  <w:vAlign w:val="center"/>
                </w:tcPr>
                <w:p>
                  <w:pPr>
                    <w:spacing w:line="320" w:lineRule="exact"/>
                    <w:ind w:firstLine="0" w:firstLineChars="0"/>
                    <w:jc w:val="center"/>
                    <w:rPr>
                      <w:sz w:val="21"/>
                      <w:szCs w:val="21"/>
                    </w:rPr>
                  </w:pPr>
                  <w:r>
                    <w:rPr>
                      <w:rFonts w:hint="eastAsia"/>
                      <w:sz w:val="21"/>
                      <w:szCs w:val="21"/>
                    </w:rPr>
                    <w:t>763</w:t>
                  </w:r>
                </w:p>
              </w:tc>
              <w:tc>
                <w:tcPr>
                  <w:tcW w:w="988" w:type="dxa"/>
                  <w:vAlign w:val="center"/>
                </w:tcPr>
                <w:p>
                  <w:pPr>
                    <w:spacing w:line="320" w:lineRule="exact"/>
                    <w:ind w:firstLine="0" w:firstLineChars="0"/>
                    <w:jc w:val="center"/>
                    <w:rPr>
                      <w:sz w:val="21"/>
                      <w:szCs w:val="21"/>
                    </w:rPr>
                  </w:pPr>
                  <w:r>
                    <w:rPr>
                      <w:rFonts w:hint="eastAsia"/>
                      <w:sz w:val="21"/>
                      <w:szCs w:val="21"/>
                    </w:rPr>
                    <w:t>763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烟温</w:t>
                  </w:r>
                  <w:r>
                    <w:rPr>
                      <w:rFonts w:hint="eastAsia" w:ascii="宋体" w:hAnsi="宋体" w:cs="宋体"/>
                      <w:sz w:val="21"/>
                      <w:szCs w:val="21"/>
                    </w:rPr>
                    <w:t>℃</w:t>
                  </w:r>
                </w:p>
              </w:tc>
              <w:tc>
                <w:tcPr>
                  <w:tcW w:w="960" w:type="dxa"/>
                  <w:vAlign w:val="center"/>
                </w:tcPr>
                <w:p>
                  <w:pPr>
                    <w:spacing w:line="320" w:lineRule="exact"/>
                    <w:ind w:firstLine="0" w:firstLineChars="0"/>
                    <w:jc w:val="center"/>
                    <w:rPr>
                      <w:sz w:val="21"/>
                      <w:szCs w:val="21"/>
                    </w:rPr>
                  </w:pPr>
                  <w:r>
                    <w:rPr>
                      <w:rFonts w:hint="eastAsia"/>
                      <w:sz w:val="21"/>
                      <w:szCs w:val="21"/>
                    </w:rPr>
                    <w:t>31.6</w:t>
                  </w:r>
                </w:p>
              </w:tc>
              <w:tc>
                <w:tcPr>
                  <w:tcW w:w="1170" w:type="dxa"/>
                  <w:vAlign w:val="center"/>
                </w:tcPr>
                <w:p>
                  <w:pPr>
                    <w:spacing w:line="320" w:lineRule="exact"/>
                    <w:ind w:firstLine="0" w:firstLineChars="0"/>
                    <w:jc w:val="center"/>
                    <w:rPr>
                      <w:sz w:val="21"/>
                      <w:szCs w:val="21"/>
                    </w:rPr>
                  </w:pPr>
                  <w:r>
                    <w:rPr>
                      <w:rFonts w:hint="eastAsia"/>
                      <w:sz w:val="21"/>
                      <w:szCs w:val="21"/>
                    </w:rPr>
                    <w:t>31.6</w:t>
                  </w:r>
                </w:p>
              </w:tc>
              <w:tc>
                <w:tcPr>
                  <w:tcW w:w="990" w:type="dxa"/>
                  <w:vAlign w:val="center"/>
                </w:tcPr>
                <w:p>
                  <w:pPr>
                    <w:spacing w:line="320" w:lineRule="exact"/>
                    <w:ind w:firstLine="0" w:firstLineChars="0"/>
                    <w:jc w:val="center"/>
                    <w:rPr>
                      <w:sz w:val="21"/>
                      <w:szCs w:val="21"/>
                    </w:rPr>
                  </w:pPr>
                  <w:r>
                    <w:rPr>
                      <w:rFonts w:hint="eastAsia"/>
                      <w:sz w:val="21"/>
                      <w:szCs w:val="21"/>
                    </w:rPr>
                    <w:t>31.7</w:t>
                  </w:r>
                </w:p>
              </w:tc>
              <w:tc>
                <w:tcPr>
                  <w:tcW w:w="1125" w:type="dxa"/>
                  <w:vAlign w:val="center"/>
                </w:tcPr>
                <w:p>
                  <w:pPr>
                    <w:spacing w:line="320" w:lineRule="exact"/>
                    <w:ind w:firstLine="0" w:firstLineChars="0"/>
                    <w:jc w:val="center"/>
                    <w:rPr>
                      <w:sz w:val="21"/>
                      <w:szCs w:val="21"/>
                    </w:rPr>
                  </w:pPr>
                  <w:r>
                    <w:rPr>
                      <w:rFonts w:hint="eastAsia"/>
                      <w:sz w:val="21"/>
                      <w:szCs w:val="21"/>
                    </w:rPr>
                    <w:t>31.5</w:t>
                  </w:r>
                </w:p>
              </w:tc>
              <w:tc>
                <w:tcPr>
                  <w:tcW w:w="988" w:type="dxa"/>
                  <w:vAlign w:val="center"/>
                </w:tcPr>
                <w:p>
                  <w:pPr>
                    <w:spacing w:line="320" w:lineRule="exact"/>
                    <w:ind w:firstLine="0" w:firstLineChars="0"/>
                    <w:jc w:val="center"/>
                    <w:rPr>
                      <w:sz w:val="21"/>
                      <w:szCs w:val="21"/>
                    </w:rPr>
                  </w:pPr>
                  <w:r>
                    <w:rPr>
                      <w:rFonts w:hint="eastAsia"/>
                      <w:sz w:val="21"/>
                      <w:szCs w:val="21"/>
                    </w:rPr>
                    <w:t>31.5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流速m/s</w:t>
                  </w:r>
                </w:p>
              </w:tc>
              <w:tc>
                <w:tcPr>
                  <w:tcW w:w="960" w:type="dxa"/>
                  <w:vAlign w:val="center"/>
                </w:tcPr>
                <w:p>
                  <w:pPr>
                    <w:spacing w:line="320" w:lineRule="exact"/>
                    <w:ind w:firstLine="0" w:firstLineChars="0"/>
                    <w:jc w:val="center"/>
                    <w:rPr>
                      <w:sz w:val="21"/>
                      <w:szCs w:val="21"/>
                    </w:rPr>
                  </w:pPr>
                  <w:r>
                    <w:rPr>
                      <w:rFonts w:hint="eastAsia"/>
                      <w:sz w:val="21"/>
                      <w:szCs w:val="21"/>
                    </w:rPr>
                    <w:t>2.9</w:t>
                  </w:r>
                </w:p>
              </w:tc>
              <w:tc>
                <w:tcPr>
                  <w:tcW w:w="1170" w:type="dxa"/>
                  <w:vAlign w:val="center"/>
                </w:tcPr>
                <w:p>
                  <w:pPr>
                    <w:spacing w:line="320" w:lineRule="exact"/>
                    <w:ind w:firstLine="0" w:firstLineChars="0"/>
                    <w:jc w:val="center"/>
                    <w:rPr>
                      <w:sz w:val="21"/>
                      <w:szCs w:val="21"/>
                    </w:rPr>
                  </w:pPr>
                  <w:r>
                    <w:rPr>
                      <w:rFonts w:hint="eastAsia"/>
                      <w:sz w:val="21"/>
                      <w:szCs w:val="21"/>
                    </w:rPr>
                    <w:t>2.9</w:t>
                  </w:r>
                </w:p>
              </w:tc>
              <w:tc>
                <w:tcPr>
                  <w:tcW w:w="990" w:type="dxa"/>
                  <w:vAlign w:val="center"/>
                </w:tcPr>
                <w:p>
                  <w:pPr>
                    <w:spacing w:line="320" w:lineRule="exact"/>
                    <w:ind w:firstLine="0" w:firstLineChars="0"/>
                    <w:jc w:val="center"/>
                    <w:rPr>
                      <w:sz w:val="21"/>
                      <w:szCs w:val="21"/>
                    </w:rPr>
                  </w:pPr>
                  <w:r>
                    <w:rPr>
                      <w:rFonts w:hint="eastAsia"/>
                      <w:sz w:val="21"/>
                      <w:szCs w:val="21"/>
                    </w:rPr>
                    <w:t>2.9</w:t>
                  </w:r>
                </w:p>
              </w:tc>
              <w:tc>
                <w:tcPr>
                  <w:tcW w:w="1125" w:type="dxa"/>
                  <w:vAlign w:val="center"/>
                </w:tcPr>
                <w:p>
                  <w:pPr>
                    <w:spacing w:line="320" w:lineRule="exact"/>
                    <w:ind w:firstLine="0" w:firstLineChars="0"/>
                    <w:jc w:val="center"/>
                    <w:rPr>
                      <w:sz w:val="21"/>
                      <w:szCs w:val="21"/>
                    </w:rPr>
                  </w:pPr>
                  <w:r>
                    <w:rPr>
                      <w:rFonts w:hint="eastAsia"/>
                      <w:sz w:val="21"/>
                      <w:szCs w:val="21"/>
                    </w:rPr>
                    <w:t>3.0</w:t>
                  </w:r>
                </w:p>
              </w:tc>
              <w:tc>
                <w:tcPr>
                  <w:tcW w:w="988" w:type="dxa"/>
                  <w:vAlign w:val="center"/>
                </w:tcPr>
                <w:p>
                  <w:pPr>
                    <w:spacing w:line="320" w:lineRule="exact"/>
                    <w:ind w:firstLine="0" w:firstLineChars="0"/>
                    <w:jc w:val="center"/>
                    <w:rPr>
                      <w:sz w:val="21"/>
                      <w:szCs w:val="21"/>
                    </w:rPr>
                  </w:pPr>
                  <w:r>
                    <w:rPr>
                      <w:rFonts w:hint="eastAsia"/>
                      <w:sz w:val="21"/>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含湿量%</w:t>
                  </w:r>
                </w:p>
              </w:tc>
              <w:tc>
                <w:tcPr>
                  <w:tcW w:w="960" w:type="dxa"/>
                  <w:vAlign w:val="center"/>
                </w:tcPr>
                <w:p>
                  <w:pPr>
                    <w:spacing w:line="320" w:lineRule="exact"/>
                    <w:ind w:firstLine="0" w:firstLineChars="0"/>
                    <w:jc w:val="center"/>
                    <w:rPr>
                      <w:sz w:val="21"/>
                      <w:szCs w:val="21"/>
                    </w:rPr>
                  </w:pPr>
                  <w:r>
                    <w:rPr>
                      <w:rFonts w:hint="eastAsia"/>
                      <w:sz w:val="21"/>
                      <w:szCs w:val="21"/>
                    </w:rPr>
                    <w:t>3.81</w:t>
                  </w:r>
                </w:p>
              </w:tc>
              <w:tc>
                <w:tcPr>
                  <w:tcW w:w="1170" w:type="dxa"/>
                  <w:vAlign w:val="center"/>
                </w:tcPr>
                <w:p>
                  <w:pPr>
                    <w:spacing w:line="320" w:lineRule="exact"/>
                    <w:ind w:firstLine="0" w:firstLineChars="0"/>
                    <w:jc w:val="center"/>
                    <w:rPr>
                      <w:sz w:val="21"/>
                      <w:szCs w:val="21"/>
                    </w:rPr>
                  </w:pPr>
                  <w:r>
                    <w:rPr>
                      <w:rFonts w:hint="eastAsia"/>
                      <w:sz w:val="21"/>
                      <w:szCs w:val="21"/>
                    </w:rPr>
                    <w:t>3.88</w:t>
                  </w:r>
                </w:p>
              </w:tc>
              <w:tc>
                <w:tcPr>
                  <w:tcW w:w="990" w:type="dxa"/>
                  <w:vAlign w:val="center"/>
                </w:tcPr>
                <w:p>
                  <w:pPr>
                    <w:spacing w:line="320" w:lineRule="exact"/>
                    <w:ind w:firstLine="0" w:firstLineChars="0"/>
                    <w:jc w:val="center"/>
                    <w:rPr>
                      <w:sz w:val="21"/>
                      <w:szCs w:val="21"/>
                    </w:rPr>
                  </w:pPr>
                  <w:r>
                    <w:rPr>
                      <w:rFonts w:hint="eastAsia"/>
                      <w:sz w:val="21"/>
                      <w:szCs w:val="21"/>
                    </w:rPr>
                    <w:t>3.94</w:t>
                  </w:r>
                </w:p>
              </w:tc>
              <w:tc>
                <w:tcPr>
                  <w:tcW w:w="1125" w:type="dxa"/>
                  <w:vAlign w:val="center"/>
                </w:tcPr>
                <w:p>
                  <w:pPr>
                    <w:spacing w:line="320" w:lineRule="exact"/>
                    <w:ind w:firstLine="0" w:firstLineChars="0"/>
                    <w:jc w:val="center"/>
                    <w:rPr>
                      <w:sz w:val="21"/>
                      <w:szCs w:val="21"/>
                    </w:rPr>
                  </w:pPr>
                  <w:r>
                    <w:rPr>
                      <w:rFonts w:hint="eastAsia"/>
                      <w:sz w:val="21"/>
                      <w:szCs w:val="21"/>
                    </w:rPr>
                    <w:t>3.92</w:t>
                  </w:r>
                </w:p>
              </w:tc>
              <w:tc>
                <w:tcPr>
                  <w:tcW w:w="988" w:type="dxa"/>
                  <w:vAlign w:val="center"/>
                </w:tcPr>
                <w:p>
                  <w:pPr>
                    <w:spacing w:line="320" w:lineRule="exact"/>
                    <w:ind w:firstLine="0" w:firstLineChars="0"/>
                    <w:jc w:val="center"/>
                    <w:rPr>
                      <w:sz w:val="21"/>
                      <w:szCs w:val="21"/>
                    </w:rPr>
                  </w:pPr>
                  <w:r>
                    <w:rPr>
                      <w:rFonts w:hint="eastAsia"/>
                      <w:sz w:val="21"/>
                      <w:szCs w:val="21"/>
                    </w:rPr>
                    <w:t>3.90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sz w:val="21"/>
                      <w:szCs w:val="21"/>
                    </w:rPr>
                    <w:t>实测</w:t>
                  </w:r>
                  <w:r>
                    <w:rPr>
                      <w:rFonts w:hint="eastAsia"/>
                      <w:sz w:val="21"/>
                      <w:szCs w:val="21"/>
                    </w:rPr>
                    <w:t>浓度</w:t>
                  </w:r>
                  <w:r>
                    <w:rPr>
                      <w:sz w:val="21"/>
                      <w:szCs w:val="21"/>
                    </w:rPr>
                    <w:t>mg/m</w:t>
                  </w:r>
                  <w:r>
                    <w:rPr>
                      <w:sz w:val="21"/>
                      <w:szCs w:val="21"/>
                      <w:vertAlign w:val="superscript"/>
                    </w:rPr>
                    <w:t>3</w:t>
                  </w:r>
                </w:p>
              </w:tc>
              <w:tc>
                <w:tcPr>
                  <w:tcW w:w="960" w:type="dxa"/>
                  <w:vAlign w:val="center"/>
                </w:tcPr>
                <w:p>
                  <w:pPr>
                    <w:spacing w:line="320" w:lineRule="exact"/>
                    <w:ind w:firstLine="0" w:firstLineChars="0"/>
                    <w:jc w:val="center"/>
                    <w:rPr>
                      <w:sz w:val="21"/>
                      <w:szCs w:val="21"/>
                    </w:rPr>
                  </w:pPr>
                  <w:r>
                    <w:rPr>
                      <w:rFonts w:hint="eastAsia"/>
                      <w:sz w:val="21"/>
                      <w:szCs w:val="21"/>
                    </w:rPr>
                    <w:t>11.49</w:t>
                  </w:r>
                </w:p>
              </w:tc>
              <w:tc>
                <w:tcPr>
                  <w:tcW w:w="1170" w:type="dxa"/>
                  <w:vAlign w:val="center"/>
                </w:tcPr>
                <w:p>
                  <w:pPr>
                    <w:spacing w:line="320" w:lineRule="exact"/>
                    <w:ind w:firstLine="0" w:firstLineChars="0"/>
                    <w:jc w:val="center"/>
                    <w:rPr>
                      <w:sz w:val="21"/>
                      <w:szCs w:val="21"/>
                    </w:rPr>
                  </w:pPr>
                  <w:r>
                    <w:rPr>
                      <w:rFonts w:hint="eastAsia"/>
                      <w:sz w:val="21"/>
                      <w:szCs w:val="21"/>
                    </w:rPr>
                    <w:t>11.53</w:t>
                  </w:r>
                </w:p>
              </w:tc>
              <w:tc>
                <w:tcPr>
                  <w:tcW w:w="990" w:type="dxa"/>
                  <w:vAlign w:val="center"/>
                </w:tcPr>
                <w:p>
                  <w:pPr>
                    <w:spacing w:line="320" w:lineRule="exact"/>
                    <w:ind w:firstLine="0" w:firstLineChars="0"/>
                    <w:jc w:val="center"/>
                    <w:rPr>
                      <w:sz w:val="21"/>
                      <w:szCs w:val="21"/>
                    </w:rPr>
                  </w:pPr>
                  <w:r>
                    <w:rPr>
                      <w:rFonts w:hint="eastAsia"/>
                      <w:sz w:val="21"/>
                      <w:szCs w:val="21"/>
                    </w:rPr>
                    <w:t>11.72</w:t>
                  </w:r>
                </w:p>
              </w:tc>
              <w:tc>
                <w:tcPr>
                  <w:tcW w:w="1125" w:type="dxa"/>
                  <w:vAlign w:val="center"/>
                </w:tcPr>
                <w:p>
                  <w:pPr>
                    <w:spacing w:line="320" w:lineRule="exact"/>
                    <w:ind w:firstLine="0" w:firstLineChars="0"/>
                    <w:jc w:val="center"/>
                    <w:rPr>
                      <w:sz w:val="21"/>
                      <w:szCs w:val="21"/>
                    </w:rPr>
                  </w:pPr>
                  <w:r>
                    <w:rPr>
                      <w:rFonts w:hint="eastAsia"/>
                      <w:sz w:val="21"/>
                      <w:szCs w:val="21"/>
                    </w:rPr>
                    <w:t>11.50</w:t>
                  </w:r>
                </w:p>
              </w:tc>
              <w:tc>
                <w:tcPr>
                  <w:tcW w:w="988" w:type="dxa"/>
                  <w:vAlign w:val="center"/>
                </w:tcPr>
                <w:p>
                  <w:pPr>
                    <w:spacing w:line="320" w:lineRule="exact"/>
                    <w:ind w:firstLine="0" w:firstLineChars="0"/>
                    <w:jc w:val="center"/>
                    <w:rPr>
                      <w:sz w:val="21"/>
                      <w:szCs w:val="21"/>
                    </w:rPr>
                  </w:pPr>
                  <w:r>
                    <w:rPr>
                      <w:rFonts w:hint="eastAsia"/>
                      <w:sz w:val="21"/>
                      <w:szCs w:val="21"/>
                    </w:rPr>
                    <w:t>11.45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sz w:val="21"/>
                      <w:szCs w:val="21"/>
                    </w:rPr>
                    <w:t>基准排放浓度mg/m</w:t>
                  </w:r>
                  <w:r>
                    <w:rPr>
                      <w:sz w:val="21"/>
                      <w:szCs w:val="21"/>
                      <w:vertAlign w:val="superscript"/>
                    </w:rPr>
                    <w:t>3</w:t>
                  </w:r>
                </w:p>
              </w:tc>
              <w:tc>
                <w:tcPr>
                  <w:tcW w:w="960" w:type="dxa"/>
                  <w:vAlign w:val="center"/>
                </w:tcPr>
                <w:p>
                  <w:pPr>
                    <w:spacing w:line="320" w:lineRule="exact"/>
                    <w:ind w:firstLine="0" w:firstLineChars="0"/>
                    <w:jc w:val="center"/>
                    <w:rPr>
                      <w:sz w:val="21"/>
                      <w:szCs w:val="21"/>
                    </w:rPr>
                  </w:pPr>
                  <w:r>
                    <w:rPr>
                      <w:rFonts w:hint="eastAsia"/>
                      <w:sz w:val="21"/>
                      <w:szCs w:val="21"/>
                    </w:rPr>
                    <w:t>1.41</w:t>
                  </w:r>
                </w:p>
              </w:tc>
              <w:tc>
                <w:tcPr>
                  <w:tcW w:w="1170" w:type="dxa"/>
                  <w:vAlign w:val="center"/>
                </w:tcPr>
                <w:p>
                  <w:pPr>
                    <w:spacing w:line="320" w:lineRule="exact"/>
                    <w:ind w:firstLine="0" w:firstLineChars="0"/>
                    <w:jc w:val="center"/>
                    <w:rPr>
                      <w:sz w:val="21"/>
                      <w:szCs w:val="21"/>
                    </w:rPr>
                  </w:pPr>
                  <w:r>
                    <w:rPr>
                      <w:rFonts w:hint="eastAsia"/>
                      <w:sz w:val="21"/>
                      <w:szCs w:val="21"/>
                    </w:rPr>
                    <w:t>1.42</w:t>
                  </w:r>
                </w:p>
              </w:tc>
              <w:tc>
                <w:tcPr>
                  <w:tcW w:w="990" w:type="dxa"/>
                  <w:vAlign w:val="center"/>
                </w:tcPr>
                <w:p>
                  <w:pPr>
                    <w:spacing w:line="320" w:lineRule="exact"/>
                    <w:ind w:firstLine="0" w:firstLineChars="0"/>
                    <w:jc w:val="center"/>
                    <w:rPr>
                      <w:sz w:val="21"/>
                      <w:szCs w:val="21"/>
                    </w:rPr>
                  </w:pPr>
                  <w:r>
                    <w:rPr>
                      <w:rFonts w:hint="eastAsia"/>
                      <w:sz w:val="21"/>
                      <w:szCs w:val="21"/>
                    </w:rPr>
                    <w:t>1.44</w:t>
                  </w:r>
                </w:p>
              </w:tc>
              <w:tc>
                <w:tcPr>
                  <w:tcW w:w="1125" w:type="dxa"/>
                  <w:vAlign w:val="center"/>
                </w:tcPr>
                <w:p>
                  <w:pPr>
                    <w:spacing w:line="320" w:lineRule="exact"/>
                    <w:ind w:firstLine="0" w:firstLineChars="0"/>
                    <w:jc w:val="center"/>
                    <w:rPr>
                      <w:sz w:val="21"/>
                      <w:szCs w:val="21"/>
                    </w:rPr>
                  </w:pPr>
                  <w:r>
                    <w:rPr>
                      <w:rFonts w:hint="eastAsia"/>
                      <w:sz w:val="21"/>
                      <w:szCs w:val="21"/>
                    </w:rPr>
                    <w:t>1.46</w:t>
                  </w:r>
                </w:p>
              </w:tc>
              <w:tc>
                <w:tcPr>
                  <w:tcW w:w="988" w:type="dxa"/>
                  <w:vAlign w:val="center"/>
                </w:tcPr>
                <w:p>
                  <w:pPr>
                    <w:spacing w:line="320" w:lineRule="exact"/>
                    <w:ind w:firstLine="0" w:firstLineChars="0"/>
                    <w:jc w:val="center"/>
                    <w:rPr>
                      <w:sz w:val="21"/>
                      <w:szCs w:val="21"/>
                    </w:rPr>
                  </w:pPr>
                  <w:r>
                    <w:rPr>
                      <w:rFonts w:hint="eastAsia"/>
                      <w:sz w:val="21"/>
                      <w:szCs w:val="21"/>
                    </w:rPr>
                    <w:t>1.46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排放浓度限值</w:t>
                  </w:r>
                  <w:r>
                    <w:rPr>
                      <w:sz w:val="21"/>
                      <w:szCs w:val="21"/>
                    </w:rPr>
                    <w:t>mg/m</w:t>
                  </w:r>
                  <w:r>
                    <w:rPr>
                      <w:sz w:val="21"/>
                      <w:szCs w:val="21"/>
                      <w:vertAlign w:val="superscript"/>
                    </w:rPr>
                    <w:t>3</w:t>
                  </w:r>
                </w:p>
              </w:tc>
              <w:tc>
                <w:tcPr>
                  <w:tcW w:w="5233" w:type="dxa"/>
                  <w:gridSpan w:val="5"/>
                  <w:vAlign w:val="center"/>
                </w:tcPr>
                <w:p>
                  <w:pPr>
                    <w:spacing w:line="320" w:lineRule="exact"/>
                    <w:ind w:firstLine="0" w:firstLineChars="0"/>
                    <w:jc w:val="center"/>
                    <w:rPr>
                      <w:sz w:val="21"/>
                      <w:szCs w:val="21"/>
                    </w:rPr>
                  </w:pPr>
                  <w:r>
                    <w:rPr>
                      <w:rFonts w:hint="eastAsia"/>
                      <w:sz w:val="21"/>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达标情况</w:t>
                  </w:r>
                </w:p>
              </w:tc>
              <w:tc>
                <w:tcPr>
                  <w:tcW w:w="5233" w:type="dxa"/>
                  <w:gridSpan w:val="5"/>
                  <w:vAlign w:val="center"/>
                </w:tcPr>
                <w:p>
                  <w:pPr>
                    <w:spacing w:line="320" w:lineRule="exact"/>
                    <w:ind w:firstLine="0" w:firstLineChars="0"/>
                    <w:jc w:val="center"/>
                    <w:rPr>
                      <w:sz w:val="21"/>
                      <w:szCs w:val="21"/>
                    </w:rPr>
                  </w:pPr>
                  <w:r>
                    <w:rPr>
                      <w:rFonts w:hint="eastAsia"/>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Align w:val="center"/>
                </w:tcPr>
                <w:p>
                  <w:pPr>
                    <w:spacing w:line="320" w:lineRule="exact"/>
                    <w:ind w:firstLine="0" w:firstLineChars="0"/>
                    <w:jc w:val="center"/>
                    <w:rPr>
                      <w:b/>
                      <w:bCs/>
                      <w:sz w:val="21"/>
                      <w:szCs w:val="21"/>
                    </w:rPr>
                  </w:pPr>
                  <w:r>
                    <w:rPr>
                      <w:b/>
                      <w:bCs/>
                      <w:sz w:val="21"/>
                      <w:szCs w:val="21"/>
                    </w:rPr>
                    <w:t>监测时间</w:t>
                  </w:r>
                </w:p>
              </w:tc>
              <w:tc>
                <w:tcPr>
                  <w:tcW w:w="1875" w:type="dxa"/>
                  <w:vAlign w:val="center"/>
                </w:tcPr>
                <w:p>
                  <w:pPr>
                    <w:spacing w:line="320" w:lineRule="exact"/>
                    <w:ind w:firstLine="0" w:firstLineChars="0"/>
                    <w:jc w:val="center"/>
                    <w:rPr>
                      <w:b/>
                      <w:bCs/>
                      <w:sz w:val="21"/>
                      <w:szCs w:val="21"/>
                    </w:rPr>
                  </w:pPr>
                  <w:r>
                    <w:rPr>
                      <w:b/>
                      <w:bCs/>
                      <w:sz w:val="21"/>
                      <w:szCs w:val="21"/>
                    </w:rPr>
                    <w:t>监测点位</w:t>
                  </w:r>
                </w:p>
              </w:tc>
              <w:tc>
                <w:tcPr>
                  <w:tcW w:w="5233" w:type="dxa"/>
                  <w:gridSpan w:val="5"/>
                  <w:vAlign w:val="center"/>
                </w:tcPr>
                <w:p>
                  <w:pPr>
                    <w:spacing w:line="320" w:lineRule="exact"/>
                    <w:ind w:firstLine="0" w:firstLineChars="0"/>
                    <w:jc w:val="center"/>
                    <w:rPr>
                      <w:b/>
                      <w:bCs/>
                      <w:sz w:val="21"/>
                      <w:szCs w:val="21"/>
                    </w:rPr>
                  </w:pPr>
                  <w:r>
                    <w:rPr>
                      <w:b/>
                      <w:bCs/>
                      <w:sz w:val="21"/>
                      <w:szCs w:val="21"/>
                    </w:rPr>
                    <w:t>油烟净化器出口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restart"/>
                  <w:vAlign w:val="center"/>
                </w:tcPr>
                <w:p>
                  <w:pPr>
                    <w:spacing w:line="320" w:lineRule="exact"/>
                    <w:ind w:firstLine="0" w:firstLineChars="0"/>
                    <w:jc w:val="center"/>
                    <w:rPr>
                      <w:sz w:val="21"/>
                      <w:szCs w:val="21"/>
                    </w:rPr>
                  </w:pPr>
                  <w:r>
                    <w:rPr>
                      <w:rFonts w:hint="eastAsia"/>
                      <w:sz w:val="21"/>
                      <w:szCs w:val="21"/>
                    </w:rPr>
                    <w:t>2020.7.7</w:t>
                  </w:r>
                </w:p>
              </w:tc>
              <w:tc>
                <w:tcPr>
                  <w:tcW w:w="1875" w:type="dxa"/>
                  <w:vAlign w:val="center"/>
                </w:tcPr>
                <w:p>
                  <w:pPr>
                    <w:spacing w:line="320" w:lineRule="exact"/>
                    <w:ind w:firstLine="0" w:firstLineChars="0"/>
                    <w:jc w:val="center"/>
                    <w:rPr>
                      <w:b/>
                      <w:bCs/>
                      <w:sz w:val="21"/>
                      <w:szCs w:val="21"/>
                    </w:rPr>
                  </w:pPr>
                  <w:r>
                    <w:rPr>
                      <w:b/>
                      <w:bCs/>
                      <w:sz w:val="21"/>
                      <w:szCs w:val="21"/>
                    </w:rPr>
                    <w:t>监测频次</w:t>
                  </w:r>
                </w:p>
              </w:tc>
              <w:tc>
                <w:tcPr>
                  <w:tcW w:w="960" w:type="dxa"/>
                  <w:vAlign w:val="center"/>
                </w:tcPr>
                <w:p>
                  <w:pPr>
                    <w:spacing w:line="320" w:lineRule="exact"/>
                    <w:ind w:firstLine="0" w:firstLineChars="0"/>
                    <w:jc w:val="center"/>
                    <w:rPr>
                      <w:b/>
                      <w:bCs/>
                      <w:sz w:val="21"/>
                      <w:szCs w:val="21"/>
                    </w:rPr>
                  </w:pPr>
                  <w:r>
                    <w:rPr>
                      <w:b/>
                      <w:bCs/>
                      <w:sz w:val="21"/>
                      <w:szCs w:val="21"/>
                    </w:rPr>
                    <w:t>第一次</w:t>
                  </w:r>
                </w:p>
              </w:tc>
              <w:tc>
                <w:tcPr>
                  <w:tcW w:w="1170" w:type="dxa"/>
                  <w:vAlign w:val="center"/>
                </w:tcPr>
                <w:p>
                  <w:pPr>
                    <w:spacing w:line="320" w:lineRule="exact"/>
                    <w:ind w:firstLine="0" w:firstLineChars="0"/>
                    <w:jc w:val="center"/>
                    <w:rPr>
                      <w:b/>
                      <w:bCs/>
                      <w:sz w:val="21"/>
                      <w:szCs w:val="21"/>
                    </w:rPr>
                  </w:pPr>
                  <w:r>
                    <w:rPr>
                      <w:b/>
                      <w:bCs/>
                      <w:sz w:val="21"/>
                      <w:szCs w:val="21"/>
                    </w:rPr>
                    <w:t>第二次</w:t>
                  </w:r>
                </w:p>
              </w:tc>
              <w:tc>
                <w:tcPr>
                  <w:tcW w:w="990" w:type="dxa"/>
                  <w:vAlign w:val="center"/>
                </w:tcPr>
                <w:p>
                  <w:pPr>
                    <w:spacing w:line="320" w:lineRule="exact"/>
                    <w:ind w:firstLine="0" w:firstLineChars="0"/>
                    <w:jc w:val="center"/>
                    <w:rPr>
                      <w:b/>
                      <w:bCs/>
                      <w:sz w:val="21"/>
                      <w:szCs w:val="21"/>
                    </w:rPr>
                  </w:pPr>
                  <w:r>
                    <w:rPr>
                      <w:b/>
                      <w:bCs/>
                      <w:sz w:val="21"/>
                      <w:szCs w:val="21"/>
                    </w:rPr>
                    <w:t>第三次</w:t>
                  </w:r>
                </w:p>
              </w:tc>
              <w:tc>
                <w:tcPr>
                  <w:tcW w:w="1125" w:type="dxa"/>
                  <w:vAlign w:val="center"/>
                </w:tcPr>
                <w:p>
                  <w:pPr>
                    <w:spacing w:line="320" w:lineRule="exact"/>
                    <w:ind w:firstLine="0" w:firstLineChars="0"/>
                    <w:jc w:val="center"/>
                    <w:rPr>
                      <w:b/>
                      <w:bCs/>
                      <w:sz w:val="21"/>
                      <w:szCs w:val="21"/>
                    </w:rPr>
                  </w:pPr>
                  <w:r>
                    <w:rPr>
                      <w:b/>
                      <w:bCs/>
                      <w:sz w:val="21"/>
                      <w:szCs w:val="21"/>
                    </w:rPr>
                    <w:t>第四次</w:t>
                  </w:r>
                </w:p>
              </w:tc>
              <w:tc>
                <w:tcPr>
                  <w:tcW w:w="988" w:type="dxa"/>
                  <w:vAlign w:val="center"/>
                </w:tcPr>
                <w:p>
                  <w:pPr>
                    <w:spacing w:line="320" w:lineRule="exact"/>
                    <w:ind w:firstLine="0" w:firstLineChars="0"/>
                    <w:jc w:val="center"/>
                    <w:rPr>
                      <w:b/>
                      <w:bCs/>
                      <w:sz w:val="21"/>
                      <w:szCs w:val="21"/>
                    </w:rPr>
                  </w:pPr>
                  <w:r>
                    <w:rPr>
                      <w:b/>
                      <w:bCs/>
                      <w:sz w:val="21"/>
                      <w:szCs w:val="21"/>
                    </w:rPr>
                    <w:t>第五次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实测排风量</w:t>
                  </w:r>
                  <w:r>
                    <w:rPr>
                      <w:sz w:val="21"/>
                      <w:szCs w:val="21"/>
                    </w:rPr>
                    <w:t>m</w:t>
                  </w:r>
                  <w:r>
                    <w:rPr>
                      <w:sz w:val="21"/>
                      <w:szCs w:val="21"/>
                      <w:vertAlign w:val="superscript"/>
                    </w:rPr>
                    <w:t>3</w:t>
                  </w:r>
                  <w:r>
                    <w:rPr>
                      <w:sz w:val="21"/>
                      <w:szCs w:val="21"/>
                    </w:rPr>
                    <w:t>/h</w:t>
                  </w:r>
                </w:p>
              </w:tc>
              <w:tc>
                <w:tcPr>
                  <w:tcW w:w="960" w:type="dxa"/>
                  <w:vAlign w:val="center"/>
                </w:tcPr>
                <w:p>
                  <w:pPr>
                    <w:spacing w:line="320" w:lineRule="exact"/>
                    <w:ind w:firstLine="0" w:firstLineChars="0"/>
                    <w:jc w:val="center"/>
                    <w:rPr>
                      <w:sz w:val="21"/>
                      <w:szCs w:val="21"/>
                    </w:rPr>
                  </w:pPr>
                  <w:r>
                    <w:rPr>
                      <w:rFonts w:hint="eastAsia"/>
                      <w:sz w:val="21"/>
                      <w:szCs w:val="21"/>
                    </w:rPr>
                    <w:t>763</w:t>
                  </w:r>
                </w:p>
              </w:tc>
              <w:tc>
                <w:tcPr>
                  <w:tcW w:w="1170" w:type="dxa"/>
                  <w:vAlign w:val="center"/>
                </w:tcPr>
                <w:p>
                  <w:pPr>
                    <w:spacing w:line="320" w:lineRule="exact"/>
                    <w:ind w:firstLine="0" w:firstLineChars="0"/>
                    <w:jc w:val="center"/>
                    <w:rPr>
                      <w:sz w:val="21"/>
                      <w:szCs w:val="21"/>
                    </w:rPr>
                  </w:pPr>
                  <w:r>
                    <w:rPr>
                      <w:rFonts w:hint="eastAsia"/>
                      <w:sz w:val="21"/>
                      <w:szCs w:val="21"/>
                    </w:rPr>
                    <w:t>763</w:t>
                  </w:r>
                </w:p>
              </w:tc>
              <w:tc>
                <w:tcPr>
                  <w:tcW w:w="990" w:type="dxa"/>
                  <w:vAlign w:val="center"/>
                </w:tcPr>
                <w:p>
                  <w:pPr>
                    <w:spacing w:line="320" w:lineRule="exact"/>
                    <w:ind w:firstLine="0" w:firstLineChars="0"/>
                    <w:jc w:val="center"/>
                    <w:rPr>
                      <w:sz w:val="21"/>
                      <w:szCs w:val="21"/>
                    </w:rPr>
                  </w:pPr>
                  <w:r>
                    <w:rPr>
                      <w:rFonts w:hint="eastAsia"/>
                      <w:sz w:val="21"/>
                      <w:szCs w:val="21"/>
                    </w:rPr>
                    <w:t>738</w:t>
                  </w:r>
                </w:p>
              </w:tc>
              <w:tc>
                <w:tcPr>
                  <w:tcW w:w="1125" w:type="dxa"/>
                  <w:vAlign w:val="center"/>
                </w:tcPr>
                <w:p>
                  <w:pPr>
                    <w:spacing w:line="320" w:lineRule="exact"/>
                    <w:ind w:firstLine="0" w:firstLineChars="0"/>
                    <w:jc w:val="center"/>
                    <w:rPr>
                      <w:sz w:val="21"/>
                      <w:szCs w:val="21"/>
                    </w:rPr>
                  </w:pPr>
                  <w:r>
                    <w:rPr>
                      <w:rFonts w:hint="eastAsia"/>
                      <w:sz w:val="21"/>
                      <w:szCs w:val="21"/>
                    </w:rPr>
                    <w:t>738</w:t>
                  </w:r>
                </w:p>
              </w:tc>
              <w:tc>
                <w:tcPr>
                  <w:tcW w:w="988" w:type="dxa"/>
                  <w:vAlign w:val="center"/>
                </w:tcPr>
                <w:p>
                  <w:pPr>
                    <w:spacing w:line="320" w:lineRule="exact"/>
                    <w:ind w:firstLine="0" w:firstLineChars="0"/>
                    <w:jc w:val="center"/>
                    <w:rPr>
                      <w:sz w:val="21"/>
                      <w:szCs w:val="21"/>
                    </w:rPr>
                  </w:pPr>
                  <w:r>
                    <w:rPr>
                      <w:rFonts w:hint="eastAsia"/>
                      <w:sz w:val="21"/>
                      <w:szCs w:val="21"/>
                    </w:rPr>
                    <w:t>748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烟温</w:t>
                  </w:r>
                  <w:r>
                    <w:rPr>
                      <w:rFonts w:hint="eastAsia" w:ascii="宋体" w:hAnsi="宋体" w:cs="宋体"/>
                      <w:sz w:val="21"/>
                      <w:szCs w:val="21"/>
                    </w:rPr>
                    <w:t>℃</w:t>
                  </w:r>
                </w:p>
              </w:tc>
              <w:tc>
                <w:tcPr>
                  <w:tcW w:w="960" w:type="dxa"/>
                  <w:vAlign w:val="center"/>
                </w:tcPr>
                <w:p>
                  <w:pPr>
                    <w:spacing w:line="320" w:lineRule="exact"/>
                    <w:ind w:firstLine="0" w:firstLineChars="0"/>
                    <w:jc w:val="center"/>
                    <w:rPr>
                      <w:sz w:val="21"/>
                      <w:szCs w:val="21"/>
                    </w:rPr>
                  </w:pPr>
                  <w:r>
                    <w:rPr>
                      <w:rFonts w:hint="eastAsia"/>
                      <w:sz w:val="21"/>
                      <w:szCs w:val="21"/>
                    </w:rPr>
                    <w:t>31.5</w:t>
                  </w:r>
                </w:p>
              </w:tc>
              <w:tc>
                <w:tcPr>
                  <w:tcW w:w="1170" w:type="dxa"/>
                  <w:vAlign w:val="center"/>
                </w:tcPr>
                <w:p>
                  <w:pPr>
                    <w:spacing w:line="320" w:lineRule="exact"/>
                    <w:ind w:firstLine="0" w:firstLineChars="0"/>
                    <w:jc w:val="center"/>
                    <w:rPr>
                      <w:sz w:val="21"/>
                      <w:szCs w:val="21"/>
                    </w:rPr>
                  </w:pPr>
                  <w:r>
                    <w:rPr>
                      <w:rFonts w:hint="eastAsia"/>
                      <w:sz w:val="21"/>
                      <w:szCs w:val="21"/>
                    </w:rPr>
                    <w:t>31.5</w:t>
                  </w:r>
                </w:p>
              </w:tc>
              <w:tc>
                <w:tcPr>
                  <w:tcW w:w="990" w:type="dxa"/>
                  <w:vAlign w:val="center"/>
                </w:tcPr>
                <w:p>
                  <w:pPr>
                    <w:spacing w:line="320" w:lineRule="exact"/>
                    <w:ind w:firstLine="0" w:firstLineChars="0"/>
                    <w:jc w:val="center"/>
                    <w:rPr>
                      <w:sz w:val="21"/>
                      <w:szCs w:val="21"/>
                    </w:rPr>
                  </w:pPr>
                  <w:r>
                    <w:rPr>
                      <w:rFonts w:hint="eastAsia"/>
                      <w:sz w:val="21"/>
                      <w:szCs w:val="21"/>
                    </w:rPr>
                    <w:t>31.6</w:t>
                  </w:r>
                </w:p>
              </w:tc>
              <w:tc>
                <w:tcPr>
                  <w:tcW w:w="1125" w:type="dxa"/>
                  <w:vAlign w:val="center"/>
                </w:tcPr>
                <w:p>
                  <w:pPr>
                    <w:spacing w:line="320" w:lineRule="exact"/>
                    <w:ind w:firstLine="0" w:firstLineChars="0"/>
                    <w:jc w:val="center"/>
                    <w:rPr>
                      <w:sz w:val="21"/>
                      <w:szCs w:val="21"/>
                    </w:rPr>
                  </w:pPr>
                  <w:r>
                    <w:rPr>
                      <w:rFonts w:hint="eastAsia"/>
                      <w:sz w:val="21"/>
                      <w:szCs w:val="21"/>
                    </w:rPr>
                    <w:t>31.7</w:t>
                  </w:r>
                </w:p>
              </w:tc>
              <w:tc>
                <w:tcPr>
                  <w:tcW w:w="988" w:type="dxa"/>
                  <w:vAlign w:val="center"/>
                </w:tcPr>
                <w:p>
                  <w:pPr>
                    <w:spacing w:line="320" w:lineRule="exact"/>
                    <w:ind w:firstLine="0" w:firstLineChars="0"/>
                    <w:jc w:val="center"/>
                    <w:rPr>
                      <w:sz w:val="21"/>
                      <w:szCs w:val="21"/>
                    </w:rPr>
                  </w:pPr>
                  <w:r>
                    <w:rPr>
                      <w:rFonts w:hint="eastAsia"/>
                      <w:sz w:val="21"/>
                      <w:szCs w:val="21"/>
                    </w:rPr>
                    <w:t>31.7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流速m/s</w:t>
                  </w:r>
                </w:p>
              </w:tc>
              <w:tc>
                <w:tcPr>
                  <w:tcW w:w="960" w:type="dxa"/>
                  <w:vAlign w:val="center"/>
                </w:tcPr>
                <w:p>
                  <w:pPr>
                    <w:spacing w:line="320" w:lineRule="exact"/>
                    <w:ind w:firstLine="0" w:firstLineChars="0"/>
                    <w:jc w:val="center"/>
                    <w:rPr>
                      <w:sz w:val="21"/>
                      <w:szCs w:val="21"/>
                    </w:rPr>
                  </w:pPr>
                  <w:r>
                    <w:rPr>
                      <w:rFonts w:hint="eastAsia"/>
                      <w:sz w:val="21"/>
                      <w:szCs w:val="21"/>
                    </w:rPr>
                    <w:t>3.0</w:t>
                  </w:r>
                </w:p>
              </w:tc>
              <w:tc>
                <w:tcPr>
                  <w:tcW w:w="1170" w:type="dxa"/>
                  <w:vAlign w:val="center"/>
                </w:tcPr>
                <w:p>
                  <w:pPr>
                    <w:spacing w:line="320" w:lineRule="exact"/>
                    <w:ind w:firstLine="0" w:firstLineChars="0"/>
                    <w:jc w:val="center"/>
                    <w:rPr>
                      <w:sz w:val="21"/>
                      <w:szCs w:val="21"/>
                    </w:rPr>
                  </w:pPr>
                  <w:r>
                    <w:rPr>
                      <w:rFonts w:hint="eastAsia"/>
                      <w:sz w:val="21"/>
                      <w:szCs w:val="21"/>
                    </w:rPr>
                    <w:t>3.0</w:t>
                  </w:r>
                </w:p>
              </w:tc>
              <w:tc>
                <w:tcPr>
                  <w:tcW w:w="990" w:type="dxa"/>
                  <w:vAlign w:val="center"/>
                </w:tcPr>
                <w:p>
                  <w:pPr>
                    <w:spacing w:line="320" w:lineRule="exact"/>
                    <w:ind w:firstLine="0" w:firstLineChars="0"/>
                    <w:jc w:val="center"/>
                    <w:rPr>
                      <w:sz w:val="21"/>
                      <w:szCs w:val="21"/>
                    </w:rPr>
                  </w:pPr>
                  <w:r>
                    <w:rPr>
                      <w:rFonts w:hint="eastAsia"/>
                      <w:sz w:val="21"/>
                      <w:szCs w:val="21"/>
                    </w:rPr>
                    <w:t>2.9</w:t>
                  </w:r>
                </w:p>
              </w:tc>
              <w:tc>
                <w:tcPr>
                  <w:tcW w:w="1125" w:type="dxa"/>
                  <w:vAlign w:val="center"/>
                </w:tcPr>
                <w:p>
                  <w:pPr>
                    <w:spacing w:line="320" w:lineRule="exact"/>
                    <w:ind w:firstLine="0" w:firstLineChars="0"/>
                    <w:jc w:val="center"/>
                    <w:rPr>
                      <w:sz w:val="21"/>
                      <w:szCs w:val="21"/>
                    </w:rPr>
                  </w:pPr>
                  <w:r>
                    <w:rPr>
                      <w:rFonts w:hint="eastAsia"/>
                      <w:sz w:val="21"/>
                      <w:szCs w:val="21"/>
                    </w:rPr>
                    <w:t>2.9</w:t>
                  </w:r>
                </w:p>
              </w:tc>
              <w:tc>
                <w:tcPr>
                  <w:tcW w:w="988" w:type="dxa"/>
                  <w:vAlign w:val="center"/>
                </w:tcPr>
                <w:p>
                  <w:pPr>
                    <w:spacing w:line="320" w:lineRule="exact"/>
                    <w:ind w:firstLine="0" w:firstLineChars="0"/>
                    <w:jc w:val="center"/>
                    <w:rPr>
                      <w:sz w:val="21"/>
                      <w:szCs w:val="21"/>
                    </w:rPr>
                  </w:pPr>
                  <w:r>
                    <w:rPr>
                      <w:rFonts w:hint="eastAsia"/>
                      <w:sz w:val="21"/>
                      <w:szCs w:val="21"/>
                    </w:rPr>
                    <w:t>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含湿量%</w:t>
                  </w:r>
                </w:p>
              </w:tc>
              <w:tc>
                <w:tcPr>
                  <w:tcW w:w="960" w:type="dxa"/>
                  <w:vAlign w:val="center"/>
                </w:tcPr>
                <w:p>
                  <w:pPr>
                    <w:spacing w:line="320" w:lineRule="exact"/>
                    <w:ind w:firstLine="0" w:firstLineChars="0"/>
                    <w:jc w:val="center"/>
                    <w:rPr>
                      <w:sz w:val="21"/>
                      <w:szCs w:val="21"/>
                    </w:rPr>
                  </w:pPr>
                  <w:r>
                    <w:rPr>
                      <w:rFonts w:hint="eastAsia"/>
                      <w:sz w:val="21"/>
                      <w:szCs w:val="21"/>
                    </w:rPr>
                    <w:t>3.86</w:t>
                  </w:r>
                </w:p>
              </w:tc>
              <w:tc>
                <w:tcPr>
                  <w:tcW w:w="1170" w:type="dxa"/>
                  <w:vAlign w:val="center"/>
                </w:tcPr>
                <w:p>
                  <w:pPr>
                    <w:spacing w:line="320" w:lineRule="exact"/>
                    <w:ind w:firstLine="0" w:firstLineChars="0"/>
                    <w:jc w:val="center"/>
                    <w:rPr>
                      <w:sz w:val="21"/>
                      <w:szCs w:val="21"/>
                    </w:rPr>
                  </w:pPr>
                  <w:r>
                    <w:rPr>
                      <w:rFonts w:hint="eastAsia"/>
                      <w:sz w:val="21"/>
                      <w:szCs w:val="21"/>
                    </w:rPr>
                    <w:t>3.85</w:t>
                  </w:r>
                </w:p>
              </w:tc>
              <w:tc>
                <w:tcPr>
                  <w:tcW w:w="990" w:type="dxa"/>
                  <w:vAlign w:val="center"/>
                </w:tcPr>
                <w:p>
                  <w:pPr>
                    <w:spacing w:line="320" w:lineRule="exact"/>
                    <w:ind w:firstLine="0" w:firstLineChars="0"/>
                    <w:jc w:val="center"/>
                    <w:rPr>
                      <w:sz w:val="21"/>
                      <w:szCs w:val="21"/>
                    </w:rPr>
                  </w:pPr>
                  <w:r>
                    <w:rPr>
                      <w:rFonts w:hint="eastAsia"/>
                      <w:sz w:val="21"/>
                      <w:szCs w:val="21"/>
                    </w:rPr>
                    <w:t>3.84</w:t>
                  </w:r>
                </w:p>
              </w:tc>
              <w:tc>
                <w:tcPr>
                  <w:tcW w:w="1125" w:type="dxa"/>
                  <w:vAlign w:val="center"/>
                </w:tcPr>
                <w:p>
                  <w:pPr>
                    <w:spacing w:line="320" w:lineRule="exact"/>
                    <w:ind w:firstLine="0" w:firstLineChars="0"/>
                    <w:jc w:val="center"/>
                    <w:rPr>
                      <w:sz w:val="21"/>
                      <w:szCs w:val="21"/>
                    </w:rPr>
                  </w:pPr>
                  <w:r>
                    <w:rPr>
                      <w:rFonts w:hint="eastAsia"/>
                      <w:sz w:val="21"/>
                      <w:szCs w:val="21"/>
                    </w:rPr>
                    <w:t>3.82</w:t>
                  </w:r>
                </w:p>
              </w:tc>
              <w:tc>
                <w:tcPr>
                  <w:tcW w:w="988" w:type="dxa"/>
                  <w:vAlign w:val="center"/>
                </w:tcPr>
                <w:p>
                  <w:pPr>
                    <w:spacing w:line="320" w:lineRule="exact"/>
                    <w:ind w:firstLine="0" w:firstLineChars="0"/>
                    <w:jc w:val="center"/>
                    <w:rPr>
                      <w:sz w:val="21"/>
                      <w:szCs w:val="21"/>
                    </w:rPr>
                  </w:pPr>
                  <w:r>
                    <w:rPr>
                      <w:rFonts w:hint="eastAsia"/>
                      <w:sz w:val="21"/>
                      <w:szCs w:val="21"/>
                    </w:rPr>
                    <w:t>3.80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sz w:val="21"/>
                      <w:szCs w:val="21"/>
                    </w:rPr>
                    <w:t>实测</w:t>
                  </w:r>
                  <w:r>
                    <w:rPr>
                      <w:rFonts w:hint="eastAsia"/>
                      <w:sz w:val="21"/>
                      <w:szCs w:val="21"/>
                    </w:rPr>
                    <w:t>浓度</w:t>
                  </w:r>
                  <w:r>
                    <w:rPr>
                      <w:sz w:val="21"/>
                      <w:szCs w:val="21"/>
                    </w:rPr>
                    <w:t>mg/m</w:t>
                  </w:r>
                  <w:r>
                    <w:rPr>
                      <w:sz w:val="21"/>
                      <w:szCs w:val="21"/>
                      <w:vertAlign w:val="superscript"/>
                    </w:rPr>
                    <w:t>3</w:t>
                  </w:r>
                </w:p>
              </w:tc>
              <w:tc>
                <w:tcPr>
                  <w:tcW w:w="960" w:type="dxa"/>
                  <w:vAlign w:val="center"/>
                </w:tcPr>
                <w:p>
                  <w:pPr>
                    <w:spacing w:line="320" w:lineRule="exact"/>
                    <w:ind w:firstLine="0" w:firstLineChars="0"/>
                    <w:jc w:val="center"/>
                    <w:rPr>
                      <w:sz w:val="21"/>
                      <w:szCs w:val="21"/>
                    </w:rPr>
                  </w:pPr>
                  <w:r>
                    <w:rPr>
                      <w:rFonts w:hint="eastAsia"/>
                      <w:sz w:val="21"/>
                      <w:szCs w:val="21"/>
                    </w:rPr>
                    <w:t>11.36</w:t>
                  </w:r>
                </w:p>
              </w:tc>
              <w:tc>
                <w:tcPr>
                  <w:tcW w:w="1170" w:type="dxa"/>
                  <w:vAlign w:val="center"/>
                </w:tcPr>
                <w:p>
                  <w:pPr>
                    <w:spacing w:line="320" w:lineRule="exact"/>
                    <w:ind w:firstLine="0" w:firstLineChars="0"/>
                    <w:jc w:val="center"/>
                    <w:rPr>
                      <w:sz w:val="21"/>
                      <w:szCs w:val="21"/>
                    </w:rPr>
                  </w:pPr>
                  <w:r>
                    <w:rPr>
                      <w:rFonts w:hint="eastAsia"/>
                      <w:sz w:val="21"/>
                      <w:szCs w:val="21"/>
                    </w:rPr>
                    <w:t>11.53</w:t>
                  </w:r>
                </w:p>
              </w:tc>
              <w:tc>
                <w:tcPr>
                  <w:tcW w:w="990" w:type="dxa"/>
                  <w:vAlign w:val="center"/>
                </w:tcPr>
                <w:p>
                  <w:pPr>
                    <w:spacing w:line="320" w:lineRule="exact"/>
                    <w:ind w:firstLine="0" w:firstLineChars="0"/>
                    <w:jc w:val="center"/>
                    <w:rPr>
                      <w:sz w:val="21"/>
                      <w:szCs w:val="21"/>
                    </w:rPr>
                  </w:pPr>
                  <w:r>
                    <w:rPr>
                      <w:rFonts w:hint="eastAsia"/>
                      <w:sz w:val="21"/>
                      <w:szCs w:val="21"/>
                    </w:rPr>
                    <w:t>11.43</w:t>
                  </w:r>
                </w:p>
              </w:tc>
              <w:tc>
                <w:tcPr>
                  <w:tcW w:w="1125" w:type="dxa"/>
                  <w:vAlign w:val="center"/>
                </w:tcPr>
                <w:p>
                  <w:pPr>
                    <w:spacing w:line="320" w:lineRule="exact"/>
                    <w:ind w:firstLine="0" w:firstLineChars="0"/>
                    <w:jc w:val="center"/>
                    <w:rPr>
                      <w:sz w:val="21"/>
                      <w:szCs w:val="21"/>
                    </w:rPr>
                  </w:pPr>
                  <w:r>
                    <w:rPr>
                      <w:rFonts w:hint="eastAsia"/>
                      <w:sz w:val="21"/>
                      <w:szCs w:val="21"/>
                    </w:rPr>
                    <w:t>11.66</w:t>
                  </w:r>
                </w:p>
              </w:tc>
              <w:tc>
                <w:tcPr>
                  <w:tcW w:w="988" w:type="dxa"/>
                  <w:vAlign w:val="center"/>
                </w:tcPr>
                <w:p>
                  <w:pPr>
                    <w:spacing w:line="320" w:lineRule="exact"/>
                    <w:ind w:firstLine="0" w:firstLineChars="0"/>
                    <w:jc w:val="center"/>
                    <w:rPr>
                      <w:sz w:val="21"/>
                      <w:szCs w:val="21"/>
                    </w:rPr>
                  </w:pPr>
                  <w:r>
                    <w:rPr>
                      <w:rFonts w:hint="eastAsia"/>
                      <w:sz w:val="21"/>
                      <w:szCs w:val="21"/>
                    </w:rPr>
                    <w:t>11.82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sz w:val="21"/>
                      <w:szCs w:val="21"/>
                    </w:rPr>
                    <w:t>基准排放浓度mg/m</w:t>
                  </w:r>
                  <w:r>
                    <w:rPr>
                      <w:sz w:val="21"/>
                      <w:szCs w:val="21"/>
                      <w:vertAlign w:val="superscript"/>
                    </w:rPr>
                    <w:t>3</w:t>
                  </w:r>
                </w:p>
              </w:tc>
              <w:tc>
                <w:tcPr>
                  <w:tcW w:w="960" w:type="dxa"/>
                  <w:vAlign w:val="center"/>
                </w:tcPr>
                <w:p>
                  <w:pPr>
                    <w:spacing w:line="320" w:lineRule="exact"/>
                    <w:ind w:firstLine="0" w:firstLineChars="0"/>
                    <w:jc w:val="center"/>
                    <w:rPr>
                      <w:sz w:val="21"/>
                      <w:szCs w:val="21"/>
                    </w:rPr>
                  </w:pPr>
                  <w:r>
                    <w:rPr>
                      <w:rFonts w:hint="eastAsia"/>
                      <w:sz w:val="21"/>
                      <w:szCs w:val="21"/>
                    </w:rPr>
                    <w:t>1.44</w:t>
                  </w:r>
                </w:p>
              </w:tc>
              <w:tc>
                <w:tcPr>
                  <w:tcW w:w="1170" w:type="dxa"/>
                  <w:vAlign w:val="center"/>
                </w:tcPr>
                <w:p>
                  <w:pPr>
                    <w:spacing w:line="320" w:lineRule="exact"/>
                    <w:ind w:firstLine="0" w:firstLineChars="0"/>
                    <w:jc w:val="center"/>
                    <w:rPr>
                      <w:sz w:val="21"/>
                      <w:szCs w:val="21"/>
                    </w:rPr>
                  </w:pPr>
                  <w:r>
                    <w:rPr>
                      <w:rFonts w:hint="eastAsia"/>
                      <w:sz w:val="21"/>
                      <w:szCs w:val="21"/>
                    </w:rPr>
                    <w:t>1.47</w:t>
                  </w:r>
                </w:p>
              </w:tc>
              <w:tc>
                <w:tcPr>
                  <w:tcW w:w="990" w:type="dxa"/>
                  <w:vAlign w:val="center"/>
                </w:tcPr>
                <w:p>
                  <w:pPr>
                    <w:spacing w:line="320" w:lineRule="exact"/>
                    <w:ind w:firstLine="0" w:firstLineChars="0"/>
                    <w:jc w:val="center"/>
                    <w:rPr>
                      <w:sz w:val="21"/>
                      <w:szCs w:val="21"/>
                    </w:rPr>
                  </w:pPr>
                  <w:r>
                    <w:rPr>
                      <w:rFonts w:hint="eastAsia"/>
                      <w:sz w:val="21"/>
                      <w:szCs w:val="21"/>
                    </w:rPr>
                    <w:t>1.41</w:t>
                  </w:r>
                </w:p>
              </w:tc>
              <w:tc>
                <w:tcPr>
                  <w:tcW w:w="1125" w:type="dxa"/>
                  <w:vAlign w:val="center"/>
                </w:tcPr>
                <w:p>
                  <w:pPr>
                    <w:spacing w:line="320" w:lineRule="exact"/>
                    <w:ind w:firstLine="0" w:firstLineChars="0"/>
                    <w:jc w:val="center"/>
                    <w:rPr>
                      <w:sz w:val="21"/>
                      <w:szCs w:val="21"/>
                    </w:rPr>
                  </w:pPr>
                  <w:r>
                    <w:rPr>
                      <w:rFonts w:hint="eastAsia"/>
                      <w:sz w:val="21"/>
                      <w:szCs w:val="21"/>
                    </w:rPr>
                    <w:t>1.43</w:t>
                  </w:r>
                </w:p>
              </w:tc>
              <w:tc>
                <w:tcPr>
                  <w:tcW w:w="988" w:type="dxa"/>
                  <w:vAlign w:val="center"/>
                </w:tcPr>
                <w:p>
                  <w:pPr>
                    <w:spacing w:line="320" w:lineRule="exact"/>
                    <w:ind w:firstLine="0" w:firstLineChars="0"/>
                    <w:jc w:val="center"/>
                    <w:rPr>
                      <w:sz w:val="21"/>
                      <w:szCs w:val="21"/>
                    </w:rPr>
                  </w:pPr>
                  <w:r>
                    <w:rPr>
                      <w:rFonts w:hint="eastAsia"/>
                      <w:sz w:val="21"/>
                      <w:szCs w:val="21"/>
                    </w:rPr>
                    <w:t>1.45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排放浓度限值</w:t>
                  </w:r>
                  <w:r>
                    <w:rPr>
                      <w:sz w:val="21"/>
                      <w:szCs w:val="21"/>
                    </w:rPr>
                    <w:t>mg/m</w:t>
                  </w:r>
                  <w:r>
                    <w:rPr>
                      <w:sz w:val="21"/>
                      <w:szCs w:val="21"/>
                      <w:vertAlign w:val="superscript"/>
                    </w:rPr>
                    <w:t>3</w:t>
                  </w:r>
                </w:p>
              </w:tc>
              <w:tc>
                <w:tcPr>
                  <w:tcW w:w="5233" w:type="dxa"/>
                  <w:gridSpan w:val="5"/>
                  <w:vAlign w:val="center"/>
                </w:tcPr>
                <w:p>
                  <w:pPr>
                    <w:spacing w:line="320" w:lineRule="exact"/>
                    <w:ind w:firstLine="0" w:firstLineChars="0"/>
                    <w:jc w:val="center"/>
                    <w:rPr>
                      <w:sz w:val="21"/>
                      <w:szCs w:val="21"/>
                    </w:rPr>
                  </w:pPr>
                  <w:r>
                    <w:rPr>
                      <w:rFonts w:hint="eastAsia"/>
                      <w:sz w:val="21"/>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vAlign w:val="center"/>
                </w:tcPr>
                <w:p>
                  <w:pPr>
                    <w:spacing w:line="320" w:lineRule="exact"/>
                    <w:ind w:firstLine="426"/>
                    <w:jc w:val="center"/>
                    <w:rPr>
                      <w:sz w:val="21"/>
                      <w:szCs w:val="21"/>
                    </w:rPr>
                  </w:pPr>
                </w:p>
              </w:tc>
              <w:tc>
                <w:tcPr>
                  <w:tcW w:w="1875" w:type="dxa"/>
                  <w:vAlign w:val="center"/>
                </w:tcPr>
                <w:p>
                  <w:pPr>
                    <w:spacing w:line="320" w:lineRule="exact"/>
                    <w:ind w:firstLine="0" w:firstLineChars="0"/>
                    <w:jc w:val="center"/>
                    <w:rPr>
                      <w:sz w:val="21"/>
                      <w:szCs w:val="21"/>
                    </w:rPr>
                  </w:pPr>
                  <w:r>
                    <w:rPr>
                      <w:rFonts w:hint="eastAsia"/>
                      <w:sz w:val="21"/>
                      <w:szCs w:val="21"/>
                    </w:rPr>
                    <w:t>达标情况</w:t>
                  </w:r>
                </w:p>
              </w:tc>
              <w:tc>
                <w:tcPr>
                  <w:tcW w:w="5233" w:type="dxa"/>
                  <w:gridSpan w:val="5"/>
                  <w:vAlign w:val="center"/>
                </w:tcPr>
                <w:p>
                  <w:pPr>
                    <w:spacing w:line="320" w:lineRule="exact"/>
                    <w:ind w:firstLine="0" w:firstLineChars="0"/>
                    <w:jc w:val="center"/>
                    <w:rPr>
                      <w:sz w:val="21"/>
                      <w:szCs w:val="21"/>
                    </w:rPr>
                  </w:pPr>
                  <w:r>
                    <w:rPr>
                      <w:rFonts w:hint="eastAsia"/>
                      <w:sz w:val="21"/>
                      <w:szCs w:val="21"/>
                    </w:rPr>
                    <w:t>达标</w:t>
                  </w:r>
                </w:p>
              </w:tc>
            </w:tr>
          </w:tbl>
          <w:p>
            <w:pPr>
              <w:ind w:firstLine="486"/>
            </w:pPr>
            <w:r>
              <w:rPr>
                <w:rFonts w:hint="eastAsia"/>
              </w:rPr>
              <w:t>废气监测结果表明：验收监测期间，生产车间布袋除尘器出口颗粒物最大排放浓度为33mg/m</w:t>
            </w:r>
            <w:r>
              <w:rPr>
                <w:rFonts w:hint="eastAsia"/>
                <w:vertAlign w:val="superscript"/>
              </w:rPr>
              <w:t>3</w:t>
            </w:r>
            <w:r>
              <w:rPr>
                <w:rFonts w:hint="eastAsia"/>
              </w:rPr>
              <w:t>，最大排放速率为0.402kg/h，符合《大气污染物综合排放标准》（GB16297-1996）中相关标准限值；</w:t>
            </w:r>
          </w:p>
          <w:p>
            <w:pPr>
              <w:ind w:firstLine="486"/>
            </w:pPr>
            <w:r>
              <w:rPr>
                <w:rFonts w:hint="eastAsia"/>
              </w:rPr>
              <w:t>厂界无组织颗粒物最大排放浓度为0.422mg/m</w:t>
            </w:r>
            <w:r>
              <w:rPr>
                <w:rFonts w:hint="eastAsia"/>
                <w:vertAlign w:val="superscript"/>
              </w:rPr>
              <w:t>3</w:t>
            </w:r>
            <w:r>
              <w:rPr>
                <w:rFonts w:hint="eastAsia"/>
              </w:rPr>
              <w:t>，符合《大气污染物综合排放标准》（GB16297-1996）中相关标准限值。</w:t>
            </w:r>
          </w:p>
          <w:p>
            <w:pPr>
              <w:pStyle w:val="2"/>
              <w:ind w:firstLine="426"/>
            </w:pPr>
            <w:r>
              <w:rPr>
                <w:rFonts w:hint="eastAsia"/>
              </w:rPr>
              <w:t>食堂油烟排放符合《饮食业油烟排放标准》（试行）GB18483-2001中相关标准限值。</w:t>
            </w:r>
          </w:p>
          <w:p>
            <w:pPr>
              <w:pStyle w:val="3"/>
              <w:spacing w:before="312" w:after="312" w:line="520" w:lineRule="exact"/>
            </w:pPr>
            <w:r>
              <w:rPr>
                <w:rFonts w:hint="eastAsia"/>
              </w:rPr>
              <w:t>2、</w:t>
            </w:r>
            <w:r>
              <w:t>噪声验收期间监测结果及评价</w:t>
            </w:r>
          </w:p>
          <w:p>
            <w:pPr>
              <w:ind w:firstLine="486"/>
            </w:pPr>
            <w:r>
              <w:t>噪声监测结果见表</w:t>
            </w:r>
            <w:r>
              <w:rPr>
                <w:rFonts w:hint="eastAsia"/>
              </w:rPr>
              <w:t>21</w:t>
            </w:r>
            <w:r>
              <w:t>。</w:t>
            </w:r>
          </w:p>
          <w:p>
            <w:pPr>
              <w:spacing w:beforeLines="50" w:afterLines="50"/>
              <w:ind w:firstLine="480" w:firstLineChars="0"/>
              <w:jc w:val="center"/>
              <w:rPr>
                <w:b/>
                <w:szCs w:val="22"/>
              </w:rPr>
            </w:pPr>
            <w:r>
              <w:rPr>
                <w:b/>
                <w:szCs w:val="22"/>
              </w:rPr>
              <w:t>表</w:t>
            </w:r>
            <w:r>
              <w:rPr>
                <w:rFonts w:hint="eastAsia"/>
                <w:b/>
                <w:szCs w:val="22"/>
              </w:rPr>
              <w:t>21</w:t>
            </w:r>
            <w:r>
              <w:rPr>
                <w:b/>
                <w:szCs w:val="22"/>
              </w:rPr>
              <w:t xml:space="preserve">  噪声监测结果</w:t>
            </w:r>
          </w:p>
          <w:tbl>
            <w:tblPr>
              <w:tblStyle w:val="33"/>
              <w:tblW w:w="822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362"/>
              <w:gridCol w:w="1284"/>
              <w:gridCol w:w="1644"/>
              <w:gridCol w:w="1644"/>
              <w:gridCol w:w="1644"/>
              <w:gridCol w:w="1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restart"/>
                  <w:vAlign w:val="center"/>
                </w:tcPr>
                <w:p>
                  <w:pPr>
                    <w:spacing w:line="240" w:lineRule="auto"/>
                    <w:ind w:firstLine="0" w:firstLineChars="0"/>
                    <w:jc w:val="center"/>
                    <w:rPr>
                      <w:b/>
                      <w:bCs/>
                      <w:sz w:val="21"/>
                      <w:szCs w:val="21"/>
                    </w:rPr>
                  </w:pPr>
                  <w:r>
                    <w:rPr>
                      <w:rFonts w:hAnsi="宋体"/>
                      <w:b/>
                      <w:bCs/>
                      <w:sz w:val="21"/>
                      <w:szCs w:val="21"/>
                    </w:rPr>
                    <w:t>监</w:t>
                  </w:r>
                </w:p>
                <w:p>
                  <w:pPr>
                    <w:spacing w:line="240" w:lineRule="auto"/>
                    <w:ind w:firstLine="0" w:firstLineChars="0"/>
                    <w:jc w:val="center"/>
                    <w:rPr>
                      <w:b/>
                      <w:bCs/>
                      <w:sz w:val="21"/>
                      <w:szCs w:val="21"/>
                    </w:rPr>
                  </w:pPr>
                </w:p>
                <w:p>
                  <w:pPr>
                    <w:spacing w:line="240" w:lineRule="auto"/>
                    <w:ind w:firstLine="0" w:firstLineChars="0"/>
                    <w:jc w:val="center"/>
                    <w:rPr>
                      <w:b/>
                      <w:bCs/>
                      <w:sz w:val="21"/>
                      <w:szCs w:val="21"/>
                    </w:rPr>
                  </w:pPr>
                  <w:r>
                    <w:rPr>
                      <w:rFonts w:hAnsi="宋体"/>
                      <w:b/>
                      <w:bCs/>
                      <w:sz w:val="21"/>
                      <w:szCs w:val="21"/>
                    </w:rPr>
                    <w:t>测</w:t>
                  </w:r>
                </w:p>
                <w:p>
                  <w:pPr>
                    <w:spacing w:line="240" w:lineRule="auto"/>
                    <w:ind w:firstLine="0" w:firstLineChars="0"/>
                    <w:jc w:val="center"/>
                    <w:rPr>
                      <w:b/>
                      <w:bCs/>
                      <w:sz w:val="21"/>
                      <w:szCs w:val="21"/>
                    </w:rPr>
                  </w:pPr>
                </w:p>
                <w:p>
                  <w:pPr>
                    <w:spacing w:line="240" w:lineRule="auto"/>
                    <w:ind w:firstLine="0" w:firstLineChars="0"/>
                    <w:jc w:val="center"/>
                    <w:rPr>
                      <w:b/>
                      <w:bCs/>
                      <w:sz w:val="21"/>
                      <w:szCs w:val="21"/>
                    </w:rPr>
                  </w:pPr>
                  <w:r>
                    <w:rPr>
                      <w:rFonts w:hAnsi="宋体"/>
                      <w:b/>
                      <w:bCs/>
                      <w:sz w:val="21"/>
                      <w:szCs w:val="21"/>
                    </w:rPr>
                    <w:t>结</w:t>
                  </w:r>
                </w:p>
                <w:p>
                  <w:pPr>
                    <w:spacing w:line="240" w:lineRule="auto"/>
                    <w:ind w:firstLine="0" w:firstLineChars="0"/>
                    <w:jc w:val="center"/>
                    <w:rPr>
                      <w:b/>
                      <w:bCs/>
                      <w:sz w:val="21"/>
                      <w:szCs w:val="21"/>
                    </w:rPr>
                  </w:pPr>
                </w:p>
                <w:p>
                  <w:pPr>
                    <w:spacing w:line="240" w:lineRule="auto"/>
                    <w:ind w:firstLine="0" w:firstLineChars="0"/>
                    <w:jc w:val="center"/>
                    <w:rPr>
                      <w:sz w:val="21"/>
                      <w:szCs w:val="21"/>
                    </w:rPr>
                  </w:pPr>
                  <w:r>
                    <w:rPr>
                      <w:rFonts w:hAnsi="宋体"/>
                      <w:b/>
                      <w:bCs/>
                      <w:sz w:val="21"/>
                      <w:szCs w:val="21"/>
                    </w:rPr>
                    <w:t>果</w:t>
                  </w:r>
                </w:p>
              </w:tc>
              <w:tc>
                <w:tcPr>
                  <w:tcW w:w="1284" w:type="dxa"/>
                  <w:vMerge w:val="restart"/>
                  <w:vAlign w:val="center"/>
                </w:tcPr>
                <w:p>
                  <w:pPr>
                    <w:spacing w:line="240" w:lineRule="auto"/>
                    <w:ind w:firstLine="0" w:firstLineChars="0"/>
                    <w:jc w:val="center"/>
                    <w:rPr>
                      <w:b/>
                      <w:bCs/>
                      <w:sz w:val="21"/>
                      <w:szCs w:val="21"/>
                    </w:rPr>
                  </w:pPr>
                  <w:r>
                    <w:rPr>
                      <w:rFonts w:hint="eastAsia"/>
                      <w:b/>
                      <w:bCs/>
                      <w:sz w:val="21"/>
                      <w:szCs w:val="21"/>
                    </w:rPr>
                    <w:t>监测点位</w:t>
                  </w:r>
                </w:p>
              </w:tc>
              <w:tc>
                <w:tcPr>
                  <w:tcW w:w="3288" w:type="dxa"/>
                  <w:gridSpan w:val="2"/>
                  <w:vAlign w:val="center"/>
                </w:tcPr>
                <w:p>
                  <w:pPr>
                    <w:spacing w:line="240" w:lineRule="auto"/>
                    <w:ind w:firstLine="0" w:firstLineChars="0"/>
                    <w:jc w:val="center"/>
                    <w:rPr>
                      <w:b/>
                      <w:bCs/>
                      <w:sz w:val="21"/>
                      <w:szCs w:val="21"/>
                    </w:rPr>
                  </w:pPr>
                  <w:r>
                    <w:rPr>
                      <w:rFonts w:hint="eastAsia"/>
                      <w:b/>
                      <w:bCs/>
                      <w:sz w:val="21"/>
                      <w:szCs w:val="21"/>
                    </w:rPr>
                    <w:t>2020.7.3</w:t>
                  </w:r>
                </w:p>
              </w:tc>
              <w:tc>
                <w:tcPr>
                  <w:tcW w:w="3288" w:type="dxa"/>
                  <w:gridSpan w:val="2"/>
                  <w:vAlign w:val="center"/>
                </w:tcPr>
                <w:p>
                  <w:pPr>
                    <w:spacing w:line="240" w:lineRule="auto"/>
                    <w:ind w:firstLine="0" w:firstLineChars="0"/>
                    <w:jc w:val="center"/>
                    <w:rPr>
                      <w:b/>
                      <w:bCs/>
                      <w:sz w:val="21"/>
                      <w:szCs w:val="21"/>
                    </w:rPr>
                  </w:pPr>
                  <w:r>
                    <w:rPr>
                      <w:rFonts w:hint="eastAsia"/>
                      <w:b/>
                      <w:bCs/>
                      <w:sz w:val="21"/>
                      <w:szCs w:val="21"/>
                    </w:rPr>
                    <w:t>2020.7.4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Merge w:val="continue"/>
                  <w:vAlign w:val="center"/>
                </w:tcPr>
                <w:p>
                  <w:pPr>
                    <w:spacing w:line="240" w:lineRule="auto"/>
                    <w:ind w:firstLine="0" w:firstLineChars="0"/>
                    <w:jc w:val="center"/>
                    <w:rPr>
                      <w:b/>
                      <w:bCs/>
                      <w:sz w:val="21"/>
                      <w:szCs w:val="21"/>
                    </w:rPr>
                  </w:pPr>
                </w:p>
              </w:tc>
              <w:tc>
                <w:tcPr>
                  <w:tcW w:w="1644" w:type="dxa"/>
                  <w:vAlign w:val="center"/>
                </w:tcPr>
                <w:p>
                  <w:pPr>
                    <w:spacing w:line="240" w:lineRule="auto"/>
                    <w:ind w:firstLine="0" w:firstLineChars="0"/>
                    <w:jc w:val="center"/>
                    <w:rPr>
                      <w:b/>
                      <w:bCs/>
                      <w:sz w:val="21"/>
                      <w:szCs w:val="21"/>
                    </w:rPr>
                  </w:pPr>
                  <w:r>
                    <w:rPr>
                      <w:rFonts w:hint="eastAsia"/>
                      <w:b/>
                      <w:bCs/>
                      <w:sz w:val="21"/>
                      <w:szCs w:val="21"/>
                    </w:rPr>
                    <w:t>昼间（dB（A））</w:t>
                  </w:r>
                </w:p>
              </w:tc>
              <w:tc>
                <w:tcPr>
                  <w:tcW w:w="1644" w:type="dxa"/>
                  <w:vAlign w:val="center"/>
                </w:tcPr>
                <w:p>
                  <w:pPr>
                    <w:spacing w:line="240" w:lineRule="auto"/>
                    <w:ind w:firstLine="0" w:firstLineChars="0"/>
                    <w:jc w:val="center"/>
                    <w:rPr>
                      <w:b/>
                      <w:bCs/>
                      <w:sz w:val="21"/>
                      <w:szCs w:val="21"/>
                    </w:rPr>
                  </w:pPr>
                  <w:r>
                    <w:rPr>
                      <w:rFonts w:hint="eastAsia"/>
                      <w:b/>
                      <w:bCs/>
                      <w:sz w:val="21"/>
                      <w:szCs w:val="21"/>
                    </w:rPr>
                    <w:t>夜间（dB（A））</w:t>
                  </w:r>
                </w:p>
              </w:tc>
              <w:tc>
                <w:tcPr>
                  <w:tcW w:w="1644" w:type="dxa"/>
                  <w:vAlign w:val="center"/>
                </w:tcPr>
                <w:p>
                  <w:pPr>
                    <w:spacing w:line="240" w:lineRule="auto"/>
                    <w:ind w:firstLine="0" w:firstLineChars="0"/>
                    <w:jc w:val="center"/>
                    <w:rPr>
                      <w:b/>
                      <w:bCs/>
                      <w:sz w:val="21"/>
                      <w:szCs w:val="21"/>
                    </w:rPr>
                  </w:pPr>
                  <w:r>
                    <w:rPr>
                      <w:rFonts w:hint="eastAsia"/>
                      <w:b/>
                      <w:bCs/>
                      <w:sz w:val="21"/>
                      <w:szCs w:val="21"/>
                    </w:rPr>
                    <w:t>昼间（dB（A））</w:t>
                  </w:r>
                </w:p>
              </w:tc>
              <w:tc>
                <w:tcPr>
                  <w:tcW w:w="1644" w:type="dxa"/>
                  <w:vAlign w:val="center"/>
                </w:tcPr>
                <w:p>
                  <w:pPr>
                    <w:spacing w:line="240" w:lineRule="auto"/>
                    <w:ind w:firstLine="0" w:firstLineChars="0"/>
                    <w:jc w:val="center"/>
                    <w:rPr>
                      <w:b/>
                      <w:bCs/>
                      <w:sz w:val="21"/>
                      <w:szCs w:val="21"/>
                    </w:rPr>
                  </w:pPr>
                  <w:r>
                    <w:rPr>
                      <w:rFonts w:hint="eastAsia"/>
                      <w:b/>
                      <w:bCs/>
                      <w:sz w:val="21"/>
                      <w:szCs w:val="21"/>
                    </w:rPr>
                    <w:t>夜间（dB（A））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Align w:val="center"/>
                </w:tcPr>
                <w:p>
                  <w:pPr>
                    <w:spacing w:line="240" w:lineRule="auto"/>
                    <w:ind w:firstLine="0" w:firstLineChars="0"/>
                    <w:jc w:val="center"/>
                    <w:rPr>
                      <w:sz w:val="21"/>
                      <w:szCs w:val="21"/>
                    </w:rPr>
                  </w:pPr>
                  <w:r>
                    <w:rPr>
                      <w:rFonts w:hint="eastAsia"/>
                      <w:sz w:val="21"/>
                      <w:szCs w:val="21"/>
                    </w:rPr>
                    <w:t>东厂界1m外</w:t>
                  </w:r>
                </w:p>
              </w:tc>
              <w:tc>
                <w:tcPr>
                  <w:tcW w:w="1644" w:type="dxa"/>
                  <w:vAlign w:val="center"/>
                </w:tcPr>
                <w:p>
                  <w:pPr>
                    <w:spacing w:line="240" w:lineRule="auto"/>
                    <w:ind w:firstLine="0" w:firstLineChars="0"/>
                    <w:jc w:val="center"/>
                    <w:rPr>
                      <w:sz w:val="21"/>
                      <w:szCs w:val="21"/>
                    </w:rPr>
                  </w:pPr>
                  <w:r>
                    <w:rPr>
                      <w:rFonts w:hint="eastAsia"/>
                      <w:sz w:val="21"/>
                      <w:szCs w:val="21"/>
                    </w:rPr>
                    <w:t>59</w:t>
                  </w:r>
                </w:p>
              </w:tc>
              <w:tc>
                <w:tcPr>
                  <w:tcW w:w="1644" w:type="dxa"/>
                  <w:vAlign w:val="center"/>
                </w:tcPr>
                <w:p>
                  <w:pPr>
                    <w:spacing w:line="240" w:lineRule="auto"/>
                    <w:ind w:firstLine="0" w:firstLineChars="0"/>
                    <w:jc w:val="center"/>
                    <w:rPr>
                      <w:sz w:val="21"/>
                      <w:szCs w:val="21"/>
                    </w:rPr>
                  </w:pPr>
                  <w:r>
                    <w:rPr>
                      <w:rFonts w:hint="eastAsia"/>
                      <w:sz w:val="21"/>
                      <w:szCs w:val="21"/>
                    </w:rPr>
                    <w:t>46</w:t>
                  </w:r>
                </w:p>
              </w:tc>
              <w:tc>
                <w:tcPr>
                  <w:tcW w:w="1644" w:type="dxa"/>
                  <w:vAlign w:val="center"/>
                </w:tcPr>
                <w:p>
                  <w:pPr>
                    <w:spacing w:line="240" w:lineRule="auto"/>
                    <w:ind w:firstLine="0" w:firstLineChars="0"/>
                    <w:jc w:val="center"/>
                    <w:rPr>
                      <w:sz w:val="21"/>
                      <w:szCs w:val="21"/>
                    </w:rPr>
                  </w:pPr>
                  <w:r>
                    <w:rPr>
                      <w:rFonts w:hint="eastAsia"/>
                      <w:sz w:val="21"/>
                      <w:szCs w:val="21"/>
                    </w:rPr>
                    <w:t>58</w:t>
                  </w:r>
                </w:p>
              </w:tc>
              <w:tc>
                <w:tcPr>
                  <w:tcW w:w="1644" w:type="dxa"/>
                  <w:vAlign w:val="center"/>
                </w:tcPr>
                <w:p>
                  <w:pPr>
                    <w:spacing w:line="240" w:lineRule="auto"/>
                    <w:ind w:firstLine="0" w:firstLineChars="0"/>
                    <w:jc w:val="center"/>
                    <w:rPr>
                      <w:sz w:val="21"/>
                      <w:szCs w:val="21"/>
                    </w:rPr>
                  </w:pPr>
                  <w:r>
                    <w:rPr>
                      <w:rFonts w:hint="eastAsia"/>
                      <w:sz w:val="2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Align w:val="center"/>
                </w:tcPr>
                <w:p>
                  <w:pPr>
                    <w:spacing w:line="240" w:lineRule="auto"/>
                    <w:ind w:firstLine="0" w:firstLineChars="0"/>
                    <w:jc w:val="center"/>
                    <w:rPr>
                      <w:sz w:val="21"/>
                      <w:szCs w:val="21"/>
                    </w:rPr>
                  </w:pPr>
                  <w:r>
                    <w:rPr>
                      <w:rFonts w:hint="eastAsia"/>
                      <w:sz w:val="21"/>
                      <w:szCs w:val="21"/>
                    </w:rPr>
                    <w:t>南厂界1m外</w:t>
                  </w:r>
                </w:p>
              </w:tc>
              <w:tc>
                <w:tcPr>
                  <w:tcW w:w="1644" w:type="dxa"/>
                  <w:vAlign w:val="center"/>
                </w:tcPr>
                <w:p>
                  <w:pPr>
                    <w:spacing w:line="240" w:lineRule="auto"/>
                    <w:ind w:firstLine="0" w:firstLineChars="0"/>
                    <w:jc w:val="center"/>
                    <w:rPr>
                      <w:sz w:val="21"/>
                      <w:szCs w:val="21"/>
                    </w:rPr>
                  </w:pPr>
                  <w:r>
                    <w:rPr>
                      <w:rFonts w:hint="eastAsia"/>
                      <w:sz w:val="21"/>
                      <w:szCs w:val="21"/>
                    </w:rPr>
                    <w:t>57</w:t>
                  </w:r>
                </w:p>
              </w:tc>
              <w:tc>
                <w:tcPr>
                  <w:tcW w:w="1644" w:type="dxa"/>
                  <w:vAlign w:val="center"/>
                </w:tcPr>
                <w:p>
                  <w:pPr>
                    <w:spacing w:line="240" w:lineRule="auto"/>
                    <w:ind w:firstLine="0" w:firstLineChars="0"/>
                    <w:jc w:val="center"/>
                    <w:rPr>
                      <w:sz w:val="21"/>
                      <w:szCs w:val="21"/>
                    </w:rPr>
                  </w:pPr>
                  <w:r>
                    <w:rPr>
                      <w:rFonts w:hint="eastAsia"/>
                      <w:sz w:val="21"/>
                      <w:szCs w:val="21"/>
                    </w:rPr>
                    <w:t>45</w:t>
                  </w:r>
                </w:p>
              </w:tc>
              <w:tc>
                <w:tcPr>
                  <w:tcW w:w="1644" w:type="dxa"/>
                  <w:vAlign w:val="center"/>
                </w:tcPr>
                <w:p>
                  <w:pPr>
                    <w:spacing w:line="240" w:lineRule="auto"/>
                    <w:ind w:firstLine="0" w:firstLineChars="0"/>
                    <w:jc w:val="center"/>
                    <w:rPr>
                      <w:sz w:val="21"/>
                      <w:szCs w:val="21"/>
                    </w:rPr>
                  </w:pPr>
                  <w:r>
                    <w:rPr>
                      <w:rFonts w:hint="eastAsia"/>
                      <w:sz w:val="21"/>
                      <w:szCs w:val="21"/>
                    </w:rPr>
                    <w:t>56</w:t>
                  </w:r>
                </w:p>
              </w:tc>
              <w:tc>
                <w:tcPr>
                  <w:tcW w:w="1644" w:type="dxa"/>
                  <w:vAlign w:val="center"/>
                </w:tcPr>
                <w:p>
                  <w:pPr>
                    <w:spacing w:line="240" w:lineRule="auto"/>
                    <w:ind w:firstLine="0" w:firstLineChars="0"/>
                    <w:jc w:val="center"/>
                    <w:rPr>
                      <w:sz w:val="21"/>
                      <w:szCs w:val="21"/>
                    </w:rPr>
                  </w:pPr>
                  <w:r>
                    <w:rPr>
                      <w:rFonts w:hint="eastAsia"/>
                      <w:sz w:val="21"/>
                      <w:szCs w:val="21"/>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Align w:val="center"/>
                </w:tcPr>
                <w:p>
                  <w:pPr>
                    <w:spacing w:line="240" w:lineRule="auto"/>
                    <w:ind w:firstLine="0" w:firstLineChars="0"/>
                    <w:jc w:val="center"/>
                    <w:rPr>
                      <w:sz w:val="21"/>
                      <w:szCs w:val="21"/>
                    </w:rPr>
                  </w:pPr>
                  <w:r>
                    <w:rPr>
                      <w:rFonts w:hint="eastAsia"/>
                      <w:sz w:val="21"/>
                      <w:szCs w:val="21"/>
                    </w:rPr>
                    <w:t>西厂界1m外</w:t>
                  </w:r>
                </w:p>
              </w:tc>
              <w:tc>
                <w:tcPr>
                  <w:tcW w:w="1644" w:type="dxa"/>
                  <w:vAlign w:val="center"/>
                </w:tcPr>
                <w:p>
                  <w:pPr>
                    <w:spacing w:line="240" w:lineRule="auto"/>
                    <w:ind w:firstLine="0" w:firstLineChars="0"/>
                    <w:jc w:val="center"/>
                    <w:rPr>
                      <w:sz w:val="21"/>
                      <w:szCs w:val="21"/>
                    </w:rPr>
                  </w:pPr>
                  <w:r>
                    <w:rPr>
                      <w:rFonts w:hint="eastAsia"/>
                      <w:sz w:val="21"/>
                      <w:szCs w:val="21"/>
                    </w:rPr>
                    <w:t>54</w:t>
                  </w:r>
                </w:p>
              </w:tc>
              <w:tc>
                <w:tcPr>
                  <w:tcW w:w="1644" w:type="dxa"/>
                  <w:vAlign w:val="center"/>
                </w:tcPr>
                <w:p>
                  <w:pPr>
                    <w:spacing w:line="240" w:lineRule="auto"/>
                    <w:ind w:firstLine="0" w:firstLineChars="0"/>
                    <w:jc w:val="center"/>
                    <w:rPr>
                      <w:sz w:val="21"/>
                      <w:szCs w:val="21"/>
                    </w:rPr>
                  </w:pPr>
                  <w:r>
                    <w:rPr>
                      <w:rFonts w:hint="eastAsia"/>
                      <w:sz w:val="21"/>
                      <w:szCs w:val="21"/>
                    </w:rPr>
                    <w:t>42</w:t>
                  </w:r>
                </w:p>
              </w:tc>
              <w:tc>
                <w:tcPr>
                  <w:tcW w:w="1644" w:type="dxa"/>
                  <w:vAlign w:val="center"/>
                </w:tcPr>
                <w:p>
                  <w:pPr>
                    <w:spacing w:line="240" w:lineRule="auto"/>
                    <w:ind w:firstLine="0" w:firstLineChars="0"/>
                    <w:jc w:val="center"/>
                    <w:rPr>
                      <w:sz w:val="21"/>
                      <w:szCs w:val="21"/>
                    </w:rPr>
                  </w:pPr>
                  <w:r>
                    <w:rPr>
                      <w:rFonts w:hint="eastAsia"/>
                      <w:sz w:val="21"/>
                      <w:szCs w:val="21"/>
                    </w:rPr>
                    <w:t>55</w:t>
                  </w:r>
                </w:p>
              </w:tc>
              <w:tc>
                <w:tcPr>
                  <w:tcW w:w="1644" w:type="dxa"/>
                  <w:vAlign w:val="center"/>
                </w:tcPr>
                <w:p>
                  <w:pPr>
                    <w:spacing w:line="240" w:lineRule="auto"/>
                    <w:ind w:firstLine="0" w:firstLineChars="0"/>
                    <w:jc w:val="center"/>
                    <w:rPr>
                      <w:sz w:val="21"/>
                      <w:szCs w:val="21"/>
                    </w:rPr>
                  </w:pPr>
                  <w:r>
                    <w:rPr>
                      <w:rFonts w:hint="eastAsia"/>
                      <w:sz w:val="21"/>
                      <w:szCs w:val="21"/>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Align w:val="center"/>
                </w:tcPr>
                <w:p>
                  <w:pPr>
                    <w:spacing w:line="240" w:lineRule="auto"/>
                    <w:ind w:firstLine="0" w:firstLineChars="0"/>
                    <w:jc w:val="center"/>
                    <w:rPr>
                      <w:sz w:val="21"/>
                      <w:szCs w:val="21"/>
                    </w:rPr>
                  </w:pPr>
                  <w:r>
                    <w:rPr>
                      <w:rFonts w:hint="eastAsia"/>
                      <w:sz w:val="21"/>
                      <w:szCs w:val="21"/>
                    </w:rPr>
                    <w:t>北厂界1m外</w:t>
                  </w:r>
                </w:p>
              </w:tc>
              <w:tc>
                <w:tcPr>
                  <w:tcW w:w="1644" w:type="dxa"/>
                  <w:vAlign w:val="center"/>
                </w:tcPr>
                <w:p>
                  <w:pPr>
                    <w:spacing w:line="240" w:lineRule="auto"/>
                    <w:ind w:firstLine="0" w:firstLineChars="0"/>
                    <w:jc w:val="center"/>
                    <w:rPr>
                      <w:sz w:val="21"/>
                      <w:szCs w:val="21"/>
                    </w:rPr>
                  </w:pPr>
                  <w:r>
                    <w:rPr>
                      <w:rFonts w:hint="eastAsia"/>
                      <w:sz w:val="21"/>
                      <w:szCs w:val="21"/>
                    </w:rPr>
                    <w:t>55</w:t>
                  </w:r>
                </w:p>
              </w:tc>
              <w:tc>
                <w:tcPr>
                  <w:tcW w:w="1644" w:type="dxa"/>
                  <w:vAlign w:val="center"/>
                </w:tcPr>
                <w:p>
                  <w:pPr>
                    <w:spacing w:line="240" w:lineRule="auto"/>
                    <w:ind w:firstLine="0" w:firstLineChars="0"/>
                    <w:jc w:val="center"/>
                    <w:rPr>
                      <w:sz w:val="21"/>
                      <w:szCs w:val="21"/>
                    </w:rPr>
                  </w:pPr>
                  <w:r>
                    <w:rPr>
                      <w:rFonts w:hint="eastAsia"/>
                      <w:sz w:val="21"/>
                      <w:szCs w:val="21"/>
                    </w:rPr>
                    <w:t>43</w:t>
                  </w:r>
                </w:p>
              </w:tc>
              <w:tc>
                <w:tcPr>
                  <w:tcW w:w="1644" w:type="dxa"/>
                  <w:vAlign w:val="center"/>
                </w:tcPr>
                <w:p>
                  <w:pPr>
                    <w:spacing w:line="240" w:lineRule="auto"/>
                    <w:ind w:firstLine="0" w:firstLineChars="0"/>
                    <w:jc w:val="center"/>
                    <w:rPr>
                      <w:sz w:val="21"/>
                      <w:szCs w:val="21"/>
                    </w:rPr>
                  </w:pPr>
                  <w:r>
                    <w:rPr>
                      <w:rFonts w:hint="eastAsia"/>
                      <w:sz w:val="21"/>
                      <w:szCs w:val="21"/>
                    </w:rPr>
                    <w:t>56</w:t>
                  </w:r>
                </w:p>
              </w:tc>
              <w:tc>
                <w:tcPr>
                  <w:tcW w:w="1644" w:type="dxa"/>
                  <w:vAlign w:val="center"/>
                </w:tcPr>
                <w:p>
                  <w:pPr>
                    <w:spacing w:line="240" w:lineRule="auto"/>
                    <w:ind w:firstLine="0" w:firstLineChars="0"/>
                    <w:jc w:val="center"/>
                    <w:rPr>
                      <w:sz w:val="21"/>
                      <w:szCs w:val="21"/>
                    </w:rPr>
                  </w:pPr>
                  <w:r>
                    <w:rPr>
                      <w:rFonts w:hint="eastAsia"/>
                      <w:sz w:val="21"/>
                      <w:szCs w:val="21"/>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Align w:val="center"/>
                </w:tcPr>
                <w:p>
                  <w:pPr>
                    <w:spacing w:line="240" w:lineRule="auto"/>
                    <w:ind w:firstLine="0" w:firstLineChars="0"/>
                    <w:jc w:val="center"/>
                    <w:rPr>
                      <w:sz w:val="21"/>
                      <w:szCs w:val="21"/>
                    </w:rPr>
                  </w:pPr>
                  <w:r>
                    <w:rPr>
                      <w:rFonts w:hint="eastAsia"/>
                      <w:sz w:val="21"/>
                      <w:szCs w:val="21"/>
                    </w:rPr>
                    <w:t>标准限值</w:t>
                  </w:r>
                </w:p>
              </w:tc>
              <w:tc>
                <w:tcPr>
                  <w:tcW w:w="1644" w:type="dxa"/>
                  <w:vAlign w:val="center"/>
                </w:tcPr>
                <w:p>
                  <w:pPr>
                    <w:spacing w:line="240" w:lineRule="auto"/>
                    <w:ind w:firstLine="0" w:firstLineChars="0"/>
                    <w:jc w:val="center"/>
                    <w:rPr>
                      <w:sz w:val="21"/>
                      <w:szCs w:val="21"/>
                    </w:rPr>
                  </w:pPr>
                  <w:r>
                    <w:rPr>
                      <w:rFonts w:hint="eastAsia"/>
                      <w:sz w:val="21"/>
                      <w:szCs w:val="21"/>
                    </w:rPr>
                    <w:t>60</w:t>
                  </w:r>
                </w:p>
              </w:tc>
              <w:tc>
                <w:tcPr>
                  <w:tcW w:w="1644" w:type="dxa"/>
                  <w:vAlign w:val="center"/>
                </w:tcPr>
                <w:p>
                  <w:pPr>
                    <w:spacing w:line="240" w:lineRule="auto"/>
                    <w:ind w:firstLine="0" w:firstLineChars="0"/>
                    <w:jc w:val="center"/>
                    <w:rPr>
                      <w:sz w:val="21"/>
                      <w:szCs w:val="21"/>
                    </w:rPr>
                  </w:pPr>
                  <w:r>
                    <w:rPr>
                      <w:rFonts w:hint="eastAsia"/>
                      <w:sz w:val="21"/>
                      <w:szCs w:val="21"/>
                    </w:rPr>
                    <w:t>50</w:t>
                  </w:r>
                </w:p>
              </w:tc>
              <w:tc>
                <w:tcPr>
                  <w:tcW w:w="1644" w:type="dxa"/>
                  <w:vAlign w:val="center"/>
                </w:tcPr>
                <w:p>
                  <w:pPr>
                    <w:spacing w:line="240" w:lineRule="auto"/>
                    <w:ind w:firstLine="0" w:firstLineChars="0"/>
                    <w:jc w:val="center"/>
                    <w:rPr>
                      <w:sz w:val="21"/>
                      <w:szCs w:val="21"/>
                    </w:rPr>
                  </w:pPr>
                  <w:r>
                    <w:rPr>
                      <w:rFonts w:hint="eastAsia"/>
                      <w:sz w:val="21"/>
                      <w:szCs w:val="21"/>
                    </w:rPr>
                    <w:t>60</w:t>
                  </w:r>
                </w:p>
              </w:tc>
              <w:tc>
                <w:tcPr>
                  <w:tcW w:w="1644" w:type="dxa"/>
                  <w:vAlign w:val="center"/>
                </w:tcPr>
                <w:p>
                  <w:pPr>
                    <w:spacing w:line="240" w:lineRule="auto"/>
                    <w:ind w:firstLine="0" w:firstLineChars="0"/>
                    <w:jc w:val="center"/>
                    <w:rPr>
                      <w:sz w:val="21"/>
                      <w:szCs w:val="21"/>
                    </w:rPr>
                  </w:pPr>
                  <w:r>
                    <w:rPr>
                      <w:rFonts w:hint="eastAsia"/>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2" w:type="dxa"/>
                  <w:vMerge w:val="continue"/>
                  <w:vAlign w:val="center"/>
                </w:tcPr>
                <w:p>
                  <w:pPr>
                    <w:spacing w:line="240" w:lineRule="auto"/>
                    <w:ind w:firstLine="0" w:firstLineChars="0"/>
                    <w:jc w:val="center"/>
                    <w:rPr>
                      <w:sz w:val="21"/>
                      <w:szCs w:val="21"/>
                    </w:rPr>
                  </w:pPr>
                </w:p>
              </w:tc>
              <w:tc>
                <w:tcPr>
                  <w:tcW w:w="1284" w:type="dxa"/>
                  <w:vAlign w:val="center"/>
                </w:tcPr>
                <w:p>
                  <w:pPr>
                    <w:spacing w:line="240" w:lineRule="auto"/>
                    <w:ind w:firstLine="0" w:firstLineChars="0"/>
                    <w:jc w:val="center"/>
                    <w:rPr>
                      <w:sz w:val="21"/>
                      <w:szCs w:val="21"/>
                    </w:rPr>
                  </w:pPr>
                  <w:r>
                    <w:rPr>
                      <w:rFonts w:hint="eastAsia"/>
                      <w:sz w:val="21"/>
                      <w:szCs w:val="21"/>
                    </w:rPr>
                    <w:t>达标情况</w:t>
                  </w:r>
                </w:p>
              </w:tc>
              <w:tc>
                <w:tcPr>
                  <w:tcW w:w="1644" w:type="dxa"/>
                  <w:vAlign w:val="center"/>
                </w:tcPr>
                <w:p>
                  <w:pPr>
                    <w:spacing w:line="240" w:lineRule="auto"/>
                    <w:ind w:firstLine="0" w:firstLineChars="0"/>
                    <w:jc w:val="center"/>
                    <w:rPr>
                      <w:sz w:val="21"/>
                      <w:szCs w:val="21"/>
                    </w:rPr>
                  </w:pPr>
                  <w:r>
                    <w:rPr>
                      <w:rFonts w:hint="eastAsia"/>
                      <w:sz w:val="21"/>
                      <w:szCs w:val="21"/>
                    </w:rPr>
                    <w:t>达标</w:t>
                  </w:r>
                </w:p>
              </w:tc>
              <w:tc>
                <w:tcPr>
                  <w:tcW w:w="1644" w:type="dxa"/>
                  <w:vAlign w:val="center"/>
                </w:tcPr>
                <w:p>
                  <w:pPr>
                    <w:spacing w:line="240" w:lineRule="auto"/>
                    <w:ind w:firstLine="0" w:firstLineChars="0"/>
                    <w:jc w:val="center"/>
                    <w:rPr>
                      <w:sz w:val="21"/>
                      <w:szCs w:val="21"/>
                    </w:rPr>
                  </w:pPr>
                  <w:r>
                    <w:rPr>
                      <w:rFonts w:hint="eastAsia"/>
                      <w:sz w:val="21"/>
                      <w:szCs w:val="21"/>
                    </w:rPr>
                    <w:t>达标</w:t>
                  </w:r>
                </w:p>
              </w:tc>
              <w:tc>
                <w:tcPr>
                  <w:tcW w:w="1644" w:type="dxa"/>
                  <w:vAlign w:val="center"/>
                </w:tcPr>
                <w:p>
                  <w:pPr>
                    <w:spacing w:line="240" w:lineRule="auto"/>
                    <w:ind w:firstLine="0" w:firstLineChars="0"/>
                    <w:jc w:val="center"/>
                    <w:rPr>
                      <w:sz w:val="21"/>
                      <w:szCs w:val="21"/>
                    </w:rPr>
                  </w:pPr>
                  <w:r>
                    <w:rPr>
                      <w:rFonts w:hint="eastAsia"/>
                      <w:sz w:val="21"/>
                      <w:szCs w:val="21"/>
                    </w:rPr>
                    <w:t>达标</w:t>
                  </w:r>
                </w:p>
              </w:tc>
              <w:tc>
                <w:tcPr>
                  <w:tcW w:w="1644" w:type="dxa"/>
                  <w:vAlign w:val="center"/>
                </w:tcPr>
                <w:p>
                  <w:pPr>
                    <w:spacing w:line="240" w:lineRule="auto"/>
                    <w:ind w:firstLine="0" w:firstLineChars="0"/>
                    <w:jc w:val="center"/>
                    <w:rPr>
                      <w:sz w:val="21"/>
                      <w:szCs w:val="21"/>
                    </w:rPr>
                  </w:pPr>
                  <w:r>
                    <w:rPr>
                      <w:rFonts w:hint="eastAsia"/>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92" w:hRule="exact"/>
                <w:jc w:val="center"/>
              </w:trPr>
              <w:tc>
                <w:tcPr>
                  <w:tcW w:w="8222" w:type="dxa"/>
                  <w:gridSpan w:val="6"/>
                  <w:vAlign w:val="center"/>
                </w:tcPr>
                <w:p>
                  <w:pPr>
                    <w:spacing w:line="240" w:lineRule="auto"/>
                    <w:ind w:firstLine="0" w:firstLineChars="0"/>
                    <w:jc w:val="left"/>
                    <w:rPr>
                      <w:sz w:val="21"/>
                      <w:szCs w:val="21"/>
                    </w:rPr>
                  </w:pPr>
                  <w:r>
                    <w:rPr>
                      <w:rFonts w:hAnsi="宋体"/>
                      <w:sz w:val="21"/>
                      <w:szCs w:val="21"/>
                    </w:rPr>
                    <w:t>厂界噪声执行《工业企业厂界环境噪声排放标准》（</w:t>
                  </w:r>
                  <w:r>
                    <w:rPr>
                      <w:sz w:val="21"/>
                      <w:szCs w:val="21"/>
                    </w:rPr>
                    <w:t>GB 12348-2008</w:t>
                  </w:r>
                  <w:r>
                    <w:rPr>
                      <w:rFonts w:hAnsi="宋体"/>
                      <w:sz w:val="21"/>
                      <w:szCs w:val="21"/>
                    </w:rPr>
                    <w:t>）中的</w:t>
                  </w:r>
                  <w:r>
                    <w:rPr>
                      <w:rFonts w:hint="eastAsia"/>
                      <w:sz w:val="21"/>
                      <w:szCs w:val="21"/>
                    </w:rPr>
                    <w:t>2</w:t>
                  </w:r>
                  <w:r>
                    <w:rPr>
                      <w:rFonts w:hAnsi="宋体"/>
                      <w:sz w:val="21"/>
                      <w:szCs w:val="21"/>
                    </w:rPr>
                    <w:t>类标准</w:t>
                  </w:r>
                  <w:r>
                    <w:rPr>
                      <w:rFonts w:hint="eastAsia" w:hAnsi="宋体"/>
                      <w:sz w:val="21"/>
                      <w:szCs w:val="21"/>
                    </w:rPr>
                    <w:t>。</w:t>
                  </w:r>
                  <w:r>
                    <w:rPr>
                      <w:rFonts w:hAnsi="宋体"/>
                      <w:sz w:val="21"/>
                      <w:szCs w:val="21"/>
                    </w:rPr>
                    <w:t>标准限值：</w:t>
                  </w:r>
                  <w:r>
                    <w:rPr>
                      <w:rFonts w:hint="eastAsia" w:hAnsi="宋体"/>
                      <w:sz w:val="21"/>
                      <w:szCs w:val="21"/>
                    </w:rPr>
                    <w:t>2类：</w:t>
                  </w:r>
                  <w:r>
                    <w:rPr>
                      <w:rFonts w:hAnsi="宋体"/>
                      <w:sz w:val="21"/>
                      <w:szCs w:val="21"/>
                    </w:rPr>
                    <w:t>昼间</w:t>
                  </w:r>
                  <w:r>
                    <w:rPr>
                      <w:sz w:val="21"/>
                      <w:szCs w:val="21"/>
                    </w:rPr>
                    <w:t>6</w:t>
                  </w:r>
                  <w:r>
                    <w:rPr>
                      <w:rFonts w:hint="eastAsia"/>
                      <w:sz w:val="21"/>
                      <w:szCs w:val="21"/>
                    </w:rPr>
                    <w:t>0</w:t>
                  </w:r>
                  <w:r>
                    <w:rPr>
                      <w:sz w:val="21"/>
                      <w:szCs w:val="21"/>
                    </w:rPr>
                    <w:t>dB</w:t>
                  </w:r>
                  <w:r>
                    <w:rPr>
                      <w:rFonts w:hint="eastAsia"/>
                      <w:sz w:val="21"/>
                      <w:szCs w:val="21"/>
                    </w:rPr>
                    <w:t>（</w:t>
                  </w:r>
                  <w:r>
                    <w:rPr>
                      <w:sz w:val="21"/>
                      <w:szCs w:val="21"/>
                    </w:rPr>
                    <w:t>A</w:t>
                  </w:r>
                  <w:r>
                    <w:rPr>
                      <w:rFonts w:hint="eastAsia"/>
                      <w:sz w:val="21"/>
                      <w:szCs w:val="21"/>
                    </w:rPr>
                    <w:t>）</w:t>
                  </w:r>
                  <w:r>
                    <w:rPr>
                      <w:rFonts w:hAnsi="宋体"/>
                      <w:sz w:val="21"/>
                      <w:szCs w:val="21"/>
                    </w:rPr>
                    <w:t>，夜间</w:t>
                  </w:r>
                  <w:r>
                    <w:rPr>
                      <w:sz w:val="21"/>
                      <w:szCs w:val="21"/>
                    </w:rPr>
                    <w:t>5</w:t>
                  </w:r>
                  <w:r>
                    <w:rPr>
                      <w:rFonts w:hint="eastAsia"/>
                      <w:sz w:val="21"/>
                      <w:szCs w:val="21"/>
                    </w:rPr>
                    <w:t>0</w:t>
                  </w:r>
                  <w:r>
                    <w:rPr>
                      <w:sz w:val="21"/>
                      <w:szCs w:val="21"/>
                    </w:rPr>
                    <w:t>dB</w:t>
                  </w:r>
                  <w:r>
                    <w:rPr>
                      <w:rFonts w:hint="eastAsia"/>
                      <w:sz w:val="21"/>
                      <w:szCs w:val="21"/>
                    </w:rPr>
                    <w:t>（</w:t>
                  </w:r>
                  <w:r>
                    <w:rPr>
                      <w:sz w:val="21"/>
                      <w:szCs w:val="21"/>
                    </w:rPr>
                    <w:t>A</w:t>
                  </w:r>
                  <w:r>
                    <w:rPr>
                      <w:rFonts w:hint="eastAsia"/>
                      <w:sz w:val="21"/>
                      <w:szCs w:val="21"/>
                    </w:rPr>
                    <w:t>）</w:t>
                  </w:r>
                </w:p>
              </w:tc>
            </w:tr>
          </w:tbl>
          <w:p>
            <w:pPr>
              <w:ind w:firstLine="486"/>
              <w:rPr>
                <w:rFonts w:hint="eastAsia"/>
              </w:rPr>
            </w:pPr>
            <w:r>
              <w:rPr>
                <w:rFonts w:hint="eastAsia"/>
              </w:rPr>
              <w:t>由监测结果可知：厂界四周昼、夜间连续两天噪声监测结果均符合《工业企业厂界环境噪声排放标准》（GB 12348-2008）中的2类标准。</w:t>
            </w:r>
          </w:p>
          <w:p>
            <w:pPr>
              <w:pStyle w:val="3"/>
              <w:spacing w:before="312" w:after="312" w:line="520" w:lineRule="exact"/>
              <w:rPr>
                <w:rFonts w:hint="eastAsia" w:eastAsia="黑体"/>
                <w:lang w:eastAsia="zh-CN"/>
              </w:rPr>
            </w:pPr>
            <w:r>
              <w:rPr>
                <w:rFonts w:hint="eastAsia"/>
                <w:lang w:val="en-US" w:eastAsia="zh-CN"/>
              </w:rPr>
              <w:t>3、</w:t>
            </w:r>
            <w:r>
              <w:rPr>
                <w:rFonts w:hint="eastAsia"/>
              </w:rPr>
              <w:t>固体废物处理措施调查</w:t>
            </w:r>
            <w:r>
              <w:rPr>
                <w:rFonts w:hint="eastAsia"/>
                <w:lang w:eastAsia="zh-CN"/>
              </w:rPr>
              <w:t>及总量核算</w:t>
            </w:r>
          </w:p>
          <w:p>
            <w:pPr>
              <w:ind w:firstLine="486"/>
            </w:pPr>
            <w:r>
              <w:rPr>
                <w:rFonts w:hint="eastAsia"/>
              </w:rPr>
              <w:t>根据现场调查，项目各类固废处置措施如下：</w:t>
            </w:r>
          </w:p>
          <w:p>
            <w:pPr>
              <w:ind w:firstLine="486"/>
            </w:pPr>
            <w:r>
              <w:rPr>
                <w:rFonts w:hint="eastAsia"/>
              </w:rPr>
              <w:t>（1）员工办公产生的生活垃圾量约为0.5t/a，收集后交与环卫部门统一处理。</w:t>
            </w:r>
          </w:p>
          <w:p>
            <w:pPr>
              <w:pStyle w:val="13"/>
              <w:spacing w:after="0"/>
              <w:ind w:left="0" w:leftChars="0" w:firstLine="486"/>
            </w:pPr>
            <w:r>
              <w:rPr>
                <w:rFonts w:hint="eastAsia"/>
              </w:rPr>
              <w:t>（2）食堂产生的餐厨垃圾产生量约为0.6t/a</w:t>
            </w:r>
            <w:r>
              <w:rPr>
                <w:rFonts w:hint="eastAsia"/>
                <w:lang w:eastAsia="zh-CN"/>
              </w:rPr>
              <w:t>，</w:t>
            </w:r>
            <w:r>
              <w:rPr>
                <w:rFonts w:hint="eastAsia"/>
              </w:rPr>
              <w:t>餐厨垃圾收集后同生活垃圾一同交由环卫部门处置。</w:t>
            </w:r>
          </w:p>
          <w:p>
            <w:pPr>
              <w:pStyle w:val="13"/>
              <w:spacing w:after="0"/>
              <w:ind w:left="486" w:firstLine="0" w:firstLineChars="0"/>
            </w:pPr>
            <w:r>
              <w:rPr>
                <w:rFonts w:hint="eastAsia"/>
              </w:rPr>
              <w:t>（3）破碎车间布袋除尘器收尘量约为45t/a，收集后回用于混凝土生产。</w:t>
            </w:r>
          </w:p>
          <w:p>
            <w:r>
              <w:rPr>
                <w:rFonts w:hint="eastAsia"/>
              </w:rPr>
              <w:t>（4）项目车间内经厂房阻隔沉淀粉尘量约为6t/a，收集后回用于混凝土生产。</w:t>
            </w:r>
          </w:p>
          <w:p>
            <w:pPr>
              <w:pStyle w:val="13"/>
              <w:ind w:left="0" w:leftChars="0" w:firstLine="484" w:firstLineChars="200"/>
            </w:pPr>
            <w:r>
              <w:rPr>
                <w:rFonts w:hint="eastAsia"/>
              </w:rPr>
              <w:t>（5）项目生产废水排入沉淀池处理，沉淀池产生的沉渣主要为污泥，废水经洗砂废水处理系统处理后产生的泥饼量约为2t/a</w:t>
            </w:r>
            <w:r>
              <w:rPr>
                <w:rFonts w:hint="eastAsia"/>
                <w:lang w:eastAsia="zh-CN"/>
              </w:rPr>
              <w:t>，</w:t>
            </w:r>
            <w:r>
              <w:rPr>
                <w:rFonts w:hint="eastAsia"/>
              </w:rPr>
              <w:t>泥饼外运至附近垃圾填埋场填埋处置。</w:t>
            </w:r>
          </w:p>
          <w:p>
            <w:pPr>
              <w:ind w:firstLine="486"/>
            </w:pPr>
            <w:r>
              <w:rPr>
                <w:rFonts w:hint="eastAsia"/>
              </w:rPr>
              <w:t>（6）项目产生的危废废物主要为设备维修产生的废润滑油、废棉纱量约为0.01t/a，根据《国家危险废物名录》2016版，项目产生危废种类为HW08，危废暂存于危废暂存间，定期交由陕西明瑞再生资源有限公司处置，危废合同见附件。</w:t>
            </w:r>
          </w:p>
          <w:p>
            <w:pPr>
              <w:pStyle w:val="3"/>
              <w:spacing w:before="312" w:after="312"/>
            </w:pPr>
            <w:r>
              <w:rPr>
                <w:rFonts w:hint="eastAsia"/>
              </w:rPr>
              <w:t>4、</w:t>
            </w:r>
            <w:r>
              <w:t>现场环境管理检查结果</w:t>
            </w:r>
          </w:p>
          <w:p>
            <w:pPr>
              <w:ind w:firstLine="486"/>
            </w:pPr>
            <w:r>
              <w:t>依据建设项目竣工环境保护验收现场检查环境管理工作要求及项目环境影响评价报告表建议及批复要求，本次验收监测期间，我公司对该项目的环境管理进行了以下方面的检查。</w:t>
            </w:r>
          </w:p>
          <w:p>
            <w:pPr>
              <w:ind w:firstLine="486"/>
            </w:pPr>
            <w:r>
              <w:t>验收监测期间，经现场检查，</w:t>
            </w:r>
            <w:r>
              <w:rPr>
                <w:color w:val="000000"/>
              </w:rPr>
              <w:t>西安致中和混凝土有限公司</w:t>
            </w:r>
            <w:r>
              <w:t>根据《中华人民共和国环境保护法》和《建设项目环境保护管理办法》规定进行了环境影响评价，基本落实了环评及批复要求。</w:t>
            </w:r>
          </w:p>
          <w:p>
            <w:pPr>
              <w:pStyle w:val="3"/>
              <w:spacing w:before="312" w:after="312"/>
            </w:pPr>
            <w:r>
              <w:rPr>
                <w:rFonts w:hint="eastAsia"/>
              </w:rPr>
              <w:t>5、</w:t>
            </w:r>
            <w:r>
              <w:t>污染物排放总量核算</w:t>
            </w:r>
          </w:p>
          <w:p>
            <w:pPr>
              <w:pStyle w:val="2"/>
              <w:ind w:firstLine="486"/>
            </w:pPr>
            <w:r>
              <w:rPr>
                <w:rFonts w:hint="eastAsia"/>
              </w:rPr>
              <w:t>本项目</w:t>
            </w:r>
            <w:r>
              <w:rPr>
                <w:rFonts w:hint="eastAsia"/>
                <w:lang w:eastAsia="zh-CN"/>
              </w:rPr>
              <w:t>不涉及总量控制指标，故不进行总量核算</w:t>
            </w:r>
            <w:r>
              <w:rPr>
                <w:rFonts w:hint="eastAsia"/>
              </w:rPr>
              <w:t>。</w:t>
            </w: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pStyle w:val="2"/>
              <w:ind w:firstLine="486"/>
            </w:pPr>
          </w:p>
          <w:p>
            <w:pPr>
              <w:ind w:left="0" w:leftChars="0" w:firstLine="0" w:firstLineChars="0"/>
            </w:pPr>
          </w:p>
        </w:tc>
      </w:tr>
    </w:tbl>
    <w:p>
      <w:pPr>
        <w:pStyle w:val="3"/>
        <w:spacing w:before="312" w:after="312" w:line="240" w:lineRule="auto"/>
        <w:rPr>
          <w:szCs w:val="32"/>
        </w:rPr>
        <w:sectPr>
          <w:pgSz w:w="11906" w:h="16838"/>
          <w:pgMar w:top="1440" w:right="1800" w:bottom="1440" w:left="1800" w:header="851" w:footer="992" w:gutter="0"/>
          <w:cols w:space="720" w:num="1"/>
          <w:docGrid w:type="linesAndChars" w:linePitch="312" w:charSpace="575"/>
        </w:sectPr>
      </w:pPr>
    </w:p>
    <w:bookmarkEnd w:id="31"/>
    <w:bookmarkEnd w:id="32"/>
    <w:bookmarkEnd w:id="33"/>
    <w:bookmarkEnd w:id="34"/>
    <w:bookmarkEnd w:id="35"/>
    <w:bookmarkEnd w:id="36"/>
    <w:bookmarkEnd w:id="37"/>
    <w:bookmarkEnd w:id="38"/>
    <w:p>
      <w:pPr>
        <w:pStyle w:val="3"/>
        <w:spacing w:beforeLines="50" w:afterLines="50" w:line="240" w:lineRule="auto"/>
        <w:rPr>
          <w:rFonts w:eastAsia="宋体"/>
          <w:szCs w:val="32"/>
        </w:rPr>
      </w:pPr>
      <w:bookmarkStart w:id="39" w:name="_Toc1311"/>
      <w:bookmarkStart w:id="40" w:name="_Toc12633"/>
      <w:bookmarkStart w:id="41" w:name="_Toc27205"/>
      <w:r>
        <w:rPr>
          <w:szCs w:val="32"/>
        </w:rPr>
        <w:t>表八</w:t>
      </w:r>
    </w:p>
    <w:bookmarkEnd w:id="39"/>
    <w:bookmarkEnd w:id="40"/>
    <w:bookmarkEnd w:id="41"/>
    <w:tbl>
      <w:tblPr>
        <w:tblStyle w:val="33"/>
        <w:tblW w:w="926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8" w:hRule="atLeast"/>
        </w:trPr>
        <w:tc>
          <w:tcPr>
            <w:tcW w:w="9260" w:type="dxa"/>
          </w:tcPr>
          <w:p>
            <w:pPr>
              <w:pStyle w:val="4"/>
              <w:spacing w:before="312" w:after="312" w:line="360" w:lineRule="auto"/>
            </w:pPr>
            <w:r>
              <w:rPr>
                <w:rFonts w:hint="eastAsia"/>
              </w:rPr>
              <w:t>验收监测结论：</w:t>
            </w:r>
          </w:p>
          <w:p>
            <w:pPr>
              <w:pStyle w:val="4"/>
              <w:spacing w:before="312" w:after="312" w:line="360" w:lineRule="auto"/>
            </w:pPr>
            <w:r>
              <w:t>1</w:t>
            </w:r>
            <w:r>
              <w:rPr>
                <w:rFonts w:hint="eastAsia"/>
              </w:rPr>
              <w:t>、环保设施调试运行效果</w:t>
            </w:r>
          </w:p>
          <w:p>
            <w:pPr>
              <w:spacing w:line="360" w:lineRule="auto"/>
              <w:ind w:firstLine="487"/>
              <w:rPr>
                <w:b/>
                <w:bCs/>
              </w:rPr>
            </w:pPr>
            <w:r>
              <w:rPr>
                <w:b/>
                <w:bCs/>
              </w:rPr>
              <w:t>1、</w:t>
            </w:r>
            <w:r>
              <w:rPr>
                <w:rFonts w:hint="eastAsia"/>
                <w:b/>
                <w:bCs/>
              </w:rPr>
              <w:t>环保设施处理效率监测结果</w:t>
            </w:r>
          </w:p>
          <w:p>
            <w:pPr>
              <w:pStyle w:val="10"/>
              <w:ind w:firstLine="486"/>
            </w:pPr>
            <w:r>
              <w:t>综上所述，</w:t>
            </w:r>
            <w:r>
              <w:rPr>
                <w:color w:val="000000"/>
              </w:rPr>
              <w:t>西安致中和混凝土有限公司</w:t>
            </w:r>
            <w:r>
              <w:rPr>
                <w:color w:val="000000"/>
                <w:spacing w:val="-4"/>
              </w:rPr>
              <w:t>西安致中和混凝土有限公司改扩建项目</w:t>
            </w:r>
            <w:r>
              <w:t>执行了环境影响评价和环保“三同时”制度，基本落实了环评建议及环评批复</w:t>
            </w:r>
            <w:r>
              <w:rPr>
                <w:rFonts w:hint="eastAsia"/>
              </w:rPr>
              <w:t>（周环批复【2019】29号  2019年7月26日）</w:t>
            </w:r>
            <w:r>
              <w:t>的要求。本次验收监测期间，企业各工艺设备运行正常，各环保设施建设到位。</w:t>
            </w:r>
            <w:r>
              <w:rPr>
                <w:rFonts w:hint="eastAsia"/>
              </w:rPr>
              <w:t>经调查工程建设及试运营期间</w:t>
            </w:r>
            <w:r>
              <w:t>，未发生投诉事件。</w:t>
            </w:r>
          </w:p>
          <w:p>
            <w:pPr>
              <w:ind w:firstLine="487"/>
              <w:rPr>
                <w:b/>
              </w:rPr>
            </w:pPr>
            <w:r>
              <w:rPr>
                <w:rFonts w:hint="eastAsia"/>
                <w:b/>
              </w:rPr>
              <w:t>2、污染物排放监测结果</w:t>
            </w:r>
          </w:p>
          <w:p>
            <w:pPr>
              <w:ind w:firstLine="486"/>
            </w:pPr>
            <w:r>
              <w:rPr>
                <w:rFonts w:hint="eastAsia"/>
              </w:rPr>
              <w:t>1、废气</w:t>
            </w:r>
          </w:p>
          <w:p>
            <w:pPr>
              <w:ind w:firstLine="486"/>
            </w:pPr>
            <w:r>
              <w:rPr>
                <w:rFonts w:hint="eastAsia"/>
              </w:rPr>
              <w:t>验收监测期间，颗粒物排放满足《大气污染物综合排放标准》（GB16297-1996）有组织及无组织排放限值；</w:t>
            </w:r>
            <w:r>
              <w:rPr>
                <w:color w:val="000000"/>
              </w:rPr>
              <w:t>食堂油烟废气排放</w:t>
            </w:r>
            <w:r>
              <w:rPr>
                <w:rFonts w:hint="eastAsia"/>
                <w:color w:val="000000"/>
              </w:rPr>
              <w:t>满足</w:t>
            </w:r>
            <w:r>
              <w:rPr>
                <w:color w:val="000000"/>
              </w:rPr>
              <w:t>《饮食业油烟排放标准（试行）》（GB18483-2001）</w:t>
            </w:r>
            <w:r>
              <w:rPr>
                <w:rFonts w:hint="eastAsia"/>
                <w:color w:val="000000"/>
              </w:rPr>
              <w:t>标准中中型标准要求</w:t>
            </w:r>
            <w:r>
              <w:rPr>
                <w:color w:val="000000"/>
              </w:rPr>
              <w:t>；</w:t>
            </w:r>
          </w:p>
          <w:p>
            <w:pPr>
              <w:ind w:firstLine="486"/>
            </w:pPr>
            <w:r>
              <w:rPr>
                <w:rFonts w:hint="eastAsia"/>
              </w:rPr>
              <w:t>2、废水</w:t>
            </w:r>
          </w:p>
          <w:p>
            <w:pPr>
              <w:ind w:firstLine="486"/>
              <w:rPr>
                <w:color w:val="000000"/>
              </w:rPr>
            </w:pPr>
            <w:r>
              <w:rPr>
                <w:rFonts w:hint="eastAsia"/>
                <w:lang w:eastAsia="zh-CN"/>
              </w:rPr>
              <w:t>验收调查期间，</w:t>
            </w:r>
            <w:r>
              <w:rPr>
                <w:rFonts w:hint="eastAsia"/>
              </w:rPr>
              <w:t>项目生产废水</w:t>
            </w:r>
            <w:r>
              <w:rPr>
                <w:color w:val="000000"/>
              </w:rPr>
              <w:t>经沉淀处理后回用于生产，生活污水经化粪池后定期清运用作周围农田农肥，不外排</w:t>
            </w:r>
            <w:r>
              <w:rPr>
                <w:rFonts w:hint="eastAsia"/>
                <w:color w:val="000000"/>
              </w:rPr>
              <w:t>。</w:t>
            </w:r>
          </w:p>
          <w:p>
            <w:pPr>
              <w:ind w:firstLine="486"/>
            </w:pPr>
            <w:r>
              <w:rPr>
                <w:rFonts w:hint="eastAsia"/>
              </w:rPr>
              <w:t>3、噪声</w:t>
            </w:r>
          </w:p>
          <w:p>
            <w:pPr>
              <w:ind w:firstLine="486"/>
              <w:rPr>
                <w:rFonts w:hint="eastAsia"/>
              </w:rPr>
            </w:pPr>
            <w:r>
              <w:rPr>
                <w:rFonts w:hint="eastAsia"/>
              </w:rPr>
              <w:t>验收监测期间，项目厂界昼间、夜间噪声满足《工业企业厂界环境噪声排放标准》（GB12348-2008）中2类。</w:t>
            </w:r>
          </w:p>
          <w:p>
            <w:pPr>
              <w:pStyle w:val="2"/>
              <w:numPr>
                <w:ilvl w:val="0"/>
                <w:numId w:val="6"/>
              </w:numPr>
              <w:rPr>
                <w:rFonts w:hint="eastAsia"/>
                <w:lang w:val="en-US" w:eastAsia="zh-CN"/>
              </w:rPr>
            </w:pPr>
            <w:r>
              <w:rPr>
                <w:rFonts w:hint="eastAsia"/>
                <w:lang w:val="en-US" w:eastAsia="zh-CN"/>
              </w:rPr>
              <w:t>固体废物</w:t>
            </w:r>
          </w:p>
          <w:p>
            <w:pPr>
              <w:wordWrap w:val="0"/>
              <w:autoSpaceDN w:val="0"/>
              <w:ind w:firstLine="486"/>
              <w:jc w:val="left"/>
              <w:textAlignment w:val="baseline"/>
              <w:rPr>
                <w:rFonts w:hint="eastAsia"/>
                <w:lang w:val="en-US" w:eastAsia="zh-CN"/>
              </w:rPr>
            </w:pPr>
            <w:r>
              <w:rPr>
                <w:rFonts w:hint="eastAsia"/>
                <w:lang w:eastAsia="zh-CN"/>
              </w:rPr>
              <w:t>验收调查期间，项目</w:t>
            </w:r>
            <w:r>
              <w:rPr>
                <w:rFonts w:hint="eastAsia"/>
              </w:rPr>
              <w:t>固体废物</w:t>
            </w:r>
            <w:r>
              <w:t>做好污染防治措施并实现了固废去向明确，且均得到有效的处理、处置，不会引起二次污染</w:t>
            </w:r>
            <w:r>
              <w:rPr>
                <w:rFonts w:hint="eastAsia"/>
                <w:lang w:eastAsia="zh-CN"/>
              </w:rPr>
              <w:t>，</w:t>
            </w:r>
            <w:r>
              <w:t>对环境影响微弱</w:t>
            </w:r>
            <w:r>
              <w:rPr>
                <w:rFonts w:hint="eastAsia"/>
                <w:lang w:eastAsia="zh-CN"/>
              </w:rPr>
              <w:t>。满足</w:t>
            </w:r>
            <w:r>
              <w:rPr>
                <w:szCs w:val="24"/>
              </w:rPr>
              <w:t>一般固废贮存管理执行《一般工业固体废物贮存、处置场污染控制标准》（GB18599-2001）及其2013年修改单相关规定；危险固废贮存执行《危险废物贮存污染控制标准》（GB18597-2001）及修改单中的相关规定。</w:t>
            </w:r>
          </w:p>
          <w:p>
            <w:pPr>
              <w:pStyle w:val="4"/>
              <w:spacing w:before="312" w:after="312" w:line="360" w:lineRule="auto"/>
            </w:pPr>
            <w:r>
              <w:rPr>
                <w:rFonts w:hint="eastAsia"/>
              </w:rPr>
              <w:t>2、工程建设对环境的影响</w:t>
            </w:r>
          </w:p>
          <w:p>
            <w:pPr>
              <w:wordWrap w:val="0"/>
              <w:autoSpaceDN w:val="0"/>
              <w:ind w:firstLine="486"/>
              <w:jc w:val="left"/>
              <w:textAlignment w:val="baseline"/>
            </w:pPr>
            <w:r>
              <w:rPr>
                <w:rFonts w:hint="eastAsia"/>
              </w:rPr>
              <w:t>项目运营期间</w:t>
            </w:r>
            <w:r>
              <w:t>，对</w:t>
            </w:r>
            <w:r>
              <w:rPr>
                <w:rFonts w:hint="eastAsia"/>
              </w:rPr>
              <w:t>废气、废水、噪声</w:t>
            </w:r>
            <w:r>
              <w:rPr>
                <w:rFonts w:hint="eastAsia"/>
                <w:lang w:eastAsia="zh-CN"/>
              </w:rPr>
              <w:t>及固废</w:t>
            </w:r>
            <w:r>
              <w:t>做好污染防治措施，</w:t>
            </w:r>
            <w:r>
              <w:rPr>
                <w:rFonts w:hint="eastAsia"/>
              </w:rPr>
              <w:t>经环保设施处理后均可达标排放，</w:t>
            </w:r>
            <w:r>
              <w:t>对环境影响微弱。</w:t>
            </w:r>
          </w:p>
          <w:p>
            <w:pPr>
              <w:pStyle w:val="4"/>
              <w:spacing w:before="312" w:after="312" w:line="360" w:lineRule="auto"/>
            </w:pPr>
            <w:bookmarkStart w:id="42" w:name="_Toc21205"/>
            <w:bookmarkStart w:id="43" w:name="_Toc2028_WPSOffice_Level2"/>
            <w:r>
              <w:rPr>
                <w:rFonts w:hint="eastAsia"/>
              </w:rPr>
              <w:t>3、</w:t>
            </w:r>
            <w:r>
              <w:t>总结论</w:t>
            </w:r>
            <w:bookmarkEnd w:id="42"/>
            <w:bookmarkEnd w:id="43"/>
          </w:p>
          <w:p>
            <w:pPr>
              <w:pStyle w:val="4"/>
              <w:spacing w:before="312" w:after="312"/>
              <w:ind w:firstLine="484" w:firstLineChars="200"/>
              <w:rPr>
                <w:b w:val="0"/>
                <w:bCs w:val="0"/>
              </w:rPr>
            </w:pPr>
            <w:r>
              <w:rPr>
                <w:b w:val="0"/>
                <w:bCs w:val="0"/>
                <w:sz w:val="24"/>
              </w:rPr>
              <w:t>综上所述，建设项目基本做到了环保设施、措施与主体工程同时设计、同时施工、同时投入使用，在采取相应环保治理措施并保证其正常运行的前提下，项目</w:t>
            </w:r>
            <w:r>
              <w:rPr>
                <w:rFonts w:hint="eastAsia"/>
                <w:b w:val="0"/>
                <w:bCs w:val="0"/>
                <w:sz w:val="24"/>
              </w:rPr>
              <w:t>废水、废气、噪声</w:t>
            </w:r>
            <w:r>
              <w:rPr>
                <w:rFonts w:hint="eastAsia"/>
                <w:b w:val="0"/>
                <w:bCs w:val="0"/>
                <w:sz w:val="24"/>
                <w:lang w:eastAsia="zh-CN"/>
              </w:rPr>
              <w:t>、固废</w:t>
            </w:r>
            <w:r>
              <w:rPr>
                <w:rFonts w:hint="eastAsia"/>
                <w:b w:val="0"/>
                <w:bCs w:val="0"/>
                <w:sz w:val="24"/>
              </w:rPr>
              <w:t>均可达标排放，</w:t>
            </w:r>
            <w:r>
              <w:rPr>
                <w:b w:val="0"/>
                <w:bCs w:val="0"/>
                <w:sz w:val="24"/>
              </w:rPr>
              <w:t>对周边环境影响较小</w:t>
            </w:r>
            <w:r>
              <w:rPr>
                <w:rFonts w:hint="eastAsia"/>
                <w:b w:val="0"/>
                <w:bCs w:val="0"/>
                <w:sz w:val="24"/>
              </w:rPr>
              <w:t>，同意</w:t>
            </w:r>
            <w:r>
              <w:rPr>
                <w:b w:val="0"/>
                <w:bCs w:val="0"/>
                <w:sz w:val="24"/>
              </w:rPr>
              <w:t>验收通过。</w:t>
            </w:r>
          </w:p>
          <w:p>
            <w:pPr>
              <w:spacing w:line="360" w:lineRule="auto"/>
              <w:ind w:firstLine="486"/>
            </w:pPr>
          </w:p>
        </w:tc>
      </w:tr>
    </w:tbl>
    <w:p>
      <w:pPr>
        <w:pStyle w:val="3"/>
        <w:spacing w:before="312" w:after="312" w:line="240" w:lineRule="auto"/>
        <w:rPr>
          <w:szCs w:val="32"/>
        </w:rPr>
        <w:sectPr>
          <w:pgSz w:w="11906" w:h="16838"/>
          <w:pgMar w:top="1440" w:right="1800" w:bottom="1440" w:left="1800" w:header="851" w:footer="992" w:gutter="0"/>
          <w:cols w:space="720" w:num="1"/>
          <w:docGrid w:type="linesAndChars" w:linePitch="312" w:charSpace="575"/>
        </w:sectPr>
      </w:pPr>
      <w:bookmarkStart w:id="44" w:name="_Toc18920"/>
      <w:bookmarkStart w:id="45" w:name="_Toc7483"/>
      <w:bookmarkStart w:id="46" w:name="_Toc7242"/>
    </w:p>
    <w:p>
      <w:pPr>
        <w:pStyle w:val="3"/>
        <w:spacing w:beforeLines="0" w:afterLines="0" w:line="240" w:lineRule="auto"/>
        <w:jc w:val="center"/>
        <w:rPr>
          <w:sz w:val="30"/>
          <w:szCs w:val="30"/>
        </w:rPr>
      </w:pPr>
      <w:bookmarkStart w:id="47" w:name="_Toc4365"/>
      <w:bookmarkStart w:id="48" w:name="_Toc11088"/>
      <w:bookmarkStart w:id="49" w:name="_Toc30314"/>
      <w:bookmarkStart w:id="50" w:name="_Toc27747"/>
      <w:r>
        <w:rPr>
          <w:sz w:val="30"/>
          <w:szCs w:val="30"/>
        </w:rPr>
        <w:t>建设项目环境保护</w:t>
      </w:r>
      <w:r>
        <w:rPr>
          <w:rFonts w:hint="eastAsia"/>
          <w:sz w:val="30"/>
          <w:szCs w:val="30"/>
        </w:rPr>
        <w:t>“</w:t>
      </w:r>
      <w:r>
        <w:rPr>
          <w:sz w:val="30"/>
          <w:szCs w:val="30"/>
        </w:rPr>
        <w:t>三同时</w:t>
      </w:r>
      <w:r>
        <w:rPr>
          <w:rFonts w:hint="eastAsia"/>
          <w:sz w:val="30"/>
          <w:szCs w:val="30"/>
        </w:rPr>
        <w:t>”</w:t>
      </w:r>
      <w:r>
        <w:rPr>
          <w:sz w:val="30"/>
          <w:szCs w:val="30"/>
        </w:rPr>
        <w:t>验收登记表</w:t>
      </w:r>
    </w:p>
    <w:tbl>
      <w:tblPr>
        <w:tblStyle w:val="33"/>
        <w:tblW w:w="158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67"/>
        <w:gridCol w:w="1221"/>
        <w:gridCol w:w="708"/>
        <w:gridCol w:w="826"/>
        <w:gridCol w:w="71"/>
        <w:gridCol w:w="1179"/>
        <w:gridCol w:w="312"/>
        <w:gridCol w:w="785"/>
        <w:gridCol w:w="86"/>
        <w:gridCol w:w="907"/>
        <w:gridCol w:w="418"/>
        <w:gridCol w:w="312"/>
        <w:gridCol w:w="369"/>
        <w:gridCol w:w="442"/>
        <w:gridCol w:w="530"/>
        <w:gridCol w:w="1267"/>
        <w:gridCol w:w="1102"/>
        <w:gridCol w:w="348"/>
        <w:gridCol w:w="402"/>
        <w:gridCol w:w="953"/>
        <w:gridCol w:w="24"/>
        <w:gridCol w:w="299"/>
        <w:gridCol w:w="422"/>
        <w:gridCol w:w="401"/>
        <w:gridCol w:w="1104"/>
        <w:gridCol w:w="7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restart"/>
            <w:tcMar>
              <w:left w:w="57" w:type="dxa"/>
              <w:right w:w="57" w:type="dxa"/>
            </w:tcMar>
            <w:textDirection w:val="tbRlV"/>
            <w:vAlign w:val="center"/>
          </w:tcPr>
          <w:p>
            <w:pPr>
              <w:pStyle w:val="39"/>
              <w:rPr>
                <w:b/>
                <w:sz w:val="15"/>
                <w:szCs w:val="15"/>
              </w:rPr>
            </w:pPr>
            <w:r>
              <w:rPr>
                <w:rFonts w:hint="eastAsia"/>
                <w:b/>
                <w:sz w:val="15"/>
                <w:szCs w:val="15"/>
              </w:rPr>
              <w:t>建设项目</w:t>
            </w:r>
          </w:p>
        </w:tc>
        <w:tc>
          <w:tcPr>
            <w:tcW w:w="2096" w:type="dxa"/>
            <w:gridSpan w:val="3"/>
            <w:tcMar>
              <w:left w:w="57" w:type="dxa"/>
              <w:right w:w="57" w:type="dxa"/>
            </w:tcMar>
            <w:vAlign w:val="center"/>
          </w:tcPr>
          <w:p>
            <w:pPr>
              <w:pStyle w:val="39"/>
              <w:rPr>
                <w:b/>
                <w:sz w:val="15"/>
                <w:szCs w:val="15"/>
              </w:rPr>
            </w:pPr>
            <w:r>
              <w:rPr>
                <w:rFonts w:hint="eastAsia"/>
                <w:b/>
                <w:sz w:val="15"/>
                <w:szCs w:val="15"/>
              </w:rPr>
              <w:t>项目名称</w:t>
            </w:r>
          </w:p>
        </w:tc>
        <w:tc>
          <w:tcPr>
            <w:tcW w:w="4584" w:type="dxa"/>
            <w:gridSpan w:val="8"/>
            <w:tcMar>
              <w:left w:w="57" w:type="dxa"/>
              <w:right w:w="57" w:type="dxa"/>
            </w:tcMar>
            <w:vAlign w:val="center"/>
          </w:tcPr>
          <w:p>
            <w:pPr>
              <w:pStyle w:val="39"/>
              <w:rPr>
                <w:sz w:val="15"/>
                <w:szCs w:val="15"/>
              </w:rPr>
            </w:pPr>
            <w:r>
              <w:rPr>
                <w:rFonts w:hint="eastAsia"/>
                <w:sz w:val="15"/>
                <w:szCs w:val="15"/>
              </w:rPr>
              <w:t>西安致中和混凝土有限公司改扩建项目</w:t>
            </w:r>
          </w:p>
        </w:tc>
        <w:tc>
          <w:tcPr>
            <w:tcW w:w="1653" w:type="dxa"/>
            <w:gridSpan w:val="4"/>
            <w:tcMar>
              <w:left w:w="57" w:type="dxa"/>
              <w:right w:w="57" w:type="dxa"/>
            </w:tcMar>
            <w:vAlign w:val="center"/>
          </w:tcPr>
          <w:p>
            <w:pPr>
              <w:pStyle w:val="39"/>
              <w:rPr>
                <w:b/>
                <w:sz w:val="15"/>
                <w:szCs w:val="15"/>
              </w:rPr>
            </w:pPr>
            <w:r>
              <w:rPr>
                <w:rFonts w:hint="eastAsia"/>
                <w:b/>
                <w:sz w:val="15"/>
                <w:szCs w:val="15"/>
              </w:rPr>
              <w:t>项目代码</w:t>
            </w:r>
          </w:p>
        </w:tc>
        <w:tc>
          <w:tcPr>
            <w:tcW w:w="3119" w:type="dxa"/>
            <w:gridSpan w:val="4"/>
            <w:tcMar>
              <w:left w:w="57" w:type="dxa"/>
              <w:right w:w="57" w:type="dxa"/>
            </w:tcMar>
            <w:vAlign w:val="center"/>
          </w:tcPr>
          <w:p>
            <w:pPr>
              <w:pStyle w:val="39"/>
              <w:rPr>
                <w:sz w:val="15"/>
                <w:szCs w:val="15"/>
              </w:rPr>
            </w:pPr>
            <w:r>
              <w:rPr>
                <w:rFonts w:hint="eastAsia"/>
                <w:sz w:val="15"/>
                <w:szCs w:val="15"/>
              </w:rPr>
              <w:t>/</w:t>
            </w:r>
          </w:p>
        </w:tc>
        <w:tc>
          <w:tcPr>
            <w:tcW w:w="1276" w:type="dxa"/>
            <w:gridSpan w:val="3"/>
            <w:tcMar>
              <w:left w:w="57" w:type="dxa"/>
              <w:right w:w="57" w:type="dxa"/>
            </w:tcMar>
            <w:vAlign w:val="center"/>
          </w:tcPr>
          <w:p>
            <w:pPr>
              <w:pStyle w:val="39"/>
              <w:rPr>
                <w:sz w:val="15"/>
                <w:szCs w:val="15"/>
              </w:rPr>
            </w:pPr>
            <w:r>
              <w:rPr>
                <w:rFonts w:hint="eastAsia"/>
                <w:b/>
                <w:bCs/>
                <w:sz w:val="15"/>
                <w:szCs w:val="15"/>
              </w:rPr>
              <w:t>建设地点</w:t>
            </w:r>
          </w:p>
        </w:tc>
        <w:tc>
          <w:tcPr>
            <w:tcW w:w="2723" w:type="dxa"/>
            <w:gridSpan w:val="4"/>
            <w:tcMar>
              <w:left w:w="57" w:type="dxa"/>
              <w:right w:w="57" w:type="dxa"/>
            </w:tcMar>
            <w:vAlign w:val="center"/>
          </w:tcPr>
          <w:p>
            <w:pPr>
              <w:pStyle w:val="39"/>
              <w:rPr>
                <w:sz w:val="15"/>
                <w:szCs w:val="15"/>
              </w:rPr>
            </w:pPr>
            <w:r>
              <w:rPr>
                <w:sz w:val="15"/>
                <w:szCs w:val="15"/>
              </w:rPr>
              <w:t>西安市周至县终南镇大庄寨村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行业类别（分类管理名录）</w:t>
            </w:r>
          </w:p>
        </w:tc>
        <w:tc>
          <w:tcPr>
            <w:tcW w:w="4584" w:type="dxa"/>
            <w:gridSpan w:val="8"/>
            <w:tcMar>
              <w:left w:w="57" w:type="dxa"/>
              <w:right w:w="57" w:type="dxa"/>
            </w:tcMar>
            <w:vAlign w:val="center"/>
          </w:tcPr>
          <w:p>
            <w:pPr>
              <w:pStyle w:val="39"/>
              <w:rPr>
                <w:sz w:val="15"/>
                <w:szCs w:val="15"/>
                <w:highlight w:val="yellow"/>
              </w:rPr>
            </w:pPr>
            <w:r>
              <w:rPr>
                <w:rFonts w:hint="eastAsia"/>
                <w:sz w:val="15"/>
                <w:szCs w:val="15"/>
              </w:rPr>
              <w:t>51、“石材加工”</w:t>
            </w:r>
          </w:p>
        </w:tc>
        <w:tc>
          <w:tcPr>
            <w:tcW w:w="1653" w:type="dxa"/>
            <w:gridSpan w:val="4"/>
            <w:tcMar>
              <w:left w:w="57" w:type="dxa"/>
              <w:right w:w="57" w:type="dxa"/>
            </w:tcMar>
            <w:vAlign w:val="center"/>
          </w:tcPr>
          <w:p>
            <w:pPr>
              <w:pStyle w:val="39"/>
              <w:rPr>
                <w:b/>
                <w:sz w:val="15"/>
                <w:szCs w:val="15"/>
              </w:rPr>
            </w:pPr>
            <w:r>
              <w:rPr>
                <w:rFonts w:hint="eastAsia"/>
                <w:b/>
                <w:sz w:val="15"/>
                <w:szCs w:val="15"/>
              </w:rPr>
              <w:t>建设性质</w:t>
            </w:r>
          </w:p>
        </w:tc>
        <w:tc>
          <w:tcPr>
            <w:tcW w:w="3119" w:type="dxa"/>
            <w:gridSpan w:val="4"/>
            <w:tcMar>
              <w:left w:w="57" w:type="dxa"/>
              <w:right w:w="57" w:type="dxa"/>
            </w:tcMar>
            <w:vAlign w:val="center"/>
          </w:tcPr>
          <w:p>
            <w:pPr>
              <w:pStyle w:val="39"/>
              <w:rPr>
                <w:sz w:val="15"/>
                <w:szCs w:val="15"/>
              </w:rPr>
            </w:pPr>
            <w:r>
              <w:rPr>
                <w:rFonts w:hint="eastAsia"/>
                <w:sz w:val="15"/>
                <w:szCs w:val="15"/>
              </w:rPr>
              <w:t xml:space="preserve"> □ 新建  </w:t>
            </w:r>
            <w:r>
              <w:rPr>
                <w:rFonts w:hint="eastAsia"/>
                <w:sz w:val="15"/>
                <w:szCs w:val="15"/>
              </w:rPr>
              <w:sym w:font="Wingdings 2" w:char="0052"/>
            </w:r>
            <w:r>
              <w:rPr>
                <w:rFonts w:hint="eastAsia"/>
                <w:sz w:val="15"/>
                <w:szCs w:val="15"/>
              </w:rPr>
              <w:t xml:space="preserve"> 改扩建  □ 技术改造</w:t>
            </w:r>
          </w:p>
        </w:tc>
        <w:tc>
          <w:tcPr>
            <w:tcW w:w="1698" w:type="dxa"/>
            <w:gridSpan w:val="4"/>
            <w:tcMar>
              <w:left w:w="57" w:type="dxa"/>
              <w:right w:w="57" w:type="dxa"/>
            </w:tcMar>
            <w:vAlign w:val="center"/>
          </w:tcPr>
          <w:p>
            <w:pPr>
              <w:pStyle w:val="39"/>
              <w:rPr>
                <w:b/>
                <w:sz w:val="15"/>
                <w:szCs w:val="15"/>
              </w:rPr>
            </w:pPr>
            <w:r>
              <w:rPr>
                <w:rFonts w:hint="eastAsia"/>
                <w:b/>
                <w:sz w:val="15"/>
                <w:szCs w:val="15"/>
              </w:rPr>
              <w:t>项目厂区中心经度/纬度</w:t>
            </w:r>
          </w:p>
        </w:tc>
        <w:tc>
          <w:tcPr>
            <w:tcW w:w="2301" w:type="dxa"/>
            <w:gridSpan w:val="3"/>
            <w:tcMar>
              <w:left w:w="57" w:type="dxa"/>
              <w:right w:w="57" w:type="dxa"/>
            </w:tcMar>
            <w:vAlign w:val="center"/>
          </w:tcPr>
          <w:p>
            <w:pPr>
              <w:pStyle w:val="39"/>
              <w:jc w:val="both"/>
              <w:rPr>
                <w:sz w:val="15"/>
                <w:szCs w:val="15"/>
              </w:rPr>
            </w:pPr>
            <w:r>
              <w:rPr>
                <w:rFonts w:hint="eastAsia"/>
                <w:sz w:val="15"/>
                <w:szCs w:val="15"/>
              </w:rPr>
              <w:t>E108°19'48.59"，N34°07'02.48"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设计生产能力</w:t>
            </w:r>
          </w:p>
        </w:tc>
        <w:tc>
          <w:tcPr>
            <w:tcW w:w="4584" w:type="dxa"/>
            <w:gridSpan w:val="8"/>
            <w:tcMar>
              <w:left w:w="57" w:type="dxa"/>
              <w:right w:w="57" w:type="dxa"/>
            </w:tcMar>
            <w:vAlign w:val="center"/>
          </w:tcPr>
          <w:p>
            <w:pPr>
              <w:pStyle w:val="39"/>
              <w:rPr>
                <w:sz w:val="15"/>
                <w:szCs w:val="15"/>
              </w:rPr>
            </w:pPr>
            <w:r>
              <w:rPr>
                <w:rFonts w:hint="eastAsia"/>
                <w:sz w:val="15"/>
                <w:szCs w:val="15"/>
              </w:rPr>
              <w:t>年加工砂石毛料15万立方米</w:t>
            </w:r>
          </w:p>
        </w:tc>
        <w:tc>
          <w:tcPr>
            <w:tcW w:w="1653" w:type="dxa"/>
            <w:gridSpan w:val="4"/>
            <w:tcMar>
              <w:left w:w="57" w:type="dxa"/>
              <w:right w:w="57" w:type="dxa"/>
            </w:tcMar>
            <w:vAlign w:val="center"/>
          </w:tcPr>
          <w:p>
            <w:pPr>
              <w:pStyle w:val="39"/>
              <w:rPr>
                <w:b/>
                <w:sz w:val="15"/>
                <w:szCs w:val="15"/>
                <w:highlight w:val="yellow"/>
              </w:rPr>
            </w:pPr>
            <w:r>
              <w:rPr>
                <w:rFonts w:hint="eastAsia"/>
                <w:b/>
                <w:sz w:val="15"/>
                <w:szCs w:val="15"/>
              </w:rPr>
              <w:t>实际生产能力</w:t>
            </w:r>
          </w:p>
        </w:tc>
        <w:tc>
          <w:tcPr>
            <w:tcW w:w="3119" w:type="dxa"/>
            <w:gridSpan w:val="4"/>
            <w:tcMar>
              <w:left w:w="57" w:type="dxa"/>
              <w:right w:w="57" w:type="dxa"/>
            </w:tcMar>
            <w:vAlign w:val="center"/>
          </w:tcPr>
          <w:p>
            <w:pPr>
              <w:pStyle w:val="39"/>
              <w:rPr>
                <w:sz w:val="15"/>
                <w:szCs w:val="15"/>
                <w:highlight w:val="yellow"/>
              </w:rPr>
            </w:pPr>
            <w:r>
              <w:rPr>
                <w:rFonts w:hint="eastAsia"/>
                <w:sz w:val="15"/>
                <w:szCs w:val="15"/>
              </w:rPr>
              <w:t>年加工砂石毛料15万立方米</w:t>
            </w:r>
          </w:p>
        </w:tc>
        <w:tc>
          <w:tcPr>
            <w:tcW w:w="1698" w:type="dxa"/>
            <w:gridSpan w:val="4"/>
            <w:tcMar>
              <w:left w:w="57" w:type="dxa"/>
              <w:right w:w="57" w:type="dxa"/>
            </w:tcMar>
            <w:vAlign w:val="center"/>
          </w:tcPr>
          <w:p>
            <w:pPr>
              <w:pStyle w:val="39"/>
              <w:rPr>
                <w:b/>
                <w:sz w:val="15"/>
                <w:szCs w:val="15"/>
              </w:rPr>
            </w:pPr>
            <w:r>
              <w:rPr>
                <w:rFonts w:hint="eastAsia"/>
                <w:b/>
                <w:sz w:val="15"/>
                <w:szCs w:val="15"/>
              </w:rPr>
              <w:t>环评单位</w:t>
            </w:r>
          </w:p>
        </w:tc>
        <w:tc>
          <w:tcPr>
            <w:tcW w:w="2301" w:type="dxa"/>
            <w:gridSpan w:val="3"/>
            <w:tcMar>
              <w:left w:w="57" w:type="dxa"/>
              <w:right w:w="57" w:type="dxa"/>
            </w:tcMar>
            <w:vAlign w:val="center"/>
          </w:tcPr>
          <w:p>
            <w:pPr>
              <w:pStyle w:val="39"/>
              <w:rPr>
                <w:sz w:val="15"/>
                <w:szCs w:val="15"/>
              </w:rPr>
            </w:pPr>
            <w:r>
              <w:rPr>
                <w:rFonts w:hint="eastAsia"/>
                <w:sz w:val="15"/>
                <w:szCs w:val="15"/>
              </w:rPr>
              <w:t>陕西</w:t>
            </w:r>
            <w:r>
              <w:rPr>
                <w:sz w:val="15"/>
                <w:szCs w:val="15"/>
              </w:rPr>
              <w:t>海蓝环保科技有限公司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环评文件审批机关</w:t>
            </w:r>
          </w:p>
        </w:tc>
        <w:tc>
          <w:tcPr>
            <w:tcW w:w="4584" w:type="dxa"/>
            <w:gridSpan w:val="8"/>
            <w:tcMar>
              <w:left w:w="57" w:type="dxa"/>
              <w:right w:w="57" w:type="dxa"/>
            </w:tcMar>
            <w:vAlign w:val="center"/>
          </w:tcPr>
          <w:p>
            <w:pPr>
              <w:pStyle w:val="39"/>
              <w:rPr>
                <w:sz w:val="15"/>
                <w:szCs w:val="15"/>
              </w:rPr>
            </w:pPr>
            <w:r>
              <w:rPr>
                <w:rFonts w:hint="eastAsia"/>
                <w:sz w:val="15"/>
                <w:szCs w:val="15"/>
              </w:rPr>
              <w:t>西安市周至县生态环境局</w:t>
            </w:r>
          </w:p>
        </w:tc>
        <w:tc>
          <w:tcPr>
            <w:tcW w:w="1653" w:type="dxa"/>
            <w:gridSpan w:val="4"/>
            <w:tcMar>
              <w:left w:w="57" w:type="dxa"/>
              <w:right w:w="57" w:type="dxa"/>
            </w:tcMar>
            <w:vAlign w:val="center"/>
          </w:tcPr>
          <w:p>
            <w:pPr>
              <w:pStyle w:val="39"/>
              <w:rPr>
                <w:b/>
                <w:sz w:val="15"/>
                <w:szCs w:val="15"/>
              </w:rPr>
            </w:pPr>
            <w:r>
              <w:rPr>
                <w:rFonts w:hint="eastAsia"/>
                <w:b/>
                <w:sz w:val="15"/>
                <w:szCs w:val="15"/>
              </w:rPr>
              <w:t>审批文号</w:t>
            </w:r>
          </w:p>
        </w:tc>
        <w:tc>
          <w:tcPr>
            <w:tcW w:w="3119" w:type="dxa"/>
            <w:gridSpan w:val="4"/>
            <w:tcMar>
              <w:left w:w="57" w:type="dxa"/>
              <w:right w:w="57" w:type="dxa"/>
            </w:tcMar>
            <w:vAlign w:val="center"/>
          </w:tcPr>
          <w:p>
            <w:pPr>
              <w:pStyle w:val="39"/>
              <w:rPr>
                <w:sz w:val="15"/>
                <w:szCs w:val="15"/>
              </w:rPr>
            </w:pPr>
            <w:r>
              <w:rPr>
                <w:rFonts w:hint="eastAsia"/>
                <w:sz w:val="15"/>
                <w:szCs w:val="15"/>
              </w:rPr>
              <w:t>周环批复【2019】29号</w:t>
            </w:r>
          </w:p>
        </w:tc>
        <w:tc>
          <w:tcPr>
            <w:tcW w:w="1698" w:type="dxa"/>
            <w:gridSpan w:val="4"/>
            <w:tcMar>
              <w:left w:w="57" w:type="dxa"/>
              <w:right w:w="57" w:type="dxa"/>
            </w:tcMar>
            <w:vAlign w:val="center"/>
          </w:tcPr>
          <w:p>
            <w:pPr>
              <w:pStyle w:val="39"/>
              <w:rPr>
                <w:b/>
                <w:sz w:val="15"/>
                <w:szCs w:val="15"/>
              </w:rPr>
            </w:pPr>
            <w:r>
              <w:rPr>
                <w:rFonts w:hint="eastAsia"/>
                <w:b/>
                <w:sz w:val="15"/>
                <w:szCs w:val="15"/>
              </w:rPr>
              <w:t>环评文件类型</w:t>
            </w:r>
          </w:p>
        </w:tc>
        <w:tc>
          <w:tcPr>
            <w:tcW w:w="2301" w:type="dxa"/>
            <w:gridSpan w:val="3"/>
            <w:tcMar>
              <w:left w:w="57" w:type="dxa"/>
              <w:right w:w="57" w:type="dxa"/>
            </w:tcMar>
            <w:vAlign w:val="center"/>
          </w:tcPr>
          <w:p>
            <w:pPr>
              <w:pStyle w:val="39"/>
              <w:rPr>
                <w:sz w:val="15"/>
                <w:szCs w:val="15"/>
              </w:rPr>
            </w:pPr>
            <w:r>
              <w:rPr>
                <w:rFonts w:hint="eastAsia"/>
                <w:sz w:val="15"/>
                <w:szCs w:val="15"/>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开工日期</w:t>
            </w:r>
          </w:p>
        </w:tc>
        <w:tc>
          <w:tcPr>
            <w:tcW w:w="4584" w:type="dxa"/>
            <w:gridSpan w:val="8"/>
            <w:tcMar>
              <w:left w:w="57" w:type="dxa"/>
              <w:right w:w="57" w:type="dxa"/>
            </w:tcMar>
            <w:vAlign w:val="center"/>
          </w:tcPr>
          <w:p>
            <w:pPr>
              <w:pStyle w:val="39"/>
              <w:rPr>
                <w:sz w:val="15"/>
                <w:szCs w:val="15"/>
              </w:rPr>
            </w:pPr>
            <w:r>
              <w:rPr>
                <w:rFonts w:hint="eastAsia"/>
                <w:sz w:val="15"/>
                <w:szCs w:val="15"/>
              </w:rPr>
              <w:t>2019年7月</w:t>
            </w:r>
          </w:p>
        </w:tc>
        <w:tc>
          <w:tcPr>
            <w:tcW w:w="1653" w:type="dxa"/>
            <w:gridSpan w:val="4"/>
            <w:tcMar>
              <w:left w:w="57" w:type="dxa"/>
              <w:right w:w="57" w:type="dxa"/>
            </w:tcMar>
            <w:vAlign w:val="center"/>
          </w:tcPr>
          <w:p>
            <w:pPr>
              <w:pStyle w:val="39"/>
              <w:rPr>
                <w:b/>
                <w:sz w:val="15"/>
                <w:szCs w:val="15"/>
              </w:rPr>
            </w:pPr>
            <w:r>
              <w:rPr>
                <w:rFonts w:hint="eastAsia"/>
                <w:b/>
                <w:sz w:val="15"/>
                <w:szCs w:val="15"/>
              </w:rPr>
              <w:t>竣工日期</w:t>
            </w:r>
          </w:p>
        </w:tc>
        <w:tc>
          <w:tcPr>
            <w:tcW w:w="3119" w:type="dxa"/>
            <w:gridSpan w:val="4"/>
            <w:tcMar>
              <w:left w:w="57" w:type="dxa"/>
              <w:right w:w="57" w:type="dxa"/>
            </w:tcMar>
            <w:vAlign w:val="center"/>
          </w:tcPr>
          <w:p>
            <w:pPr>
              <w:pStyle w:val="39"/>
              <w:rPr>
                <w:sz w:val="15"/>
                <w:szCs w:val="15"/>
              </w:rPr>
            </w:pPr>
            <w:r>
              <w:rPr>
                <w:rFonts w:hint="eastAsia"/>
                <w:sz w:val="15"/>
                <w:szCs w:val="15"/>
              </w:rPr>
              <w:t>2019年12月</w:t>
            </w:r>
          </w:p>
        </w:tc>
        <w:tc>
          <w:tcPr>
            <w:tcW w:w="1698" w:type="dxa"/>
            <w:gridSpan w:val="4"/>
            <w:tcMar>
              <w:left w:w="57" w:type="dxa"/>
              <w:right w:w="57" w:type="dxa"/>
            </w:tcMar>
            <w:vAlign w:val="center"/>
          </w:tcPr>
          <w:p>
            <w:pPr>
              <w:pStyle w:val="39"/>
              <w:rPr>
                <w:b/>
                <w:sz w:val="15"/>
                <w:szCs w:val="15"/>
              </w:rPr>
            </w:pPr>
            <w:r>
              <w:rPr>
                <w:rFonts w:hint="eastAsia"/>
                <w:b/>
                <w:sz w:val="15"/>
                <w:szCs w:val="15"/>
              </w:rPr>
              <w:t>排污许可证申领时间</w:t>
            </w:r>
          </w:p>
        </w:tc>
        <w:tc>
          <w:tcPr>
            <w:tcW w:w="2301" w:type="dxa"/>
            <w:gridSpan w:val="3"/>
            <w:tcMar>
              <w:left w:w="57" w:type="dxa"/>
              <w:right w:w="57" w:type="dxa"/>
            </w:tcMar>
            <w:vAlign w:val="center"/>
          </w:tcPr>
          <w:p>
            <w:pPr>
              <w:pStyle w:val="39"/>
              <w:rPr>
                <w:b/>
                <w:sz w:val="15"/>
                <w:szCs w:val="15"/>
              </w:rPr>
            </w:pPr>
            <w:r>
              <w:rPr>
                <w:rFonts w:hint="eastAsia"/>
                <w:b/>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环保设施设计单位</w:t>
            </w:r>
          </w:p>
        </w:tc>
        <w:tc>
          <w:tcPr>
            <w:tcW w:w="4584" w:type="dxa"/>
            <w:gridSpan w:val="8"/>
            <w:tcMar>
              <w:left w:w="57" w:type="dxa"/>
              <w:right w:w="57" w:type="dxa"/>
            </w:tcMar>
            <w:vAlign w:val="center"/>
          </w:tcPr>
          <w:p>
            <w:pPr>
              <w:pStyle w:val="39"/>
              <w:rPr>
                <w:sz w:val="15"/>
                <w:szCs w:val="15"/>
              </w:rPr>
            </w:pPr>
            <w:r>
              <w:rPr>
                <w:rFonts w:hint="eastAsia"/>
                <w:sz w:val="15"/>
                <w:szCs w:val="15"/>
              </w:rPr>
              <w:t>西安致中和混凝土有限公司改扩建项目</w:t>
            </w:r>
          </w:p>
        </w:tc>
        <w:tc>
          <w:tcPr>
            <w:tcW w:w="1653" w:type="dxa"/>
            <w:gridSpan w:val="4"/>
            <w:tcMar>
              <w:left w:w="57" w:type="dxa"/>
              <w:right w:w="57" w:type="dxa"/>
            </w:tcMar>
            <w:vAlign w:val="center"/>
          </w:tcPr>
          <w:p>
            <w:pPr>
              <w:pStyle w:val="39"/>
              <w:rPr>
                <w:b/>
                <w:sz w:val="15"/>
                <w:szCs w:val="15"/>
              </w:rPr>
            </w:pPr>
            <w:r>
              <w:rPr>
                <w:rFonts w:hint="eastAsia"/>
                <w:b/>
                <w:sz w:val="15"/>
                <w:szCs w:val="15"/>
              </w:rPr>
              <w:t>环保设施施工单位</w:t>
            </w:r>
          </w:p>
        </w:tc>
        <w:tc>
          <w:tcPr>
            <w:tcW w:w="3119" w:type="dxa"/>
            <w:gridSpan w:val="4"/>
            <w:tcMar>
              <w:left w:w="57" w:type="dxa"/>
              <w:right w:w="57" w:type="dxa"/>
            </w:tcMar>
            <w:vAlign w:val="center"/>
          </w:tcPr>
          <w:p>
            <w:pPr>
              <w:pStyle w:val="39"/>
              <w:rPr>
                <w:sz w:val="15"/>
                <w:szCs w:val="15"/>
              </w:rPr>
            </w:pPr>
            <w:r>
              <w:rPr>
                <w:rFonts w:hint="eastAsia"/>
                <w:sz w:val="15"/>
                <w:szCs w:val="15"/>
              </w:rPr>
              <w:t>西安致中和混凝土有限公司</w:t>
            </w:r>
          </w:p>
        </w:tc>
        <w:tc>
          <w:tcPr>
            <w:tcW w:w="1698" w:type="dxa"/>
            <w:gridSpan w:val="4"/>
            <w:tcMar>
              <w:left w:w="57" w:type="dxa"/>
              <w:right w:w="57" w:type="dxa"/>
            </w:tcMar>
            <w:vAlign w:val="center"/>
          </w:tcPr>
          <w:p>
            <w:pPr>
              <w:pStyle w:val="39"/>
              <w:rPr>
                <w:b/>
                <w:sz w:val="15"/>
                <w:szCs w:val="15"/>
              </w:rPr>
            </w:pPr>
            <w:r>
              <w:rPr>
                <w:rFonts w:hint="eastAsia"/>
                <w:b/>
                <w:sz w:val="15"/>
                <w:szCs w:val="15"/>
              </w:rPr>
              <w:t>本工程排污许可证编号</w:t>
            </w:r>
          </w:p>
        </w:tc>
        <w:tc>
          <w:tcPr>
            <w:tcW w:w="2301" w:type="dxa"/>
            <w:gridSpan w:val="3"/>
            <w:tcMar>
              <w:left w:w="57" w:type="dxa"/>
              <w:right w:w="57" w:type="dxa"/>
            </w:tcMar>
            <w:vAlign w:val="center"/>
          </w:tcPr>
          <w:p>
            <w:pPr>
              <w:pStyle w:val="39"/>
              <w:rPr>
                <w:b/>
                <w:sz w:val="15"/>
                <w:szCs w:val="15"/>
              </w:rPr>
            </w:pPr>
            <w:r>
              <w:rPr>
                <w:rFonts w:hint="eastAsia"/>
                <w:b/>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验收单位</w:t>
            </w:r>
          </w:p>
        </w:tc>
        <w:tc>
          <w:tcPr>
            <w:tcW w:w="4584" w:type="dxa"/>
            <w:gridSpan w:val="8"/>
            <w:tcMar>
              <w:left w:w="57" w:type="dxa"/>
              <w:right w:w="57" w:type="dxa"/>
            </w:tcMar>
            <w:vAlign w:val="center"/>
          </w:tcPr>
          <w:p>
            <w:pPr>
              <w:pStyle w:val="39"/>
              <w:rPr>
                <w:sz w:val="15"/>
                <w:szCs w:val="15"/>
              </w:rPr>
            </w:pPr>
            <w:r>
              <w:rPr>
                <w:rFonts w:hint="eastAsia"/>
                <w:sz w:val="15"/>
                <w:szCs w:val="15"/>
              </w:rPr>
              <w:t>陕西正泽检测科技有限公司</w:t>
            </w:r>
          </w:p>
        </w:tc>
        <w:tc>
          <w:tcPr>
            <w:tcW w:w="1653" w:type="dxa"/>
            <w:gridSpan w:val="4"/>
            <w:tcMar>
              <w:left w:w="57" w:type="dxa"/>
              <w:right w:w="57" w:type="dxa"/>
            </w:tcMar>
            <w:vAlign w:val="center"/>
          </w:tcPr>
          <w:p>
            <w:pPr>
              <w:pStyle w:val="39"/>
              <w:rPr>
                <w:b/>
                <w:sz w:val="15"/>
                <w:szCs w:val="15"/>
              </w:rPr>
            </w:pPr>
            <w:r>
              <w:rPr>
                <w:rFonts w:hint="eastAsia"/>
                <w:b/>
                <w:sz w:val="15"/>
                <w:szCs w:val="15"/>
              </w:rPr>
              <w:t>环保设施调查单位</w:t>
            </w:r>
          </w:p>
        </w:tc>
        <w:tc>
          <w:tcPr>
            <w:tcW w:w="3119" w:type="dxa"/>
            <w:gridSpan w:val="4"/>
            <w:tcMar>
              <w:left w:w="57" w:type="dxa"/>
              <w:right w:w="57" w:type="dxa"/>
            </w:tcMar>
            <w:vAlign w:val="center"/>
          </w:tcPr>
          <w:p>
            <w:pPr>
              <w:pStyle w:val="39"/>
              <w:rPr>
                <w:sz w:val="15"/>
                <w:szCs w:val="15"/>
              </w:rPr>
            </w:pPr>
            <w:r>
              <w:rPr>
                <w:rFonts w:hint="eastAsia"/>
                <w:sz w:val="15"/>
                <w:szCs w:val="15"/>
              </w:rPr>
              <w:t>陕西正泽检测科技有限公司</w:t>
            </w:r>
          </w:p>
        </w:tc>
        <w:tc>
          <w:tcPr>
            <w:tcW w:w="1698" w:type="dxa"/>
            <w:gridSpan w:val="4"/>
            <w:tcMar>
              <w:left w:w="57" w:type="dxa"/>
              <w:right w:w="57" w:type="dxa"/>
            </w:tcMar>
            <w:vAlign w:val="center"/>
          </w:tcPr>
          <w:p>
            <w:pPr>
              <w:pStyle w:val="39"/>
              <w:rPr>
                <w:b/>
                <w:sz w:val="15"/>
                <w:szCs w:val="15"/>
              </w:rPr>
            </w:pPr>
            <w:r>
              <w:rPr>
                <w:rFonts w:hint="eastAsia"/>
                <w:b/>
                <w:sz w:val="15"/>
                <w:szCs w:val="15"/>
              </w:rPr>
              <w:t>验收调查时工况</w:t>
            </w:r>
          </w:p>
        </w:tc>
        <w:tc>
          <w:tcPr>
            <w:tcW w:w="2301" w:type="dxa"/>
            <w:gridSpan w:val="3"/>
            <w:tcMar>
              <w:left w:w="57" w:type="dxa"/>
              <w:right w:w="57" w:type="dxa"/>
            </w:tcMar>
            <w:vAlign w:val="center"/>
          </w:tcPr>
          <w:p>
            <w:pPr>
              <w:pStyle w:val="39"/>
              <w:rPr>
                <w:sz w:val="15"/>
                <w:szCs w:val="15"/>
              </w:rPr>
            </w:pPr>
            <w:r>
              <w:rPr>
                <w:rFonts w:hint="eastAsia"/>
                <w:sz w:val="15"/>
                <w:szCs w:val="15"/>
              </w:rPr>
              <w:t>环保设施均正常运行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投资总概算（万元）</w:t>
            </w:r>
          </w:p>
        </w:tc>
        <w:tc>
          <w:tcPr>
            <w:tcW w:w="4584" w:type="dxa"/>
            <w:gridSpan w:val="8"/>
            <w:tcMar>
              <w:left w:w="57" w:type="dxa"/>
              <w:right w:w="57" w:type="dxa"/>
            </w:tcMar>
            <w:vAlign w:val="center"/>
          </w:tcPr>
          <w:p>
            <w:pPr>
              <w:pStyle w:val="39"/>
              <w:rPr>
                <w:sz w:val="15"/>
                <w:szCs w:val="15"/>
              </w:rPr>
            </w:pPr>
            <w:r>
              <w:rPr>
                <w:rFonts w:hint="eastAsia"/>
                <w:sz w:val="15"/>
                <w:szCs w:val="15"/>
              </w:rPr>
              <w:t>400</w:t>
            </w:r>
          </w:p>
        </w:tc>
        <w:tc>
          <w:tcPr>
            <w:tcW w:w="1653" w:type="dxa"/>
            <w:gridSpan w:val="4"/>
            <w:tcMar>
              <w:left w:w="57" w:type="dxa"/>
              <w:right w:w="57" w:type="dxa"/>
            </w:tcMar>
            <w:vAlign w:val="center"/>
          </w:tcPr>
          <w:p>
            <w:pPr>
              <w:pStyle w:val="39"/>
              <w:rPr>
                <w:b/>
                <w:sz w:val="15"/>
                <w:szCs w:val="15"/>
              </w:rPr>
            </w:pPr>
            <w:r>
              <w:rPr>
                <w:rFonts w:hint="eastAsia"/>
                <w:b/>
                <w:sz w:val="15"/>
                <w:szCs w:val="15"/>
              </w:rPr>
              <w:t>环保投资总概算（万元）</w:t>
            </w:r>
          </w:p>
        </w:tc>
        <w:tc>
          <w:tcPr>
            <w:tcW w:w="3119" w:type="dxa"/>
            <w:gridSpan w:val="4"/>
            <w:tcMar>
              <w:left w:w="57" w:type="dxa"/>
              <w:right w:w="57" w:type="dxa"/>
            </w:tcMar>
            <w:vAlign w:val="center"/>
          </w:tcPr>
          <w:p>
            <w:pPr>
              <w:pStyle w:val="39"/>
              <w:rPr>
                <w:sz w:val="15"/>
                <w:szCs w:val="15"/>
              </w:rPr>
            </w:pPr>
            <w:r>
              <w:rPr>
                <w:rFonts w:hint="eastAsia"/>
                <w:sz w:val="15"/>
                <w:szCs w:val="15"/>
              </w:rPr>
              <w:t>45.5</w:t>
            </w:r>
          </w:p>
        </w:tc>
        <w:tc>
          <w:tcPr>
            <w:tcW w:w="1698" w:type="dxa"/>
            <w:gridSpan w:val="4"/>
            <w:tcMar>
              <w:left w:w="57" w:type="dxa"/>
              <w:right w:w="57" w:type="dxa"/>
            </w:tcMar>
            <w:vAlign w:val="center"/>
          </w:tcPr>
          <w:p>
            <w:pPr>
              <w:pStyle w:val="39"/>
              <w:rPr>
                <w:b/>
                <w:sz w:val="15"/>
                <w:szCs w:val="15"/>
              </w:rPr>
            </w:pPr>
            <w:r>
              <w:rPr>
                <w:rFonts w:hint="eastAsia"/>
                <w:b/>
                <w:sz w:val="15"/>
                <w:szCs w:val="15"/>
              </w:rPr>
              <w:t>所占比例（%）</w:t>
            </w:r>
          </w:p>
        </w:tc>
        <w:tc>
          <w:tcPr>
            <w:tcW w:w="2301" w:type="dxa"/>
            <w:gridSpan w:val="3"/>
            <w:tcMar>
              <w:left w:w="57" w:type="dxa"/>
              <w:right w:w="57" w:type="dxa"/>
            </w:tcMar>
            <w:vAlign w:val="center"/>
          </w:tcPr>
          <w:p>
            <w:pPr>
              <w:pStyle w:val="39"/>
              <w:rPr>
                <w:sz w:val="15"/>
                <w:szCs w:val="15"/>
              </w:rPr>
            </w:pPr>
            <w:r>
              <w:rPr>
                <w:rFonts w:hint="eastAsia"/>
                <w:sz w:val="15"/>
                <w:szCs w:val="15"/>
              </w:rPr>
              <w:t>11.38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实际总投资（万元）</w:t>
            </w:r>
          </w:p>
        </w:tc>
        <w:tc>
          <w:tcPr>
            <w:tcW w:w="4584" w:type="dxa"/>
            <w:gridSpan w:val="8"/>
            <w:tcMar>
              <w:left w:w="57" w:type="dxa"/>
              <w:right w:w="57" w:type="dxa"/>
            </w:tcMar>
            <w:vAlign w:val="center"/>
          </w:tcPr>
          <w:p>
            <w:pPr>
              <w:pStyle w:val="39"/>
              <w:rPr>
                <w:sz w:val="15"/>
                <w:szCs w:val="15"/>
              </w:rPr>
            </w:pPr>
            <w:r>
              <w:rPr>
                <w:rFonts w:hint="eastAsia"/>
                <w:sz w:val="15"/>
                <w:szCs w:val="15"/>
              </w:rPr>
              <w:t>400</w:t>
            </w:r>
          </w:p>
        </w:tc>
        <w:tc>
          <w:tcPr>
            <w:tcW w:w="1653" w:type="dxa"/>
            <w:gridSpan w:val="4"/>
            <w:tcMar>
              <w:left w:w="57" w:type="dxa"/>
              <w:right w:w="57" w:type="dxa"/>
            </w:tcMar>
            <w:vAlign w:val="center"/>
          </w:tcPr>
          <w:p>
            <w:pPr>
              <w:pStyle w:val="39"/>
              <w:rPr>
                <w:b/>
                <w:sz w:val="15"/>
                <w:szCs w:val="15"/>
              </w:rPr>
            </w:pPr>
            <w:r>
              <w:rPr>
                <w:rFonts w:hint="eastAsia"/>
                <w:b/>
                <w:sz w:val="15"/>
                <w:szCs w:val="15"/>
              </w:rPr>
              <w:t>实际环保投资（万元）</w:t>
            </w:r>
          </w:p>
        </w:tc>
        <w:tc>
          <w:tcPr>
            <w:tcW w:w="3119" w:type="dxa"/>
            <w:gridSpan w:val="4"/>
            <w:tcMar>
              <w:left w:w="57" w:type="dxa"/>
              <w:right w:w="57" w:type="dxa"/>
            </w:tcMar>
            <w:vAlign w:val="center"/>
          </w:tcPr>
          <w:p>
            <w:pPr>
              <w:pStyle w:val="39"/>
              <w:rPr>
                <w:sz w:val="15"/>
                <w:szCs w:val="15"/>
              </w:rPr>
            </w:pPr>
            <w:r>
              <w:rPr>
                <w:rFonts w:hint="eastAsia"/>
                <w:sz w:val="15"/>
                <w:szCs w:val="15"/>
              </w:rPr>
              <w:t>158.5</w:t>
            </w:r>
          </w:p>
        </w:tc>
        <w:tc>
          <w:tcPr>
            <w:tcW w:w="1698" w:type="dxa"/>
            <w:gridSpan w:val="4"/>
            <w:tcMar>
              <w:left w:w="57" w:type="dxa"/>
              <w:right w:w="57" w:type="dxa"/>
            </w:tcMar>
            <w:vAlign w:val="center"/>
          </w:tcPr>
          <w:p>
            <w:pPr>
              <w:pStyle w:val="39"/>
              <w:rPr>
                <w:b/>
                <w:sz w:val="15"/>
                <w:szCs w:val="15"/>
              </w:rPr>
            </w:pPr>
            <w:r>
              <w:rPr>
                <w:rFonts w:hint="eastAsia"/>
                <w:b/>
                <w:sz w:val="15"/>
                <w:szCs w:val="15"/>
              </w:rPr>
              <w:t>所占比例（%）</w:t>
            </w:r>
          </w:p>
        </w:tc>
        <w:tc>
          <w:tcPr>
            <w:tcW w:w="2301" w:type="dxa"/>
            <w:gridSpan w:val="3"/>
            <w:tcMar>
              <w:left w:w="57" w:type="dxa"/>
              <w:right w:w="57" w:type="dxa"/>
            </w:tcMar>
            <w:vAlign w:val="center"/>
          </w:tcPr>
          <w:p>
            <w:pPr>
              <w:pStyle w:val="39"/>
              <w:rPr>
                <w:sz w:val="15"/>
                <w:szCs w:val="15"/>
              </w:rPr>
            </w:pPr>
            <w:r>
              <w:rPr>
                <w:rFonts w:hint="eastAsia"/>
                <w:sz w:val="15"/>
                <w:szCs w:val="15"/>
              </w:rPr>
              <w:t>39.6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废水治理（万元）</w:t>
            </w:r>
          </w:p>
        </w:tc>
        <w:tc>
          <w:tcPr>
            <w:tcW w:w="826" w:type="dxa"/>
            <w:tcMar>
              <w:left w:w="57" w:type="dxa"/>
              <w:right w:w="57" w:type="dxa"/>
            </w:tcMar>
            <w:vAlign w:val="center"/>
          </w:tcPr>
          <w:p>
            <w:pPr>
              <w:pStyle w:val="39"/>
              <w:rPr>
                <w:sz w:val="15"/>
                <w:szCs w:val="15"/>
              </w:rPr>
            </w:pPr>
            <w:r>
              <w:rPr>
                <w:rFonts w:hint="eastAsia"/>
                <w:sz w:val="15"/>
                <w:szCs w:val="15"/>
              </w:rPr>
              <w:t>110</w:t>
            </w:r>
          </w:p>
        </w:tc>
        <w:tc>
          <w:tcPr>
            <w:tcW w:w="1562" w:type="dxa"/>
            <w:gridSpan w:val="3"/>
            <w:tcMar>
              <w:left w:w="57" w:type="dxa"/>
              <w:right w:w="57" w:type="dxa"/>
            </w:tcMar>
            <w:vAlign w:val="center"/>
          </w:tcPr>
          <w:p>
            <w:pPr>
              <w:pStyle w:val="39"/>
              <w:rPr>
                <w:b/>
                <w:sz w:val="15"/>
                <w:szCs w:val="15"/>
              </w:rPr>
            </w:pPr>
            <w:r>
              <w:rPr>
                <w:rFonts w:hint="eastAsia"/>
                <w:b/>
                <w:sz w:val="15"/>
                <w:szCs w:val="15"/>
              </w:rPr>
              <w:t>废气治理（万元）</w:t>
            </w:r>
          </w:p>
        </w:tc>
        <w:tc>
          <w:tcPr>
            <w:tcW w:w="871" w:type="dxa"/>
            <w:gridSpan w:val="2"/>
            <w:tcMar>
              <w:left w:w="57" w:type="dxa"/>
              <w:right w:w="57" w:type="dxa"/>
            </w:tcMar>
            <w:vAlign w:val="center"/>
          </w:tcPr>
          <w:p>
            <w:pPr>
              <w:pStyle w:val="39"/>
              <w:rPr>
                <w:sz w:val="15"/>
                <w:szCs w:val="15"/>
              </w:rPr>
            </w:pPr>
            <w:r>
              <w:rPr>
                <w:rFonts w:hint="eastAsia"/>
                <w:sz w:val="15"/>
                <w:szCs w:val="15"/>
              </w:rPr>
              <w:t>40.5</w:t>
            </w:r>
          </w:p>
        </w:tc>
        <w:tc>
          <w:tcPr>
            <w:tcW w:w="1637" w:type="dxa"/>
            <w:gridSpan w:val="3"/>
            <w:tcMar>
              <w:left w:w="57" w:type="dxa"/>
              <w:right w:w="57" w:type="dxa"/>
            </w:tcMar>
            <w:vAlign w:val="center"/>
          </w:tcPr>
          <w:p>
            <w:pPr>
              <w:pStyle w:val="39"/>
              <w:rPr>
                <w:b/>
                <w:sz w:val="15"/>
                <w:szCs w:val="15"/>
              </w:rPr>
            </w:pPr>
            <w:r>
              <w:rPr>
                <w:rFonts w:hint="eastAsia"/>
                <w:b/>
                <w:sz w:val="15"/>
                <w:szCs w:val="15"/>
              </w:rPr>
              <w:t>噪声治理（万元）</w:t>
            </w:r>
          </w:p>
        </w:tc>
        <w:tc>
          <w:tcPr>
            <w:tcW w:w="811" w:type="dxa"/>
            <w:gridSpan w:val="2"/>
            <w:tcMar>
              <w:left w:w="57" w:type="dxa"/>
              <w:right w:w="57" w:type="dxa"/>
            </w:tcMar>
            <w:vAlign w:val="center"/>
          </w:tcPr>
          <w:p>
            <w:pPr>
              <w:pStyle w:val="39"/>
              <w:rPr>
                <w:sz w:val="15"/>
                <w:szCs w:val="15"/>
              </w:rPr>
            </w:pPr>
            <w:r>
              <w:rPr>
                <w:rFonts w:hint="eastAsia"/>
                <w:sz w:val="15"/>
                <w:szCs w:val="15"/>
              </w:rPr>
              <w:t>5</w:t>
            </w:r>
          </w:p>
        </w:tc>
        <w:tc>
          <w:tcPr>
            <w:tcW w:w="1797" w:type="dxa"/>
            <w:gridSpan w:val="2"/>
            <w:tcMar>
              <w:left w:w="57" w:type="dxa"/>
              <w:right w:w="57" w:type="dxa"/>
            </w:tcMar>
            <w:vAlign w:val="center"/>
          </w:tcPr>
          <w:p>
            <w:pPr>
              <w:pStyle w:val="39"/>
              <w:rPr>
                <w:b/>
                <w:sz w:val="15"/>
                <w:szCs w:val="15"/>
              </w:rPr>
            </w:pPr>
            <w:r>
              <w:rPr>
                <w:rFonts w:hint="eastAsia"/>
                <w:b/>
                <w:sz w:val="15"/>
                <w:szCs w:val="15"/>
              </w:rPr>
              <w:t>固体废物治理（万元）</w:t>
            </w:r>
          </w:p>
        </w:tc>
        <w:tc>
          <w:tcPr>
            <w:tcW w:w="1102" w:type="dxa"/>
            <w:tcMar>
              <w:left w:w="57" w:type="dxa"/>
              <w:right w:w="57" w:type="dxa"/>
            </w:tcMar>
            <w:vAlign w:val="center"/>
          </w:tcPr>
          <w:p>
            <w:pPr>
              <w:pStyle w:val="39"/>
              <w:rPr>
                <w:sz w:val="15"/>
                <w:szCs w:val="15"/>
              </w:rPr>
            </w:pPr>
            <w:r>
              <w:rPr>
                <w:rFonts w:hint="eastAsia"/>
                <w:sz w:val="15"/>
                <w:szCs w:val="15"/>
              </w:rPr>
              <w:t>3</w:t>
            </w:r>
          </w:p>
        </w:tc>
        <w:tc>
          <w:tcPr>
            <w:tcW w:w="1727" w:type="dxa"/>
            <w:gridSpan w:val="4"/>
            <w:tcMar>
              <w:left w:w="57" w:type="dxa"/>
              <w:right w:w="57" w:type="dxa"/>
            </w:tcMar>
            <w:vAlign w:val="center"/>
          </w:tcPr>
          <w:p>
            <w:pPr>
              <w:pStyle w:val="39"/>
              <w:rPr>
                <w:b/>
                <w:sz w:val="15"/>
                <w:szCs w:val="15"/>
              </w:rPr>
            </w:pPr>
            <w:r>
              <w:rPr>
                <w:rFonts w:hint="eastAsia"/>
                <w:b/>
                <w:sz w:val="15"/>
                <w:szCs w:val="15"/>
              </w:rPr>
              <w:t>绿化及生态（万元）</w:t>
            </w:r>
          </w:p>
        </w:tc>
        <w:tc>
          <w:tcPr>
            <w:tcW w:w="299" w:type="dxa"/>
            <w:tcMar>
              <w:left w:w="57" w:type="dxa"/>
              <w:right w:w="57" w:type="dxa"/>
            </w:tcMar>
            <w:vAlign w:val="center"/>
          </w:tcPr>
          <w:p>
            <w:pPr>
              <w:pStyle w:val="39"/>
              <w:rPr>
                <w:sz w:val="15"/>
                <w:szCs w:val="15"/>
              </w:rPr>
            </w:pPr>
            <w:r>
              <w:rPr>
                <w:rFonts w:hint="eastAsia"/>
                <w:sz w:val="15"/>
                <w:szCs w:val="15"/>
              </w:rPr>
              <w:t>/</w:t>
            </w:r>
          </w:p>
        </w:tc>
        <w:tc>
          <w:tcPr>
            <w:tcW w:w="1927" w:type="dxa"/>
            <w:gridSpan w:val="3"/>
            <w:tcMar>
              <w:left w:w="57" w:type="dxa"/>
              <w:right w:w="57" w:type="dxa"/>
            </w:tcMar>
            <w:vAlign w:val="center"/>
          </w:tcPr>
          <w:p>
            <w:pPr>
              <w:pStyle w:val="39"/>
              <w:rPr>
                <w:b/>
                <w:sz w:val="15"/>
                <w:szCs w:val="15"/>
              </w:rPr>
            </w:pPr>
            <w:r>
              <w:rPr>
                <w:rFonts w:hint="eastAsia"/>
                <w:b/>
                <w:sz w:val="15"/>
                <w:szCs w:val="15"/>
              </w:rPr>
              <w:t>其他（万元）</w:t>
            </w:r>
          </w:p>
        </w:tc>
        <w:tc>
          <w:tcPr>
            <w:tcW w:w="796" w:type="dxa"/>
            <w:tcMar>
              <w:left w:w="57" w:type="dxa"/>
              <w:right w:w="57" w:type="dxa"/>
            </w:tcMar>
            <w:vAlign w:val="center"/>
          </w:tcPr>
          <w:p>
            <w:pPr>
              <w:pStyle w:val="39"/>
              <w:rPr>
                <w:sz w:val="15"/>
                <w:szCs w:val="15"/>
              </w:rPr>
            </w:pPr>
            <w:r>
              <w:rPr>
                <w:rFonts w:hint="eastAsia"/>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1" w:type="dxa"/>
            <w:vMerge w:val="continue"/>
            <w:tcMar>
              <w:left w:w="57" w:type="dxa"/>
              <w:right w:w="57" w:type="dxa"/>
            </w:tcMar>
            <w:vAlign w:val="center"/>
          </w:tcPr>
          <w:p>
            <w:pPr>
              <w:pStyle w:val="39"/>
              <w:rPr>
                <w:b/>
                <w:sz w:val="15"/>
                <w:szCs w:val="15"/>
              </w:rPr>
            </w:pPr>
          </w:p>
        </w:tc>
        <w:tc>
          <w:tcPr>
            <w:tcW w:w="2096" w:type="dxa"/>
            <w:gridSpan w:val="3"/>
            <w:tcMar>
              <w:left w:w="57" w:type="dxa"/>
              <w:right w:w="57" w:type="dxa"/>
            </w:tcMar>
            <w:vAlign w:val="center"/>
          </w:tcPr>
          <w:p>
            <w:pPr>
              <w:pStyle w:val="39"/>
              <w:rPr>
                <w:b/>
                <w:sz w:val="15"/>
                <w:szCs w:val="15"/>
              </w:rPr>
            </w:pPr>
            <w:r>
              <w:rPr>
                <w:rFonts w:hint="eastAsia"/>
                <w:b/>
                <w:sz w:val="15"/>
                <w:szCs w:val="15"/>
              </w:rPr>
              <w:t>新增废水处理设施能力</w:t>
            </w:r>
          </w:p>
        </w:tc>
        <w:tc>
          <w:tcPr>
            <w:tcW w:w="5265" w:type="dxa"/>
            <w:gridSpan w:val="10"/>
            <w:tcMar>
              <w:left w:w="57" w:type="dxa"/>
              <w:right w:w="57" w:type="dxa"/>
            </w:tcMar>
            <w:vAlign w:val="center"/>
          </w:tcPr>
          <w:p>
            <w:pPr>
              <w:pStyle w:val="39"/>
              <w:rPr>
                <w:sz w:val="15"/>
                <w:szCs w:val="15"/>
              </w:rPr>
            </w:pPr>
            <w:r>
              <w:rPr>
                <w:rFonts w:hint="eastAsia"/>
                <w:sz w:val="15"/>
                <w:szCs w:val="15"/>
              </w:rPr>
              <w:t>80m</w:t>
            </w:r>
            <w:r>
              <w:rPr>
                <w:rFonts w:hint="eastAsia"/>
                <w:sz w:val="15"/>
                <w:szCs w:val="15"/>
                <w:vertAlign w:val="superscript"/>
              </w:rPr>
              <w:t>3</w:t>
            </w:r>
            <w:r>
              <w:rPr>
                <w:rFonts w:hint="eastAsia"/>
                <w:sz w:val="15"/>
                <w:szCs w:val="15"/>
              </w:rPr>
              <w:t>/h</w:t>
            </w:r>
          </w:p>
        </w:tc>
        <w:tc>
          <w:tcPr>
            <w:tcW w:w="2239" w:type="dxa"/>
            <w:gridSpan w:val="3"/>
            <w:tcMar>
              <w:left w:w="57" w:type="dxa"/>
              <w:right w:w="57" w:type="dxa"/>
            </w:tcMar>
            <w:vAlign w:val="center"/>
          </w:tcPr>
          <w:p>
            <w:pPr>
              <w:pStyle w:val="39"/>
              <w:rPr>
                <w:b/>
                <w:sz w:val="15"/>
                <w:szCs w:val="15"/>
              </w:rPr>
            </w:pPr>
            <w:r>
              <w:rPr>
                <w:rFonts w:hint="eastAsia"/>
                <w:b/>
                <w:sz w:val="15"/>
                <w:szCs w:val="15"/>
              </w:rPr>
              <w:t>新增废气处理设施能力</w:t>
            </w:r>
          </w:p>
        </w:tc>
        <w:tc>
          <w:tcPr>
            <w:tcW w:w="1852" w:type="dxa"/>
            <w:gridSpan w:val="3"/>
            <w:tcMar>
              <w:left w:w="57" w:type="dxa"/>
              <w:right w:w="57" w:type="dxa"/>
            </w:tcMar>
            <w:vAlign w:val="center"/>
          </w:tcPr>
          <w:p>
            <w:pPr>
              <w:pStyle w:val="39"/>
              <w:rPr>
                <w:sz w:val="15"/>
                <w:szCs w:val="15"/>
              </w:rPr>
            </w:pPr>
            <w:r>
              <w:rPr>
                <w:rFonts w:hint="eastAsia"/>
                <w:sz w:val="15"/>
                <w:szCs w:val="15"/>
              </w:rPr>
              <w:t>/</w:t>
            </w:r>
          </w:p>
        </w:tc>
        <w:tc>
          <w:tcPr>
            <w:tcW w:w="1276" w:type="dxa"/>
            <w:gridSpan w:val="3"/>
            <w:tcMar>
              <w:left w:w="57" w:type="dxa"/>
              <w:right w:w="57" w:type="dxa"/>
            </w:tcMar>
            <w:vAlign w:val="center"/>
          </w:tcPr>
          <w:p>
            <w:pPr>
              <w:pStyle w:val="39"/>
              <w:rPr>
                <w:b/>
                <w:sz w:val="15"/>
                <w:szCs w:val="15"/>
              </w:rPr>
            </w:pPr>
            <w:r>
              <w:rPr>
                <w:rFonts w:hint="eastAsia"/>
                <w:b/>
                <w:sz w:val="15"/>
                <w:szCs w:val="15"/>
              </w:rPr>
              <w:t>年平均工作时</w:t>
            </w:r>
          </w:p>
        </w:tc>
        <w:tc>
          <w:tcPr>
            <w:tcW w:w="2723" w:type="dxa"/>
            <w:gridSpan w:val="4"/>
            <w:tcMar>
              <w:left w:w="57" w:type="dxa"/>
              <w:right w:w="57" w:type="dxa"/>
            </w:tcMar>
            <w:vAlign w:val="center"/>
          </w:tcPr>
          <w:p>
            <w:pPr>
              <w:pStyle w:val="39"/>
              <w:rPr>
                <w:sz w:val="15"/>
                <w:szCs w:val="15"/>
              </w:rPr>
            </w:pPr>
            <w:r>
              <w:rPr>
                <w:rFonts w:hint="eastAsia"/>
                <w:sz w:val="15"/>
                <w:szCs w:val="15"/>
              </w:rPr>
              <w:t>4800h/a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7" w:type="dxa"/>
            <w:gridSpan w:val="4"/>
            <w:tcMar>
              <w:left w:w="57" w:type="dxa"/>
              <w:right w:w="57" w:type="dxa"/>
            </w:tcMar>
            <w:vAlign w:val="center"/>
          </w:tcPr>
          <w:p>
            <w:pPr>
              <w:pStyle w:val="39"/>
              <w:rPr>
                <w:b/>
                <w:sz w:val="15"/>
                <w:szCs w:val="15"/>
              </w:rPr>
            </w:pPr>
            <w:r>
              <w:rPr>
                <w:rFonts w:hint="eastAsia"/>
                <w:b/>
                <w:sz w:val="15"/>
                <w:szCs w:val="15"/>
              </w:rPr>
              <w:t>运营单位</w:t>
            </w:r>
          </w:p>
        </w:tc>
        <w:tc>
          <w:tcPr>
            <w:tcW w:w="4166" w:type="dxa"/>
            <w:gridSpan w:val="7"/>
            <w:tcMar>
              <w:left w:w="57" w:type="dxa"/>
              <w:right w:w="57" w:type="dxa"/>
            </w:tcMar>
            <w:vAlign w:val="center"/>
          </w:tcPr>
          <w:p>
            <w:pPr>
              <w:pStyle w:val="39"/>
              <w:rPr>
                <w:sz w:val="15"/>
                <w:szCs w:val="15"/>
              </w:rPr>
            </w:pPr>
            <w:r>
              <w:rPr>
                <w:rFonts w:hint="eastAsia"/>
                <w:sz w:val="15"/>
                <w:szCs w:val="15"/>
              </w:rPr>
              <w:t>西安致中和混凝土有限公司改扩建项目</w:t>
            </w:r>
          </w:p>
        </w:tc>
        <w:tc>
          <w:tcPr>
            <w:tcW w:w="3338" w:type="dxa"/>
            <w:gridSpan w:val="6"/>
            <w:tcMar>
              <w:left w:w="57" w:type="dxa"/>
              <w:right w:w="57" w:type="dxa"/>
            </w:tcMar>
            <w:vAlign w:val="center"/>
          </w:tcPr>
          <w:p>
            <w:pPr>
              <w:pStyle w:val="39"/>
              <w:rPr>
                <w:b/>
                <w:sz w:val="15"/>
                <w:szCs w:val="15"/>
              </w:rPr>
            </w:pPr>
            <w:r>
              <w:rPr>
                <w:rFonts w:hint="eastAsia"/>
                <w:b/>
                <w:sz w:val="15"/>
                <w:szCs w:val="15"/>
              </w:rPr>
              <w:t>运营单位社会统一信用代码（或组织机构代码）</w:t>
            </w:r>
          </w:p>
        </w:tc>
        <w:tc>
          <w:tcPr>
            <w:tcW w:w="1852" w:type="dxa"/>
            <w:gridSpan w:val="3"/>
            <w:tcMar>
              <w:left w:w="57" w:type="dxa"/>
              <w:right w:w="57" w:type="dxa"/>
            </w:tcMar>
            <w:vAlign w:val="center"/>
          </w:tcPr>
          <w:p>
            <w:pPr>
              <w:pStyle w:val="39"/>
              <w:rPr>
                <w:sz w:val="15"/>
                <w:szCs w:val="15"/>
              </w:rPr>
            </w:pPr>
            <w:r>
              <w:rPr>
                <w:rFonts w:hint="eastAsia"/>
                <w:sz w:val="15"/>
                <w:szCs w:val="15"/>
              </w:rPr>
              <w:t>916101245569875171</w:t>
            </w:r>
          </w:p>
        </w:tc>
        <w:tc>
          <w:tcPr>
            <w:tcW w:w="1276" w:type="dxa"/>
            <w:gridSpan w:val="3"/>
            <w:tcMar>
              <w:left w:w="57" w:type="dxa"/>
              <w:right w:w="57" w:type="dxa"/>
            </w:tcMar>
            <w:vAlign w:val="center"/>
          </w:tcPr>
          <w:p>
            <w:pPr>
              <w:pStyle w:val="39"/>
              <w:rPr>
                <w:b/>
                <w:sz w:val="15"/>
                <w:szCs w:val="15"/>
              </w:rPr>
            </w:pPr>
            <w:r>
              <w:rPr>
                <w:rFonts w:hint="eastAsia"/>
                <w:b/>
                <w:sz w:val="15"/>
                <w:szCs w:val="15"/>
              </w:rPr>
              <w:t>验收时间</w:t>
            </w:r>
          </w:p>
        </w:tc>
        <w:tc>
          <w:tcPr>
            <w:tcW w:w="2723" w:type="dxa"/>
            <w:gridSpan w:val="4"/>
            <w:tcMar>
              <w:left w:w="57" w:type="dxa"/>
              <w:right w:w="57" w:type="dxa"/>
            </w:tcMar>
            <w:vAlign w:val="center"/>
          </w:tcPr>
          <w:p>
            <w:pPr>
              <w:pStyle w:val="39"/>
              <w:rPr>
                <w:sz w:val="15"/>
                <w:szCs w:val="15"/>
              </w:rPr>
            </w:pPr>
            <w:r>
              <w:rPr>
                <w:rFonts w:hint="eastAsia"/>
                <w:sz w:val="15"/>
                <w:szCs w:val="15"/>
              </w:rPr>
              <w:t>2020年7月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restart"/>
            <w:tcMar>
              <w:left w:w="57" w:type="dxa"/>
              <w:right w:w="57" w:type="dxa"/>
            </w:tcMar>
            <w:vAlign w:val="center"/>
          </w:tcPr>
          <w:p>
            <w:pPr>
              <w:pStyle w:val="39"/>
              <w:rPr>
                <w:b/>
                <w:sz w:val="15"/>
                <w:szCs w:val="15"/>
              </w:rPr>
            </w:pPr>
            <w:r>
              <w:rPr>
                <w:rFonts w:hint="eastAsia"/>
                <w:b/>
                <w:sz w:val="15"/>
                <w:szCs w:val="15"/>
              </w:rPr>
              <w:t>污染</w:t>
            </w:r>
          </w:p>
          <w:p>
            <w:pPr>
              <w:pStyle w:val="39"/>
              <w:rPr>
                <w:b/>
                <w:sz w:val="15"/>
                <w:szCs w:val="15"/>
              </w:rPr>
            </w:pPr>
            <w:r>
              <w:rPr>
                <w:rFonts w:hint="eastAsia"/>
                <w:b/>
                <w:sz w:val="15"/>
                <w:szCs w:val="15"/>
              </w:rPr>
              <w:t>物排</w:t>
            </w:r>
          </w:p>
          <w:p>
            <w:pPr>
              <w:pStyle w:val="39"/>
              <w:rPr>
                <w:b/>
                <w:sz w:val="15"/>
                <w:szCs w:val="15"/>
              </w:rPr>
            </w:pPr>
            <w:r>
              <w:rPr>
                <w:rFonts w:hint="eastAsia"/>
                <w:b/>
                <w:sz w:val="15"/>
                <w:szCs w:val="15"/>
              </w:rPr>
              <w:t>放达</w:t>
            </w:r>
          </w:p>
          <w:p>
            <w:pPr>
              <w:pStyle w:val="39"/>
              <w:rPr>
                <w:b/>
                <w:sz w:val="15"/>
                <w:szCs w:val="15"/>
              </w:rPr>
            </w:pPr>
            <w:r>
              <w:rPr>
                <w:rFonts w:hint="eastAsia"/>
                <w:b/>
                <w:sz w:val="15"/>
                <w:szCs w:val="15"/>
              </w:rPr>
              <w:t>标与</w:t>
            </w:r>
          </w:p>
          <w:p>
            <w:pPr>
              <w:pStyle w:val="39"/>
              <w:rPr>
                <w:b/>
                <w:sz w:val="15"/>
                <w:szCs w:val="15"/>
              </w:rPr>
            </w:pPr>
            <w:r>
              <w:rPr>
                <w:rFonts w:hint="eastAsia"/>
                <w:b/>
                <w:sz w:val="15"/>
                <w:szCs w:val="15"/>
              </w:rPr>
              <w:t>总量</w:t>
            </w:r>
          </w:p>
          <w:p>
            <w:pPr>
              <w:pStyle w:val="39"/>
              <w:rPr>
                <w:b/>
                <w:sz w:val="15"/>
                <w:szCs w:val="15"/>
              </w:rPr>
            </w:pPr>
            <w:r>
              <w:rPr>
                <w:rFonts w:hint="eastAsia"/>
                <w:b/>
                <w:sz w:val="15"/>
                <w:szCs w:val="15"/>
              </w:rPr>
              <w:t>控制（工</w:t>
            </w:r>
          </w:p>
          <w:p>
            <w:pPr>
              <w:pStyle w:val="39"/>
              <w:rPr>
                <w:b/>
                <w:sz w:val="15"/>
                <w:szCs w:val="15"/>
              </w:rPr>
            </w:pPr>
            <w:r>
              <w:rPr>
                <w:rFonts w:hint="eastAsia"/>
                <w:b/>
                <w:sz w:val="15"/>
                <w:szCs w:val="15"/>
              </w:rPr>
              <w:t>业建</w:t>
            </w:r>
          </w:p>
          <w:p>
            <w:pPr>
              <w:pStyle w:val="39"/>
              <w:rPr>
                <w:b/>
                <w:sz w:val="15"/>
                <w:szCs w:val="15"/>
              </w:rPr>
            </w:pPr>
            <w:r>
              <w:rPr>
                <w:rFonts w:hint="eastAsia"/>
                <w:b/>
                <w:sz w:val="15"/>
                <w:szCs w:val="15"/>
              </w:rPr>
              <w:t>设项</w:t>
            </w:r>
          </w:p>
          <w:p>
            <w:pPr>
              <w:pStyle w:val="39"/>
              <w:rPr>
                <w:b/>
                <w:sz w:val="15"/>
                <w:szCs w:val="15"/>
                <w:highlight w:val="green"/>
              </w:rPr>
            </w:pPr>
            <w:r>
              <w:rPr>
                <w:rFonts w:hint="eastAsia"/>
                <w:b/>
                <w:sz w:val="15"/>
                <w:szCs w:val="15"/>
              </w:rPr>
              <w:t>目详填）</w:t>
            </w:r>
          </w:p>
        </w:tc>
        <w:tc>
          <w:tcPr>
            <w:tcW w:w="1929" w:type="dxa"/>
            <w:gridSpan w:val="2"/>
            <w:tcMar>
              <w:left w:w="57" w:type="dxa"/>
              <w:right w:w="57" w:type="dxa"/>
            </w:tcMar>
            <w:vAlign w:val="center"/>
          </w:tcPr>
          <w:p>
            <w:pPr>
              <w:pStyle w:val="39"/>
              <w:rPr>
                <w:b/>
                <w:sz w:val="15"/>
                <w:szCs w:val="15"/>
              </w:rPr>
            </w:pPr>
            <w:r>
              <w:rPr>
                <w:rFonts w:hint="eastAsia"/>
                <w:b/>
                <w:sz w:val="15"/>
                <w:szCs w:val="15"/>
              </w:rPr>
              <w:t>污染物</w:t>
            </w:r>
          </w:p>
        </w:tc>
        <w:tc>
          <w:tcPr>
            <w:tcW w:w="897" w:type="dxa"/>
            <w:gridSpan w:val="2"/>
            <w:tcMar>
              <w:left w:w="57" w:type="dxa"/>
              <w:right w:w="57" w:type="dxa"/>
            </w:tcMar>
            <w:vAlign w:val="center"/>
          </w:tcPr>
          <w:p>
            <w:pPr>
              <w:pStyle w:val="39"/>
              <w:spacing w:line="0" w:lineRule="atLeast"/>
              <w:rPr>
                <w:b/>
                <w:sz w:val="15"/>
                <w:szCs w:val="15"/>
              </w:rPr>
            </w:pPr>
            <w:r>
              <w:rPr>
                <w:rFonts w:hint="eastAsia"/>
                <w:b/>
                <w:sz w:val="15"/>
                <w:szCs w:val="15"/>
              </w:rPr>
              <w:t>原有排</w:t>
            </w:r>
          </w:p>
          <w:p>
            <w:pPr>
              <w:pStyle w:val="39"/>
              <w:spacing w:line="0" w:lineRule="atLeast"/>
              <w:rPr>
                <w:b/>
                <w:sz w:val="15"/>
                <w:szCs w:val="15"/>
              </w:rPr>
            </w:pPr>
            <w:r>
              <w:rPr>
                <w:rFonts w:hint="eastAsia"/>
                <w:b/>
                <w:sz w:val="15"/>
                <w:szCs w:val="15"/>
              </w:rPr>
              <w:t>放量(1)</w:t>
            </w:r>
          </w:p>
        </w:tc>
        <w:tc>
          <w:tcPr>
            <w:tcW w:w="1179" w:type="dxa"/>
            <w:tcMar>
              <w:left w:w="57" w:type="dxa"/>
              <w:right w:w="57" w:type="dxa"/>
            </w:tcMar>
            <w:vAlign w:val="center"/>
          </w:tcPr>
          <w:p>
            <w:pPr>
              <w:pStyle w:val="39"/>
              <w:spacing w:line="0" w:lineRule="atLeast"/>
              <w:rPr>
                <w:b/>
                <w:sz w:val="15"/>
                <w:szCs w:val="15"/>
              </w:rPr>
            </w:pPr>
            <w:r>
              <w:rPr>
                <w:rFonts w:hint="eastAsia"/>
                <w:b/>
                <w:sz w:val="15"/>
                <w:szCs w:val="15"/>
              </w:rPr>
              <w:t>本期工程实际排放浓度(2)</w:t>
            </w:r>
          </w:p>
        </w:tc>
        <w:tc>
          <w:tcPr>
            <w:tcW w:w="1097" w:type="dxa"/>
            <w:gridSpan w:val="2"/>
            <w:tcMar>
              <w:left w:w="57" w:type="dxa"/>
              <w:right w:w="57" w:type="dxa"/>
            </w:tcMar>
            <w:vAlign w:val="center"/>
          </w:tcPr>
          <w:p>
            <w:pPr>
              <w:pStyle w:val="39"/>
              <w:spacing w:line="0" w:lineRule="atLeast"/>
              <w:rPr>
                <w:b/>
                <w:sz w:val="15"/>
                <w:szCs w:val="15"/>
              </w:rPr>
            </w:pPr>
            <w:r>
              <w:rPr>
                <w:rFonts w:hint="eastAsia"/>
                <w:b/>
                <w:sz w:val="15"/>
                <w:szCs w:val="15"/>
              </w:rPr>
              <w:t>本期工程允许排放浓度(3)</w:t>
            </w:r>
          </w:p>
        </w:tc>
        <w:tc>
          <w:tcPr>
            <w:tcW w:w="993" w:type="dxa"/>
            <w:gridSpan w:val="2"/>
            <w:tcMar>
              <w:left w:w="57" w:type="dxa"/>
              <w:right w:w="57" w:type="dxa"/>
            </w:tcMar>
            <w:vAlign w:val="center"/>
          </w:tcPr>
          <w:p>
            <w:pPr>
              <w:pStyle w:val="39"/>
              <w:spacing w:line="0" w:lineRule="atLeast"/>
              <w:rPr>
                <w:b/>
                <w:sz w:val="15"/>
                <w:szCs w:val="15"/>
              </w:rPr>
            </w:pPr>
            <w:r>
              <w:rPr>
                <w:rFonts w:hint="eastAsia"/>
                <w:b/>
                <w:sz w:val="15"/>
                <w:szCs w:val="15"/>
              </w:rPr>
              <w:t>本期工程产生量(4)</w:t>
            </w:r>
          </w:p>
        </w:tc>
        <w:tc>
          <w:tcPr>
            <w:tcW w:w="1099" w:type="dxa"/>
            <w:gridSpan w:val="3"/>
            <w:tcMar>
              <w:left w:w="57" w:type="dxa"/>
              <w:right w:w="57" w:type="dxa"/>
            </w:tcMar>
            <w:vAlign w:val="center"/>
          </w:tcPr>
          <w:p>
            <w:pPr>
              <w:pStyle w:val="39"/>
              <w:spacing w:line="0" w:lineRule="atLeast"/>
              <w:rPr>
                <w:b/>
                <w:sz w:val="15"/>
                <w:szCs w:val="15"/>
              </w:rPr>
            </w:pPr>
            <w:r>
              <w:rPr>
                <w:rFonts w:hint="eastAsia"/>
                <w:b/>
                <w:sz w:val="15"/>
                <w:szCs w:val="15"/>
              </w:rPr>
              <w:t>本期工程自身削减量(5)</w:t>
            </w:r>
          </w:p>
        </w:tc>
        <w:tc>
          <w:tcPr>
            <w:tcW w:w="972" w:type="dxa"/>
            <w:gridSpan w:val="2"/>
            <w:tcMar>
              <w:left w:w="57" w:type="dxa"/>
              <w:right w:w="57" w:type="dxa"/>
            </w:tcMar>
            <w:vAlign w:val="center"/>
          </w:tcPr>
          <w:p>
            <w:pPr>
              <w:pStyle w:val="39"/>
              <w:spacing w:line="0" w:lineRule="atLeast"/>
              <w:rPr>
                <w:b/>
                <w:sz w:val="15"/>
                <w:szCs w:val="15"/>
              </w:rPr>
            </w:pPr>
            <w:r>
              <w:rPr>
                <w:rFonts w:hint="eastAsia"/>
                <w:b/>
                <w:sz w:val="15"/>
                <w:szCs w:val="15"/>
              </w:rPr>
              <w:t>本期工程实际排放量(6)</w:t>
            </w:r>
          </w:p>
        </w:tc>
        <w:tc>
          <w:tcPr>
            <w:tcW w:w="1267" w:type="dxa"/>
            <w:tcMar>
              <w:left w:w="57" w:type="dxa"/>
              <w:right w:w="57" w:type="dxa"/>
            </w:tcMar>
            <w:vAlign w:val="center"/>
          </w:tcPr>
          <w:p>
            <w:pPr>
              <w:pStyle w:val="39"/>
              <w:spacing w:line="0" w:lineRule="atLeast"/>
              <w:rPr>
                <w:b/>
                <w:sz w:val="15"/>
                <w:szCs w:val="15"/>
              </w:rPr>
            </w:pPr>
            <w:r>
              <w:rPr>
                <w:rFonts w:hint="eastAsia"/>
                <w:b/>
                <w:sz w:val="15"/>
                <w:szCs w:val="15"/>
              </w:rPr>
              <w:t>本期工程核定排放总量(7)</w:t>
            </w:r>
          </w:p>
        </w:tc>
        <w:tc>
          <w:tcPr>
            <w:tcW w:w="1450" w:type="dxa"/>
            <w:gridSpan w:val="2"/>
            <w:tcMar>
              <w:left w:w="57" w:type="dxa"/>
              <w:right w:w="57" w:type="dxa"/>
            </w:tcMar>
            <w:vAlign w:val="center"/>
          </w:tcPr>
          <w:p>
            <w:pPr>
              <w:pStyle w:val="39"/>
              <w:spacing w:line="0" w:lineRule="atLeast"/>
              <w:rPr>
                <w:b/>
                <w:sz w:val="15"/>
                <w:szCs w:val="15"/>
              </w:rPr>
            </w:pPr>
            <w:r>
              <w:rPr>
                <w:rFonts w:hint="eastAsia"/>
                <w:b/>
                <w:sz w:val="15"/>
                <w:szCs w:val="15"/>
              </w:rPr>
              <w:t>本期工程“以新带老”削减量(8)</w:t>
            </w:r>
          </w:p>
        </w:tc>
        <w:tc>
          <w:tcPr>
            <w:tcW w:w="1355" w:type="dxa"/>
            <w:gridSpan w:val="2"/>
            <w:tcMar>
              <w:left w:w="57" w:type="dxa"/>
              <w:right w:w="57" w:type="dxa"/>
            </w:tcMar>
            <w:vAlign w:val="center"/>
          </w:tcPr>
          <w:p>
            <w:pPr>
              <w:pStyle w:val="39"/>
              <w:spacing w:line="0" w:lineRule="atLeast"/>
              <w:rPr>
                <w:b/>
                <w:sz w:val="15"/>
                <w:szCs w:val="15"/>
              </w:rPr>
            </w:pPr>
            <w:r>
              <w:rPr>
                <w:rFonts w:hint="eastAsia"/>
                <w:b/>
                <w:sz w:val="15"/>
                <w:szCs w:val="15"/>
              </w:rPr>
              <w:t>全厂实际排放总量(9)</w:t>
            </w:r>
          </w:p>
        </w:tc>
        <w:tc>
          <w:tcPr>
            <w:tcW w:w="1146" w:type="dxa"/>
            <w:gridSpan w:val="4"/>
            <w:tcMar>
              <w:left w:w="57" w:type="dxa"/>
              <w:right w:w="57" w:type="dxa"/>
            </w:tcMar>
            <w:vAlign w:val="center"/>
          </w:tcPr>
          <w:p>
            <w:pPr>
              <w:pStyle w:val="39"/>
              <w:spacing w:line="0" w:lineRule="atLeast"/>
              <w:rPr>
                <w:b/>
                <w:sz w:val="15"/>
                <w:szCs w:val="15"/>
              </w:rPr>
            </w:pPr>
            <w:r>
              <w:rPr>
                <w:rFonts w:hint="eastAsia"/>
                <w:b/>
                <w:sz w:val="15"/>
                <w:szCs w:val="15"/>
              </w:rPr>
              <w:t>全厂核定排放总量(10)</w:t>
            </w:r>
          </w:p>
        </w:tc>
        <w:tc>
          <w:tcPr>
            <w:tcW w:w="1104" w:type="dxa"/>
            <w:tcMar>
              <w:left w:w="57" w:type="dxa"/>
              <w:right w:w="57" w:type="dxa"/>
            </w:tcMar>
            <w:vAlign w:val="center"/>
          </w:tcPr>
          <w:p>
            <w:pPr>
              <w:pStyle w:val="39"/>
              <w:spacing w:line="0" w:lineRule="atLeast"/>
              <w:rPr>
                <w:b/>
                <w:sz w:val="15"/>
                <w:szCs w:val="15"/>
              </w:rPr>
            </w:pPr>
            <w:r>
              <w:rPr>
                <w:rFonts w:hint="eastAsia"/>
                <w:b/>
                <w:sz w:val="15"/>
                <w:szCs w:val="15"/>
              </w:rPr>
              <w:t>区域平衡替代削减量(11)</w:t>
            </w:r>
          </w:p>
        </w:tc>
        <w:tc>
          <w:tcPr>
            <w:tcW w:w="796" w:type="dxa"/>
            <w:tcMar>
              <w:left w:w="57" w:type="dxa"/>
              <w:right w:w="57" w:type="dxa"/>
            </w:tcMar>
            <w:vAlign w:val="center"/>
          </w:tcPr>
          <w:p>
            <w:pPr>
              <w:pStyle w:val="39"/>
              <w:spacing w:line="0" w:lineRule="atLeast"/>
              <w:rPr>
                <w:b/>
                <w:sz w:val="15"/>
                <w:szCs w:val="15"/>
              </w:rPr>
            </w:pPr>
            <w:r>
              <w:rPr>
                <w:rFonts w:hint="eastAsia"/>
                <w:b/>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废水</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化学需氧量</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氨氮</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石油类</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废气</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二氧化硫</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烟尘</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氮氧化物</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929" w:type="dxa"/>
            <w:gridSpan w:val="2"/>
            <w:tcMar>
              <w:left w:w="57" w:type="dxa"/>
              <w:right w:w="57" w:type="dxa"/>
            </w:tcMar>
            <w:vAlign w:val="center"/>
          </w:tcPr>
          <w:p>
            <w:pPr>
              <w:pStyle w:val="39"/>
              <w:rPr>
                <w:b/>
                <w:sz w:val="15"/>
                <w:szCs w:val="15"/>
              </w:rPr>
            </w:pPr>
            <w:r>
              <w:rPr>
                <w:rFonts w:hint="eastAsia"/>
                <w:b/>
                <w:sz w:val="15"/>
                <w:szCs w:val="15"/>
              </w:rPr>
              <w:t>工业固体废物</w:t>
            </w: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bookmarkStart w:id="52" w:name="_GoBack"/>
            <w:bookmarkEnd w:id="52"/>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221" w:type="dxa"/>
            <w:vMerge w:val="restart"/>
            <w:tcMar>
              <w:left w:w="57" w:type="dxa"/>
              <w:right w:w="57" w:type="dxa"/>
            </w:tcMar>
            <w:vAlign w:val="center"/>
          </w:tcPr>
          <w:p>
            <w:pPr>
              <w:pStyle w:val="39"/>
              <w:spacing w:line="0" w:lineRule="atLeast"/>
              <w:rPr>
                <w:b/>
                <w:sz w:val="15"/>
                <w:szCs w:val="15"/>
              </w:rPr>
            </w:pPr>
            <w:r>
              <w:rPr>
                <w:rFonts w:hint="eastAsia"/>
                <w:b/>
                <w:sz w:val="15"/>
                <w:szCs w:val="15"/>
              </w:rPr>
              <w:t>与项目有关的其他特征污染物</w:t>
            </w:r>
          </w:p>
        </w:tc>
        <w:tc>
          <w:tcPr>
            <w:tcW w:w="708" w:type="dxa"/>
            <w:vAlign w:val="center"/>
          </w:tcPr>
          <w:p>
            <w:pPr>
              <w:pStyle w:val="39"/>
              <w:spacing w:line="0" w:lineRule="atLeast"/>
              <w:rPr>
                <w:b/>
                <w:sz w:val="15"/>
                <w:szCs w:val="15"/>
              </w:rPr>
            </w:pPr>
            <w:r>
              <w:rPr>
                <w:rFonts w:hint="eastAsia"/>
                <w:b/>
                <w:sz w:val="15"/>
                <w:szCs w:val="15"/>
              </w:rPr>
              <w:t>颗粒物</w:t>
            </w:r>
          </w:p>
        </w:tc>
        <w:tc>
          <w:tcPr>
            <w:tcW w:w="897" w:type="dxa"/>
            <w:gridSpan w:val="2"/>
            <w:tcMar>
              <w:left w:w="57" w:type="dxa"/>
              <w:right w:w="57" w:type="dxa"/>
            </w:tcMar>
            <w:vAlign w:val="center"/>
          </w:tcPr>
          <w:p>
            <w:pPr>
              <w:pStyle w:val="39"/>
              <w:rPr>
                <w:rFonts w:hint="default" w:eastAsia="宋体"/>
                <w:sz w:val="15"/>
                <w:szCs w:val="15"/>
                <w:lang w:val="en-US" w:eastAsia="zh-CN"/>
              </w:rPr>
            </w:pPr>
            <w:r>
              <w:rPr>
                <w:rFonts w:hint="eastAsia"/>
                <w:sz w:val="15"/>
                <w:szCs w:val="15"/>
                <w:lang w:val="en-US" w:eastAsia="zh-CN"/>
              </w:rPr>
              <w:t>0.02</w:t>
            </w: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rFonts w:hint="default" w:eastAsia="宋体"/>
                <w:color w:val="00B0F0"/>
                <w:sz w:val="15"/>
                <w:szCs w:val="15"/>
                <w:lang w:val="en-US" w:eastAsia="zh-CN"/>
              </w:rPr>
            </w:pPr>
          </w:p>
        </w:tc>
        <w:tc>
          <w:tcPr>
            <w:tcW w:w="1099" w:type="dxa"/>
            <w:gridSpan w:val="3"/>
            <w:tcMar>
              <w:left w:w="57" w:type="dxa"/>
              <w:right w:w="57" w:type="dxa"/>
            </w:tcMar>
            <w:vAlign w:val="center"/>
          </w:tcPr>
          <w:p>
            <w:pPr>
              <w:pStyle w:val="39"/>
              <w:rPr>
                <w:rFonts w:hint="eastAsia" w:eastAsia="宋体"/>
                <w:color w:val="00B0F0"/>
                <w:sz w:val="15"/>
                <w:szCs w:val="15"/>
                <w:lang w:val="en-US" w:eastAsia="zh-CN"/>
              </w:rPr>
            </w:pPr>
          </w:p>
        </w:tc>
        <w:tc>
          <w:tcPr>
            <w:tcW w:w="972" w:type="dxa"/>
            <w:gridSpan w:val="2"/>
            <w:tcMar>
              <w:left w:w="57" w:type="dxa"/>
              <w:right w:w="57" w:type="dxa"/>
            </w:tcMar>
            <w:vAlign w:val="center"/>
          </w:tcPr>
          <w:p>
            <w:pPr>
              <w:pStyle w:val="39"/>
              <w:rPr>
                <w:rFonts w:hint="default" w:eastAsia="宋体"/>
                <w:sz w:val="15"/>
                <w:szCs w:val="15"/>
                <w:lang w:val="en-US" w:eastAsia="zh-CN"/>
              </w:rPr>
            </w:pPr>
            <w:r>
              <w:rPr>
                <w:rFonts w:hint="eastAsia"/>
                <w:sz w:val="15"/>
                <w:szCs w:val="15"/>
                <w:lang w:val="en-US" w:eastAsia="zh-CN"/>
              </w:rPr>
              <w:t>0.478</w:t>
            </w:r>
          </w:p>
        </w:tc>
        <w:tc>
          <w:tcPr>
            <w:tcW w:w="1267" w:type="dxa"/>
            <w:tcMar>
              <w:left w:w="57" w:type="dxa"/>
              <w:right w:w="57" w:type="dxa"/>
            </w:tcMar>
            <w:vAlign w:val="center"/>
          </w:tcPr>
          <w:p>
            <w:pPr>
              <w:pStyle w:val="39"/>
              <w:rPr>
                <w:rFonts w:hint="default" w:eastAsia="宋体"/>
                <w:sz w:val="15"/>
                <w:szCs w:val="15"/>
                <w:lang w:val="en-US" w:eastAsia="zh-CN"/>
              </w:rPr>
            </w:pPr>
            <w:r>
              <w:rPr>
                <w:rFonts w:hint="eastAsia"/>
                <w:sz w:val="15"/>
                <w:szCs w:val="15"/>
                <w:lang w:val="en-US" w:eastAsia="zh-CN"/>
              </w:rPr>
              <w:t>0.498</w:t>
            </w:r>
          </w:p>
        </w:tc>
        <w:tc>
          <w:tcPr>
            <w:tcW w:w="1450" w:type="dxa"/>
            <w:gridSpan w:val="2"/>
            <w:tcMar>
              <w:left w:w="57" w:type="dxa"/>
              <w:right w:w="57" w:type="dxa"/>
            </w:tcMar>
            <w:vAlign w:val="center"/>
          </w:tcPr>
          <w:p>
            <w:pPr>
              <w:pStyle w:val="39"/>
              <w:rPr>
                <w:rFonts w:hint="eastAsia" w:eastAsia="宋体"/>
                <w:sz w:val="15"/>
                <w:szCs w:val="15"/>
                <w:lang w:val="en-US" w:eastAsia="zh-CN"/>
              </w:rPr>
            </w:pPr>
            <w:r>
              <w:rPr>
                <w:rFonts w:hint="eastAsia"/>
                <w:sz w:val="15"/>
                <w:szCs w:val="15"/>
                <w:lang w:val="en-US" w:eastAsia="zh-CN"/>
              </w:rPr>
              <w:t>0</w:t>
            </w: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rFonts w:hint="default" w:eastAsia="宋体"/>
                <w:sz w:val="15"/>
                <w:szCs w:val="15"/>
                <w:lang w:val="en-US" w:eastAsia="zh-CN"/>
              </w:rPr>
            </w:pPr>
            <w:r>
              <w:rPr>
                <w:rFonts w:hint="eastAsia"/>
                <w:sz w:val="15"/>
                <w:szCs w:val="15"/>
                <w:lang w:val="en-US" w:eastAsia="zh-CN"/>
              </w:rPr>
              <w:t>0.498</w:t>
            </w: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rFonts w:hint="default" w:eastAsia="宋体"/>
                <w:b/>
                <w:sz w:val="15"/>
                <w:szCs w:val="15"/>
                <w:lang w:val="en-US" w:eastAsia="zh-CN"/>
              </w:rPr>
            </w:pPr>
            <w:r>
              <w:rPr>
                <w:rFonts w:hint="eastAsia"/>
                <w:b/>
                <w:sz w:val="15"/>
                <w:szCs w:val="15"/>
                <w:lang w:val="en-US" w:eastAsia="zh-CN"/>
              </w:rPr>
              <w:t>+0.478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 w:type="dxa"/>
            <w:gridSpan w:val="2"/>
            <w:vMerge w:val="continue"/>
            <w:tcMar>
              <w:left w:w="57" w:type="dxa"/>
              <w:right w:w="57" w:type="dxa"/>
            </w:tcMar>
            <w:vAlign w:val="center"/>
          </w:tcPr>
          <w:p>
            <w:pPr>
              <w:pStyle w:val="39"/>
              <w:rPr>
                <w:b/>
                <w:sz w:val="15"/>
                <w:szCs w:val="15"/>
                <w:highlight w:val="green"/>
              </w:rPr>
            </w:pPr>
          </w:p>
        </w:tc>
        <w:tc>
          <w:tcPr>
            <w:tcW w:w="1221" w:type="dxa"/>
            <w:vMerge w:val="continue"/>
            <w:tcMar>
              <w:left w:w="57" w:type="dxa"/>
              <w:right w:w="57" w:type="dxa"/>
            </w:tcMar>
            <w:vAlign w:val="center"/>
          </w:tcPr>
          <w:p>
            <w:pPr>
              <w:pStyle w:val="39"/>
              <w:spacing w:line="0" w:lineRule="atLeast"/>
              <w:rPr>
                <w:b/>
                <w:sz w:val="15"/>
                <w:szCs w:val="15"/>
              </w:rPr>
            </w:pPr>
          </w:p>
        </w:tc>
        <w:tc>
          <w:tcPr>
            <w:tcW w:w="708" w:type="dxa"/>
            <w:vAlign w:val="center"/>
          </w:tcPr>
          <w:p>
            <w:pPr>
              <w:pStyle w:val="39"/>
              <w:spacing w:line="0" w:lineRule="atLeast"/>
              <w:rPr>
                <w:b/>
                <w:sz w:val="15"/>
                <w:szCs w:val="15"/>
              </w:rPr>
            </w:pPr>
          </w:p>
        </w:tc>
        <w:tc>
          <w:tcPr>
            <w:tcW w:w="897" w:type="dxa"/>
            <w:gridSpan w:val="2"/>
            <w:tcMar>
              <w:left w:w="57" w:type="dxa"/>
              <w:right w:w="57" w:type="dxa"/>
            </w:tcMar>
            <w:vAlign w:val="center"/>
          </w:tcPr>
          <w:p>
            <w:pPr>
              <w:pStyle w:val="39"/>
              <w:rPr>
                <w:sz w:val="15"/>
                <w:szCs w:val="15"/>
              </w:rPr>
            </w:pPr>
          </w:p>
        </w:tc>
        <w:tc>
          <w:tcPr>
            <w:tcW w:w="1179" w:type="dxa"/>
            <w:tcMar>
              <w:left w:w="57" w:type="dxa"/>
              <w:right w:w="57" w:type="dxa"/>
            </w:tcMar>
            <w:vAlign w:val="center"/>
          </w:tcPr>
          <w:p>
            <w:pPr>
              <w:pStyle w:val="39"/>
              <w:rPr>
                <w:sz w:val="15"/>
                <w:szCs w:val="15"/>
              </w:rPr>
            </w:pPr>
          </w:p>
        </w:tc>
        <w:tc>
          <w:tcPr>
            <w:tcW w:w="1097" w:type="dxa"/>
            <w:gridSpan w:val="2"/>
            <w:tcMar>
              <w:left w:w="57" w:type="dxa"/>
              <w:right w:w="57" w:type="dxa"/>
            </w:tcMar>
            <w:vAlign w:val="center"/>
          </w:tcPr>
          <w:p>
            <w:pPr>
              <w:pStyle w:val="39"/>
              <w:rPr>
                <w:sz w:val="15"/>
                <w:szCs w:val="15"/>
              </w:rPr>
            </w:pPr>
          </w:p>
        </w:tc>
        <w:tc>
          <w:tcPr>
            <w:tcW w:w="993" w:type="dxa"/>
            <w:gridSpan w:val="2"/>
            <w:tcMar>
              <w:left w:w="57" w:type="dxa"/>
              <w:right w:w="57" w:type="dxa"/>
            </w:tcMar>
            <w:vAlign w:val="center"/>
          </w:tcPr>
          <w:p>
            <w:pPr>
              <w:pStyle w:val="39"/>
              <w:rPr>
                <w:sz w:val="15"/>
                <w:szCs w:val="15"/>
              </w:rPr>
            </w:pPr>
          </w:p>
        </w:tc>
        <w:tc>
          <w:tcPr>
            <w:tcW w:w="1099" w:type="dxa"/>
            <w:gridSpan w:val="3"/>
            <w:tcMar>
              <w:left w:w="57" w:type="dxa"/>
              <w:right w:w="57" w:type="dxa"/>
            </w:tcMar>
            <w:vAlign w:val="center"/>
          </w:tcPr>
          <w:p>
            <w:pPr>
              <w:pStyle w:val="39"/>
              <w:rPr>
                <w:sz w:val="15"/>
                <w:szCs w:val="15"/>
              </w:rPr>
            </w:pPr>
          </w:p>
        </w:tc>
        <w:tc>
          <w:tcPr>
            <w:tcW w:w="972" w:type="dxa"/>
            <w:gridSpan w:val="2"/>
            <w:tcMar>
              <w:left w:w="57" w:type="dxa"/>
              <w:right w:w="57" w:type="dxa"/>
            </w:tcMar>
            <w:vAlign w:val="center"/>
          </w:tcPr>
          <w:p>
            <w:pPr>
              <w:pStyle w:val="39"/>
              <w:rPr>
                <w:sz w:val="15"/>
                <w:szCs w:val="15"/>
              </w:rPr>
            </w:pPr>
          </w:p>
        </w:tc>
        <w:tc>
          <w:tcPr>
            <w:tcW w:w="1267" w:type="dxa"/>
            <w:tcMar>
              <w:left w:w="57" w:type="dxa"/>
              <w:right w:w="57" w:type="dxa"/>
            </w:tcMar>
            <w:vAlign w:val="center"/>
          </w:tcPr>
          <w:p>
            <w:pPr>
              <w:pStyle w:val="39"/>
              <w:rPr>
                <w:sz w:val="15"/>
                <w:szCs w:val="15"/>
              </w:rPr>
            </w:pPr>
          </w:p>
        </w:tc>
        <w:tc>
          <w:tcPr>
            <w:tcW w:w="1450" w:type="dxa"/>
            <w:gridSpan w:val="2"/>
            <w:tcMar>
              <w:left w:w="57" w:type="dxa"/>
              <w:right w:w="57" w:type="dxa"/>
            </w:tcMar>
            <w:vAlign w:val="center"/>
          </w:tcPr>
          <w:p>
            <w:pPr>
              <w:pStyle w:val="39"/>
              <w:rPr>
                <w:sz w:val="15"/>
                <w:szCs w:val="15"/>
              </w:rPr>
            </w:pPr>
          </w:p>
        </w:tc>
        <w:tc>
          <w:tcPr>
            <w:tcW w:w="1355" w:type="dxa"/>
            <w:gridSpan w:val="2"/>
            <w:tcMar>
              <w:left w:w="57" w:type="dxa"/>
              <w:right w:w="57" w:type="dxa"/>
            </w:tcMar>
            <w:vAlign w:val="center"/>
          </w:tcPr>
          <w:p>
            <w:pPr>
              <w:pStyle w:val="39"/>
              <w:rPr>
                <w:sz w:val="15"/>
                <w:szCs w:val="15"/>
              </w:rPr>
            </w:pPr>
          </w:p>
        </w:tc>
        <w:tc>
          <w:tcPr>
            <w:tcW w:w="1146" w:type="dxa"/>
            <w:gridSpan w:val="4"/>
            <w:tcMar>
              <w:left w:w="57" w:type="dxa"/>
              <w:right w:w="57" w:type="dxa"/>
            </w:tcMar>
            <w:vAlign w:val="center"/>
          </w:tcPr>
          <w:p>
            <w:pPr>
              <w:pStyle w:val="39"/>
              <w:rPr>
                <w:sz w:val="15"/>
                <w:szCs w:val="15"/>
              </w:rPr>
            </w:pPr>
          </w:p>
        </w:tc>
        <w:tc>
          <w:tcPr>
            <w:tcW w:w="1104" w:type="dxa"/>
            <w:tcMar>
              <w:left w:w="57" w:type="dxa"/>
              <w:right w:w="57" w:type="dxa"/>
            </w:tcMar>
            <w:vAlign w:val="center"/>
          </w:tcPr>
          <w:p>
            <w:pPr>
              <w:pStyle w:val="39"/>
              <w:rPr>
                <w:sz w:val="15"/>
                <w:szCs w:val="15"/>
              </w:rPr>
            </w:pPr>
          </w:p>
        </w:tc>
        <w:tc>
          <w:tcPr>
            <w:tcW w:w="796" w:type="dxa"/>
            <w:tcMar>
              <w:left w:w="57" w:type="dxa"/>
              <w:right w:w="57" w:type="dxa"/>
            </w:tcMar>
            <w:vAlign w:val="center"/>
          </w:tcPr>
          <w:p>
            <w:pPr>
              <w:pStyle w:val="39"/>
              <w:rPr>
                <w:b/>
                <w:sz w:val="15"/>
                <w:szCs w:val="15"/>
              </w:rPr>
            </w:pPr>
          </w:p>
        </w:tc>
      </w:tr>
    </w:tbl>
    <w:p>
      <w:pPr>
        <w:spacing w:line="240" w:lineRule="atLeast"/>
        <w:ind w:firstLine="0" w:firstLineChars="0"/>
        <w:rPr>
          <w:rFonts w:ascii="宋体" w:hAnsi="宋体"/>
          <w:b/>
          <w:color w:val="000000"/>
          <w:sz w:val="15"/>
          <w:szCs w:val="15"/>
        </w:rPr>
      </w:pPr>
      <w:r>
        <w:rPr>
          <w:rFonts w:ascii="宋体" w:hAnsi="宋体"/>
          <w:b/>
          <w:color w:val="000000"/>
          <w:sz w:val="15"/>
          <w:szCs w:val="15"/>
        </w:rPr>
        <w:t>填表单位（盖章）：</w:t>
      </w:r>
      <w:r>
        <w:rPr>
          <w:rFonts w:hint="eastAsia" w:ascii="宋体" w:hAnsi="宋体"/>
          <w:b/>
          <w:color w:val="000000"/>
          <w:sz w:val="15"/>
          <w:szCs w:val="15"/>
        </w:rPr>
        <w:t xml:space="preserve">                                                                      </w:t>
      </w:r>
      <w:r>
        <w:rPr>
          <w:rFonts w:ascii="宋体" w:hAnsi="宋体"/>
          <w:b/>
          <w:color w:val="000000"/>
          <w:sz w:val="15"/>
          <w:szCs w:val="15"/>
        </w:rPr>
        <w:t>填表人（签字）：</w:t>
      </w:r>
      <w:r>
        <w:rPr>
          <w:rFonts w:hint="eastAsia" w:ascii="宋体" w:hAnsi="宋体"/>
          <w:b/>
          <w:color w:val="000000"/>
          <w:sz w:val="15"/>
          <w:szCs w:val="15"/>
        </w:rPr>
        <w:t xml:space="preserve">                                                            </w:t>
      </w:r>
      <w:r>
        <w:rPr>
          <w:rFonts w:ascii="宋体" w:hAnsi="宋体"/>
          <w:b/>
          <w:color w:val="000000"/>
          <w:sz w:val="15"/>
          <w:szCs w:val="15"/>
        </w:rPr>
        <w:t>项目经办人（签字）：</w:t>
      </w:r>
    </w:p>
    <w:p>
      <w:pPr>
        <w:spacing w:line="200" w:lineRule="exact"/>
        <w:ind w:firstLine="307"/>
        <w:rPr>
          <w:b/>
          <w:color w:val="000000"/>
          <w:sz w:val="15"/>
          <w:szCs w:val="15"/>
        </w:rPr>
        <w:sectPr>
          <w:pgSz w:w="16838" w:h="11906" w:orient="landscape"/>
          <w:pgMar w:top="0" w:right="1440" w:bottom="0" w:left="1440" w:header="680" w:footer="680" w:gutter="0"/>
          <w:cols w:space="720" w:num="1"/>
          <w:docGrid w:type="linesAndChars" w:linePitch="326" w:charSpace="575"/>
        </w:sectPr>
      </w:pPr>
      <w:r>
        <w:rPr>
          <w:b/>
          <w:color w:val="000000"/>
          <w:sz w:val="15"/>
          <w:szCs w:val="15"/>
        </w:rPr>
        <w:t>注：1、</w:t>
      </w:r>
      <w:r>
        <w:rPr>
          <w:rFonts w:hint="eastAsia"/>
          <w:b/>
          <w:color w:val="000000"/>
          <w:sz w:val="15"/>
          <w:szCs w:val="15"/>
        </w:rPr>
        <w:t>排放增减量：（+）表示增加；（—）表示减少。2、（12）=</w:t>
      </w:r>
      <w:bookmarkEnd w:id="47"/>
      <w:bookmarkEnd w:id="48"/>
      <w:bookmarkEnd w:id="49"/>
      <w:bookmarkEnd w:id="50"/>
      <w:r>
        <w:rPr>
          <w:rFonts w:hint="eastAsia"/>
          <w:b/>
          <w:color w:val="000000"/>
          <w:sz w:val="15"/>
          <w:szCs w:val="15"/>
        </w:rPr>
        <w:t>（6）-（8）-（11）；（9）=（4）-（5）-（8）-（11）+（1）。3、计量单位：废水排放量-万吨/年；废气排放量-万标立方米/年；工业固体废物排放量-万吨/年；水污染物排放浓度-毫克/升。</w:t>
      </w:r>
    </w:p>
    <w:bookmarkEnd w:id="44"/>
    <w:bookmarkEnd w:id="45"/>
    <w:bookmarkEnd w:id="46"/>
    <w:p>
      <w:pPr>
        <w:ind w:firstLine="480"/>
      </w:pPr>
      <w:bookmarkStart w:id="51" w:name="_Toc367194507"/>
      <w:bookmarkEnd w:id="51"/>
    </w:p>
    <w:sectPr>
      <w:headerReference r:id="rId11" w:type="default"/>
      <w:footerReference r:id="rId12" w:type="default"/>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rPr>
        <w:u w:val="single"/>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ind w:firstLine="36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QAykLIBAABZ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N5x54WhE529fz99/nn98YS9z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QQAykLIB&#10;AABZAwAADgAAAAAAAAABACAAAAAeAQAAZHJzL2Uyb0RvYy54bWxQSwUGAAAAAAYABgBZAQAAQgUA&#10;AAAA&#10;">
              <v:fill on="f" focussize="0,0"/>
              <v:stroke on="f"/>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u w:val="single"/>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ind w:firstLine="360"/>
                          </w:pPr>
                          <w:r>
                            <w:fldChar w:fldCharType="begin"/>
                          </w:r>
                          <w:r>
                            <w:instrText xml:space="preserve"> PAGE  \* MERGEFORMAT </w:instrText>
                          </w:r>
                          <w:r>
                            <w:fldChar w:fldCharType="separate"/>
                          </w:r>
                          <w:r>
                            <w:t>22</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bcfVrMBAABZAwAADgAAAGRycy9lMm9Eb2MueG1srVNNrtMwEN4jcQfL&#10;e5q0El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v+TMC0cjOn/9cv724/z9M3ue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G3H1az&#10;AQAAWQMAAA4AAAAAAAAAAQAgAAAAHgEAAGRycy9lMm9Eb2MueG1sUEsFBgAAAAAGAAYAWQEAAEMF&#10;AAAAAA==&#10;">
              <v:fill on="f" focussize="0,0"/>
              <v:stroke on="f"/>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22</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U8MZbqwEAAE4DAAAO&#10;AAAAAAAAAAEAIAAAAB4BAABkcnMvZTJvRG9jLnhtbFBLBQYAAAAABgAGAFkBAAA7BQAAAAA=&#10;">
              <v:fill on="f" focussize="0,0"/>
              <v:stroke on="f"/>
              <v:imagedata o:title=""/>
              <o:lock v:ext="edit" aspectratio="f"/>
              <v:textbox inset="0mm,0mm,0mm,0mm" style="mso-fit-shape-to-text: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ind w:firstLine="360"/>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Wk2B7IB&#10;AABZAwAADgAAAAAAAAABACAAAAAeAQAAZHJzL2Uyb0RvYy54bWxQSwUGAAAAAAYABgBZAQAAQgUA&#10;AAAA&#10;">
              <v:fill on="f" focussize="0,0"/>
              <v:stroke on="f"/>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right="180"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firstLine="360"/>
      <w:jc w:val="right"/>
      <w:rPr>
        <w:rFonts w:ascii="新宋体" w:hAnsi="新宋体" w:eastAsia="新宋体"/>
      </w:rPr>
    </w:pP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7AADF"/>
    <w:multiLevelType w:val="singleLevel"/>
    <w:tmpl w:val="8FB7AADF"/>
    <w:lvl w:ilvl="0" w:tentative="0">
      <w:start w:val="3"/>
      <w:numFmt w:val="decimal"/>
      <w:suff w:val="nothing"/>
      <w:lvlText w:val="（%1）"/>
      <w:lvlJc w:val="left"/>
    </w:lvl>
  </w:abstractNum>
  <w:abstractNum w:abstractNumId="1">
    <w:nsid w:val="B93D2638"/>
    <w:multiLevelType w:val="singleLevel"/>
    <w:tmpl w:val="B93D2638"/>
    <w:lvl w:ilvl="0" w:tentative="0">
      <w:start w:val="1"/>
      <w:numFmt w:val="decimal"/>
      <w:suff w:val="nothing"/>
      <w:lvlText w:val="（%1）"/>
      <w:lvlJc w:val="left"/>
    </w:lvl>
  </w:abstractNum>
  <w:abstractNum w:abstractNumId="2">
    <w:nsid w:val="BE309413"/>
    <w:multiLevelType w:val="singleLevel"/>
    <w:tmpl w:val="BE309413"/>
    <w:lvl w:ilvl="0" w:tentative="0">
      <w:start w:val="4"/>
      <w:numFmt w:val="decimal"/>
      <w:suff w:val="nothing"/>
      <w:lvlText w:val="%1、"/>
      <w:lvlJc w:val="left"/>
    </w:lvl>
  </w:abstractNum>
  <w:abstractNum w:abstractNumId="3">
    <w:nsid w:val="1163947E"/>
    <w:multiLevelType w:val="singleLevel"/>
    <w:tmpl w:val="1163947E"/>
    <w:lvl w:ilvl="0" w:tentative="0">
      <w:start w:val="1"/>
      <w:numFmt w:val="chineseCounting"/>
      <w:suff w:val="nothing"/>
      <w:lvlText w:val="（%1）"/>
      <w:lvlJc w:val="left"/>
      <w:rPr>
        <w:rFonts w:hint="eastAsia"/>
      </w:rPr>
    </w:lvl>
  </w:abstractNum>
  <w:abstractNum w:abstractNumId="4">
    <w:nsid w:val="1788B47E"/>
    <w:multiLevelType w:val="singleLevel"/>
    <w:tmpl w:val="1788B47E"/>
    <w:lvl w:ilvl="0" w:tentative="0">
      <w:start w:val="2"/>
      <w:numFmt w:val="chineseCounting"/>
      <w:suff w:val="nothing"/>
      <w:lvlText w:val="%1、"/>
      <w:lvlJc w:val="left"/>
      <w:rPr>
        <w:rFonts w:hint="eastAsia"/>
      </w:rPr>
    </w:lvl>
  </w:abstractNum>
  <w:abstractNum w:abstractNumId="5">
    <w:nsid w:val="2201AD20"/>
    <w:multiLevelType w:val="singleLevel"/>
    <w:tmpl w:val="2201AD20"/>
    <w:lvl w:ilvl="0" w:tentative="0">
      <w:start w:val="4"/>
      <w:numFmt w:val="decimal"/>
      <w:suff w:val="nothing"/>
      <w:lvlText w:val="（%1）"/>
      <w:lvlJc w:val="left"/>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hideSpellingErrors/>
  <w:documentProtection w:enforcement="0"/>
  <w:defaultTabStop w:val="420"/>
  <w:drawingGridHorizontalSpacing w:val="243"/>
  <w:drawingGridVerticalSpacing w:val="163"/>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4A"/>
    <w:rsid w:val="000008A2"/>
    <w:rsid w:val="00000A2E"/>
    <w:rsid w:val="000018D1"/>
    <w:rsid w:val="00001C89"/>
    <w:rsid w:val="0000770B"/>
    <w:rsid w:val="0001258D"/>
    <w:rsid w:val="000141B3"/>
    <w:rsid w:val="0001544C"/>
    <w:rsid w:val="00017738"/>
    <w:rsid w:val="00025F8F"/>
    <w:rsid w:val="000260E5"/>
    <w:rsid w:val="000262BA"/>
    <w:rsid w:val="00027D06"/>
    <w:rsid w:val="000306EA"/>
    <w:rsid w:val="0003160D"/>
    <w:rsid w:val="000338A7"/>
    <w:rsid w:val="00035B0C"/>
    <w:rsid w:val="000360FE"/>
    <w:rsid w:val="000373E8"/>
    <w:rsid w:val="00040811"/>
    <w:rsid w:val="000408BF"/>
    <w:rsid w:val="00041C3C"/>
    <w:rsid w:val="00041F4E"/>
    <w:rsid w:val="000423E1"/>
    <w:rsid w:val="00042A4B"/>
    <w:rsid w:val="0004689E"/>
    <w:rsid w:val="000501DB"/>
    <w:rsid w:val="0005063E"/>
    <w:rsid w:val="00050DC2"/>
    <w:rsid w:val="00051C90"/>
    <w:rsid w:val="00051F24"/>
    <w:rsid w:val="000531D3"/>
    <w:rsid w:val="0005386E"/>
    <w:rsid w:val="00053D22"/>
    <w:rsid w:val="000540FA"/>
    <w:rsid w:val="000541F4"/>
    <w:rsid w:val="000570D6"/>
    <w:rsid w:val="00057BC2"/>
    <w:rsid w:val="00061142"/>
    <w:rsid w:val="000620D7"/>
    <w:rsid w:val="000679BC"/>
    <w:rsid w:val="00067F90"/>
    <w:rsid w:val="0007065D"/>
    <w:rsid w:val="000716BE"/>
    <w:rsid w:val="00071FD2"/>
    <w:rsid w:val="0007476A"/>
    <w:rsid w:val="00076592"/>
    <w:rsid w:val="000771C4"/>
    <w:rsid w:val="00080A83"/>
    <w:rsid w:val="000820D7"/>
    <w:rsid w:val="00082809"/>
    <w:rsid w:val="00086992"/>
    <w:rsid w:val="0008790A"/>
    <w:rsid w:val="00087DCB"/>
    <w:rsid w:val="00087F4E"/>
    <w:rsid w:val="000901E2"/>
    <w:rsid w:val="00090AFE"/>
    <w:rsid w:val="00090F3E"/>
    <w:rsid w:val="00092AD3"/>
    <w:rsid w:val="00096FBC"/>
    <w:rsid w:val="000A0153"/>
    <w:rsid w:val="000A0E68"/>
    <w:rsid w:val="000A2E2F"/>
    <w:rsid w:val="000A34A0"/>
    <w:rsid w:val="000A41D9"/>
    <w:rsid w:val="000A41E1"/>
    <w:rsid w:val="000A4904"/>
    <w:rsid w:val="000A4DE5"/>
    <w:rsid w:val="000A65F8"/>
    <w:rsid w:val="000B1D79"/>
    <w:rsid w:val="000B2FCA"/>
    <w:rsid w:val="000B333A"/>
    <w:rsid w:val="000B44EC"/>
    <w:rsid w:val="000C1325"/>
    <w:rsid w:val="000C2597"/>
    <w:rsid w:val="000C2943"/>
    <w:rsid w:val="000C3737"/>
    <w:rsid w:val="000C5F16"/>
    <w:rsid w:val="000C6C75"/>
    <w:rsid w:val="000D45F3"/>
    <w:rsid w:val="000E05E8"/>
    <w:rsid w:val="000E1137"/>
    <w:rsid w:val="000E40AE"/>
    <w:rsid w:val="000F110E"/>
    <w:rsid w:val="000F187D"/>
    <w:rsid w:val="000F2528"/>
    <w:rsid w:val="000F4637"/>
    <w:rsid w:val="000F555C"/>
    <w:rsid w:val="000F55AD"/>
    <w:rsid w:val="000F735F"/>
    <w:rsid w:val="000F79F0"/>
    <w:rsid w:val="001004C0"/>
    <w:rsid w:val="00101785"/>
    <w:rsid w:val="001020DD"/>
    <w:rsid w:val="00102850"/>
    <w:rsid w:val="0010363C"/>
    <w:rsid w:val="00104666"/>
    <w:rsid w:val="00104D20"/>
    <w:rsid w:val="00105CD9"/>
    <w:rsid w:val="00105D0F"/>
    <w:rsid w:val="00107AEB"/>
    <w:rsid w:val="00113836"/>
    <w:rsid w:val="00114856"/>
    <w:rsid w:val="00114F62"/>
    <w:rsid w:val="00117FEE"/>
    <w:rsid w:val="001203E1"/>
    <w:rsid w:val="0012044C"/>
    <w:rsid w:val="001206B7"/>
    <w:rsid w:val="001216A2"/>
    <w:rsid w:val="001305DC"/>
    <w:rsid w:val="00130749"/>
    <w:rsid w:val="00130B5D"/>
    <w:rsid w:val="00131873"/>
    <w:rsid w:val="00131D35"/>
    <w:rsid w:val="00133536"/>
    <w:rsid w:val="0013472D"/>
    <w:rsid w:val="001359B3"/>
    <w:rsid w:val="00140C86"/>
    <w:rsid w:val="00140D1F"/>
    <w:rsid w:val="00141852"/>
    <w:rsid w:val="00143D5F"/>
    <w:rsid w:val="0014574A"/>
    <w:rsid w:val="001467B0"/>
    <w:rsid w:val="001471BE"/>
    <w:rsid w:val="00147406"/>
    <w:rsid w:val="001534D0"/>
    <w:rsid w:val="00156759"/>
    <w:rsid w:val="00156F3C"/>
    <w:rsid w:val="00157342"/>
    <w:rsid w:val="001574E6"/>
    <w:rsid w:val="0016032B"/>
    <w:rsid w:val="00161980"/>
    <w:rsid w:val="001627D6"/>
    <w:rsid w:val="00162F56"/>
    <w:rsid w:val="00163D6B"/>
    <w:rsid w:val="0016536E"/>
    <w:rsid w:val="00165F8E"/>
    <w:rsid w:val="00166E85"/>
    <w:rsid w:val="00167782"/>
    <w:rsid w:val="00167AA2"/>
    <w:rsid w:val="00172A27"/>
    <w:rsid w:val="00174A30"/>
    <w:rsid w:val="00174E8F"/>
    <w:rsid w:val="00175949"/>
    <w:rsid w:val="00180C4A"/>
    <w:rsid w:val="001819FF"/>
    <w:rsid w:val="00181D71"/>
    <w:rsid w:val="00181DFD"/>
    <w:rsid w:val="00182249"/>
    <w:rsid w:val="00182D3E"/>
    <w:rsid w:val="001834E1"/>
    <w:rsid w:val="00185123"/>
    <w:rsid w:val="00186EAB"/>
    <w:rsid w:val="001871DF"/>
    <w:rsid w:val="001903AE"/>
    <w:rsid w:val="00190676"/>
    <w:rsid w:val="00191CD7"/>
    <w:rsid w:val="00192BA8"/>
    <w:rsid w:val="00193A6A"/>
    <w:rsid w:val="001945D8"/>
    <w:rsid w:val="00194AEB"/>
    <w:rsid w:val="00195B0A"/>
    <w:rsid w:val="00196E3A"/>
    <w:rsid w:val="00197A00"/>
    <w:rsid w:val="001A4EAB"/>
    <w:rsid w:val="001B132C"/>
    <w:rsid w:val="001B2B78"/>
    <w:rsid w:val="001B632D"/>
    <w:rsid w:val="001B6381"/>
    <w:rsid w:val="001C2D97"/>
    <w:rsid w:val="001C6C08"/>
    <w:rsid w:val="001D076F"/>
    <w:rsid w:val="001D08D8"/>
    <w:rsid w:val="001D0931"/>
    <w:rsid w:val="001D12F3"/>
    <w:rsid w:val="001D1D15"/>
    <w:rsid w:val="001D442E"/>
    <w:rsid w:val="001D546D"/>
    <w:rsid w:val="001D5938"/>
    <w:rsid w:val="001D63C0"/>
    <w:rsid w:val="001E033D"/>
    <w:rsid w:val="001E09A8"/>
    <w:rsid w:val="001E1BBC"/>
    <w:rsid w:val="001E2551"/>
    <w:rsid w:val="001E269B"/>
    <w:rsid w:val="001E52B0"/>
    <w:rsid w:val="001E5849"/>
    <w:rsid w:val="001E620F"/>
    <w:rsid w:val="001E67C1"/>
    <w:rsid w:val="001E744A"/>
    <w:rsid w:val="001F1771"/>
    <w:rsid w:val="001F17C8"/>
    <w:rsid w:val="001F2EBD"/>
    <w:rsid w:val="001F3ABE"/>
    <w:rsid w:val="001F3D38"/>
    <w:rsid w:val="001F4B0D"/>
    <w:rsid w:val="001F4E70"/>
    <w:rsid w:val="001F4EDE"/>
    <w:rsid w:val="001F6605"/>
    <w:rsid w:val="001F6B4B"/>
    <w:rsid w:val="001F72F0"/>
    <w:rsid w:val="001F7302"/>
    <w:rsid w:val="001F7930"/>
    <w:rsid w:val="001F793D"/>
    <w:rsid w:val="002006DC"/>
    <w:rsid w:val="00202205"/>
    <w:rsid w:val="002025D7"/>
    <w:rsid w:val="0020518A"/>
    <w:rsid w:val="002061F3"/>
    <w:rsid w:val="00207EF2"/>
    <w:rsid w:val="00211AA1"/>
    <w:rsid w:val="00213063"/>
    <w:rsid w:val="002138EF"/>
    <w:rsid w:val="00220A43"/>
    <w:rsid w:val="002212F3"/>
    <w:rsid w:val="002226FA"/>
    <w:rsid w:val="002240F6"/>
    <w:rsid w:val="00226B4C"/>
    <w:rsid w:val="00230087"/>
    <w:rsid w:val="0023052D"/>
    <w:rsid w:val="0023748E"/>
    <w:rsid w:val="00237495"/>
    <w:rsid w:val="002421F1"/>
    <w:rsid w:val="0024251A"/>
    <w:rsid w:val="00242823"/>
    <w:rsid w:val="00242963"/>
    <w:rsid w:val="00243670"/>
    <w:rsid w:val="00244DFD"/>
    <w:rsid w:val="00245B23"/>
    <w:rsid w:val="00245E2F"/>
    <w:rsid w:val="002466C1"/>
    <w:rsid w:val="00247AE0"/>
    <w:rsid w:val="002513F4"/>
    <w:rsid w:val="0025465F"/>
    <w:rsid w:val="0025524B"/>
    <w:rsid w:val="002558AF"/>
    <w:rsid w:val="00257F9F"/>
    <w:rsid w:val="00260029"/>
    <w:rsid w:val="00260854"/>
    <w:rsid w:val="002618B8"/>
    <w:rsid w:val="00263FDB"/>
    <w:rsid w:val="002657D6"/>
    <w:rsid w:val="002661BE"/>
    <w:rsid w:val="0026679A"/>
    <w:rsid w:val="00266C09"/>
    <w:rsid w:val="00266F0A"/>
    <w:rsid w:val="00267418"/>
    <w:rsid w:val="0027272B"/>
    <w:rsid w:val="002729AA"/>
    <w:rsid w:val="00273BD7"/>
    <w:rsid w:val="00276B87"/>
    <w:rsid w:val="00277DE4"/>
    <w:rsid w:val="0028328F"/>
    <w:rsid w:val="00284ABA"/>
    <w:rsid w:val="00290083"/>
    <w:rsid w:val="002927F1"/>
    <w:rsid w:val="00292BB4"/>
    <w:rsid w:val="00296048"/>
    <w:rsid w:val="002973DF"/>
    <w:rsid w:val="002A37B0"/>
    <w:rsid w:val="002A54B8"/>
    <w:rsid w:val="002A5F3B"/>
    <w:rsid w:val="002B06DE"/>
    <w:rsid w:val="002B2DA4"/>
    <w:rsid w:val="002B2F6F"/>
    <w:rsid w:val="002C280E"/>
    <w:rsid w:val="002C423C"/>
    <w:rsid w:val="002C5085"/>
    <w:rsid w:val="002C631C"/>
    <w:rsid w:val="002C6B45"/>
    <w:rsid w:val="002C6FC1"/>
    <w:rsid w:val="002C70A8"/>
    <w:rsid w:val="002C7801"/>
    <w:rsid w:val="002D30A4"/>
    <w:rsid w:val="002D4793"/>
    <w:rsid w:val="002D4C5F"/>
    <w:rsid w:val="002D61DF"/>
    <w:rsid w:val="002D6B70"/>
    <w:rsid w:val="002D777C"/>
    <w:rsid w:val="002E1F77"/>
    <w:rsid w:val="002E4690"/>
    <w:rsid w:val="002E5DF6"/>
    <w:rsid w:val="002E6EA6"/>
    <w:rsid w:val="002F0AEB"/>
    <w:rsid w:val="002F1F0D"/>
    <w:rsid w:val="002F4241"/>
    <w:rsid w:val="002F4509"/>
    <w:rsid w:val="002F5A43"/>
    <w:rsid w:val="002F6165"/>
    <w:rsid w:val="002F6243"/>
    <w:rsid w:val="0030115C"/>
    <w:rsid w:val="00301B6E"/>
    <w:rsid w:val="00302CE3"/>
    <w:rsid w:val="00305AA6"/>
    <w:rsid w:val="003065F2"/>
    <w:rsid w:val="00312D01"/>
    <w:rsid w:val="003156FB"/>
    <w:rsid w:val="00315BAF"/>
    <w:rsid w:val="00316E28"/>
    <w:rsid w:val="00320539"/>
    <w:rsid w:val="00320B1A"/>
    <w:rsid w:val="00321727"/>
    <w:rsid w:val="0032221C"/>
    <w:rsid w:val="003231F6"/>
    <w:rsid w:val="00323CB7"/>
    <w:rsid w:val="003254DE"/>
    <w:rsid w:val="003266F8"/>
    <w:rsid w:val="00326F5C"/>
    <w:rsid w:val="0033179D"/>
    <w:rsid w:val="0033188F"/>
    <w:rsid w:val="00331B52"/>
    <w:rsid w:val="00332B6C"/>
    <w:rsid w:val="00336CE6"/>
    <w:rsid w:val="00340043"/>
    <w:rsid w:val="0034043E"/>
    <w:rsid w:val="0034368F"/>
    <w:rsid w:val="00345E62"/>
    <w:rsid w:val="003464A8"/>
    <w:rsid w:val="00346C21"/>
    <w:rsid w:val="00351D8C"/>
    <w:rsid w:val="00352C2E"/>
    <w:rsid w:val="00356504"/>
    <w:rsid w:val="00361CB2"/>
    <w:rsid w:val="00363268"/>
    <w:rsid w:val="003642EC"/>
    <w:rsid w:val="00364500"/>
    <w:rsid w:val="00366590"/>
    <w:rsid w:val="00366648"/>
    <w:rsid w:val="00367244"/>
    <w:rsid w:val="00371EC0"/>
    <w:rsid w:val="0037272E"/>
    <w:rsid w:val="003729E4"/>
    <w:rsid w:val="00376366"/>
    <w:rsid w:val="003808A4"/>
    <w:rsid w:val="003813A3"/>
    <w:rsid w:val="0038380D"/>
    <w:rsid w:val="00383CCB"/>
    <w:rsid w:val="00384CE9"/>
    <w:rsid w:val="00385036"/>
    <w:rsid w:val="00385F9C"/>
    <w:rsid w:val="00386953"/>
    <w:rsid w:val="00387FF0"/>
    <w:rsid w:val="00390923"/>
    <w:rsid w:val="003918D2"/>
    <w:rsid w:val="003923A9"/>
    <w:rsid w:val="00395B89"/>
    <w:rsid w:val="00397B76"/>
    <w:rsid w:val="003A24CE"/>
    <w:rsid w:val="003A2536"/>
    <w:rsid w:val="003A7D5D"/>
    <w:rsid w:val="003B0016"/>
    <w:rsid w:val="003B089A"/>
    <w:rsid w:val="003B1752"/>
    <w:rsid w:val="003B1855"/>
    <w:rsid w:val="003B1F89"/>
    <w:rsid w:val="003B23F8"/>
    <w:rsid w:val="003B4347"/>
    <w:rsid w:val="003B4474"/>
    <w:rsid w:val="003B490C"/>
    <w:rsid w:val="003B63AE"/>
    <w:rsid w:val="003C1183"/>
    <w:rsid w:val="003C40B6"/>
    <w:rsid w:val="003C4166"/>
    <w:rsid w:val="003C58FD"/>
    <w:rsid w:val="003C7637"/>
    <w:rsid w:val="003D0833"/>
    <w:rsid w:val="003D3DFD"/>
    <w:rsid w:val="003D3EDE"/>
    <w:rsid w:val="003D4CC6"/>
    <w:rsid w:val="003D5555"/>
    <w:rsid w:val="003D7945"/>
    <w:rsid w:val="003D7D26"/>
    <w:rsid w:val="003D7F33"/>
    <w:rsid w:val="003E029C"/>
    <w:rsid w:val="003E1CB2"/>
    <w:rsid w:val="003E2641"/>
    <w:rsid w:val="003E287C"/>
    <w:rsid w:val="003E7324"/>
    <w:rsid w:val="003E78AA"/>
    <w:rsid w:val="003F0995"/>
    <w:rsid w:val="003F0D9F"/>
    <w:rsid w:val="003F1627"/>
    <w:rsid w:val="003F5B19"/>
    <w:rsid w:val="00401953"/>
    <w:rsid w:val="004029E9"/>
    <w:rsid w:val="00402A3C"/>
    <w:rsid w:val="00402AB9"/>
    <w:rsid w:val="004030B2"/>
    <w:rsid w:val="00404996"/>
    <w:rsid w:val="00404A38"/>
    <w:rsid w:val="00405B4C"/>
    <w:rsid w:val="00405DAE"/>
    <w:rsid w:val="00406C3A"/>
    <w:rsid w:val="00407A4D"/>
    <w:rsid w:val="00407ADE"/>
    <w:rsid w:val="00407D08"/>
    <w:rsid w:val="00411412"/>
    <w:rsid w:val="00411895"/>
    <w:rsid w:val="0041255D"/>
    <w:rsid w:val="00412662"/>
    <w:rsid w:val="00412C5A"/>
    <w:rsid w:val="00413298"/>
    <w:rsid w:val="0041398A"/>
    <w:rsid w:val="00413B46"/>
    <w:rsid w:val="004157A7"/>
    <w:rsid w:val="00415BAA"/>
    <w:rsid w:val="004170B9"/>
    <w:rsid w:val="00417FD9"/>
    <w:rsid w:val="0042009A"/>
    <w:rsid w:val="00421565"/>
    <w:rsid w:val="00421D16"/>
    <w:rsid w:val="00421E15"/>
    <w:rsid w:val="00423B7A"/>
    <w:rsid w:val="0042544E"/>
    <w:rsid w:val="0042787F"/>
    <w:rsid w:val="004278E6"/>
    <w:rsid w:val="00434161"/>
    <w:rsid w:val="00435A2C"/>
    <w:rsid w:val="00436DBE"/>
    <w:rsid w:val="00437A6E"/>
    <w:rsid w:val="00437F79"/>
    <w:rsid w:val="00440789"/>
    <w:rsid w:val="0044099E"/>
    <w:rsid w:val="00441C1C"/>
    <w:rsid w:val="00441F9E"/>
    <w:rsid w:val="00442445"/>
    <w:rsid w:val="004438DB"/>
    <w:rsid w:val="00443A4D"/>
    <w:rsid w:val="00443DE4"/>
    <w:rsid w:val="0044682C"/>
    <w:rsid w:val="00447155"/>
    <w:rsid w:val="00447518"/>
    <w:rsid w:val="00447F80"/>
    <w:rsid w:val="00447FF1"/>
    <w:rsid w:val="004512B6"/>
    <w:rsid w:val="00451407"/>
    <w:rsid w:val="004518E4"/>
    <w:rsid w:val="00451F53"/>
    <w:rsid w:val="00451FC8"/>
    <w:rsid w:val="004520BC"/>
    <w:rsid w:val="00454691"/>
    <w:rsid w:val="00454D56"/>
    <w:rsid w:val="004555EB"/>
    <w:rsid w:val="00460755"/>
    <w:rsid w:val="00460C65"/>
    <w:rsid w:val="004619C3"/>
    <w:rsid w:val="00462872"/>
    <w:rsid w:val="00463191"/>
    <w:rsid w:val="00465ED8"/>
    <w:rsid w:val="004664E9"/>
    <w:rsid w:val="004678DB"/>
    <w:rsid w:val="00471355"/>
    <w:rsid w:val="00471E15"/>
    <w:rsid w:val="00472637"/>
    <w:rsid w:val="004729F3"/>
    <w:rsid w:val="0047565C"/>
    <w:rsid w:val="0047784C"/>
    <w:rsid w:val="00477B57"/>
    <w:rsid w:val="004815DA"/>
    <w:rsid w:val="0048251A"/>
    <w:rsid w:val="00484798"/>
    <w:rsid w:val="004850F3"/>
    <w:rsid w:val="00485DDE"/>
    <w:rsid w:val="00486BA1"/>
    <w:rsid w:val="00487D19"/>
    <w:rsid w:val="00493DA4"/>
    <w:rsid w:val="00493EA3"/>
    <w:rsid w:val="004942A0"/>
    <w:rsid w:val="00496394"/>
    <w:rsid w:val="004A0881"/>
    <w:rsid w:val="004A3A06"/>
    <w:rsid w:val="004A42F4"/>
    <w:rsid w:val="004A7310"/>
    <w:rsid w:val="004A7DE4"/>
    <w:rsid w:val="004B0191"/>
    <w:rsid w:val="004B24B7"/>
    <w:rsid w:val="004B6016"/>
    <w:rsid w:val="004B6662"/>
    <w:rsid w:val="004B66ED"/>
    <w:rsid w:val="004B6B2A"/>
    <w:rsid w:val="004B6BCB"/>
    <w:rsid w:val="004C1938"/>
    <w:rsid w:val="004C197D"/>
    <w:rsid w:val="004C19C7"/>
    <w:rsid w:val="004C38F1"/>
    <w:rsid w:val="004C48E7"/>
    <w:rsid w:val="004D2D06"/>
    <w:rsid w:val="004D3649"/>
    <w:rsid w:val="004D6C00"/>
    <w:rsid w:val="004D7933"/>
    <w:rsid w:val="004D7FCB"/>
    <w:rsid w:val="004E1047"/>
    <w:rsid w:val="004E15CE"/>
    <w:rsid w:val="004E2958"/>
    <w:rsid w:val="004E2A68"/>
    <w:rsid w:val="004E362B"/>
    <w:rsid w:val="004E3D15"/>
    <w:rsid w:val="004E58FD"/>
    <w:rsid w:val="004E601F"/>
    <w:rsid w:val="004E6FE8"/>
    <w:rsid w:val="004E7280"/>
    <w:rsid w:val="004E7DEC"/>
    <w:rsid w:val="004F0DEA"/>
    <w:rsid w:val="004F1AB0"/>
    <w:rsid w:val="004F2784"/>
    <w:rsid w:val="004F2E4B"/>
    <w:rsid w:val="004F6920"/>
    <w:rsid w:val="005009A2"/>
    <w:rsid w:val="00500B20"/>
    <w:rsid w:val="00500F85"/>
    <w:rsid w:val="005013AA"/>
    <w:rsid w:val="0050270A"/>
    <w:rsid w:val="0050366F"/>
    <w:rsid w:val="005063E5"/>
    <w:rsid w:val="00506911"/>
    <w:rsid w:val="005117D3"/>
    <w:rsid w:val="0051334E"/>
    <w:rsid w:val="00513AF1"/>
    <w:rsid w:val="00513E1E"/>
    <w:rsid w:val="0051481E"/>
    <w:rsid w:val="00517E11"/>
    <w:rsid w:val="005209F4"/>
    <w:rsid w:val="00520D0C"/>
    <w:rsid w:val="00521339"/>
    <w:rsid w:val="0052205C"/>
    <w:rsid w:val="00522BF4"/>
    <w:rsid w:val="0052351F"/>
    <w:rsid w:val="00524443"/>
    <w:rsid w:val="00524767"/>
    <w:rsid w:val="00527308"/>
    <w:rsid w:val="005336CF"/>
    <w:rsid w:val="00534AF7"/>
    <w:rsid w:val="005362AC"/>
    <w:rsid w:val="00537E5F"/>
    <w:rsid w:val="00541A81"/>
    <w:rsid w:val="0054296A"/>
    <w:rsid w:val="00546F8A"/>
    <w:rsid w:val="005504E0"/>
    <w:rsid w:val="00551182"/>
    <w:rsid w:val="00551CEA"/>
    <w:rsid w:val="00552014"/>
    <w:rsid w:val="00554B87"/>
    <w:rsid w:val="00555064"/>
    <w:rsid w:val="00555700"/>
    <w:rsid w:val="00560F6D"/>
    <w:rsid w:val="00561607"/>
    <w:rsid w:val="00561C21"/>
    <w:rsid w:val="0056526E"/>
    <w:rsid w:val="0056537D"/>
    <w:rsid w:val="00566D71"/>
    <w:rsid w:val="00566EE5"/>
    <w:rsid w:val="00567543"/>
    <w:rsid w:val="00567564"/>
    <w:rsid w:val="00570451"/>
    <w:rsid w:val="005714C1"/>
    <w:rsid w:val="00571F25"/>
    <w:rsid w:val="00572A38"/>
    <w:rsid w:val="00573623"/>
    <w:rsid w:val="00574B59"/>
    <w:rsid w:val="00576100"/>
    <w:rsid w:val="0057741A"/>
    <w:rsid w:val="00577DE1"/>
    <w:rsid w:val="00577FBD"/>
    <w:rsid w:val="00583AD8"/>
    <w:rsid w:val="005850A4"/>
    <w:rsid w:val="00585245"/>
    <w:rsid w:val="00590D04"/>
    <w:rsid w:val="00590E61"/>
    <w:rsid w:val="005917FC"/>
    <w:rsid w:val="00596594"/>
    <w:rsid w:val="005A0D99"/>
    <w:rsid w:val="005A14E7"/>
    <w:rsid w:val="005A1F0D"/>
    <w:rsid w:val="005A4951"/>
    <w:rsid w:val="005A78F5"/>
    <w:rsid w:val="005A7CD7"/>
    <w:rsid w:val="005B0C14"/>
    <w:rsid w:val="005B0C30"/>
    <w:rsid w:val="005B0E83"/>
    <w:rsid w:val="005B27D6"/>
    <w:rsid w:val="005B3975"/>
    <w:rsid w:val="005B3A02"/>
    <w:rsid w:val="005B4C43"/>
    <w:rsid w:val="005B4ED9"/>
    <w:rsid w:val="005B50FE"/>
    <w:rsid w:val="005B6887"/>
    <w:rsid w:val="005B6E2F"/>
    <w:rsid w:val="005B7AC3"/>
    <w:rsid w:val="005C00E2"/>
    <w:rsid w:val="005C04F0"/>
    <w:rsid w:val="005C552F"/>
    <w:rsid w:val="005C76EF"/>
    <w:rsid w:val="005C79E5"/>
    <w:rsid w:val="005D048D"/>
    <w:rsid w:val="005D0A92"/>
    <w:rsid w:val="005D1641"/>
    <w:rsid w:val="005D28E7"/>
    <w:rsid w:val="005D3A01"/>
    <w:rsid w:val="005E32C8"/>
    <w:rsid w:val="005E3D3A"/>
    <w:rsid w:val="005E459D"/>
    <w:rsid w:val="005E511C"/>
    <w:rsid w:val="005E73C4"/>
    <w:rsid w:val="005E7735"/>
    <w:rsid w:val="005E7E47"/>
    <w:rsid w:val="005F0BBA"/>
    <w:rsid w:val="005F27E1"/>
    <w:rsid w:val="005F2BBB"/>
    <w:rsid w:val="005F2D04"/>
    <w:rsid w:val="005F3BEE"/>
    <w:rsid w:val="005F4BFE"/>
    <w:rsid w:val="005F6D27"/>
    <w:rsid w:val="005F6E84"/>
    <w:rsid w:val="005F7127"/>
    <w:rsid w:val="005F7701"/>
    <w:rsid w:val="005F7AA0"/>
    <w:rsid w:val="0060057E"/>
    <w:rsid w:val="00601192"/>
    <w:rsid w:val="00602048"/>
    <w:rsid w:val="006031A9"/>
    <w:rsid w:val="006062E7"/>
    <w:rsid w:val="00606F5A"/>
    <w:rsid w:val="0060752B"/>
    <w:rsid w:val="00613603"/>
    <w:rsid w:val="00613C22"/>
    <w:rsid w:val="00613E27"/>
    <w:rsid w:val="00615646"/>
    <w:rsid w:val="006163D9"/>
    <w:rsid w:val="006165D7"/>
    <w:rsid w:val="00620121"/>
    <w:rsid w:val="0062175D"/>
    <w:rsid w:val="00621961"/>
    <w:rsid w:val="006219A2"/>
    <w:rsid w:val="00621ADB"/>
    <w:rsid w:val="0062493D"/>
    <w:rsid w:val="0062596A"/>
    <w:rsid w:val="0062742A"/>
    <w:rsid w:val="00632262"/>
    <w:rsid w:val="00636416"/>
    <w:rsid w:val="00637BAD"/>
    <w:rsid w:val="006435DC"/>
    <w:rsid w:val="00643949"/>
    <w:rsid w:val="006440A4"/>
    <w:rsid w:val="00644658"/>
    <w:rsid w:val="00645713"/>
    <w:rsid w:val="00646238"/>
    <w:rsid w:val="006471E6"/>
    <w:rsid w:val="00647527"/>
    <w:rsid w:val="006557F4"/>
    <w:rsid w:val="006560EA"/>
    <w:rsid w:val="00661B6E"/>
    <w:rsid w:val="00664C91"/>
    <w:rsid w:val="00664DC1"/>
    <w:rsid w:val="006662C0"/>
    <w:rsid w:val="00666B10"/>
    <w:rsid w:val="00666BA9"/>
    <w:rsid w:val="00667E45"/>
    <w:rsid w:val="0067036B"/>
    <w:rsid w:val="006735AF"/>
    <w:rsid w:val="00676355"/>
    <w:rsid w:val="00676C8B"/>
    <w:rsid w:val="00677222"/>
    <w:rsid w:val="00681016"/>
    <w:rsid w:val="006812B8"/>
    <w:rsid w:val="00681595"/>
    <w:rsid w:val="00683543"/>
    <w:rsid w:val="00683C69"/>
    <w:rsid w:val="00683ED9"/>
    <w:rsid w:val="0068756D"/>
    <w:rsid w:val="006879A5"/>
    <w:rsid w:val="0069177E"/>
    <w:rsid w:val="00691B9C"/>
    <w:rsid w:val="00691BA5"/>
    <w:rsid w:val="00692DD3"/>
    <w:rsid w:val="00693F21"/>
    <w:rsid w:val="00696CA9"/>
    <w:rsid w:val="00696DCE"/>
    <w:rsid w:val="006A5210"/>
    <w:rsid w:val="006A6496"/>
    <w:rsid w:val="006A66F2"/>
    <w:rsid w:val="006A6B95"/>
    <w:rsid w:val="006A7301"/>
    <w:rsid w:val="006A7BFD"/>
    <w:rsid w:val="006A7F78"/>
    <w:rsid w:val="006B0A7A"/>
    <w:rsid w:val="006B1D7F"/>
    <w:rsid w:val="006B2013"/>
    <w:rsid w:val="006B2077"/>
    <w:rsid w:val="006B21D3"/>
    <w:rsid w:val="006B3A55"/>
    <w:rsid w:val="006B4696"/>
    <w:rsid w:val="006B64EF"/>
    <w:rsid w:val="006B6745"/>
    <w:rsid w:val="006B6971"/>
    <w:rsid w:val="006B6B5C"/>
    <w:rsid w:val="006B71D7"/>
    <w:rsid w:val="006C2C46"/>
    <w:rsid w:val="006C3795"/>
    <w:rsid w:val="006C3B4E"/>
    <w:rsid w:val="006C6A82"/>
    <w:rsid w:val="006D12AE"/>
    <w:rsid w:val="006D6223"/>
    <w:rsid w:val="006D7AFE"/>
    <w:rsid w:val="006E11A9"/>
    <w:rsid w:val="006E267E"/>
    <w:rsid w:val="006E2CDF"/>
    <w:rsid w:val="006E3104"/>
    <w:rsid w:val="006E3605"/>
    <w:rsid w:val="006E4126"/>
    <w:rsid w:val="006E54FB"/>
    <w:rsid w:val="006E592A"/>
    <w:rsid w:val="006E6907"/>
    <w:rsid w:val="006E7533"/>
    <w:rsid w:val="006E76D8"/>
    <w:rsid w:val="006E7FA4"/>
    <w:rsid w:val="006F036B"/>
    <w:rsid w:val="006F09CE"/>
    <w:rsid w:val="006F29A6"/>
    <w:rsid w:val="006F3886"/>
    <w:rsid w:val="006F47D6"/>
    <w:rsid w:val="006F4A1B"/>
    <w:rsid w:val="00701B3C"/>
    <w:rsid w:val="007021BC"/>
    <w:rsid w:val="00706251"/>
    <w:rsid w:val="00706C83"/>
    <w:rsid w:val="007129BD"/>
    <w:rsid w:val="00720171"/>
    <w:rsid w:val="00720826"/>
    <w:rsid w:val="007208DB"/>
    <w:rsid w:val="00723184"/>
    <w:rsid w:val="007242D0"/>
    <w:rsid w:val="00724A68"/>
    <w:rsid w:val="00724A99"/>
    <w:rsid w:val="00727132"/>
    <w:rsid w:val="0072764C"/>
    <w:rsid w:val="00727A92"/>
    <w:rsid w:val="0073230D"/>
    <w:rsid w:val="007323C9"/>
    <w:rsid w:val="00732D3F"/>
    <w:rsid w:val="00733814"/>
    <w:rsid w:val="00733D9C"/>
    <w:rsid w:val="00734855"/>
    <w:rsid w:val="0073584F"/>
    <w:rsid w:val="007400DD"/>
    <w:rsid w:val="0074358C"/>
    <w:rsid w:val="00743A48"/>
    <w:rsid w:val="00744CD1"/>
    <w:rsid w:val="00746906"/>
    <w:rsid w:val="00747303"/>
    <w:rsid w:val="007473FD"/>
    <w:rsid w:val="007475EE"/>
    <w:rsid w:val="00751D3E"/>
    <w:rsid w:val="00752B62"/>
    <w:rsid w:val="00753122"/>
    <w:rsid w:val="0075451C"/>
    <w:rsid w:val="00754BB8"/>
    <w:rsid w:val="007563FF"/>
    <w:rsid w:val="00760D37"/>
    <w:rsid w:val="00761ED2"/>
    <w:rsid w:val="00763031"/>
    <w:rsid w:val="0076778B"/>
    <w:rsid w:val="00767ED2"/>
    <w:rsid w:val="00771001"/>
    <w:rsid w:val="00772C0B"/>
    <w:rsid w:val="00776268"/>
    <w:rsid w:val="00780C4C"/>
    <w:rsid w:val="007824AC"/>
    <w:rsid w:val="00783BD7"/>
    <w:rsid w:val="0078508E"/>
    <w:rsid w:val="00785936"/>
    <w:rsid w:val="00787600"/>
    <w:rsid w:val="00787721"/>
    <w:rsid w:val="00790EF5"/>
    <w:rsid w:val="00791258"/>
    <w:rsid w:val="00793E0B"/>
    <w:rsid w:val="007959B6"/>
    <w:rsid w:val="00797847"/>
    <w:rsid w:val="007A13CA"/>
    <w:rsid w:val="007A23DC"/>
    <w:rsid w:val="007A34A9"/>
    <w:rsid w:val="007A5D82"/>
    <w:rsid w:val="007A6679"/>
    <w:rsid w:val="007A720A"/>
    <w:rsid w:val="007A792B"/>
    <w:rsid w:val="007B07E8"/>
    <w:rsid w:val="007B2387"/>
    <w:rsid w:val="007B23A4"/>
    <w:rsid w:val="007B48A3"/>
    <w:rsid w:val="007B4AD9"/>
    <w:rsid w:val="007B530E"/>
    <w:rsid w:val="007B6877"/>
    <w:rsid w:val="007B75F8"/>
    <w:rsid w:val="007C30E8"/>
    <w:rsid w:val="007C3C12"/>
    <w:rsid w:val="007C47B9"/>
    <w:rsid w:val="007C4AD9"/>
    <w:rsid w:val="007C5AA3"/>
    <w:rsid w:val="007C6068"/>
    <w:rsid w:val="007C7A49"/>
    <w:rsid w:val="007D3BDD"/>
    <w:rsid w:val="007D6104"/>
    <w:rsid w:val="007E450D"/>
    <w:rsid w:val="007E4BD3"/>
    <w:rsid w:val="007E5972"/>
    <w:rsid w:val="007E5B32"/>
    <w:rsid w:val="007E5C2A"/>
    <w:rsid w:val="007F2A9E"/>
    <w:rsid w:val="007F39BA"/>
    <w:rsid w:val="007F5044"/>
    <w:rsid w:val="007F7246"/>
    <w:rsid w:val="00801DC8"/>
    <w:rsid w:val="00802806"/>
    <w:rsid w:val="0080562D"/>
    <w:rsid w:val="00805914"/>
    <w:rsid w:val="008072F0"/>
    <w:rsid w:val="00810B1C"/>
    <w:rsid w:val="00810B5A"/>
    <w:rsid w:val="00815308"/>
    <w:rsid w:val="008155D3"/>
    <w:rsid w:val="00816F55"/>
    <w:rsid w:val="0081720E"/>
    <w:rsid w:val="00817AB7"/>
    <w:rsid w:val="00821ECD"/>
    <w:rsid w:val="00822CC1"/>
    <w:rsid w:val="00823695"/>
    <w:rsid w:val="00823C52"/>
    <w:rsid w:val="00824C15"/>
    <w:rsid w:val="008260CA"/>
    <w:rsid w:val="008320E4"/>
    <w:rsid w:val="008338DB"/>
    <w:rsid w:val="00834EDC"/>
    <w:rsid w:val="00835292"/>
    <w:rsid w:val="008359BE"/>
    <w:rsid w:val="00835B86"/>
    <w:rsid w:val="00835C0B"/>
    <w:rsid w:val="0083609D"/>
    <w:rsid w:val="008364A9"/>
    <w:rsid w:val="00836EC2"/>
    <w:rsid w:val="00837583"/>
    <w:rsid w:val="00844673"/>
    <w:rsid w:val="00845221"/>
    <w:rsid w:val="008460A9"/>
    <w:rsid w:val="0084728D"/>
    <w:rsid w:val="008508FA"/>
    <w:rsid w:val="008522AD"/>
    <w:rsid w:val="00852B77"/>
    <w:rsid w:val="008532FB"/>
    <w:rsid w:val="008546C1"/>
    <w:rsid w:val="008549CD"/>
    <w:rsid w:val="00856969"/>
    <w:rsid w:val="00856D61"/>
    <w:rsid w:val="00857FB6"/>
    <w:rsid w:val="00860F97"/>
    <w:rsid w:val="008623D3"/>
    <w:rsid w:val="00863994"/>
    <w:rsid w:val="008647D4"/>
    <w:rsid w:val="00864A16"/>
    <w:rsid w:val="00865C23"/>
    <w:rsid w:val="00870C8A"/>
    <w:rsid w:val="00876A28"/>
    <w:rsid w:val="00877AFA"/>
    <w:rsid w:val="00877C5A"/>
    <w:rsid w:val="0088140A"/>
    <w:rsid w:val="00881725"/>
    <w:rsid w:val="00883AA6"/>
    <w:rsid w:val="00883D5C"/>
    <w:rsid w:val="008905D3"/>
    <w:rsid w:val="00890BC5"/>
    <w:rsid w:val="00891A2C"/>
    <w:rsid w:val="00896B81"/>
    <w:rsid w:val="00897AD3"/>
    <w:rsid w:val="008A0F3A"/>
    <w:rsid w:val="008A3C8E"/>
    <w:rsid w:val="008A453E"/>
    <w:rsid w:val="008A5863"/>
    <w:rsid w:val="008A730D"/>
    <w:rsid w:val="008A7F15"/>
    <w:rsid w:val="008B0712"/>
    <w:rsid w:val="008B1DD5"/>
    <w:rsid w:val="008B2424"/>
    <w:rsid w:val="008B46EE"/>
    <w:rsid w:val="008C01CF"/>
    <w:rsid w:val="008C040A"/>
    <w:rsid w:val="008C2AFC"/>
    <w:rsid w:val="008C6DFB"/>
    <w:rsid w:val="008D0214"/>
    <w:rsid w:val="008D0DD1"/>
    <w:rsid w:val="008D15C9"/>
    <w:rsid w:val="008D16E0"/>
    <w:rsid w:val="008D5674"/>
    <w:rsid w:val="008D597F"/>
    <w:rsid w:val="008D7187"/>
    <w:rsid w:val="008E10AE"/>
    <w:rsid w:val="008E1423"/>
    <w:rsid w:val="008E1DCB"/>
    <w:rsid w:val="008E25F3"/>
    <w:rsid w:val="008E4618"/>
    <w:rsid w:val="008E5B58"/>
    <w:rsid w:val="008E64A0"/>
    <w:rsid w:val="008E7C69"/>
    <w:rsid w:val="008F3D15"/>
    <w:rsid w:val="008F441D"/>
    <w:rsid w:val="008F44A2"/>
    <w:rsid w:val="008F75F4"/>
    <w:rsid w:val="009029D6"/>
    <w:rsid w:val="00902FC0"/>
    <w:rsid w:val="0090573D"/>
    <w:rsid w:val="00906A20"/>
    <w:rsid w:val="00907ECF"/>
    <w:rsid w:val="00910844"/>
    <w:rsid w:val="009125E4"/>
    <w:rsid w:val="009141DA"/>
    <w:rsid w:val="00915227"/>
    <w:rsid w:val="00922204"/>
    <w:rsid w:val="009232CE"/>
    <w:rsid w:val="0092493C"/>
    <w:rsid w:val="009277F0"/>
    <w:rsid w:val="00931D9D"/>
    <w:rsid w:val="0093319E"/>
    <w:rsid w:val="009335B1"/>
    <w:rsid w:val="00933E31"/>
    <w:rsid w:val="00937D6E"/>
    <w:rsid w:val="00940D01"/>
    <w:rsid w:val="0094137B"/>
    <w:rsid w:val="00941B61"/>
    <w:rsid w:val="00943D2A"/>
    <w:rsid w:val="00947C2F"/>
    <w:rsid w:val="00950013"/>
    <w:rsid w:val="00950A64"/>
    <w:rsid w:val="00955BC7"/>
    <w:rsid w:val="00961D42"/>
    <w:rsid w:val="0096229A"/>
    <w:rsid w:val="009632B1"/>
    <w:rsid w:val="00964976"/>
    <w:rsid w:val="009650AE"/>
    <w:rsid w:val="00967750"/>
    <w:rsid w:val="00970B7A"/>
    <w:rsid w:val="0097128B"/>
    <w:rsid w:val="00974664"/>
    <w:rsid w:val="00975344"/>
    <w:rsid w:val="00975A6B"/>
    <w:rsid w:val="00976DEE"/>
    <w:rsid w:val="00976E21"/>
    <w:rsid w:val="009777D1"/>
    <w:rsid w:val="00982150"/>
    <w:rsid w:val="009843C0"/>
    <w:rsid w:val="00985592"/>
    <w:rsid w:val="0098670A"/>
    <w:rsid w:val="00986B46"/>
    <w:rsid w:val="0098773C"/>
    <w:rsid w:val="00995359"/>
    <w:rsid w:val="00995AD7"/>
    <w:rsid w:val="009A0659"/>
    <w:rsid w:val="009A131F"/>
    <w:rsid w:val="009A207F"/>
    <w:rsid w:val="009A3F7E"/>
    <w:rsid w:val="009A461B"/>
    <w:rsid w:val="009A542E"/>
    <w:rsid w:val="009A5B52"/>
    <w:rsid w:val="009A7312"/>
    <w:rsid w:val="009A76E2"/>
    <w:rsid w:val="009B123C"/>
    <w:rsid w:val="009B4552"/>
    <w:rsid w:val="009C00A3"/>
    <w:rsid w:val="009C0DBB"/>
    <w:rsid w:val="009C2B83"/>
    <w:rsid w:val="009C4485"/>
    <w:rsid w:val="009D2369"/>
    <w:rsid w:val="009D362C"/>
    <w:rsid w:val="009D3D3F"/>
    <w:rsid w:val="009D5229"/>
    <w:rsid w:val="009D7570"/>
    <w:rsid w:val="009D759D"/>
    <w:rsid w:val="009E0D9E"/>
    <w:rsid w:val="009E0DBD"/>
    <w:rsid w:val="009E20DC"/>
    <w:rsid w:val="009E2445"/>
    <w:rsid w:val="009E573A"/>
    <w:rsid w:val="009E61B9"/>
    <w:rsid w:val="009F09AF"/>
    <w:rsid w:val="009F0F1E"/>
    <w:rsid w:val="009F457A"/>
    <w:rsid w:val="009F4CB7"/>
    <w:rsid w:val="009F789D"/>
    <w:rsid w:val="00A030DD"/>
    <w:rsid w:val="00A03857"/>
    <w:rsid w:val="00A041AC"/>
    <w:rsid w:val="00A04F44"/>
    <w:rsid w:val="00A114D2"/>
    <w:rsid w:val="00A1150D"/>
    <w:rsid w:val="00A11CA2"/>
    <w:rsid w:val="00A11ED7"/>
    <w:rsid w:val="00A16945"/>
    <w:rsid w:val="00A17054"/>
    <w:rsid w:val="00A17790"/>
    <w:rsid w:val="00A17CD1"/>
    <w:rsid w:val="00A236C7"/>
    <w:rsid w:val="00A23AA4"/>
    <w:rsid w:val="00A25C4C"/>
    <w:rsid w:val="00A26D91"/>
    <w:rsid w:val="00A317BC"/>
    <w:rsid w:val="00A327A8"/>
    <w:rsid w:val="00A330AA"/>
    <w:rsid w:val="00A34F4F"/>
    <w:rsid w:val="00A3580C"/>
    <w:rsid w:val="00A35825"/>
    <w:rsid w:val="00A41365"/>
    <w:rsid w:val="00A4231B"/>
    <w:rsid w:val="00A432D7"/>
    <w:rsid w:val="00A4451A"/>
    <w:rsid w:val="00A45B7F"/>
    <w:rsid w:val="00A468C2"/>
    <w:rsid w:val="00A475C9"/>
    <w:rsid w:val="00A47E42"/>
    <w:rsid w:val="00A53CED"/>
    <w:rsid w:val="00A54996"/>
    <w:rsid w:val="00A54D6C"/>
    <w:rsid w:val="00A54D96"/>
    <w:rsid w:val="00A57CB1"/>
    <w:rsid w:val="00A600B0"/>
    <w:rsid w:val="00A604E3"/>
    <w:rsid w:val="00A608E3"/>
    <w:rsid w:val="00A60AEB"/>
    <w:rsid w:val="00A62977"/>
    <w:rsid w:val="00A67D6E"/>
    <w:rsid w:val="00A704CB"/>
    <w:rsid w:val="00A707E5"/>
    <w:rsid w:val="00A719DB"/>
    <w:rsid w:val="00A721E2"/>
    <w:rsid w:val="00A7680F"/>
    <w:rsid w:val="00A803EC"/>
    <w:rsid w:val="00A82E39"/>
    <w:rsid w:val="00A83308"/>
    <w:rsid w:val="00A83F72"/>
    <w:rsid w:val="00A9061E"/>
    <w:rsid w:val="00A91016"/>
    <w:rsid w:val="00A91486"/>
    <w:rsid w:val="00A93740"/>
    <w:rsid w:val="00A93FA6"/>
    <w:rsid w:val="00A95894"/>
    <w:rsid w:val="00A975BA"/>
    <w:rsid w:val="00A97AC7"/>
    <w:rsid w:val="00AA4630"/>
    <w:rsid w:val="00AA4957"/>
    <w:rsid w:val="00AA5699"/>
    <w:rsid w:val="00AB15A5"/>
    <w:rsid w:val="00AB2033"/>
    <w:rsid w:val="00AB3A02"/>
    <w:rsid w:val="00AB42CB"/>
    <w:rsid w:val="00AB5739"/>
    <w:rsid w:val="00AB5B1D"/>
    <w:rsid w:val="00AC0281"/>
    <w:rsid w:val="00AC0EC8"/>
    <w:rsid w:val="00AC0EEC"/>
    <w:rsid w:val="00AC2637"/>
    <w:rsid w:val="00AC2EE7"/>
    <w:rsid w:val="00AC338D"/>
    <w:rsid w:val="00AC632A"/>
    <w:rsid w:val="00AC6690"/>
    <w:rsid w:val="00AD0F36"/>
    <w:rsid w:val="00AD28AE"/>
    <w:rsid w:val="00AD4B7E"/>
    <w:rsid w:val="00AD521E"/>
    <w:rsid w:val="00AE06C7"/>
    <w:rsid w:val="00AE3C84"/>
    <w:rsid w:val="00AE5FC7"/>
    <w:rsid w:val="00AE7741"/>
    <w:rsid w:val="00AE7E34"/>
    <w:rsid w:val="00AF5F00"/>
    <w:rsid w:val="00AF613A"/>
    <w:rsid w:val="00AF669A"/>
    <w:rsid w:val="00AF69FE"/>
    <w:rsid w:val="00AF7EDB"/>
    <w:rsid w:val="00B00FFD"/>
    <w:rsid w:val="00B035AB"/>
    <w:rsid w:val="00B04654"/>
    <w:rsid w:val="00B0656A"/>
    <w:rsid w:val="00B06965"/>
    <w:rsid w:val="00B10440"/>
    <w:rsid w:val="00B10CDE"/>
    <w:rsid w:val="00B11FD9"/>
    <w:rsid w:val="00B13935"/>
    <w:rsid w:val="00B1435D"/>
    <w:rsid w:val="00B144B5"/>
    <w:rsid w:val="00B146A3"/>
    <w:rsid w:val="00B14E11"/>
    <w:rsid w:val="00B17B28"/>
    <w:rsid w:val="00B17B57"/>
    <w:rsid w:val="00B17D78"/>
    <w:rsid w:val="00B2120C"/>
    <w:rsid w:val="00B21AF1"/>
    <w:rsid w:val="00B32B0C"/>
    <w:rsid w:val="00B32D10"/>
    <w:rsid w:val="00B32FBE"/>
    <w:rsid w:val="00B3492E"/>
    <w:rsid w:val="00B34FFF"/>
    <w:rsid w:val="00B368CC"/>
    <w:rsid w:val="00B37522"/>
    <w:rsid w:val="00B41AAC"/>
    <w:rsid w:val="00B4639F"/>
    <w:rsid w:val="00B474F9"/>
    <w:rsid w:val="00B508E8"/>
    <w:rsid w:val="00B52AA8"/>
    <w:rsid w:val="00B55412"/>
    <w:rsid w:val="00B5634A"/>
    <w:rsid w:val="00B57016"/>
    <w:rsid w:val="00B6034A"/>
    <w:rsid w:val="00B613C5"/>
    <w:rsid w:val="00B61D7F"/>
    <w:rsid w:val="00B63775"/>
    <w:rsid w:val="00B70924"/>
    <w:rsid w:val="00B70AA3"/>
    <w:rsid w:val="00B743E1"/>
    <w:rsid w:val="00B74B17"/>
    <w:rsid w:val="00B755AE"/>
    <w:rsid w:val="00B75C86"/>
    <w:rsid w:val="00B76308"/>
    <w:rsid w:val="00B800C3"/>
    <w:rsid w:val="00B81AB5"/>
    <w:rsid w:val="00B83F03"/>
    <w:rsid w:val="00B845B2"/>
    <w:rsid w:val="00B85DDD"/>
    <w:rsid w:val="00B861DB"/>
    <w:rsid w:val="00B9109A"/>
    <w:rsid w:val="00B916DD"/>
    <w:rsid w:val="00B91FD7"/>
    <w:rsid w:val="00B936C2"/>
    <w:rsid w:val="00B94083"/>
    <w:rsid w:val="00B94BC2"/>
    <w:rsid w:val="00B96430"/>
    <w:rsid w:val="00B96E9F"/>
    <w:rsid w:val="00B97B1F"/>
    <w:rsid w:val="00BA02E9"/>
    <w:rsid w:val="00BA0E47"/>
    <w:rsid w:val="00BA2435"/>
    <w:rsid w:val="00BA2785"/>
    <w:rsid w:val="00BA3F35"/>
    <w:rsid w:val="00BA3FC1"/>
    <w:rsid w:val="00BA5BB2"/>
    <w:rsid w:val="00BA70DF"/>
    <w:rsid w:val="00BA7C44"/>
    <w:rsid w:val="00BB14A0"/>
    <w:rsid w:val="00BB1AC6"/>
    <w:rsid w:val="00BB3DD3"/>
    <w:rsid w:val="00BB4742"/>
    <w:rsid w:val="00BB68DB"/>
    <w:rsid w:val="00BB7551"/>
    <w:rsid w:val="00BC1B32"/>
    <w:rsid w:val="00BC354C"/>
    <w:rsid w:val="00BD03E3"/>
    <w:rsid w:val="00BD1480"/>
    <w:rsid w:val="00BD3754"/>
    <w:rsid w:val="00BD7219"/>
    <w:rsid w:val="00BD7C66"/>
    <w:rsid w:val="00BE132A"/>
    <w:rsid w:val="00BE17E4"/>
    <w:rsid w:val="00BE3AD8"/>
    <w:rsid w:val="00BE3C6A"/>
    <w:rsid w:val="00BE3D45"/>
    <w:rsid w:val="00BE3E1B"/>
    <w:rsid w:val="00BE5052"/>
    <w:rsid w:val="00BE5178"/>
    <w:rsid w:val="00BE5D65"/>
    <w:rsid w:val="00BE62CD"/>
    <w:rsid w:val="00BE6722"/>
    <w:rsid w:val="00BE6931"/>
    <w:rsid w:val="00BE7D6D"/>
    <w:rsid w:val="00BF1130"/>
    <w:rsid w:val="00BF2E01"/>
    <w:rsid w:val="00BF3C3F"/>
    <w:rsid w:val="00BF4ADF"/>
    <w:rsid w:val="00BF5C8F"/>
    <w:rsid w:val="00BF6AFF"/>
    <w:rsid w:val="00BF7CCF"/>
    <w:rsid w:val="00C01037"/>
    <w:rsid w:val="00C06022"/>
    <w:rsid w:val="00C1381E"/>
    <w:rsid w:val="00C14687"/>
    <w:rsid w:val="00C22670"/>
    <w:rsid w:val="00C300A7"/>
    <w:rsid w:val="00C32B95"/>
    <w:rsid w:val="00C33A2B"/>
    <w:rsid w:val="00C3503D"/>
    <w:rsid w:val="00C3539C"/>
    <w:rsid w:val="00C3541A"/>
    <w:rsid w:val="00C35464"/>
    <w:rsid w:val="00C37CC2"/>
    <w:rsid w:val="00C4035B"/>
    <w:rsid w:val="00C4050B"/>
    <w:rsid w:val="00C419B3"/>
    <w:rsid w:val="00C41F82"/>
    <w:rsid w:val="00C431E6"/>
    <w:rsid w:val="00C440E1"/>
    <w:rsid w:val="00C441B9"/>
    <w:rsid w:val="00C44B25"/>
    <w:rsid w:val="00C45189"/>
    <w:rsid w:val="00C45573"/>
    <w:rsid w:val="00C4674C"/>
    <w:rsid w:val="00C51429"/>
    <w:rsid w:val="00C52230"/>
    <w:rsid w:val="00C52B12"/>
    <w:rsid w:val="00C53666"/>
    <w:rsid w:val="00C54855"/>
    <w:rsid w:val="00C555DF"/>
    <w:rsid w:val="00C55821"/>
    <w:rsid w:val="00C575BF"/>
    <w:rsid w:val="00C639D6"/>
    <w:rsid w:val="00C64487"/>
    <w:rsid w:val="00C6479E"/>
    <w:rsid w:val="00C64973"/>
    <w:rsid w:val="00C66F60"/>
    <w:rsid w:val="00C70C7C"/>
    <w:rsid w:val="00C70FC0"/>
    <w:rsid w:val="00C72592"/>
    <w:rsid w:val="00C73313"/>
    <w:rsid w:val="00C7387C"/>
    <w:rsid w:val="00C774D0"/>
    <w:rsid w:val="00C778B4"/>
    <w:rsid w:val="00C77CD5"/>
    <w:rsid w:val="00C81267"/>
    <w:rsid w:val="00C81272"/>
    <w:rsid w:val="00C8265F"/>
    <w:rsid w:val="00C83189"/>
    <w:rsid w:val="00C83755"/>
    <w:rsid w:val="00C87715"/>
    <w:rsid w:val="00C90871"/>
    <w:rsid w:val="00C95012"/>
    <w:rsid w:val="00C95201"/>
    <w:rsid w:val="00C95485"/>
    <w:rsid w:val="00C9665E"/>
    <w:rsid w:val="00C9729C"/>
    <w:rsid w:val="00C97FED"/>
    <w:rsid w:val="00CA12A9"/>
    <w:rsid w:val="00CA1710"/>
    <w:rsid w:val="00CA2202"/>
    <w:rsid w:val="00CA3945"/>
    <w:rsid w:val="00CA4494"/>
    <w:rsid w:val="00CA69C7"/>
    <w:rsid w:val="00CA6E5F"/>
    <w:rsid w:val="00CA70DC"/>
    <w:rsid w:val="00CA767A"/>
    <w:rsid w:val="00CB06FF"/>
    <w:rsid w:val="00CB0BF1"/>
    <w:rsid w:val="00CB0EF1"/>
    <w:rsid w:val="00CB18B0"/>
    <w:rsid w:val="00CB2E5A"/>
    <w:rsid w:val="00CB3C2E"/>
    <w:rsid w:val="00CB545B"/>
    <w:rsid w:val="00CB6410"/>
    <w:rsid w:val="00CC0655"/>
    <w:rsid w:val="00CC09E5"/>
    <w:rsid w:val="00CC1ED1"/>
    <w:rsid w:val="00CC5205"/>
    <w:rsid w:val="00CC5853"/>
    <w:rsid w:val="00CC6634"/>
    <w:rsid w:val="00CC6BE1"/>
    <w:rsid w:val="00CD013D"/>
    <w:rsid w:val="00CD1094"/>
    <w:rsid w:val="00CD2420"/>
    <w:rsid w:val="00CD369D"/>
    <w:rsid w:val="00CD45A1"/>
    <w:rsid w:val="00CD5888"/>
    <w:rsid w:val="00CD7A51"/>
    <w:rsid w:val="00CE06CE"/>
    <w:rsid w:val="00CE078B"/>
    <w:rsid w:val="00CE0CED"/>
    <w:rsid w:val="00CE78FF"/>
    <w:rsid w:val="00CF1691"/>
    <w:rsid w:val="00CF3B30"/>
    <w:rsid w:val="00CF4FFE"/>
    <w:rsid w:val="00CF50C0"/>
    <w:rsid w:val="00CF5D59"/>
    <w:rsid w:val="00D0038A"/>
    <w:rsid w:val="00D007EF"/>
    <w:rsid w:val="00D01CE9"/>
    <w:rsid w:val="00D02E3C"/>
    <w:rsid w:val="00D0421C"/>
    <w:rsid w:val="00D063B9"/>
    <w:rsid w:val="00D06414"/>
    <w:rsid w:val="00D078DB"/>
    <w:rsid w:val="00D079B5"/>
    <w:rsid w:val="00D108EF"/>
    <w:rsid w:val="00D1346A"/>
    <w:rsid w:val="00D145FF"/>
    <w:rsid w:val="00D146B5"/>
    <w:rsid w:val="00D14880"/>
    <w:rsid w:val="00D16EB4"/>
    <w:rsid w:val="00D17293"/>
    <w:rsid w:val="00D22FB8"/>
    <w:rsid w:val="00D23CD2"/>
    <w:rsid w:val="00D24E91"/>
    <w:rsid w:val="00D24FA1"/>
    <w:rsid w:val="00D278E1"/>
    <w:rsid w:val="00D30BA8"/>
    <w:rsid w:val="00D30F63"/>
    <w:rsid w:val="00D31F0F"/>
    <w:rsid w:val="00D3703D"/>
    <w:rsid w:val="00D3768A"/>
    <w:rsid w:val="00D407ED"/>
    <w:rsid w:val="00D433F0"/>
    <w:rsid w:val="00D46A1D"/>
    <w:rsid w:val="00D46B57"/>
    <w:rsid w:val="00D470E1"/>
    <w:rsid w:val="00D47BA7"/>
    <w:rsid w:val="00D5059C"/>
    <w:rsid w:val="00D50A5A"/>
    <w:rsid w:val="00D519E9"/>
    <w:rsid w:val="00D51D0A"/>
    <w:rsid w:val="00D53DCB"/>
    <w:rsid w:val="00D54722"/>
    <w:rsid w:val="00D548ED"/>
    <w:rsid w:val="00D55968"/>
    <w:rsid w:val="00D60BA4"/>
    <w:rsid w:val="00D61EE2"/>
    <w:rsid w:val="00D61F04"/>
    <w:rsid w:val="00D63F9E"/>
    <w:rsid w:val="00D64413"/>
    <w:rsid w:val="00D648F6"/>
    <w:rsid w:val="00D66272"/>
    <w:rsid w:val="00D7031D"/>
    <w:rsid w:val="00D738BE"/>
    <w:rsid w:val="00D73AA5"/>
    <w:rsid w:val="00D742C6"/>
    <w:rsid w:val="00D74EB7"/>
    <w:rsid w:val="00D75CB1"/>
    <w:rsid w:val="00D760E9"/>
    <w:rsid w:val="00D76514"/>
    <w:rsid w:val="00D775AC"/>
    <w:rsid w:val="00D80A5F"/>
    <w:rsid w:val="00D8117F"/>
    <w:rsid w:val="00D82E95"/>
    <w:rsid w:val="00D83009"/>
    <w:rsid w:val="00D84A10"/>
    <w:rsid w:val="00D8710E"/>
    <w:rsid w:val="00D905FD"/>
    <w:rsid w:val="00D93412"/>
    <w:rsid w:val="00D95CC1"/>
    <w:rsid w:val="00D96E0D"/>
    <w:rsid w:val="00D97C00"/>
    <w:rsid w:val="00DA1886"/>
    <w:rsid w:val="00DA39CA"/>
    <w:rsid w:val="00DA40DD"/>
    <w:rsid w:val="00DA43AC"/>
    <w:rsid w:val="00DA46C6"/>
    <w:rsid w:val="00DA472F"/>
    <w:rsid w:val="00DA4D29"/>
    <w:rsid w:val="00DA5A57"/>
    <w:rsid w:val="00DA60BD"/>
    <w:rsid w:val="00DA625E"/>
    <w:rsid w:val="00DA79EB"/>
    <w:rsid w:val="00DB04B7"/>
    <w:rsid w:val="00DB18E6"/>
    <w:rsid w:val="00DB2646"/>
    <w:rsid w:val="00DC310F"/>
    <w:rsid w:val="00DC767C"/>
    <w:rsid w:val="00DC7859"/>
    <w:rsid w:val="00DC7CCE"/>
    <w:rsid w:val="00DD271A"/>
    <w:rsid w:val="00DD36E1"/>
    <w:rsid w:val="00DD3D3D"/>
    <w:rsid w:val="00DD55C4"/>
    <w:rsid w:val="00DD74F8"/>
    <w:rsid w:val="00DE1983"/>
    <w:rsid w:val="00DE3072"/>
    <w:rsid w:val="00DE5989"/>
    <w:rsid w:val="00DE69C1"/>
    <w:rsid w:val="00DE730E"/>
    <w:rsid w:val="00DF0D0D"/>
    <w:rsid w:val="00DF13C0"/>
    <w:rsid w:val="00DF1AFD"/>
    <w:rsid w:val="00DF3394"/>
    <w:rsid w:val="00DF36E5"/>
    <w:rsid w:val="00DF3DF7"/>
    <w:rsid w:val="00DF3E20"/>
    <w:rsid w:val="00DF5728"/>
    <w:rsid w:val="00DF5DE6"/>
    <w:rsid w:val="00DF753E"/>
    <w:rsid w:val="00DF7D37"/>
    <w:rsid w:val="00E00C4B"/>
    <w:rsid w:val="00E03422"/>
    <w:rsid w:val="00E07C90"/>
    <w:rsid w:val="00E1315B"/>
    <w:rsid w:val="00E135ED"/>
    <w:rsid w:val="00E1578A"/>
    <w:rsid w:val="00E15CB5"/>
    <w:rsid w:val="00E15D87"/>
    <w:rsid w:val="00E16877"/>
    <w:rsid w:val="00E235A6"/>
    <w:rsid w:val="00E23EBB"/>
    <w:rsid w:val="00E241A2"/>
    <w:rsid w:val="00E242FC"/>
    <w:rsid w:val="00E308C0"/>
    <w:rsid w:val="00E343BB"/>
    <w:rsid w:val="00E3440D"/>
    <w:rsid w:val="00E37FBC"/>
    <w:rsid w:val="00E40050"/>
    <w:rsid w:val="00E409E4"/>
    <w:rsid w:val="00E42168"/>
    <w:rsid w:val="00E43533"/>
    <w:rsid w:val="00E43EC4"/>
    <w:rsid w:val="00E4405C"/>
    <w:rsid w:val="00E526D5"/>
    <w:rsid w:val="00E530F4"/>
    <w:rsid w:val="00E53177"/>
    <w:rsid w:val="00E56FBE"/>
    <w:rsid w:val="00E578C5"/>
    <w:rsid w:val="00E57A84"/>
    <w:rsid w:val="00E57E59"/>
    <w:rsid w:val="00E6043B"/>
    <w:rsid w:val="00E60B0D"/>
    <w:rsid w:val="00E60F69"/>
    <w:rsid w:val="00E612F7"/>
    <w:rsid w:val="00E65D3A"/>
    <w:rsid w:val="00E66D7E"/>
    <w:rsid w:val="00E7060D"/>
    <w:rsid w:val="00E71C07"/>
    <w:rsid w:val="00E81075"/>
    <w:rsid w:val="00E813F9"/>
    <w:rsid w:val="00E841ED"/>
    <w:rsid w:val="00E857AB"/>
    <w:rsid w:val="00E85942"/>
    <w:rsid w:val="00E86A7A"/>
    <w:rsid w:val="00E907F5"/>
    <w:rsid w:val="00E9100C"/>
    <w:rsid w:val="00E911CB"/>
    <w:rsid w:val="00E94503"/>
    <w:rsid w:val="00E94DA4"/>
    <w:rsid w:val="00E96B25"/>
    <w:rsid w:val="00EA3289"/>
    <w:rsid w:val="00EA336F"/>
    <w:rsid w:val="00EA5209"/>
    <w:rsid w:val="00EA6AC4"/>
    <w:rsid w:val="00EB0053"/>
    <w:rsid w:val="00EB1AED"/>
    <w:rsid w:val="00EB28E8"/>
    <w:rsid w:val="00EB3CE6"/>
    <w:rsid w:val="00EB403D"/>
    <w:rsid w:val="00EB4870"/>
    <w:rsid w:val="00EB5B1C"/>
    <w:rsid w:val="00EB5DFD"/>
    <w:rsid w:val="00EB6F06"/>
    <w:rsid w:val="00EB718A"/>
    <w:rsid w:val="00EC1AA3"/>
    <w:rsid w:val="00EC2F5A"/>
    <w:rsid w:val="00EC3495"/>
    <w:rsid w:val="00EC3990"/>
    <w:rsid w:val="00EC4D45"/>
    <w:rsid w:val="00EC4E6B"/>
    <w:rsid w:val="00EC5693"/>
    <w:rsid w:val="00EC5F75"/>
    <w:rsid w:val="00EC632C"/>
    <w:rsid w:val="00EC774E"/>
    <w:rsid w:val="00ED3D3A"/>
    <w:rsid w:val="00ED40F5"/>
    <w:rsid w:val="00ED6635"/>
    <w:rsid w:val="00ED66D5"/>
    <w:rsid w:val="00EE0EFC"/>
    <w:rsid w:val="00EE589C"/>
    <w:rsid w:val="00EF146C"/>
    <w:rsid w:val="00EF1F35"/>
    <w:rsid w:val="00EF2B64"/>
    <w:rsid w:val="00EF3B82"/>
    <w:rsid w:val="00EF5E1E"/>
    <w:rsid w:val="00EF75F7"/>
    <w:rsid w:val="00F009C4"/>
    <w:rsid w:val="00F01D73"/>
    <w:rsid w:val="00F022A8"/>
    <w:rsid w:val="00F07BB8"/>
    <w:rsid w:val="00F12966"/>
    <w:rsid w:val="00F15241"/>
    <w:rsid w:val="00F16439"/>
    <w:rsid w:val="00F16950"/>
    <w:rsid w:val="00F1736D"/>
    <w:rsid w:val="00F17AF0"/>
    <w:rsid w:val="00F20C21"/>
    <w:rsid w:val="00F21D6A"/>
    <w:rsid w:val="00F2220B"/>
    <w:rsid w:val="00F22B7C"/>
    <w:rsid w:val="00F22E7D"/>
    <w:rsid w:val="00F23E99"/>
    <w:rsid w:val="00F240F8"/>
    <w:rsid w:val="00F24FDD"/>
    <w:rsid w:val="00F27A32"/>
    <w:rsid w:val="00F30242"/>
    <w:rsid w:val="00F305C2"/>
    <w:rsid w:val="00F31177"/>
    <w:rsid w:val="00F326BF"/>
    <w:rsid w:val="00F32846"/>
    <w:rsid w:val="00F347A9"/>
    <w:rsid w:val="00F3769F"/>
    <w:rsid w:val="00F3772A"/>
    <w:rsid w:val="00F413FD"/>
    <w:rsid w:val="00F416DF"/>
    <w:rsid w:val="00F41F54"/>
    <w:rsid w:val="00F44075"/>
    <w:rsid w:val="00F44F5C"/>
    <w:rsid w:val="00F4618C"/>
    <w:rsid w:val="00F4737B"/>
    <w:rsid w:val="00F50DA1"/>
    <w:rsid w:val="00F51CD6"/>
    <w:rsid w:val="00F52737"/>
    <w:rsid w:val="00F53BFC"/>
    <w:rsid w:val="00F54577"/>
    <w:rsid w:val="00F56FCF"/>
    <w:rsid w:val="00F6060B"/>
    <w:rsid w:val="00F60E91"/>
    <w:rsid w:val="00F6241D"/>
    <w:rsid w:val="00F62EFE"/>
    <w:rsid w:val="00F639A0"/>
    <w:rsid w:val="00F65C41"/>
    <w:rsid w:val="00F71F77"/>
    <w:rsid w:val="00F72C30"/>
    <w:rsid w:val="00F739C7"/>
    <w:rsid w:val="00F74AD1"/>
    <w:rsid w:val="00F74DC8"/>
    <w:rsid w:val="00F75F22"/>
    <w:rsid w:val="00F76222"/>
    <w:rsid w:val="00F77E47"/>
    <w:rsid w:val="00F82FAC"/>
    <w:rsid w:val="00F83116"/>
    <w:rsid w:val="00F8367C"/>
    <w:rsid w:val="00F83C54"/>
    <w:rsid w:val="00F83E95"/>
    <w:rsid w:val="00F83F8F"/>
    <w:rsid w:val="00F9045E"/>
    <w:rsid w:val="00F9138A"/>
    <w:rsid w:val="00F92A0F"/>
    <w:rsid w:val="00F93DB2"/>
    <w:rsid w:val="00F970E5"/>
    <w:rsid w:val="00FA07F1"/>
    <w:rsid w:val="00FA1015"/>
    <w:rsid w:val="00FA33FC"/>
    <w:rsid w:val="00FA45DC"/>
    <w:rsid w:val="00FA4CCF"/>
    <w:rsid w:val="00FA5400"/>
    <w:rsid w:val="00FA5486"/>
    <w:rsid w:val="00FA6C9A"/>
    <w:rsid w:val="00FA7647"/>
    <w:rsid w:val="00FB03AE"/>
    <w:rsid w:val="00FB0415"/>
    <w:rsid w:val="00FB2B78"/>
    <w:rsid w:val="00FB3AB0"/>
    <w:rsid w:val="00FB5381"/>
    <w:rsid w:val="00FB539C"/>
    <w:rsid w:val="00FB644D"/>
    <w:rsid w:val="00FB6E95"/>
    <w:rsid w:val="00FB72F8"/>
    <w:rsid w:val="00FC0DF0"/>
    <w:rsid w:val="00FC132F"/>
    <w:rsid w:val="00FC1527"/>
    <w:rsid w:val="00FC296B"/>
    <w:rsid w:val="00FC2BD6"/>
    <w:rsid w:val="00FC3B2A"/>
    <w:rsid w:val="00FC4237"/>
    <w:rsid w:val="00FD14B4"/>
    <w:rsid w:val="00FD1C7C"/>
    <w:rsid w:val="00FD41E6"/>
    <w:rsid w:val="00FD42C4"/>
    <w:rsid w:val="00FD5BCC"/>
    <w:rsid w:val="00FD6C7C"/>
    <w:rsid w:val="00FD7E50"/>
    <w:rsid w:val="00FE02EC"/>
    <w:rsid w:val="00FE259C"/>
    <w:rsid w:val="00FE25EF"/>
    <w:rsid w:val="00FE54D1"/>
    <w:rsid w:val="00FE747F"/>
    <w:rsid w:val="00FE761B"/>
    <w:rsid w:val="00FF3821"/>
    <w:rsid w:val="00FF4E59"/>
    <w:rsid w:val="00FF5A44"/>
    <w:rsid w:val="00FF70AF"/>
    <w:rsid w:val="00FF727E"/>
    <w:rsid w:val="00FF734E"/>
    <w:rsid w:val="01006CB0"/>
    <w:rsid w:val="01063078"/>
    <w:rsid w:val="01156C56"/>
    <w:rsid w:val="011E3D07"/>
    <w:rsid w:val="0153257F"/>
    <w:rsid w:val="015B5D2E"/>
    <w:rsid w:val="01856F98"/>
    <w:rsid w:val="018F529B"/>
    <w:rsid w:val="01921AA3"/>
    <w:rsid w:val="01941722"/>
    <w:rsid w:val="01C21A78"/>
    <w:rsid w:val="01DD6464"/>
    <w:rsid w:val="02191851"/>
    <w:rsid w:val="0220040D"/>
    <w:rsid w:val="02350796"/>
    <w:rsid w:val="02580FFA"/>
    <w:rsid w:val="02A318E0"/>
    <w:rsid w:val="02D6487B"/>
    <w:rsid w:val="03163E1D"/>
    <w:rsid w:val="03290B86"/>
    <w:rsid w:val="03382167"/>
    <w:rsid w:val="0364779F"/>
    <w:rsid w:val="03660724"/>
    <w:rsid w:val="036D482C"/>
    <w:rsid w:val="03A268F4"/>
    <w:rsid w:val="03B631CE"/>
    <w:rsid w:val="03BC750B"/>
    <w:rsid w:val="03F67B7C"/>
    <w:rsid w:val="03F7551C"/>
    <w:rsid w:val="04783A58"/>
    <w:rsid w:val="048646A2"/>
    <w:rsid w:val="04916ED4"/>
    <w:rsid w:val="04AB17B9"/>
    <w:rsid w:val="04BC2297"/>
    <w:rsid w:val="04D36472"/>
    <w:rsid w:val="04DD3789"/>
    <w:rsid w:val="04E81B1A"/>
    <w:rsid w:val="04E910E0"/>
    <w:rsid w:val="05087E50"/>
    <w:rsid w:val="05650B42"/>
    <w:rsid w:val="05750484"/>
    <w:rsid w:val="05B70EED"/>
    <w:rsid w:val="05D83FA2"/>
    <w:rsid w:val="05F12E36"/>
    <w:rsid w:val="06177DB6"/>
    <w:rsid w:val="061C6693"/>
    <w:rsid w:val="0666580E"/>
    <w:rsid w:val="067E5397"/>
    <w:rsid w:val="06840641"/>
    <w:rsid w:val="06981737"/>
    <w:rsid w:val="06B311EE"/>
    <w:rsid w:val="06C510AB"/>
    <w:rsid w:val="06CD79A6"/>
    <w:rsid w:val="070F49A2"/>
    <w:rsid w:val="072A0157"/>
    <w:rsid w:val="078C5F85"/>
    <w:rsid w:val="079F2E87"/>
    <w:rsid w:val="07A97C55"/>
    <w:rsid w:val="07AC528C"/>
    <w:rsid w:val="07CF39A8"/>
    <w:rsid w:val="07EE4686"/>
    <w:rsid w:val="07FB495C"/>
    <w:rsid w:val="08036B1E"/>
    <w:rsid w:val="08090AC4"/>
    <w:rsid w:val="08581097"/>
    <w:rsid w:val="0862434F"/>
    <w:rsid w:val="086C26E0"/>
    <w:rsid w:val="08747AEC"/>
    <w:rsid w:val="088A51C2"/>
    <w:rsid w:val="088A5722"/>
    <w:rsid w:val="08C0216A"/>
    <w:rsid w:val="08CA596C"/>
    <w:rsid w:val="08EF7436"/>
    <w:rsid w:val="09072E93"/>
    <w:rsid w:val="09261B0E"/>
    <w:rsid w:val="093B1AB4"/>
    <w:rsid w:val="09672D47"/>
    <w:rsid w:val="096B0557"/>
    <w:rsid w:val="0971450C"/>
    <w:rsid w:val="09762284"/>
    <w:rsid w:val="0978026C"/>
    <w:rsid w:val="09806D25"/>
    <w:rsid w:val="098919DB"/>
    <w:rsid w:val="09BC206D"/>
    <w:rsid w:val="09C94B9B"/>
    <w:rsid w:val="09D33948"/>
    <w:rsid w:val="0A034BC7"/>
    <w:rsid w:val="0A2A393B"/>
    <w:rsid w:val="0A300AD6"/>
    <w:rsid w:val="0A4C64D2"/>
    <w:rsid w:val="0A4F0E75"/>
    <w:rsid w:val="0A534AFF"/>
    <w:rsid w:val="0A66114E"/>
    <w:rsid w:val="0A751184"/>
    <w:rsid w:val="0A7C3E76"/>
    <w:rsid w:val="0AB66DA2"/>
    <w:rsid w:val="0ACD69C7"/>
    <w:rsid w:val="0AE1179F"/>
    <w:rsid w:val="0B156DBB"/>
    <w:rsid w:val="0B1957C1"/>
    <w:rsid w:val="0B243B52"/>
    <w:rsid w:val="0B7A4561"/>
    <w:rsid w:val="0B9A2898"/>
    <w:rsid w:val="0BAB2C6B"/>
    <w:rsid w:val="0BBA0BCE"/>
    <w:rsid w:val="0BD261CA"/>
    <w:rsid w:val="0BF360C5"/>
    <w:rsid w:val="0C0C64FE"/>
    <w:rsid w:val="0C2D6D89"/>
    <w:rsid w:val="0C427BE1"/>
    <w:rsid w:val="0C493935"/>
    <w:rsid w:val="0C4D5B07"/>
    <w:rsid w:val="0C810D19"/>
    <w:rsid w:val="0CA230CA"/>
    <w:rsid w:val="0CB877EC"/>
    <w:rsid w:val="0CBB1FB4"/>
    <w:rsid w:val="0CC45E79"/>
    <w:rsid w:val="0CDD41A8"/>
    <w:rsid w:val="0CEB6D41"/>
    <w:rsid w:val="0CEE1EC4"/>
    <w:rsid w:val="0CF550D2"/>
    <w:rsid w:val="0CFB65A2"/>
    <w:rsid w:val="0D257E20"/>
    <w:rsid w:val="0D2C77AB"/>
    <w:rsid w:val="0D2E3C03"/>
    <w:rsid w:val="0D4D23D4"/>
    <w:rsid w:val="0D73784C"/>
    <w:rsid w:val="0DA01CE8"/>
    <w:rsid w:val="0DA46170"/>
    <w:rsid w:val="0DA90EF2"/>
    <w:rsid w:val="0DAF4501"/>
    <w:rsid w:val="0DB53B8B"/>
    <w:rsid w:val="0DBD6AA0"/>
    <w:rsid w:val="0DFE6874"/>
    <w:rsid w:val="0E1374D0"/>
    <w:rsid w:val="0E1B4EB5"/>
    <w:rsid w:val="0E2226A0"/>
    <w:rsid w:val="0E3156A5"/>
    <w:rsid w:val="0E4F5C27"/>
    <w:rsid w:val="0E7D3C55"/>
    <w:rsid w:val="0EA53794"/>
    <w:rsid w:val="0EA73741"/>
    <w:rsid w:val="0EAC5BCC"/>
    <w:rsid w:val="0EF77D1B"/>
    <w:rsid w:val="0F061B6E"/>
    <w:rsid w:val="0F275B9A"/>
    <w:rsid w:val="0F5B471D"/>
    <w:rsid w:val="0F737665"/>
    <w:rsid w:val="0F8662CC"/>
    <w:rsid w:val="0F872743"/>
    <w:rsid w:val="0F96515F"/>
    <w:rsid w:val="0FA50ECB"/>
    <w:rsid w:val="0FB748D6"/>
    <w:rsid w:val="0FEE6FAE"/>
    <w:rsid w:val="10044A1C"/>
    <w:rsid w:val="101E6806"/>
    <w:rsid w:val="10865E02"/>
    <w:rsid w:val="10E962E5"/>
    <w:rsid w:val="110619B2"/>
    <w:rsid w:val="111D5D5A"/>
    <w:rsid w:val="11296D36"/>
    <w:rsid w:val="112A3F0E"/>
    <w:rsid w:val="11717F6B"/>
    <w:rsid w:val="11B5219D"/>
    <w:rsid w:val="11C0052E"/>
    <w:rsid w:val="11CC653F"/>
    <w:rsid w:val="11D3789D"/>
    <w:rsid w:val="11E12C61"/>
    <w:rsid w:val="11E25A4F"/>
    <w:rsid w:val="122D52DF"/>
    <w:rsid w:val="1246278D"/>
    <w:rsid w:val="12521642"/>
    <w:rsid w:val="126B3818"/>
    <w:rsid w:val="12841571"/>
    <w:rsid w:val="128D7C0D"/>
    <w:rsid w:val="129C4A32"/>
    <w:rsid w:val="12B02035"/>
    <w:rsid w:val="12BB03C6"/>
    <w:rsid w:val="12FB4A33"/>
    <w:rsid w:val="130228D1"/>
    <w:rsid w:val="13110DD5"/>
    <w:rsid w:val="136817E4"/>
    <w:rsid w:val="136E4430"/>
    <w:rsid w:val="137150FF"/>
    <w:rsid w:val="13773C01"/>
    <w:rsid w:val="13DF775B"/>
    <w:rsid w:val="13EA5AA8"/>
    <w:rsid w:val="140164DF"/>
    <w:rsid w:val="14217D71"/>
    <w:rsid w:val="1425539D"/>
    <w:rsid w:val="144846D5"/>
    <w:rsid w:val="147719A1"/>
    <w:rsid w:val="14997957"/>
    <w:rsid w:val="149E30DE"/>
    <w:rsid w:val="14CE23B0"/>
    <w:rsid w:val="14D651EE"/>
    <w:rsid w:val="14EF7FBA"/>
    <w:rsid w:val="14FA66F7"/>
    <w:rsid w:val="1511620B"/>
    <w:rsid w:val="153041CE"/>
    <w:rsid w:val="154A2FFE"/>
    <w:rsid w:val="15782848"/>
    <w:rsid w:val="15B25EA5"/>
    <w:rsid w:val="15DE21ED"/>
    <w:rsid w:val="15ED4D71"/>
    <w:rsid w:val="15FE7010"/>
    <w:rsid w:val="160E4046"/>
    <w:rsid w:val="16134C45"/>
    <w:rsid w:val="16352BFB"/>
    <w:rsid w:val="164B79CC"/>
    <w:rsid w:val="1650180E"/>
    <w:rsid w:val="166746CF"/>
    <w:rsid w:val="166D30FF"/>
    <w:rsid w:val="16761466"/>
    <w:rsid w:val="16815279"/>
    <w:rsid w:val="169E262B"/>
    <w:rsid w:val="16B955DC"/>
    <w:rsid w:val="16D31FFD"/>
    <w:rsid w:val="16E5567A"/>
    <w:rsid w:val="16ED23AA"/>
    <w:rsid w:val="16ED29BA"/>
    <w:rsid w:val="17222AA1"/>
    <w:rsid w:val="174D14CA"/>
    <w:rsid w:val="17654B12"/>
    <w:rsid w:val="17807D44"/>
    <w:rsid w:val="178570A5"/>
    <w:rsid w:val="178E78F3"/>
    <w:rsid w:val="17A85D26"/>
    <w:rsid w:val="17AD744F"/>
    <w:rsid w:val="17B0003C"/>
    <w:rsid w:val="180D656E"/>
    <w:rsid w:val="180F2AE1"/>
    <w:rsid w:val="1811250D"/>
    <w:rsid w:val="181D051D"/>
    <w:rsid w:val="182F0957"/>
    <w:rsid w:val="18586B66"/>
    <w:rsid w:val="186C549C"/>
    <w:rsid w:val="18AF2214"/>
    <w:rsid w:val="18BD73AC"/>
    <w:rsid w:val="198A3287"/>
    <w:rsid w:val="198E2E3D"/>
    <w:rsid w:val="19981297"/>
    <w:rsid w:val="1998580B"/>
    <w:rsid w:val="19AA6E06"/>
    <w:rsid w:val="19BB5673"/>
    <w:rsid w:val="19D32F7C"/>
    <w:rsid w:val="19DF728C"/>
    <w:rsid w:val="19F4369F"/>
    <w:rsid w:val="1A24349C"/>
    <w:rsid w:val="1A544A5F"/>
    <w:rsid w:val="1A5F0CF1"/>
    <w:rsid w:val="1A7D4B85"/>
    <w:rsid w:val="1A914492"/>
    <w:rsid w:val="1A971DF2"/>
    <w:rsid w:val="1AB3725D"/>
    <w:rsid w:val="1AD617EE"/>
    <w:rsid w:val="1ADE3924"/>
    <w:rsid w:val="1AF01B95"/>
    <w:rsid w:val="1B2527EA"/>
    <w:rsid w:val="1B2C6142"/>
    <w:rsid w:val="1B4B27EC"/>
    <w:rsid w:val="1B515E62"/>
    <w:rsid w:val="1B5B65FA"/>
    <w:rsid w:val="1B666B4C"/>
    <w:rsid w:val="1B9F106C"/>
    <w:rsid w:val="1BEC025E"/>
    <w:rsid w:val="1BF70505"/>
    <w:rsid w:val="1C0E6215"/>
    <w:rsid w:val="1C113660"/>
    <w:rsid w:val="1C19219A"/>
    <w:rsid w:val="1C215235"/>
    <w:rsid w:val="1C243C3B"/>
    <w:rsid w:val="1C3E0F62"/>
    <w:rsid w:val="1CE83979"/>
    <w:rsid w:val="1CF21D0A"/>
    <w:rsid w:val="1D295618"/>
    <w:rsid w:val="1D34536A"/>
    <w:rsid w:val="1D79021E"/>
    <w:rsid w:val="1DB06D02"/>
    <w:rsid w:val="1DD65800"/>
    <w:rsid w:val="1DDE2C0D"/>
    <w:rsid w:val="1E79088D"/>
    <w:rsid w:val="1E947B79"/>
    <w:rsid w:val="1EB134DA"/>
    <w:rsid w:val="1EB277E1"/>
    <w:rsid w:val="1ED61EA6"/>
    <w:rsid w:val="1EE03AB4"/>
    <w:rsid w:val="1EF03D4E"/>
    <w:rsid w:val="1F5E4382"/>
    <w:rsid w:val="1F6348BB"/>
    <w:rsid w:val="1F691406"/>
    <w:rsid w:val="1FD07D02"/>
    <w:rsid w:val="1FDB348B"/>
    <w:rsid w:val="2006581E"/>
    <w:rsid w:val="202B0253"/>
    <w:rsid w:val="206C4540"/>
    <w:rsid w:val="20735974"/>
    <w:rsid w:val="207D005D"/>
    <w:rsid w:val="209C728D"/>
    <w:rsid w:val="20A36C18"/>
    <w:rsid w:val="20A74FDE"/>
    <w:rsid w:val="20AB332A"/>
    <w:rsid w:val="20C13281"/>
    <w:rsid w:val="20C73955"/>
    <w:rsid w:val="20FE4E78"/>
    <w:rsid w:val="211126C5"/>
    <w:rsid w:val="211A595D"/>
    <w:rsid w:val="21430D20"/>
    <w:rsid w:val="21600146"/>
    <w:rsid w:val="216754E8"/>
    <w:rsid w:val="21690B26"/>
    <w:rsid w:val="218232BF"/>
    <w:rsid w:val="21842AD0"/>
    <w:rsid w:val="21947825"/>
    <w:rsid w:val="21B20DC9"/>
    <w:rsid w:val="21F13D41"/>
    <w:rsid w:val="22135B75"/>
    <w:rsid w:val="22224707"/>
    <w:rsid w:val="22275596"/>
    <w:rsid w:val="224F5CE1"/>
    <w:rsid w:val="225678E3"/>
    <w:rsid w:val="225F01F3"/>
    <w:rsid w:val="22602A91"/>
    <w:rsid w:val="22E94EE5"/>
    <w:rsid w:val="22F26456"/>
    <w:rsid w:val="23105D49"/>
    <w:rsid w:val="232F26F8"/>
    <w:rsid w:val="23394F89"/>
    <w:rsid w:val="23582989"/>
    <w:rsid w:val="2364201F"/>
    <w:rsid w:val="23643669"/>
    <w:rsid w:val="2368594B"/>
    <w:rsid w:val="23796741"/>
    <w:rsid w:val="238C7E40"/>
    <w:rsid w:val="238E3937"/>
    <w:rsid w:val="23917FC6"/>
    <w:rsid w:val="23CB2EA8"/>
    <w:rsid w:val="23D16DD0"/>
    <w:rsid w:val="23EF41C5"/>
    <w:rsid w:val="23F4427C"/>
    <w:rsid w:val="2418232D"/>
    <w:rsid w:val="241B2E6B"/>
    <w:rsid w:val="241B4E9C"/>
    <w:rsid w:val="24317AEC"/>
    <w:rsid w:val="243B790E"/>
    <w:rsid w:val="243E5205"/>
    <w:rsid w:val="24482291"/>
    <w:rsid w:val="24C1119E"/>
    <w:rsid w:val="24C50810"/>
    <w:rsid w:val="24EB531E"/>
    <w:rsid w:val="2537799C"/>
    <w:rsid w:val="256B4972"/>
    <w:rsid w:val="256E2074"/>
    <w:rsid w:val="257C1D47"/>
    <w:rsid w:val="25857243"/>
    <w:rsid w:val="25EA6F4B"/>
    <w:rsid w:val="25F954DB"/>
    <w:rsid w:val="2601616B"/>
    <w:rsid w:val="2617288D"/>
    <w:rsid w:val="26415FDC"/>
    <w:rsid w:val="265832F6"/>
    <w:rsid w:val="26A768F9"/>
    <w:rsid w:val="26DE0FD1"/>
    <w:rsid w:val="26E95192"/>
    <w:rsid w:val="26F30F76"/>
    <w:rsid w:val="27015D0E"/>
    <w:rsid w:val="27156F2D"/>
    <w:rsid w:val="273D265C"/>
    <w:rsid w:val="273D486E"/>
    <w:rsid w:val="273F35F4"/>
    <w:rsid w:val="27453313"/>
    <w:rsid w:val="27580973"/>
    <w:rsid w:val="276B40B8"/>
    <w:rsid w:val="27762449"/>
    <w:rsid w:val="278B23EE"/>
    <w:rsid w:val="279C010A"/>
    <w:rsid w:val="27E23456"/>
    <w:rsid w:val="282D79F9"/>
    <w:rsid w:val="285D7F8E"/>
    <w:rsid w:val="28657B53"/>
    <w:rsid w:val="286F2C1A"/>
    <w:rsid w:val="287800D6"/>
    <w:rsid w:val="28A605BD"/>
    <w:rsid w:val="28B57CEB"/>
    <w:rsid w:val="28D2452C"/>
    <w:rsid w:val="28DB206E"/>
    <w:rsid w:val="28F07737"/>
    <w:rsid w:val="293C4DB0"/>
    <w:rsid w:val="2941623D"/>
    <w:rsid w:val="29487CD2"/>
    <w:rsid w:val="296B502B"/>
    <w:rsid w:val="29764009"/>
    <w:rsid w:val="29797A1B"/>
    <w:rsid w:val="29955CC7"/>
    <w:rsid w:val="29A04058"/>
    <w:rsid w:val="29B042E4"/>
    <w:rsid w:val="29BD5982"/>
    <w:rsid w:val="29C525B1"/>
    <w:rsid w:val="2A106665"/>
    <w:rsid w:val="2A3D116E"/>
    <w:rsid w:val="2A3E287E"/>
    <w:rsid w:val="2A423861"/>
    <w:rsid w:val="2A9F0F97"/>
    <w:rsid w:val="2AAF4215"/>
    <w:rsid w:val="2ABB6400"/>
    <w:rsid w:val="2AD7125A"/>
    <w:rsid w:val="2AF434A1"/>
    <w:rsid w:val="2AFD020B"/>
    <w:rsid w:val="2B015C3A"/>
    <w:rsid w:val="2B0311B1"/>
    <w:rsid w:val="2B1478F6"/>
    <w:rsid w:val="2B4C65C5"/>
    <w:rsid w:val="2B503D9E"/>
    <w:rsid w:val="2B5863D1"/>
    <w:rsid w:val="2B7D62ED"/>
    <w:rsid w:val="2B94131F"/>
    <w:rsid w:val="2BA066B9"/>
    <w:rsid w:val="2BA82637"/>
    <w:rsid w:val="2BA8442D"/>
    <w:rsid w:val="2BA9466B"/>
    <w:rsid w:val="2BB050BC"/>
    <w:rsid w:val="2BE368EE"/>
    <w:rsid w:val="2C0A6A50"/>
    <w:rsid w:val="2C1421C0"/>
    <w:rsid w:val="2C327DCF"/>
    <w:rsid w:val="2C357514"/>
    <w:rsid w:val="2C540282"/>
    <w:rsid w:val="2C6F5BEC"/>
    <w:rsid w:val="2C72517A"/>
    <w:rsid w:val="2C824DAB"/>
    <w:rsid w:val="2C952DB1"/>
    <w:rsid w:val="2CFC7950"/>
    <w:rsid w:val="2D2E06E6"/>
    <w:rsid w:val="2D2F2FAF"/>
    <w:rsid w:val="2D506D67"/>
    <w:rsid w:val="2D527038"/>
    <w:rsid w:val="2D6967E7"/>
    <w:rsid w:val="2D7E16F6"/>
    <w:rsid w:val="2DA2135E"/>
    <w:rsid w:val="2DA61CF4"/>
    <w:rsid w:val="2DA76928"/>
    <w:rsid w:val="2DB27D05"/>
    <w:rsid w:val="2DC34F38"/>
    <w:rsid w:val="2DD8322A"/>
    <w:rsid w:val="2E5511F6"/>
    <w:rsid w:val="2E720143"/>
    <w:rsid w:val="2E8E41F0"/>
    <w:rsid w:val="2EC46EEA"/>
    <w:rsid w:val="2ECC2244"/>
    <w:rsid w:val="2EEE1D28"/>
    <w:rsid w:val="2F1A641D"/>
    <w:rsid w:val="2F1F5CDD"/>
    <w:rsid w:val="2F251BD6"/>
    <w:rsid w:val="2FCD12F9"/>
    <w:rsid w:val="2FE04C12"/>
    <w:rsid w:val="2FFA779F"/>
    <w:rsid w:val="30374BE9"/>
    <w:rsid w:val="304F18CA"/>
    <w:rsid w:val="305107A1"/>
    <w:rsid w:val="30553128"/>
    <w:rsid w:val="30805F8A"/>
    <w:rsid w:val="3088782E"/>
    <w:rsid w:val="30AE6E1B"/>
    <w:rsid w:val="30B26DE5"/>
    <w:rsid w:val="30C56737"/>
    <w:rsid w:val="30C93B1B"/>
    <w:rsid w:val="30DE023D"/>
    <w:rsid w:val="30EA6F92"/>
    <w:rsid w:val="31080B5A"/>
    <w:rsid w:val="310B4584"/>
    <w:rsid w:val="310E416B"/>
    <w:rsid w:val="31420BEB"/>
    <w:rsid w:val="31424266"/>
    <w:rsid w:val="314B36AC"/>
    <w:rsid w:val="316C2565"/>
    <w:rsid w:val="317A065A"/>
    <w:rsid w:val="31C33D33"/>
    <w:rsid w:val="31E41CE9"/>
    <w:rsid w:val="31EF577D"/>
    <w:rsid w:val="31FA1C8E"/>
    <w:rsid w:val="3204479C"/>
    <w:rsid w:val="321B43C1"/>
    <w:rsid w:val="324F0811"/>
    <w:rsid w:val="325C64B0"/>
    <w:rsid w:val="32666DBF"/>
    <w:rsid w:val="32770086"/>
    <w:rsid w:val="3284056D"/>
    <w:rsid w:val="32933C8B"/>
    <w:rsid w:val="32CC5CDE"/>
    <w:rsid w:val="33026C3D"/>
    <w:rsid w:val="331658DE"/>
    <w:rsid w:val="332933D4"/>
    <w:rsid w:val="33430E9E"/>
    <w:rsid w:val="337A5602"/>
    <w:rsid w:val="338B2B0A"/>
    <w:rsid w:val="3393728E"/>
    <w:rsid w:val="33B3076D"/>
    <w:rsid w:val="33BE0C99"/>
    <w:rsid w:val="34232598"/>
    <w:rsid w:val="342E2B27"/>
    <w:rsid w:val="344B0269"/>
    <w:rsid w:val="3491756F"/>
    <w:rsid w:val="34B5109C"/>
    <w:rsid w:val="34B96934"/>
    <w:rsid w:val="34BB086C"/>
    <w:rsid w:val="34DD7448"/>
    <w:rsid w:val="352E4B25"/>
    <w:rsid w:val="353201D7"/>
    <w:rsid w:val="3575338F"/>
    <w:rsid w:val="35907C5E"/>
    <w:rsid w:val="35DF7FB3"/>
    <w:rsid w:val="35F51F13"/>
    <w:rsid w:val="35F533D0"/>
    <w:rsid w:val="36240AB2"/>
    <w:rsid w:val="362708E9"/>
    <w:rsid w:val="36386400"/>
    <w:rsid w:val="36C41867"/>
    <w:rsid w:val="36D9180C"/>
    <w:rsid w:val="37103EE5"/>
    <w:rsid w:val="374765BD"/>
    <w:rsid w:val="375E31FF"/>
    <w:rsid w:val="37A8535D"/>
    <w:rsid w:val="37B336EE"/>
    <w:rsid w:val="37BF4F82"/>
    <w:rsid w:val="38375D51"/>
    <w:rsid w:val="3860038E"/>
    <w:rsid w:val="38822AC1"/>
    <w:rsid w:val="38904C88"/>
    <w:rsid w:val="38CC6A3C"/>
    <w:rsid w:val="38E668BE"/>
    <w:rsid w:val="38ED05A7"/>
    <w:rsid w:val="39644B48"/>
    <w:rsid w:val="396665B7"/>
    <w:rsid w:val="3979727F"/>
    <w:rsid w:val="39825EE7"/>
    <w:rsid w:val="39902C7F"/>
    <w:rsid w:val="39D26F6B"/>
    <w:rsid w:val="3A0E2C1B"/>
    <w:rsid w:val="3A406E47"/>
    <w:rsid w:val="3A467500"/>
    <w:rsid w:val="3A620DD9"/>
    <w:rsid w:val="3A756774"/>
    <w:rsid w:val="3A800389"/>
    <w:rsid w:val="3A947233"/>
    <w:rsid w:val="3AEB54BA"/>
    <w:rsid w:val="3AF060BE"/>
    <w:rsid w:val="3B0E56CB"/>
    <w:rsid w:val="3B2D5F23"/>
    <w:rsid w:val="3B6C5A8F"/>
    <w:rsid w:val="3B7C2623"/>
    <w:rsid w:val="3B961307"/>
    <w:rsid w:val="3B9C3615"/>
    <w:rsid w:val="3BB064FC"/>
    <w:rsid w:val="3BC56C8E"/>
    <w:rsid w:val="3C25391F"/>
    <w:rsid w:val="3C73403C"/>
    <w:rsid w:val="3C8C4A61"/>
    <w:rsid w:val="3D0B54B4"/>
    <w:rsid w:val="3D153845"/>
    <w:rsid w:val="3D267B4E"/>
    <w:rsid w:val="3D41507A"/>
    <w:rsid w:val="3D4A2A1A"/>
    <w:rsid w:val="3D9E5D28"/>
    <w:rsid w:val="3DA14DC1"/>
    <w:rsid w:val="3DCA12F9"/>
    <w:rsid w:val="3DD26EE4"/>
    <w:rsid w:val="3DE7039C"/>
    <w:rsid w:val="3DF6004F"/>
    <w:rsid w:val="3E0702B1"/>
    <w:rsid w:val="3E0E3EB9"/>
    <w:rsid w:val="3E4619B8"/>
    <w:rsid w:val="3E6C2A15"/>
    <w:rsid w:val="3E741203"/>
    <w:rsid w:val="3E7C4091"/>
    <w:rsid w:val="3E820B9F"/>
    <w:rsid w:val="3F28582E"/>
    <w:rsid w:val="3F2E3EB4"/>
    <w:rsid w:val="3F372269"/>
    <w:rsid w:val="3F6A6298"/>
    <w:rsid w:val="40022F93"/>
    <w:rsid w:val="40227C45"/>
    <w:rsid w:val="402F14D9"/>
    <w:rsid w:val="404339FD"/>
    <w:rsid w:val="405939A2"/>
    <w:rsid w:val="408B2FA0"/>
    <w:rsid w:val="408F27F7"/>
    <w:rsid w:val="40BA2742"/>
    <w:rsid w:val="40C60753"/>
    <w:rsid w:val="40D77F8F"/>
    <w:rsid w:val="40DC06F8"/>
    <w:rsid w:val="40E45630"/>
    <w:rsid w:val="40FD66AE"/>
    <w:rsid w:val="412E6C99"/>
    <w:rsid w:val="41304CF6"/>
    <w:rsid w:val="4162111A"/>
    <w:rsid w:val="41697F5C"/>
    <w:rsid w:val="41CA257F"/>
    <w:rsid w:val="41D50910"/>
    <w:rsid w:val="41F10240"/>
    <w:rsid w:val="42075B30"/>
    <w:rsid w:val="42274E97"/>
    <w:rsid w:val="426561CD"/>
    <w:rsid w:val="427F375F"/>
    <w:rsid w:val="429322A4"/>
    <w:rsid w:val="42AF6075"/>
    <w:rsid w:val="42B94406"/>
    <w:rsid w:val="42C47131"/>
    <w:rsid w:val="42D06AEF"/>
    <w:rsid w:val="42F33355"/>
    <w:rsid w:val="435C3C0F"/>
    <w:rsid w:val="436B707B"/>
    <w:rsid w:val="439C718B"/>
    <w:rsid w:val="439E7EFB"/>
    <w:rsid w:val="43B37D73"/>
    <w:rsid w:val="43D32954"/>
    <w:rsid w:val="43E71EF6"/>
    <w:rsid w:val="43EA5D9A"/>
    <w:rsid w:val="43ED5BB7"/>
    <w:rsid w:val="43F30C8A"/>
    <w:rsid w:val="43F72DDE"/>
    <w:rsid w:val="440A08B0"/>
    <w:rsid w:val="44730EB3"/>
    <w:rsid w:val="447659E0"/>
    <w:rsid w:val="44813389"/>
    <w:rsid w:val="44A21D28"/>
    <w:rsid w:val="44C2005E"/>
    <w:rsid w:val="44C43561"/>
    <w:rsid w:val="44D274DE"/>
    <w:rsid w:val="44D74780"/>
    <w:rsid w:val="44E45C66"/>
    <w:rsid w:val="45015338"/>
    <w:rsid w:val="450E6E58"/>
    <w:rsid w:val="451232E0"/>
    <w:rsid w:val="45283D54"/>
    <w:rsid w:val="45325D93"/>
    <w:rsid w:val="454E1E40"/>
    <w:rsid w:val="45644394"/>
    <w:rsid w:val="456C15C7"/>
    <w:rsid w:val="456C6F11"/>
    <w:rsid w:val="457D5086"/>
    <w:rsid w:val="45845B9E"/>
    <w:rsid w:val="4586581D"/>
    <w:rsid w:val="45AE315F"/>
    <w:rsid w:val="45BC2AC4"/>
    <w:rsid w:val="45DD622C"/>
    <w:rsid w:val="46012629"/>
    <w:rsid w:val="460629DC"/>
    <w:rsid w:val="461F5383"/>
    <w:rsid w:val="462A75DC"/>
    <w:rsid w:val="462B587E"/>
    <w:rsid w:val="46336C3B"/>
    <w:rsid w:val="465C2A22"/>
    <w:rsid w:val="46835FB1"/>
    <w:rsid w:val="469C2DE7"/>
    <w:rsid w:val="46C5551B"/>
    <w:rsid w:val="46CA11C3"/>
    <w:rsid w:val="4702766F"/>
    <w:rsid w:val="47213040"/>
    <w:rsid w:val="47294788"/>
    <w:rsid w:val="47790046"/>
    <w:rsid w:val="478216DA"/>
    <w:rsid w:val="478C3AA9"/>
    <w:rsid w:val="47AE3F29"/>
    <w:rsid w:val="481C0CDA"/>
    <w:rsid w:val="48355A44"/>
    <w:rsid w:val="48357040"/>
    <w:rsid w:val="486E76F8"/>
    <w:rsid w:val="487D484C"/>
    <w:rsid w:val="489D5DB0"/>
    <w:rsid w:val="48B53E4E"/>
    <w:rsid w:val="491D5880"/>
    <w:rsid w:val="4932003B"/>
    <w:rsid w:val="49626DF3"/>
    <w:rsid w:val="49AD5BED"/>
    <w:rsid w:val="49C32FFB"/>
    <w:rsid w:val="49C35B92"/>
    <w:rsid w:val="49F53DE3"/>
    <w:rsid w:val="4A244932"/>
    <w:rsid w:val="4A32192D"/>
    <w:rsid w:val="4A624DB9"/>
    <w:rsid w:val="4A65539B"/>
    <w:rsid w:val="4A873352"/>
    <w:rsid w:val="4AF33D06"/>
    <w:rsid w:val="4B334AEF"/>
    <w:rsid w:val="4B43712F"/>
    <w:rsid w:val="4B550197"/>
    <w:rsid w:val="4B8F3B84"/>
    <w:rsid w:val="4B9241E0"/>
    <w:rsid w:val="4BC3617F"/>
    <w:rsid w:val="4BD030B5"/>
    <w:rsid w:val="4BD04DF8"/>
    <w:rsid w:val="4BD33374"/>
    <w:rsid w:val="4BDA19D9"/>
    <w:rsid w:val="4C116304"/>
    <w:rsid w:val="4C1E1043"/>
    <w:rsid w:val="4C39659B"/>
    <w:rsid w:val="4C4A269E"/>
    <w:rsid w:val="4C7B6DB2"/>
    <w:rsid w:val="4C855396"/>
    <w:rsid w:val="4CB175A6"/>
    <w:rsid w:val="4CDB5DA5"/>
    <w:rsid w:val="4CE64136"/>
    <w:rsid w:val="4CFB28C2"/>
    <w:rsid w:val="4D0675C6"/>
    <w:rsid w:val="4D0D321D"/>
    <w:rsid w:val="4D3267B3"/>
    <w:rsid w:val="4D6345A6"/>
    <w:rsid w:val="4D697567"/>
    <w:rsid w:val="4D7D11B1"/>
    <w:rsid w:val="4D935553"/>
    <w:rsid w:val="4D940DD6"/>
    <w:rsid w:val="4D9C3C64"/>
    <w:rsid w:val="4DA37D6C"/>
    <w:rsid w:val="4DD75BD2"/>
    <w:rsid w:val="4DDF7D36"/>
    <w:rsid w:val="4DF35EC7"/>
    <w:rsid w:val="4E0260DE"/>
    <w:rsid w:val="4E0A4E26"/>
    <w:rsid w:val="4E2E5752"/>
    <w:rsid w:val="4E44488A"/>
    <w:rsid w:val="4E51773D"/>
    <w:rsid w:val="4E803ED7"/>
    <w:rsid w:val="4E8A0D62"/>
    <w:rsid w:val="4E8D0FEE"/>
    <w:rsid w:val="4EDE4845"/>
    <w:rsid w:val="4F041890"/>
    <w:rsid w:val="4F382637"/>
    <w:rsid w:val="4FC63853"/>
    <w:rsid w:val="50117BFF"/>
    <w:rsid w:val="503469C0"/>
    <w:rsid w:val="50451925"/>
    <w:rsid w:val="5054095A"/>
    <w:rsid w:val="508C2CB2"/>
    <w:rsid w:val="50AA3F26"/>
    <w:rsid w:val="50B7737A"/>
    <w:rsid w:val="50BB750A"/>
    <w:rsid w:val="50EA68C4"/>
    <w:rsid w:val="50F57CF9"/>
    <w:rsid w:val="511922CC"/>
    <w:rsid w:val="515A2406"/>
    <w:rsid w:val="516E2D36"/>
    <w:rsid w:val="516F6B28"/>
    <w:rsid w:val="518A2E1C"/>
    <w:rsid w:val="519E2567"/>
    <w:rsid w:val="51A76C82"/>
    <w:rsid w:val="51B41846"/>
    <w:rsid w:val="51E819EA"/>
    <w:rsid w:val="52081345"/>
    <w:rsid w:val="525E4232"/>
    <w:rsid w:val="526B6008"/>
    <w:rsid w:val="527C55FD"/>
    <w:rsid w:val="52827A51"/>
    <w:rsid w:val="52A437BC"/>
    <w:rsid w:val="52B471BF"/>
    <w:rsid w:val="52B54C41"/>
    <w:rsid w:val="52CE44E6"/>
    <w:rsid w:val="52E1493C"/>
    <w:rsid w:val="53013A3B"/>
    <w:rsid w:val="53094E1F"/>
    <w:rsid w:val="53447B5D"/>
    <w:rsid w:val="5348231D"/>
    <w:rsid w:val="536227DB"/>
    <w:rsid w:val="53705AC5"/>
    <w:rsid w:val="53BD1BF0"/>
    <w:rsid w:val="53C26F1E"/>
    <w:rsid w:val="53C34230"/>
    <w:rsid w:val="53DA11A0"/>
    <w:rsid w:val="53E4462F"/>
    <w:rsid w:val="53FA74D7"/>
    <w:rsid w:val="5422310D"/>
    <w:rsid w:val="5452208D"/>
    <w:rsid w:val="545500DD"/>
    <w:rsid w:val="545B681E"/>
    <w:rsid w:val="5465699D"/>
    <w:rsid w:val="547E5F14"/>
    <w:rsid w:val="549F21E3"/>
    <w:rsid w:val="54C06F4C"/>
    <w:rsid w:val="551220FA"/>
    <w:rsid w:val="551556A5"/>
    <w:rsid w:val="55203933"/>
    <w:rsid w:val="552A4345"/>
    <w:rsid w:val="555C4339"/>
    <w:rsid w:val="55776102"/>
    <w:rsid w:val="557F72D2"/>
    <w:rsid w:val="55915FFE"/>
    <w:rsid w:val="55AA399A"/>
    <w:rsid w:val="55AD6B1D"/>
    <w:rsid w:val="55C373EC"/>
    <w:rsid w:val="56193C4E"/>
    <w:rsid w:val="563458F4"/>
    <w:rsid w:val="565B7F3A"/>
    <w:rsid w:val="56773354"/>
    <w:rsid w:val="56812378"/>
    <w:rsid w:val="569A696E"/>
    <w:rsid w:val="56C003E0"/>
    <w:rsid w:val="56EA600C"/>
    <w:rsid w:val="56ED0C99"/>
    <w:rsid w:val="56F83C80"/>
    <w:rsid w:val="56FF505B"/>
    <w:rsid w:val="574F6249"/>
    <w:rsid w:val="579759D3"/>
    <w:rsid w:val="57A56B53"/>
    <w:rsid w:val="57C00B06"/>
    <w:rsid w:val="57FD749B"/>
    <w:rsid w:val="58094C63"/>
    <w:rsid w:val="58357095"/>
    <w:rsid w:val="584B0122"/>
    <w:rsid w:val="58AF298D"/>
    <w:rsid w:val="58B5339D"/>
    <w:rsid w:val="58C91B01"/>
    <w:rsid w:val="58CF0CC3"/>
    <w:rsid w:val="58F77779"/>
    <w:rsid w:val="58F86084"/>
    <w:rsid w:val="5906339C"/>
    <w:rsid w:val="592E5755"/>
    <w:rsid w:val="59546B10"/>
    <w:rsid w:val="59590D41"/>
    <w:rsid w:val="597D20E1"/>
    <w:rsid w:val="599828DD"/>
    <w:rsid w:val="59D03B07"/>
    <w:rsid w:val="59E5722D"/>
    <w:rsid w:val="5A250DE8"/>
    <w:rsid w:val="5A3439AE"/>
    <w:rsid w:val="5A563FC2"/>
    <w:rsid w:val="5A636D0D"/>
    <w:rsid w:val="5AB23D25"/>
    <w:rsid w:val="5AB865E5"/>
    <w:rsid w:val="5AC24977"/>
    <w:rsid w:val="5AC445F6"/>
    <w:rsid w:val="5AE468D4"/>
    <w:rsid w:val="5AE470AA"/>
    <w:rsid w:val="5AEB5F43"/>
    <w:rsid w:val="5B1375DD"/>
    <w:rsid w:val="5B7C3DA5"/>
    <w:rsid w:val="5B8F3ECA"/>
    <w:rsid w:val="5B9357F2"/>
    <w:rsid w:val="5BC93EA4"/>
    <w:rsid w:val="5BDB28F9"/>
    <w:rsid w:val="5BDD2B45"/>
    <w:rsid w:val="5BE4319D"/>
    <w:rsid w:val="5C15020A"/>
    <w:rsid w:val="5C30468E"/>
    <w:rsid w:val="5C546007"/>
    <w:rsid w:val="5C74653B"/>
    <w:rsid w:val="5C8E1A64"/>
    <w:rsid w:val="5C9776E0"/>
    <w:rsid w:val="5CC62AC2"/>
    <w:rsid w:val="5CCC7C77"/>
    <w:rsid w:val="5CEC2D02"/>
    <w:rsid w:val="5D5B0DB7"/>
    <w:rsid w:val="5D773ECB"/>
    <w:rsid w:val="5DB81151"/>
    <w:rsid w:val="5DF048FE"/>
    <w:rsid w:val="5E093E7C"/>
    <w:rsid w:val="5E167475"/>
    <w:rsid w:val="5E1C47F2"/>
    <w:rsid w:val="5EDF69B5"/>
    <w:rsid w:val="5F0531F0"/>
    <w:rsid w:val="5F0D7F66"/>
    <w:rsid w:val="5F40243E"/>
    <w:rsid w:val="5F6A372F"/>
    <w:rsid w:val="5F6D6FC6"/>
    <w:rsid w:val="5FA00B1D"/>
    <w:rsid w:val="5FA23109"/>
    <w:rsid w:val="5FA246AD"/>
    <w:rsid w:val="5FA34174"/>
    <w:rsid w:val="5FA5772A"/>
    <w:rsid w:val="5FAE2505"/>
    <w:rsid w:val="5FD65B5E"/>
    <w:rsid w:val="5FD92450"/>
    <w:rsid w:val="5FE74766"/>
    <w:rsid w:val="5FED4180"/>
    <w:rsid w:val="5FF02075"/>
    <w:rsid w:val="60087403"/>
    <w:rsid w:val="60104B28"/>
    <w:rsid w:val="6029556E"/>
    <w:rsid w:val="603A11F0"/>
    <w:rsid w:val="6061362E"/>
    <w:rsid w:val="607D18D9"/>
    <w:rsid w:val="607F1367"/>
    <w:rsid w:val="60841264"/>
    <w:rsid w:val="608B4572"/>
    <w:rsid w:val="60996056"/>
    <w:rsid w:val="60BD5F46"/>
    <w:rsid w:val="60D05B93"/>
    <w:rsid w:val="60D422E8"/>
    <w:rsid w:val="60DE0679"/>
    <w:rsid w:val="61033B69"/>
    <w:rsid w:val="61133C1C"/>
    <w:rsid w:val="612A2F7F"/>
    <w:rsid w:val="612C7605"/>
    <w:rsid w:val="613C56EA"/>
    <w:rsid w:val="616B7363"/>
    <w:rsid w:val="61BD30B0"/>
    <w:rsid w:val="61DB613E"/>
    <w:rsid w:val="61F0503E"/>
    <w:rsid w:val="62087D51"/>
    <w:rsid w:val="62206886"/>
    <w:rsid w:val="62400F9D"/>
    <w:rsid w:val="62554D62"/>
    <w:rsid w:val="625915B7"/>
    <w:rsid w:val="62637A9B"/>
    <w:rsid w:val="62865532"/>
    <w:rsid w:val="62A5269C"/>
    <w:rsid w:val="62BC7C0A"/>
    <w:rsid w:val="62C30F5C"/>
    <w:rsid w:val="62F40D49"/>
    <w:rsid w:val="63130619"/>
    <w:rsid w:val="633167EB"/>
    <w:rsid w:val="637D6971"/>
    <w:rsid w:val="639B185C"/>
    <w:rsid w:val="63A70E8C"/>
    <w:rsid w:val="63B24C9F"/>
    <w:rsid w:val="63BD6354"/>
    <w:rsid w:val="63D66158"/>
    <w:rsid w:val="63EB181C"/>
    <w:rsid w:val="63EF0233"/>
    <w:rsid w:val="640F0D30"/>
    <w:rsid w:val="641B4EEC"/>
    <w:rsid w:val="64470188"/>
    <w:rsid w:val="64737E73"/>
    <w:rsid w:val="647E62F9"/>
    <w:rsid w:val="64A8047C"/>
    <w:rsid w:val="64AD31C7"/>
    <w:rsid w:val="64FA7ED1"/>
    <w:rsid w:val="650642CC"/>
    <w:rsid w:val="651B09EE"/>
    <w:rsid w:val="654301AA"/>
    <w:rsid w:val="65675D6A"/>
    <w:rsid w:val="6576392E"/>
    <w:rsid w:val="658440E3"/>
    <w:rsid w:val="658C4092"/>
    <w:rsid w:val="659E5744"/>
    <w:rsid w:val="65A87F90"/>
    <w:rsid w:val="65D40DB9"/>
    <w:rsid w:val="65D43A20"/>
    <w:rsid w:val="65DE2DE9"/>
    <w:rsid w:val="65F56152"/>
    <w:rsid w:val="6618540E"/>
    <w:rsid w:val="663401E7"/>
    <w:rsid w:val="663D6FBF"/>
    <w:rsid w:val="66564EF2"/>
    <w:rsid w:val="667225DB"/>
    <w:rsid w:val="66750CB7"/>
    <w:rsid w:val="66760F89"/>
    <w:rsid w:val="66803B38"/>
    <w:rsid w:val="66BE3215"/>
    <w:rsid w:val="66CD3C37"/>
    <w:rsid w:val="66D80C4E"/>
    <w:rsid w:val="66E47FD9"/>
    <w:rsid w:val="66EF1BEE"/>
    <w:rsid w:val="66EF3599"/>
    <w:rsid w:val="679C7788"/>
    <w:rsid w:val="67D356E3"/>
    <w:rsid w:val="67DA0F78"/>
    <w:rsid w:val="67E81E06"/>
    <w:rsid w:val="686B19A8"/>
    <w:rsid w:val="68754EED"/>
    <w:rsid w:val="68EB29E5"/>
    <w:rsid w:val="690F4154"/>
    <w:rsid w:val="69270DB2"/>
    <w:rsid w:val="697A6D19"/>
    <w:rsid w:val="6985092D"/>
    <w:rsid w:val="698F04F7"/>
    <w:rsid w:val="698F23B5"/>
    <w:rsid w:val="69A63060"/>
    <w:rsid w:val="69AD676E"/>
    <w:rsid w:val="69D151A9"/>
    <w:rsid w:val="69E63E4A"/>
    <w:rsid w:val="6A2A4182"/>
    <w:rsid w:val="6A366476"/>
    <w:rsid w:val="6A5C063B"/>
    <w:rsid w:val="6A636C96"/>
    <w:rsid w:val="6A6916C1"/>
    <w:rsid w:val="6AB045A2"/>
    <w:rsid w:val="6AB5321D"/>
    <w:rsid w:val="6B0420A3"/>
    <w:rsid w:val="6B0942E5"/>
    <w:rsid w:val="6B0B3C2C"/>
    <w:rsid w:val="6B126E3A"/>
    <w:rsid w:val="6B1E45EB"/>
    <w:rsid w:val="6B213BD1"/>
    <w:rsid w:val="6B217B92"/>
    <w:rsid w:val="6B4A76AE"/>
    <w:rsid w:val="6B9E58F4"/>
    <w:rsid w:val="6BAE6CB9"/>
    <w:rsid w:val="6BB458E5"/>
    <w:rsid w:val="6BD27C24"/>
    <w:rsid w:val="6BFF7868"/>
    <w:rsid w:val="6C103819"/>
    <w:rsid w:val="6C4504B1"/>
    <w:rsid w:val="6C4C58BD"/>
    <w:rsid w:val="6C724209"/>
    <w:rsid w:val="6C9338AB"/>
    <w:rsid w:val="6CCB5EB2"/>
    <w:rsid w:val="6D1D5DD8"/>
    <w:rsid w:val="6D6A4A10"/>
    <w:rsid w:val="6D8836DF"/>
    <w:rsid w:val="6DC84DAA"/>
    <w:rsid w:val="6DD7166C"/>
    <w:rsid w:val="6E4C520D"/>
    <w:rsid w:val="6EA31258"/>
    <w:rsid w:val="6EAA1DEF"/>
    <w:rsid w:val="6EBC36F0"/>
    <w:rsid w:val="6EEF1A5C"/>
    <w:rsid w:val="6EFC1923"/>
    <w:rsid w:val="6F013D03"/>
    <w:rsid w:val="6F1846F4"/>
    <w:rsid w:val="6F5277F9"/>
    <w:rsid w:val="6F532332"/>
    <w:rsid w:val="6F7406CB"/>
    <w:rsid w:val="6F7C56F5"/>
    <w:rsid w:val="6FB677D8"/>
    <w:rsid w:val="6FF10F37"/>
    <w:rsid w:val="6FF736E8"/>
    <w:rsid w:val="701B2EED"/>
    <w:rsid w:val="706D6302"/>
    <w:rsid w:val="706E0500"/>
    <w:rsid w:val="70746ACA"/>
    <w:rsid w:val="708C5E17"/>
    <w:rsid w:val="708D0DB5"/>
    <w:rsid w:val="70AC027E"/>
    <w:rsid w:val="70AF47ED"/>
    <w:rsid w:val="70DD05F5"/>
    <w:rsid w:val="70EF55D6"/>
    <w:rsid w:val="710602C2"/>
    <w:rsid w:val="718722D2"/>
    <w:rsid w:val="718E1C5D"/>
    <w:rsid w:val="71942144"/>
    <w:rsid w:val="71A8786A"/>
    <w:rsid w:val="71C1345D"/>
    <w:rsid w:val="71C7197E"/>
    <w:rsid w:val="71E56260"/>
    <w:rsid w:val="71E74122"/>
    <w:rsid w:val="7205305F"/>
    <w:rsid w:val="721B72C2"/>
    <w:rsid w:val="722F5941"/>
    <w:rsid w:val="72463409"/>
    <w:rsid w:val="724D5513"/>
    <w:rsid w:val="725209F0"/>
    <w:rsid w:val="72565E22"/>
    <w:rsid w:val="72577CD1"/>
    <w:rsid w:val="725C7D2B"/>
    <w:rsid w:val="72764159"/>
    <w:rsid w:val="727E6BA3"/>
    <w:rsid w:val="728B2CED"/>
    <w:rsid w:val="72A04A12"/>
    <w:rsid w:val="72A2291A"/>
    <w:rsid w:val="72AD6831"/>
    <w:rsid w:val="72C267D6"/>
    <w:rsid w:val="72F9402A"/>
    <w:rsid w:val="73071B68"/>
    <w:rsid w:val="73321515"/>
    <w:rsid w:val="73353C08"/>
    <w:rsid w:val="73360D13"/>
    <w:rsid w:val="73363B5C"/>
    <w:rsid w:val="737352F5"/>
    <w:rsid w:val="737816B0"/>
    <w:rsid w:val="738B544F"/>
    <w:rsid w:val="73A70745"/>
    <w:rsid w:val="74002112"/>
    <w:rsid w:val="742870AC"/>
    <w:rsid w:val="74327E4E"/>
    <w:rsid w:val="74504496"/>
    <w:rsid w:val="745436E9"/>
    <w:rsid w:val="74666E87"/>
    <w:rsid w:val="747C15F9"/>
    <w:rsid w:val="74847C64"/>
    <w:rsid w:val="748B5DC2"/>
    <w:rsid w:val="75024B07"/>
    <w:rsid w:val="752951B7"/>
    <w:rsid w:val="756357C0"/>
    <w:rsid w:val="75787FC9"/>
    <w:rsid w:val="75870964"/>
    <w:rsid w:val="759926FC"/>
    <w:rsid w:val="75B81625"/>
    <w:rsid w:val="75DA13D2"/>
    <w:rsid w:val="75ED19F9"/>
    <w:rsid w:val="76072D30"/>
    <w:rsid w:val="76271066"/>
    <w:rsid w:val="76355A78"/>
    <w:rsid w:val="763E6E48"/>
    <w:rsid w:val="76473B19"/>
    <w:rsid w:val="765E373E"/>
    <w:rsid w:val="767E1A75"/>
    <w:rsid w:val="76A76D24"/>
    <w:rsid w:val="76B44D4C"/>
    <w:rsid w:val="76CA086F"/>
    <w:rsid w:val="76CD74B0"/>
    <w:rsid w:val="76F507BA"/>
    <w:rsid w:val="77102CC0"/>
    <w:rsid w:val="7717725B"/>
    <w:rsid w:val="77357F1F"/>
    <w:rsid w:val="7762556B"/>
    <w:rsid w:val="77EA36BF"/>
    <w:rsid w:val="78050159"/>
    <w:rsid w:val="78106988"/>
    <w:rsid w:val="78715728"/>
    <w:rsid w:val="78770086"/>
    <w:rsid w:val="787A05B6"/>
    <w:rsid w:val="787D455E"/>
    <w:rsid w:val="78887B32"/>
    <w:rsid w:val="78DD2859"/>
    <w:rsid w:val="78FD0B8F"/>
    <w:rsid w:val="79163A6F"/>
    <w:rsid w:val="792A20D5"/>
    <w:rsid w:val="7931677E"/>
    <w:rsid w:val="79346C8D"/>
    <w:rsid w:val="79457B98"/>
    <w:rsid w:val="79A6592A"/>
    <w:rsid w:val="79B77FBE"/>
    <w:rsid w:val="79BC3E3F"/>
    <w:rsid w:val="79BF6AE2"/>
    <w:rsid w:val="79C52504"/>
    <w:rsid w:val="79CC7F63"/>
    <w:rsid w:val="79E71D97"/>
    <w:rsid w:val="79E93C90"/>
    <w:rsid w:val="7A86294E"/>
    <w:rsid w:val="7A9A6032"/>
    <w:rsid w:val="7AA51E44"/>
    <w:rsid w:val="7AC21415"/>
    <w:rsid w:val="7AF244C2"/>
    <w:rsid w:val="7AF31F44"/>
    <w:rsid w:val="7B061A95"/>
    <w:rsid w:val="7B866B5B"/>
    <w:rsid w:val="7B9F205C"/>
    <w:rsid w:val="7B9F58E0"/>
    <w:rsid w:val="7BFB7CB5"/>
    <w:rsid w:val="7BFD7E77"/>
    <w:rsid w:val="7C0E45D2"/>
    <w:rsid w:val="7C164B42"/>
    <w:rsid w:val="7C7E21C7"/>
    <w:rsid w:val="7C985AF7"/>
    <w:rsid w:val="7CDA1DE4"/>
    <w:rsid w:val="7CE50175"/>
    <w:rsid w:val="7CF8625C"/>
    <w:rsid w:val="7D0C38B8"/>
    <w:rsid w:val="7D1B284D"/>
    <w:rsid w:val="7D314531"/>
    <w:rsid w:val="7D667F1E"/>
    <w:rsid w:val="7D7020D1"/>
    <w:rsid w:val="7D887090"/>
    <w:rsid w:val="7D921593"/>
    <w:rsid w:val="7DA513CC"/>
    <w:rsid w:val="7DAB5A43"/>
    <w:rsid w:val="7DB34846"/>
    <w:rsid w:val="7DCD3D25"/>
    <w:rsid w:val="7E1562E9"/>
    <w:rsid w:val="7E20467A"/>
    <w:rsid w:val="7E57257D"/>
    <w:rsid w:val="7E594E0F"/>
    <w:rsid w:val="7E5C1337"/>
    <w:rsid w:val="7E89115E"/>
    <w:rsid w:val="7E90231F"/>
    <w:rsid w:val="7EA0044B"/>
    <w:rsid w:val="7EA668E4"/>
    <w:rsid w:val="7EB974C4"/>
    <w:rsid w:val="7EBF2EFE"/>
    <w:rsid w:val="7ED83E28"/>
    <w:rsid w:val="7EDE5BA8"/>
    <w:rsid w:val="7EFC5F1D"/>
    <w:rsid w:val="7F0204F0"/>
    <w:rsid w:val="7F067FFA"/>
    <w:rsid w:val="7F1E2655"/>
    <w:rsid w:val="7F643464"/>
    <w:rsid w:val="7F913256"/>
    <w:rsid w:val="7FC36530"/>
    <w:rsid w:val="7FC94A35"/>
    <w:rsid w:val="7FEC00B0"/>
    <w:rsid w:val="7FF761CD"/>
    <w:rsid w:val="7FFF45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Lines="100" w:afterLines="100" w:line="480" w:lineRule="auto"/>
      <w:ind w:firstLine="0" w:firstLineChars="0"/>
      <w:jc w:val="left"/>
      <w:outlineLvl w:val="0"/>
    </w:pPr>
    <w:rPr>
      <w:rFonts w:eastAsia="黑体"/>
      <w:b/>
      <w:bCs/>
      <w:kern w:val="44"/>
      <w:sz w:val="32"/>
      <w:szCs w:val="44"/>
    </w:rPr>
  </w:style>
  <w:style w:type="paragraph" w:styleId="4">
    <w:name w:val="heading 2"/>
    <w:basedOn w:val="1"/>
    <w:next w:val="1"/>
    <w:link w:val="40"/>
    <w:qFormat/>
    <w:uiPriority w:val="0"/>
    <w:pPr>
      <w:keepNext/>
      <w:keepLines/>
      <w:spacing w:beforeLines="100" w:afterLines="100"/>
      <w:ind w:firstLine="0" w:firstLineChars="0"/>
      <w:outlineLvl w:val="1"/>
    </w:pPr>
    <w:rPr>
      <w:b/>
      <w:bCs/>
      <w:sz w:val="30"/>
      <w:szCs w:val="32"/>
    </w:rPr>
  </w:style>
  <w:style w:type="paragraph" w:styleId="5">
    <w:name w:val="heading 3"/>
    <w:basedOn w:val="1"/>
    <w:next w:val="1"/>
    <w:qFormat/>
    <w:uiPriority w:val="0"/>
    <w:pPr>
      <w:keepNext/>
      <w:keepLines/>
      <w:spacing w:beforeLines="50" w:afterLines="50"/>
      <w:ind w:firstLine="0" w:firstLineChars="0"/>
      <w:outlineLvl w:val="2"/>
    </w:pPr>
    <w:rPr>
      <w:rFonts w:eastAsia="黑体"/>
      <w:bCs/>
      <w:sz w:val="28"/>
      <w:szCs w:val="32"/>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toc 7"/>
    <w:basedOn w:val="1"/>
    <w:next w:val="1"/>
    <w:semiHidden/>
    <w:qFormat/>
    <w:uiPriority w:val="0"/>
    <w:pPr>
      <w:ind w:left="1260"/>
      <w:jc w:val="left"/>
    </w:pPr>
    <w:rPr>
      <w:sz w:val="18"/>
      <w:szCs w:val="18"/>
    </w:rPr>
  </w:style>
  <w:style w:type="paragraph" w:styleId="7">
    <w:name w:val="Normal Indent"/>
    <w:basedOn w:val="1"/>
    <w:qFormat/>
    <w:uiPriority w:val="0"/>
    <w:pPr>
      <w:ind w:firstLine="420"/>
    </w:pPr>
    <w:rPr>
      <w:szCs w:val="20"/>
    </w:rPr>
  </w:style>
  <w:style w:type="paragraph" w:styleId="8">
    <w:name w:val="caption"/>
    <w:basedOn w:val="1"/>
    <w:next w:val="1"/>
    <w:qFormat/>
    <w:uiPriority w:val="0"/>
    <w:rPr>
      <w:rFonts w:ascii="Cambria" w:hAnsi="Cambria" w:eastAsia="黑体"/>
      <w:sz w:val="20"/>
      <w:szCs w:val="20"/>
    </w:rPr>
  </w:style>
  <w:style w:type="paragraph" w:styleId="9">
    <w:name w:val="Document Map"/>
    <w:basedOn w:val="1"/>
    <w:link w:val="48"/>
    <w:qFormat/>
    <w:uiPriority w:val="0"/>
    <w:pPr>
      <w:shd w:val="clear" w:color="auto" w:fill="000080"/>
    </w:pPr>
  </w:style>
  <w:style w:type="paragraph" w:styleId="10">
    <w:name w:val="annotation text"/>
    <w:basedOn w:val="1"/>
    <w:qFormat/>
    <w:uiPriority w:val="0"/>
    <w:pPr>
      <w:jc w:val="left"/>
    </w:pPr>
  </w:style>
  <w:style w:type="paragraph" w:styleId="11">
    <w:name w:val="Body Text 3"/>
    <w:basedOn w:val="1"/>
    <w:link w:val="80"/>
    <w:qFormat/>
    <w:uiPriority w:val="0"/>
    <w:pPr>
      <w:spacing w:line="700" w:lineRule="exact"/>
      <w:ind w:firstLine="0" w:firstLineChars="0"/>
      <w:jc w:val="center"/>
    </w:pPr>
    <w:rPr>
      <w:rFonts w:ascii="Calibri" w:hAnsi="Calibri" w:eastAsia="楷体_GB2312"/>
      <w:b/>
      <w:sz w:val="44"/>
    </w:rPr>
  </w:style>
  <w:style w:type="paragraph" w:styleId="12">
    <w:name w:val="Body Text Indent"/>
    <w:basedOn w:val="1"/>
    <w:next w:val="13"/>
    <w:link w:val="62"/>
    <w:qFormat/>
    <w:uiPriority w:val="0"/>
    <w:pPr>
      <w:spacing w:after="120"/>
      <w:ind w:left="420" w:leftChars="200"/>
    </w:pPr>
  </w:style>
  <w:style w:type="paragraph" w:styleId="13">
    <w:name w:val="Body Text First Indent 2"/>
    <w:basedOn w:val="12"/>
    <w:next w:val="1"/>
    <w:link w:val="63"/>
    <w:qFormat/>
    <w:uiPriority w:val="0"/>
    <w:pPr>
      <w:ind w:firstLine="420"/>
    </w:pPr>
  </w:style>
  <w:style w:type="paragraph" w:styleId="14">
    <w:name w:val="toc 5"/>
    <w:basedOn w:val="1"/>
    <w:next w:val="1"/>
    <w:semiHidden/>
    <w:qFormat/>
    <w:uiPriority w:val="0"/>
    <w:pPr>
      <w:ind w:left="840"/>
      <w:jc w:val="left"/>
    </w:pPr>
    <w:rPr>
      <w:sz w:val="18"/>
      <w:szCs w:val="18"/>
    </w:rPr>
  </w:style>
  <w:style w:type="paragraph" w:styleId="15">
    <w:name w:val="toc 3"/>
    <w:basedOn w:val="1"/>
    <w:next w:val="1"/>
    <w:qFormat/>
    <w:uiPriority w:val="39"/>
    <w:pPr>
      <w:ind w:left="420"/>
      <w:jc w:val="left"/>
    </w:pPr>
    <w:rPr>
      <w:i/>
      <w:iCs/>
      <w:sz w:val="20"/>
      <w:szCs w:val="20"/>
    </w:rPr>
  </w:style>
  <w:style w:type="paragraph" w:styleId="16">
    <w:name w:val="Plain Text"/>
    <w:basedOn w:val="1"/>
    <w:link w:val="70"/>
    <w:qFormat/>
    <w:uiPriority w:val="0"/>
    <w:pPr>
      <w:spacing w:line="240" w:lineRule="auto"/>
      <w:ind w:firstLine="0" w:firstLineChars="0"/>
    </w:pPr>
    <w:rPr>
      <w:rFonts w:ascii="宋体" w:hAnsi="Courier New" w:cs="Courier New"/>
      <w:sz w:val="21"/>
      <w:szCs w:val="21"/>
    </w:rPr>
  </w:style>
  <w:style w:type="paragraph" w:styleId="17">
    <w:name w:val="toc 8"/>
    <w:basedOn w:val="1"/>
    <w:next w:val="1"/>
    <w:semiHidden/>
    <w:qFormat/>
    <w:uiPriority w:val="0"/>
    <w:pPr>
      <w:ind w:left="1470"/>
      <w:jc w:val="left"/>
    </w:pPr>
    <w:rPr>
      <w:sz w:val="18"/>
      <w:szCs w:val="18"/>
    </w:rPr>
  </w:style>
  <w:style w:type="paragraph" w:styleId="18">
    <w:name w:val="Date"/>
    <w:basedOn w:val="1"/>
    <w:next w:val="1"/>
    <w:qFormat/>
    <w:uiPriority w:val="0"/>
    <w:pPr>
      <w:ind w:left="100" w:leftChars="2500"/>
    </w:pPr>
    <w:rPr>
      <w:sz w:val="28"/>
    </w:rPr>
  </w:style>
  <w:style w:type="paragraph" w:styleId="19">
    <w:name w:val="Balloon Text"/>
    <w:basedOn w:val="1"/>
    <w:semiHidden/>
    <w:qFormat/>
    <w:uiPriority w:val="0"/>
    <w:rPr>
      <w:sz w:val="18"/>
      <w:szCs w:val="18"/>
    </w:rPr>
  </w:style>
  <w:style w:type="paragraph" w:styleId="20">
    <w:name w:val="footer"/>
    <w:basedOn w:val="1"/>
    <w:link w:val="49"/>
    <w:qFormat/>
    <w:uiPriority w:val="0"/>
    <w:pPr>
      <w:tabs>
        <w:tab w:val="center" w:pos="4153"/>
        <w:tab w:val="right" w:pos="8306"/>
      </w:tabs>
      <w:snapToGrid w:val="0"/>
      <w:jc w:val="left"/>
    </w:pPr>
    <w:rPr>
      <w:sz w:val="18"/>
      <w:szCs w:val="18"/>
    </w:rPr>
  </w:style>
  <w:style w:type="paragraph" w:styleId="21">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spacing w:before="120" w:after="120"/>
      <w:jc w:val="left"/>
    </w:pPr>
    <w:rPr>
      <w:b/>
      <w:bCs/>
      <w:caps/>
      <w:sz w:val="20"/>
      <w:szCs w:val="20"/>
    </w:rPr>
  </w:style>
  <w:style w:type="paragraph" w:styleId="23">
    <w:name w:val="toc 4"/>
    <w:basedOn w:val="1"/>
    <w:next w:val="1"/>
    <w:semiHidden/>
    <w:qFormat/>
    <w:uiPriority w:val="0"/>
    <w:pPr>
      <w:ind w:left="630"/>
      <w:jc w:val="left"/>
    </w:pPr>
    <w:rPr>
      <w:sz w:val="18"/>
      <w:szCs w:val="18"/>
    </w:rPr>
  </w:style>
  <w:style w:type="paragraph" w:styleId="24">
    <w:name w:val="Subtitle"/>
    <w:basedOn w:val="1"/>
    <w:next w:val="1"/>
    <w:link w:val="61"/>
    <w:qFormat/>
    <w:uiPriority w:val="99"/>
    <w:pPr>
      <w:spacing w:beforeLines="50" w:afterLines="50"/>
      <w:ind w:firstLine="0" w:firstLineChars="0"/>
      <w:jc w:val="center"/>
    </w:pPr>
    <w:rPr>
      <w:rFonts w:eastAsia="黑体"/>
      <w:bCs/>
      <w:kern w:val="28"/>
      <w:szCs w:val="32"/>
    </w:rPr>
  </w:style>
  <w:style w:type="paragraph" w:styleId="25">
    <w:name w:val="toc 6"/>
    <w:basedOn w:val="1"/>
    <w:next w:val="1"/>
    <w:semiHidden/>
    <w:qFormat/>
    <w:uiPriority w:val="0"/>
    <w:pPr>
      <w:ind w:left="1050"/>
      <w:jc w:val="left"/>
    </w:pPr>
    <w:rPr>
      <w:sz w:val="18"/>
      <w:szCs w:val="18"/>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0"/>
    <w:pPr>
      <w:ind w:left="210"/>
      <w:jc w:val="left"/>
    </w:pPr>
    <w:rPr>
      <w:smallCaps/>
      <w:sz w:val="20"/>
      <w:szCs w:val="20"/>
    </w:rPr>
  </w:style>
  <w:style w:type="paragraph" w:styleId="28">
    <w:name w:val="toc 9"/>
    <w:basedOn w:val="1"/>
    <w:next w:val="1"/>
    <w:semiHidden/>
    <w:qFormat/>
    <w:uiPriority w:val="0"/>
    <w:pPr>
      <w:ind w:left="1680"/>
      <w:jc w:val="left"/>
    </w:pPr>
    <w:rPr>
      <w:sz w:val="18"/>
      <w:szCs w:val="18"/>
    </w:rPr>
  </w:style>
  <w:style w:type="paragraph" w:styleId="29">
    <w:name w:val="Normal (Web)"/>
    <w:basedOn w:val="1"/>
    <w:qFormat/>
    <w:uiPriority w:val="0"/>
    <w:pPr>
      <w:widowControl/>
      <w:spacing w:before="100" w:beforeAutospacing="1" w:after="100" w:afterAutospacing="1"/>
      <w:jc w:val="left"/>
    </w:pPr>
    <w:rPr>
      <w:rFonts w:ascii="宋体" w:hAnsi="宋体" w:cs="宋体"/>
      <w:kern w:val="0"/>
    </w:rPr>
  </w:style>
  <w:style w:type="paragraph" w:styleId="30">
    <w:name w:val="Title"/>
    <w:basedOn w:val="1"/>
    <w:next w:val="1"/>
    <w:link w:val="69"/>
    <w:qFormat/>
    <w:uiPriority w:val="0"/>
    <w:pPr>
      <w:spacing w:before="240" w:after="60"/>
      <w:jc w:val="center"/>
      <w:outlineLvl w:val="0"/>
    </w:pPr>
    <w:rPr>
      <w:rFonts w:ascii="Cambria" w:hAnsi="Cambria"/>
      <w:b/>
      <w:bCs/>
      <w:sz w:val="32"/>
      <w:szCs w:val="32"/>
    </w:rPr>
  </w:style>
  <w:style w:type="paragraph" w:styleId="31">
    <w:name w:val="annotation subject"/>
    <w:basedOn w:val="10"/>
    <w:next w:val="10"/>
    <w:semiHidden/>
    <w:qFormat/>
    <w:uiPriority w:val="0"/>
    <w:rPr>
      <w:b/>
      <w:bCs/>
    </w:rPr>
  </w:style>
  <w:style w:type="paragraph" w:styleId="32">
    <w:name w:val="Body Text First Indent"/>
    <w:basedOn w:val="2"/>
    <w:link w:val="45"/>
    <w:qFormat/>
    <w:uiPriority w:val="0"/>
    <w:pPr>
      <w:adjustRightInd w:val="0"/>
      <w:snapToGrid w:val="0"/>
      <w:spacing w:after="0" w:line="360" w:lineRule="auto"/>
    </w:pPr>
    <w:rPr>
      <w:szCs w:val="2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basedOn w:val="35"/>
    <w:qFormat/>
    <w:uiPriority w:val="0"/>
  </w:style>
  <w:style w:type="character" w:styleId="37">
    <w:name w:val="Hyperlink"/>
    <w:qFormat/>
    <w:uiPriority w:val="99"/>
    <w:rPr>
      <w:color w:val="0000FF"/>
      <w:u w:val="single"/>
    </w:rPr>
  </w:style>
  <w:style w:type="character" w:styleId="38">
    <w:name w:val="annotation reference"/>
    <w:semiHidden/>
    <w:qFormat/>
    <w:uiPriority w:val="0"/>
    <w:rPr>
      <w:sz w:val="21"/>
      <w:szCs w:val="21"/>
    </w:rPr>
  </w:style>
  <w:style w:type="paragraph" w:customStyle="1" w:styleId="39">
    <w:name w:val="表格内容"/>
    <w:basedOn w:val="1"/>
    <w:qFormat/>
    <w:uiPriority w:val="0"/>
    <w:pPr>
      <w:spacing w:line="320" w:lineRule="exact"/>
      <w:ind w:firstLine="0" w:firstLineChars="0"/>
      <w:jc w:val="center"/>
      <w:textAlignment w:val="baseline"/>
    </w:pPr>
    <w:rPr>
      <w:sz w:val="21"/>
      <w:szCs w:val="20"/>
    </w:rPr>
  </w:style>
  <w:style w:type="character" w:customStyle="1" w:styleId="40">
    <w:name w:val="标题 2 Char"/>
    <w:link w:val="4"/>
    <w:qFormat/>
    <w:uiPriority w:val="0"/>
    <w:rPr>
      <w:b/>
      <w:bCs/>
      <w:kern w:val="2"/>
      <w:sz w:val="30"/>
      <w:szCs w:val="32"/>
    </w:rPr>
  </w:style>
  <w:style w:type="character" w:customStyle="1" w:styleId="41">
    <w:name w:val="样式 标题 2 + Times New Roman Char"/>
    <w:basedOn w:val="40"/>
    <w:link w:val="42"/>
    <w:qFormat/>
    <w:uiPriority w:val="0"/>
    <w:rPr>
      <w:kern w:val="2"/>
      <w:sz w:val="30"/>
      <w:szCs w:val="32"/>
    </w:rPr>
  </w:style>
  <w:style w:type="paragraph" w:customStyle="1" w:styleId="42">
    <w:name w:val="样式 标题 2 + Times New Roman"/>
    <w:basedOn w:val="4"/>
    <w:link w:val="41"/>
    <w:qFormat/>
    <w:uiPriority w:val="0"/>
    <w:pPr>
      <w:spacing w:line="360" w:lineRule="auto"/>
    </w:pPr>
  </w:style>
  <w:style w:type="character" w:customStyle="1" w:styleId="43">
    <w:name w:val="show-img-bd"/>
    <w:basedOn w:val="35"/>
    <w:qFormat/>
    <w:uiPriority w:val="0"/>
  </w:style>
  <w:style w:type="character" w:customStyle="1" w:styleId="44">
    <w:name w:val="font11"/>
    <w:qFormat/>
    <w:uiPriority w:val="0"/>
    <w:rPr>
      <w:rFonts w:hint="eastAsia" w:ascii="宋体" w:hAnsi="宋体" w:eastAsia="宋体" w:cs="宋体"/>
      <w:b/>
      <w:color w:val="000000"/>
      <w:sz w:val="24"/>
      <w:szCs w:val="24"/>
      <w:u w:val="none"/>
      <w:vertAlign w:val="superscript"/>
    </w:rPr>
  </w:style>
  <w:style w:type="character" w:customStyle="1" w:styleId="45">
    <w:name w:val="正文首行缩进 Char"/>
    <w:link w:val="32"/>
    <w:qFormat/>
    <w:uiPriority w:val="0"/>
    <w:rPr>
      <w:rFonts w:eastAsia="宋体"/>
      <w:kern w:val="2"/>
      <w:sz w:val="24"/>
      <w:lang w:bidi="ar-SA"/>
    </w:rPr>
  </w:style>
  <w:style w:type="character" w:customStyle="1" w:styleId="46">
    <w:name w:val="font21"/>
    <w:qFormat/>
    <w:uiPriority w:val="0"/>
    <w:rPr>
      <w:rFonts w:hint="eastAsia" w:ascii="宋体" w:hAnsi="宋体" w:eastAsia="宋体" w:cs="宋体"/>
      <w:b/>
      <w:color w:val="000000"/>
      <w:sz w:val="24"/>
      <w:szCs w:val="24"/>
      <w:u w:val="none"/>
    </w:rPr>
  </w:style>
  <w:style w:type="character" w:customStyle="1" w:styleId="47">
    <w:name w:val="页眉 Char"/>
    <w:basedOn w:val="35"/>
    <w:link w:val="21"/>
    <w:qFormat/>
    <w:uiPriority w:val="99"/>
    <w:rPr>
      <w:kern w:val="2"/>
      <w:sz w:val="18"/>
      <w:szCs w:val="18"/>
    </w:rPr>
  </w:style>
  <w:style w:type="character" w:customStyle="1" w:styleId="48">
    <w:name w:val="文档结构图 Char"/>
    <w:basedOn w:val="35"/>
    <w:link w:val="9"/>
    <w:qFormat/>
    <w:uiPriority w:val="0"/>
    <w:rPr>
      <w:kern w:val="2"/>
      <w:sz w:val="24"/>
      <w:szCs w:val="24"/>
      <w:shd w:val="clear" w:color="auto" w:fill="000080"/>
    </w:rPr>
  </w:style>
  <w:style w:type="character" w:customStyle="1" w:styleId="49">
    <w:name w:val="页脚 Char"/>
    <w:basedOn w:val="35"/>
    <w:link w:val="20"/>
    <w:qFormat/>
    <w:uiPriority w:val="99"/>
    <w:rPr>
      <w:kern w:val="2"/>
      <w:sz w:val="18"/>
      <w:szCs w:val="18"/>
    </w:rPr>
  </w:style>
  <w:style w:type="paragraph" w:customStyle="1" w:styleId="50">
    <w:name w:val="Char Char Char Char"/>
    <w:basedOn w:val="1"/>
    <w:qFormat/>
    <w:uiPriority w:val="0"/>
  </w:style>
  <w:style w:type="paragraph" w:customStyle="1" w:styleId="51">
    <w:name w:val="p0"/>
    <w:basedOn w:val="1"/>
    <w:qFormat/>
    <w:uiPriority w:val="0"/>
    <w:pPr>
      <w:widowControl/>
    </w:pPr>
    <w:rPr>
      <w:rFonts w:ascii="Calibri" w:hAnsi="Calibri" w:cs="宋体"/>
      <w:kern w:val="0"/>
      <w:szCs w:val="21"/>
    </w:rPr>
  </w:style>
  <w:style w:type="paragraph" w:customStyle="1" w:styleId="52">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rPr>
  </w:style>
  <w:style w:type="paragraph" w:customStyle="1" w:styleId="53">
    <w:name w:val="Default"/>
    <w:unhideWhenUsed/>
    <w:qFormat/>
    <w:uiPriority w:val="0"/>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 w:type="paragraph" w:customStyle="1" w:styleId="54">
    <w:name w:val="中文报告书样式"/>
    <w:basedOn w:val="1"/>
    <w:qFormat/>
    <w:uiPriority w:val="0"/>
    <w:pPr>
      <w:adjustRightInd w:val="0"/>
      <w:spacing w:line="480" w:lineRule="atLeast"/>
      <w:ind w:firstLine="482"/>
      <w:textAlignment w:val="baseline"/>
    </w:pPr>
    <w:rPr>
      <w:kern w:val="24"/>
    </w:rPr>
  </w:style>
  <w:style w:type="paragraph" w:customStyle="1" w:styleId="55">
    <w:name w:val="样式 首行缩进:  2 字符"/>
    <w:basedOn w:val="1"/>
    <w:qFormat/>
    <w:uiPriority w:val="0"/>
    <w:pPr>
      <w:spacing w:line="360" w:lineRule="auto"/>
      <w:ind w:firstLine="480"/>
    </w:pPr>
    <w:rPr>
      <w:sz w:val="21"/>
      <w:szCs w:val="20"/>
    </w:rPr>
  </w:style>
  <w:style w:type="paragraph" w:customStyle="1" w:styleId="56">
    <w:name w:val="样式 行距: 固定值 24 磅 首行缩进:  2 字符"/>
    <w:basedOn w:val="1"/>
    <w:qFormat/>
    <w:uiPriority w:val="0"/>
    <w:pPr>
      <w:spacing w:line="480" w:lineRule="exact"/>
      <w:ind w:firstLine="480"/>
    </w:pPr>
    <w:rPr>
      <w:rFonts w:cs="宋体"/>
      <w:szCs w:val="20"/>
    </w:rPr>
  </w:style>
  <w:style w:type="paragraph" w:customStyle="1" w:styleId="57">
    <w:name w:val="默认段落字体 Para Char"/>
    <w:basedOn w:val="1"/>
    <w:next w:val="1"/>
    <w:qFormat/>
    <w:uiPriority w:val="0"/>
    <w:pPr>
      <w:spacing w:line="360" w:lineRule="auto"/>
    </w:pPr>
  </w:style>
  <w:style w:type="paragraph" w:customStyle="1" w:styleId="58">
    <w:name w:val="列出段落1"/>
    <w:basedOn w:val="1"/>
    <w:qFormat/>
    <w:uiPriority w:val="0"/>
    <w:pPr>
      <w:ind w:firstLine="420"/>
    </w:pPr>
    <w:rPr>
      <w:rFonts w:ascii="Calibri" w:hAnsi="Calibri"/>
      <w:szCs w:val="22"/>
    </w:rPr>
  </w:style>
  <w:style w:type="paragraph" w:customStyle="1" w:styleId="59">
    <w:name w:val="Char Char Char Char Char Char Char Char Char Char Char Char Char Char Char Char Char Char Char"/>
    <w:basedOn w:val="1"/>
    <w:qFormat/>
    <w:uiPriority w:val="0"/>
    <w:pPr>
      <w:widowControl/>
      <w:spacing w:line="300" w:lineRule="auto"/>
    </w:pPr>
    <w:rPr>
      <w:rFonts w:ascii="Verdana" w:hAnsi="Verdana"/>
      <w:kern w:val="0"/>
      <w:szCs w:val="20"/>
      <w:lang w:eastAsia="en-US"/>
    </w:rPr>
  </w:style>
  <w:style w:type="paragraph" w:customStyle="1" w:styleId="60">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olor w:val="FF0000"/>
      <w:kern w:val="0"/>
    </w:rPr>
  </w:style>
  <w:style w:type="character" w:customStyle="1" w:styleId="61">
    <w:name w:val="副标题 Char"/>
    <w:basedOn w:val="35"/>
    <w:link w:val="24"/>
    <w:qFormat/>
    <w:uiPriority w:val="99"/>
    <w:rPr>
      <w:rFonts w:eastAsia="黑体"/>
      <w:bCs/>
      <w:kern w:val="28"/>
      <w:sz w:val="24"/>
      <w:szCs w:val="32"/>
    </w:rPr>
  </w:style>
  <w:style w:type="character" w:customStyle="1" w:styleId="62">
    <w:name w:val="正文文本缩进 Char"/>
    <w:basedOn w:val="35"/>
    <w:link w:val="12"/>
    <w:qFormat/>
    <w:uiPriority w:val="0"/>
    <w:rPr>
      <w:kern w:val="2"/>
      <w:sz w:val="21"/>
      <w:szCs w:val="24"/>
    </w:rPr>
  </w:style>
  <w:style w:type="character" w:customStyle="1" w:styleId="63">
    <w:name w:val="正文首行缩进 2 Char"/>
    <w:basedOn w:val="62"/>
    <w:link w:val="13"/>
    <w:qFormat/>
    <w:uiPriority w:val="0"/>
    <w:rPr>
      <w:kern w:val="2"/>
      <w:sz w:val="21"/>
      <w:szCs w:val="24"/>
    </w:rPr>
  </w:style>
  <w:style w:type="paragraph" w:customStyle="1" w:styleId="64">
    <w:name w:val="reader-word-layer"/>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character" w:customStyle="1" w:styleId="65">
    <w:name w:val="纯文本 Char1"/>
    <w:link w:val="66"/>
    <w:qFormat/>
    <w:uiPriority w:val="0"/>
    <w:rPr>
      <w:rFonts w:ascii="宋体" w:hAnsi="Courier New"/>
      <w:kern w:val="2"/>
      <w:sz w:val="21"/>
    </w:rPr>
  </w:style>
  <w:style w:type="paragraph" w:customStyle="1" w:styleId="66">
    <w:name w:val="纯文本1"/>
    <w:basedOn w:val="1"/>
    <w:link w:val="65"/>
    <w:qFormat/>
    <w:uiPriority w:val="0"/>
    <w:pPr>
      <w:spacing w:line="240" w:lineRule="auto"/>
      <w:ind w:firstLine="0" w:firstLineChars="0"/>
    </w:pPr>
    <w:rPr>
      <w:rFonts w:ascii="宋体" w:hAnsi="Courier New"/>
      <w:sz w:val="21"/>
      <w:szCs w:val="20"/>
    </w:rPr>
  </w:style>
  <w:style w:type="paragraph" w:customStyle="1" w:styleId="67">
    <w:name w:val="普通(网站)1"/>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68">
    <w:name w:val="Table Paragraph"/>
    <w:basedOn w:val="1"/>
    <w:qFormat/>
    <w:uiPriority w:val="0"/>
    <w:pPr>
      <w:autoSpaceDE w:val="0"/>
      <w:autoSpaceDN w:val="0"/>
      <w:adjustRightInd w:val="0"/>
      <w:spacing w:line="240" w:lineRule="auto"/>
      <w:ind w:firstLine="0" w:firstLineChars="0"/>
      <w:jc w:val="left"/>
    </w:pPr>
    <w:rPr>
      <w:kern w:val="0"/>
    </w:rPr>
  </w:style>
  <w:style w:type="character" w:customStyle="1" w:styleId="69">
    <w:name w:val="标题 Char"/>
    <w:basedOn w:val="35"/>
    <w:link w:val="30"/>
    <w:qFormat/>
    <w:uiPriority w:val="0"/>
    <w:rPr>
      <w:rFonts w:ascii="Cambria" w:hAnsi="Cambria" w:cs="Times New Roman"/>
      <w:b/>
      <w:bCs/>
      <w:kern w:val="2"/>
      <w:sz w:val="32"/>
      <w:szCs w:val="32"/>
    </w:rPr>
  </w:style>
  <w:style w:type="character" w:customStyle="1" w:styleId="70">
    <w:name w:val="纯文本 Char"/>
    <w:basedOn w:val="35"/>
    <w:link w:val="16"/>
    <w:qFormat/>
    <w:uiPriority w:val="0"/>
    <w:rPr>
      <w:rFonts w:ascii="宋体" w:hAnsi="Courier New" w:cs="Courier New"/>
      <w:kern w:val="2"/>
      <w:sz w:val="21"/>
      <w:szCs w:val="21"/>
    </w:rPr>
  </w:style>
  <w:style w:type="paragraph" w:customStyle="1" w:styleId="71">
    <w:name w:val="我的表格"/>
    <w:basedOn w:val="1"/>
    <w:qFormat/>
    <w:uiPriority w:val="0"/>
    <w:pPr>
      <w:autoSpaceDE w:val="0"/>
      <w:autoSpaceDN w:val="0"/>
      <w:adjustRightInd w:val="0"/>
      <w:spacing w:line="240" w:lineRule="auto"/>
      <w:ind w:firstLine="0" w:firstLineChars="0"/>
      <w:jc w:val="center"/>
    </w:pPr>
    <w:rPr>
      <w:kern w:val="0"/>
      <w:sz w:val="21"/>
      <w:szCs w:val="21"/>
    </w:rPr>
  </w:style>
  <w:style w:type="paragraph" w:customStyle="1" w:styleId="72">
    <w:name w:val="Hu表头"/>
    <w:basedOn w:val="1"/>
    <w:qFormat/>
    <w:uiPriority w:val="0"/>
    <w:pPr>
      <w:adjustRightInd w:val="0"/>
      <w:snapToGrid w:val="0"/>
      <w:spacing w:line="240" w:lineRule="auto"/>
      <w:ind w:firstLine="0" w:firstLineChars="0"/>
      <w:jc w:val="center"/>
      <w:textAlignment w:val="baseline"/>
    </w:pPr>
    <w:rPr>
      <w:rFonts w:ascii="宋体" w:hAnsi="宋体"/>
      <w:b/>
      <w:szCs w:val="20"/>
    </w:rPr>
  </w:style>
  <w:style w:type="paragraph" w:customStyle="1" w:styleId="73">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74">
    <w:name w:val="页码1"/>
    <w:basedOn w:val="35"/>
    <w:qFormat/>
    <w:uiPriority w:val="0"/>
  </w:style>
  <w:style w:type="paragraph" w:customStyle="1" w:styleId="7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1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表"/>
    <w:qFormat/>
    <w:uiPriority w:val="0"/>
    <w:pPr>
      <w:spacing w:line="240" w:lineRule="atLeast"/>
      <w:jc w:val="center"/>
    </w:pPr>
    <w:rPr>
      <w:rFonts w:ascii="Calibri" w:hAnsi="Calibri" w:eastAsia="宋体" w:cs="Times New Roman"/>
      <w:sz w:val="21"/>
      <w:szCs w:val="22"/>
      <w:lang w:val="en-US" w:eastAsia="zh-CN" w:bidi="ar-SA"/>
    </w:rPr>
  </w:style>
  <w:style w:type="paragraph" w:customStyle="1" w:styleId="78">
    <w:name w:val="1 Char"/>
    <w:basedOn w:val="1"/>
    <w:qFormat/>
    <w:uiPriority w:val="0"/>
    <w:pPr>
      <w:widowControl/>
      <w:spacing w:after="160" w:line="240" w:lineRule="exact"/>
      <w:ind w:firstLine="0" w:firstLineChars="0"/>
      <w:jc w:val="left"/>
    </w:pPr>
    <w:rPr>
      <w:rFonts w:ascii="Calibri" w:hAnsi="Calibri"/>
      <w:sz w:val="21"/>
    </w:rPr>
  </w:style>
  <w:style w:type="paragraph" w:customStyle="1" w:styleId="79">
    <w:name w:val="报告正文"/>
    <w:basedOn w:val="1"/>
    <w:qFormat/>
    <w:uiPriority w:val="99"/>
    <w:pPr>
      <w:adjustRightInd w:val="0"/>
      <w:snapToGrid w:val="0"/>
      <w:spacing w:line="440" w:lineRule="exact"/>
      <w:ind w:firstLine="0" w:firstLineChars="0"/>
      <w:jc w:val="center"/>
    </w:pPr>
    <w:rPr>
      <w:rFonts w:ascii="宋体" w:hAnsi="宋体"/>
      <w:color w:val="000000"/>
      <w:kern w:val="0"/>
      <w:szCs w:val="20"/>
    </w:rPr>
  </w:style>
  <w:style w:type="character" w:customStyle="1" w:styleId="80">
    <w:name w:val="正文文本 3 Char"/>
    <w:basedOn w:val="35"/>
    <w:link w:val="11"/>
    <w:qFormat/>
    <w:uiPriority w:val="0"/>
    <w:rPr>
      <w:rFonts w:ascii="Calibri" w:hAnsi="Calibri" w:eastAsia="楷体_GB2312"/>
      <w:b/>
      <w:kern w:val="2"/>
      <w:sz w:val="44"/>
      <w:szCs w:val="24"/>
    </w:rPr>
  </w:style>
  <w:style w:type="paragraph" w:customStyle="1" w:styleId="81">
    <w:name w:val="xl25"/>
    <w:basedOn w:val="82"/>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New1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
    <w:name w:val="_Style 4"/>
    <w:basedOn w:val="1"/>
    <w:next w:val="1"/>
    <w:qFormat/>
    <w:uiPriority w:val="0"/>
    <w:pPr>
      <w:pBdr>
        <w:right w:val="single" w:color="auto" w:sz="12" w:space="4"/>
      </w:pBdr>
      <w:spacing w:line="360" w:lineRule="auto"/>
    </w:pPr>
    <w:rPr>
      <w:rFonts w:ascii="Calibri" w:hAnsi="Calibri"/>
      <w:sz w:val="21"/>
    </w:rPr>
  </w:style>
  <w:style w:type="paragraph" w:customStyle="1" w:styleId="85">
    <w:name w:val="Default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6">
    <w:name w:val="正文（首行缩进两字）m"/>
    <w:basedOn w:val="7"/>
    <w:qFormat/>
    <w:uiPriority w:val="0"/>
    <w:pPr>
      <w:tabs>
        <w:tab w:val="left" w:pos="1848"/>
        <w:tab w:val="left" w:pos="6061"/>
        <w:tab w:val="left" w:pos="8665"/>
      </w:tabs>
      <w:snapToGrid w:val="0"/>
      <w:spacing w:beforeLines="50" w:line="460" w:lineRule="exact"/>
      <w:ind w:firstLine="200"/>
    </w:pPr>
    <w:rPr>
      <w:rFonts w:ascii="宋体"/>
    </w:rPr>
  </w:style>
  <w:style w:type="paragraph" w:customStyle="1" w:styleId="87">
    <w:name w:val="表格题名"/>
    <w:basedOn w:val="1"/>
    <w:qFormat/>
    <w:uiPriority w:val="0"/>
    <w:pPr>
      <w:adjustRightInd w:val="0"/>
      <w:spacing w:beforeLines="50" w:afterLines="50"/>
      <w:ind w:firstLine="0" w:firstLineChars="0"/>
      <w:jc w:val="center"/>
      <w:textAlignment w:val="baseline"/>
    </w:pPr>
    <w:rPr>
      <w:b/>
      <w:szCs w:val="22"/>
    </w:rPr>
  </w:style>
  <w:style w:type="character" w:customStyle="1" w:styleId="88">
    <w:name w:val="15"/>
    <w:basedOn w:val="35"/>
    <w:qFormat/>
    <w:uiPriority w:val="0"/>
    <w:rPr>
      <w:rFonts w:hint="eastAsia" w:ascii="Batang" w:eastAsia="Batang"/>
      <w:sz w:val="18"/>
      <w:szCs w:val="18"/>
    </w:rPr>
  </w:style>
  <w:style w:type="paragraph" w:customStyle="1" w:styleId="89">
    <w:name w:val="应填表格"/>
    <w:basedOn w:val="1"/>
    <w:qFormat/>
    <w:uiPriority w:val="0"/>
    <w:pPr>
      <w:adjustRightInd w:val="0"/>
      <w:spacing w:before="40" w:beforeLines="0" w:after="40" w:afterLines="0"/>
      <w:jc w:val="left"/>
      <w:textAlignment w:val="baseline"/>
    </w:pPr>
    <w:rPr>
      <w:kern w:val="0"/>
      <w:sz w:val="24"/>
    </w:rPr>
  </w:style>
  <w:style w:type="paragraph" w:customStyle="1" w:styleId="90">
    <w:name w:val="+正文"/>
    <w:basedOn w:val="1"/>
    <w:qFormat/>
    <w:uiPriority w:val="0"/>
    <w:pPr>
      <w:adjustRightInd w:val="0"/>
      <w:snapToGrid w:val="0"/>
      <w:spacing w:line="360" w:lineRule="auto"/>
      <w:ind w:firstLine="200" w:firstLineChars="200"/>
    </w:pPr>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610C6-8983-4C44-8D23-D7B21463E43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2571</Words>
  <Characters>14656</Characters>
  <Lines>122</Lines>
  <Paragraphs>34</Paragraphs>
  <TotalTime>5</TotalTime>
  <ScaleCrop>false</ScaleCrop>
  <LinksUpToDate>false</LinksUpToDate>
  <CharactersWithSpaces>17193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2017-05-16T08:25:00Z</dcterms:created>
  <dc:creator>微软中国</dc:creator>
  <cp:lastModifiedBy>维维安1393229603</cp:lastModifiedBy>
  <cp:lastPrinted>2019-03-02T07:54:00Z</cp:lastPrinted>
  <dcterms:modified xsi:type="dcterms:W3CDTF">2020-07-23T02:29:15Z</dcterms:modified>
  <dc:title>建设项目竣工环境保护</dc:title>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