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color w:val="auto"/>
        </w:rPr>
      </w:pPr>
    </w:p>
    <w:p>
      <w:pPr>
        <w:ind w:firstLine="480"/>
        <w:jc w:val="center"/>
        <w:rPr>
          <w:color w:val="auto"/>
        </w:rPr>
      </w:pPr>
    </w:p>
    <w:p>
      <w:pPr>
        <w:ind w:firstLine="480"/>
        <w:rPr>
          <w:color w:val="auto"/>
        </w:rPr>
      </w:pPr>
    </w:p>
    <w:p>
      <w:pPr>
        <w:spacing w:line="240" w:lineRule="auto"/>
        <w:ind w:firstLine="0" w:firstLineChars="0"/>
        <w:jc w:val="center"/>
        <w:rPr>
          <w:rFonts w:ascii="宋体" w:hAnsi="宋体" w:cs="宋体"/>
          <w:b/>
          <w:bCs/>
          <w:color w:val="auto"/>
          <w:w w:val="80"/>
          <w:sz w:val="94"/>
          <w:szCs w:val="94"/>
        </w:rPr>
      </w:pPr>
      <w:r>
        <w:rPr>
          <w:rFonts w:hint="eastAsia" w:ascii="宋体" w:hAnsi="宋体" w:cs="宋体"/>
          <w:b/>
          <w:bCs/>
          <w:color w:val="auto"/>
          <w:w w:val="80"/>
          <w:sz w:val="94"/>
          <w:szCs w:val="94"/>
        </w:rPr>
        <w:t>建设项目环境影响报告表</w:t>
      </w:r>
    </w:p>
    <w:p>
      <w:pPr>
        <w:spacing w:line="240" w:lineRule="auto"/>
        <w:ind w:firstLine="0" w:firstLineChars="0"/>
        <w:jc w:val="center"/>
        <w:rPr>
          <w:rFonts w:ascii="宋体" w:hAnsi="宋体" w:cs="宋体"/>
          <w:b/>
          <w:bCs/>
          <w:color w:val="auto"/>
          <w:sz w:val="36"/>
          <w:szCs w:val="36"/>
        </w:rPr>
      </w:pPr>
      <w:r>
        <w:rPr>
          <w:rFonts w:hint="eastAsia" w:ascii="宋体" w:hAnsi="宋体" w:cs="宋体"/>
          <w:b/>
          <w:bCs/>
          <w:color w:val="auto"/>
          <w:sz w:val="36"/>
          <w:szCs w:val="36"/>
        </w:rPr>
        <w:t>（报批版）</w:t>
      </w:r>
    </w:p>
    <w:p>
      <w:pPr>
        <w:ind w:firstLine="880"/>
        <w:jc w:val="center"/>
        <w:rPr>
          <w:color w:val="auto"/>
          <w:sz w:val="44"/>
        </w:rPr>
      </w:pPr>
    </w:p>
    <w:p>
      <w:pPr>
        <w:ind w:firstLine="480"/>
        <w:rPr>
          <w:rFonts w:hint="eastAsia" w:eastAsia="宋体"/>
          <w:color w:val="auto"/>
          <w:lang w:eastAsia="zh-CN"/>
        </w:rPr>
      </w:pPr>
    </w:p>
    <w:p>
      <w:pPr>
        <w:ind w:firstLine="480"/>
        <w:rPr>
          <w:color w:val="auto"/>
        </w:rPr>
      </w:pPr>
    </w:p>
    <w:p>
      <w:pPr>
        <w:ind w:firstLine="880"/>
        <w:jc w:val="center"/>
        <w:rPr>
          <w:color w:val="auto"/>
          <w:sz w:val="44"/>
        </w:rPr>
      </w:pPr>
      <w:bookmarkStart w:id="38" w:name="_GoBack"/>
      <w:bookmarkEnd w:id="38"/>
    </w:p>
    <w:p>
      <w:pPr>
        <w:spacing w:line="480" w:lineRule="auto"/>
        <w:ind w:firstLine="643"/>
        <w:rPr>
          <w:b/>
          <w:color w:val="auto"/>
          <w:sz w:val="32"/>
          <w:szCs w:val="32"/>
          <w:u w:val="thick"/>
        </w:rPr>
      </w:pPr>
      <w:r>
        <w:rPr>
          <w:rFonts w:hint="eastAsia" w:ascii="宋体" w:hAnsi="宋体" w:cs="宋体"/>
          <w:b/>
          <w:color w:val="auto"/>
          <w:sz w:val="32"/>
          <w:szCs w:val="32"/>
        </w:rPr>
        <w:t>项目名称：</w:t>
      </w:r>
      <w:r>
        <w:rPr>
          <w:rFonts w:hint="eastAsia"/>
          <w:b/>
          <w:color w:val="auto"/>
          <w:sz w:val="32"/>
          <w:szCs w:val="32"/>
          <w:u w:val="single"/>
        </w:rPr>
        <w:t xml:space="preserve">     </w:t>
      </w:r>
      <w:r>
        <w:rPr>
          <w:rFonts w:hint="eastAsia" w:ascii="宋体" w:hAnsi="宋体" w:cs="宋体"/>
          <w:b/>
          <w:color w:val="auto"/>
          <w:sz w:val="32"/>
          <w:szCs w:val="32"/>
          <w:u w:val="single"/>
        </w:rPr>
        <w:t xml:space="preserve">         机械加工项目              </w:t>
      </w:r>
    </w:p>
    <w:p>
      <w:pPr>
        <w:ind w:firstLine="643"/>
        <w:rPr>
          <w:rFonts w:ascii="宋体" w:hAnsi="宋体" w:cs="宋体"/>
          <w:b/>
          <w:color w:val="auto"/>
          <w:sz w:val="32"/>
          <w:szCs w:val="32"/>
          <w:u w:val="thick"/>
        </w:rPr>
      </w:pPr>
      <w:r>
        <w:rPr>
          <w:rFonts w:hint="eastAsia" w:ascii="宋体" w:hAnsi="宋体" w:cs="宋体"/>
          <w:b/>
          <w:color w:val="auto"/>
          <w:sz w:val="32"/>
          <w:szCs w:val="32"/>
        </w:rPr>
        <w:t>建设单位：</w:t>
      </w:r>
      <w:r>
        <w:rPr>
          <w:rFonts w:hint="eastAsia" w:ascii="宋体" w:hAnsi="宋体" w:cs="宋体"/>
          <w:b/>
          <w:color w:val="auto"/>
          <w:sz w:val="32"/>
          <w:szCs w:val="32"/>
          <w:u w:val="thick"/>
        </w:rPr>
        <w:t xml:space="preserve"> 西安丰德机械制造有限公司长安杜曲分公司 </w:t>
      </w:r>
    </w:p>
    <w:p>
      <w:pPr>
        <w:ind w:firstLine="720"/>
        <w:jc w:val="center"/>
        <w:rPr>
          <w:color w:val="auto"/>
          <w:sz w:val="36"/>
        </w:rPr>
      </w:pPr>
    </w:p>
    <w:p>
      <w:pPr>
        <w:ind w:firstLine="720"/>
        <w:jc w:val="center"/>
        <w:rPr>
          <w:color w:val="auto"/>
          <w:sz w:val="36"/>
        </w:rPr>
      </w:pPr>
    </w:p>
    <w:p>
      <w:pPr>
        <w:ind w:firstLine="0" w:firstLineChars="0"/>
        <w:rPr>
          <w:color w:val="auto"/>
        </w:rPr>
      </w:pPr>
    </w:p>
    <w:p>
      <w:pPr>
        <w:ind w:firstLine="480"/>
        <w:rPr>
          <w:color w:val="auto"/>
        </w:rPr>
      </w:pPr>
    </w:p>
    <w:p>
      <w:pPr>
        <w:ind w:firstLine="480"/>
        <w:rPr>
          <w:color w:val="auto"/>
        </w:rPr>
      </w:pPr>
    </w:p>
    <w:p>
      <w:pPr>
        <w:ind w:firstLine="0" w:firstLineChars="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643"/>
        <w:jc w:val="center"/>
        <w:rPr>
          <w:rFonts w:ascii="宋体" w:hAnsi="宋体" w:cs="宋体"/>
          <w:b/>
          <w:color w:val="auto"/>
          <w:sz w:val="32"/>
          <w:szCs w:val="32"/>
        </w:rPr>
      </w:pPr>
      <w:r>
        <w:rPr>
          <w:rFonts w:hint="eastAsia" w:ascii="宋体" w:hAnsi="宋体" w:cs="宋体"/>
          <w:b/>
          <w:color w:val="auto"/>
          <w:sz w:val="32"/>
          <w:szCs w:val="32"/>
        </w:rPr>
        <w:t>编制日期：2019年1</w:t>
      </w:r>
      <w:r>
        <w:rPr>
          <w:rFonts w:hint="eastAsia" w:ascii="宋体" w:hAnsi="宋体" w:cs="宋体"/>
          <w:b/>
          <w:color w:val="auto"/>
          <w:sz w:val="32"/>
          <w:szCs w:val="32"/>
          <w:lang w:val="en-US" w:eastAsia="zh-CN"/>
        </w:rPr>
        <w:t>1</w:t>
      </w:r>
      <w:r>
        <w:rPr>
          <w:rFonts w:hint="eastAsia" w:ascii="宋体" w:hAnsi="宋体" w:cs="宋体"/>
          <w:b/>
          <w:color w:val="auto"/>
          <w:sz w:val="32"/>
          <w:szCs w:val="32"/>
        </w:rPr>
        <w:t>月</w:t>
      </w:r>
    </w:p>
    <w:p>
      <w:pPr>
        <w:ind w:firstLine="643"/>
        <w:jc w:val="center"/>
        <w:rPr>
          <w:rFonts w:ascii="宋体" w:hAnsi="宋体" w:cs="宋体"/>
          <w:color w:val="auto"/>
          <w:sz w:val="36"/>
        </w:rPr>
      </w:pPr>
      <w:r>
        <w:rPr>
          <w:rFonts w:hint="eastAsia" w:ascii="宋体" w:hAnsi="宋体" w:cs="宋体"/>
          <w:b/>
          <w:color w:val="auto"/>
          <w:sz w:val="32"/>
          <w:szCs w:val="32"/>
        </w:rPr>
        <w:t>国家环境保护总局制</w:t>
      </w:r>
    </w:p>
    <w:p>
      <w:pPr>
        <w:wordWrap w:val="0"/>
        <w:ind w:firstLine="480"/>
        <w:rPr>
          <w:color w:val="auto"/>
          <w:kern w:val="0"/>
        </w:rPr>
        <w:sectPr>
          <w:headerReference r:id="rId3" w:type="first"/>
          <w:footerReference r:id="rId4" w:type="default"/>
          <w:footerReference r:id="rId5" w:type="even"/>
          <w:pgSz w:w="11906" w:h="16838"/>
          <w:pgMar w:top="1417" w:right="1440" w:bottom="1417" w:left="1440" w:header="851" w:footer="992" w:gutter="0"/>
          <w:cols w:space="720" w:num="1"/>
          <w:titlePg/>
          <w:docGrid w:type="lines" w:linePitch="312" w:charSpace="0"/>
        </w:sectPr>
      </w:pPr>
    </w:p>
    <w:p>
      <w:pPr>
        <w:ind w:firstLine="600"/>
        <w:jc w:val="center"/>
        <w:rPr>
          <w:bCs/>
          <w:color w:val="auto"/>
          <w:sz w:val="30"/>
          <w:szCs w:val="32"/>
        </w:rPr>
      </w:pPr>
      <w:r>
        <w:rPr>
          <w:rFonts w:hint="eastAsia" w:hAnsi="楷体"/>
          <w:bCs/>
          <w:color w:val="auto"/>
          <w:sz w:val="30"/>
          <w:szCs w:val="32"/>
        </w:rPr>
        <w:t>《建设项目环境影响报告表》编制说明</w:t>
      </w:r>
    </w:p>
    <w:p>
      <w:pPr>
        <w:ind w:firstLine="560"/>
        <w:rPr>
          <w:color w:val="auto"/>
          <w:sz w:val="28"/>
          <w:szCs w:val="28"/>
        </w:rPr>
      </w:pPr>
      <w:r>
        <w:rPr>
          <w:rFonts w:hint="eastAsia" w:hAnsi="楷体"/>
          <w:color w:val="auto"/>
          <w:sz w:val="28"/>
          <w:szCs w:val="28"/>
        </w:rPr>
        <w:t>《建设项目环境影响报告表》由具有从事环境影响评价工作资质的单位编制。</w:t>
      </w:r>
    </w:p>
    <w:p>
      <w:pPr>
        <w:ind w:firstLine="560"/>
        <w:rPr>
          <w:color w:val="auto"/>
          <w:sz w:val="28"/>
          <w:szCs w:val="28"/>
        </w:rPr>
      </w:pPr>
      <w:r>
        <w:rPr>
          <w:color w:val="auto"/>
          <w:sz w:val="28"/>
          <w:szCs w:val="28"/>
        </w:rPr>
        <w:t>1</w:t>
      </w:r>
      <w:r>
        <w:rPr>
          <w:rFonts w:hint="eastAsia" w:hAnsi="楷体"/>
          <w:color w:val="auto"/>
          <w:sz w:val="28"/>
          <w:szCs w:val="28"/>
        </w:rPr>
        <w:t>、项目名称</w:t>
      </w:r>
      <w:r>
        <w:rPr>
          <w:rFonts w:hint="eastAsia"/>
          <w:color w:val="auto"/>
          <w:sz w:val="28"/>
          <w:szCs w:val="28"/>
        </w:rPr>
        <w:t>——</w:t>
      </w:r>
      <w:r>
        <w:rPr>
          <w:rFonts w:hint="eastAsia" w:hAnsi="楷体"/>
          <w:color w:val="auto"/>
          <w:sz w:val="28"/>
          <w:szCs w:val="28"/>
        </w:rPr>
        <w:t>指项目立项批复时的名称，应不超过</w:t>
      </w:r>
      <w:r>
        <w:rPr>
          <w:color w:val="auto"/>
          <w:sz w:val="28"/>
          <w:szCs w:val="28"/>
        </w:rPr>
        <w:t>30</w:t>
      </w:r>
      <w:r>
        <w:rPr>
          <w:rFonts w:hint="eastAsia" w:hAnsi="楷体"/>
          <w:color w:val="auto"/>
          <w:sz w:val="28"/>
          <w:szCs w:val="28"/>
        </w:rPr>
        <w:t>个字（两个英文字段作一个汉字）。</w:t>
      </w:r>
    </w:p>
    <w:p>
      <w:pPr>
        <w:ind w:firstLine="560"/>
        <w:rPr>
          <w:color w:val="auto"/>
          <w:sz w:val="28"/>
          <w:szCs w:val="28"/>
        </w:rPr>
      </w:pPr>
      <w:r>
        <w:rPr>
          <w:color w:val="auto"/>
          <w:sz w:val="28"/>
          <w:szCs w:val="28"/>
        </w:rPr>
        <w:t>2</w:t>
      </w:r>
      <w:r>
        <w:rPr>
          <w:rFonts w:hint="eastAsia" w:hAnsi="楷体"/>
          <w:color w:val="auto"/>
          <w:sz w:val="28"/>
          <w:szCs w:val="28"/>
        </w:rPr>
        <w:t>、建设地点</w:t>
      </w:r>
      <w:r>
        <w:rPr>
          <w:rFonts w:hint="eastAsia"/>
          <w:color w:val="auto"/>
          <w:sz w:val="28"/>
          <w:szCs w:val="28"/>
        </w:rPr>
        <w:t>——</w:t>
      </w:r>
      <w:r>
        <w:rPr>
          <w:rFonts w:hint="eastAsia" w:hAnsi="楷体"/>
          <w:color w:val="auto"/>
          <w:sz w:val="28"/>
          <w:szCs w:val="28"/>
        </w:rPr>
        <w:t>指项目所在地详细地址，公路、铁路应填写起止地点。</w:t>
      </w:r>
    </w:p>
    <w:p>
      <w:pPr>
        <w:ind w:firstLine="560"/>
        <w:rPr>
          <w:color w:val="auto"/>
          <w:sz w:val="28"/>
          <w:szCs w:val="28"/>
        </w:rPr>
      </w:pPr>
      <w:r>
        <w:rPr>
          <w:color w:val="auto"/>
          <w:sz w:val="28"/>
          <w:szCs w:val="28"/>
        </w:rPr>
        <w:t>3</w:t>
      </w:r>
      <w:r>
        <w:rPr>
          <w:rFonts w:hint="eastAsia" w:hAnsi="楷体"/>
          <w:color w:val="auto"/>
          <w:sz w:val="28"/>
          <w:szCs w:val="28"/>
        </w:rPr>
        <w:t>、行业类别</w:t>
      </w:r>
      <w:r>
        <w:rPr>
          <w:rFonts w:hint="eastAsia"/>
          <w:color w:val="auto"/>
          <w:sz w:val="28"/>
          <w:szCs w:val="28"/>
        </w:rPr>
        <w:t>——</w:t>
      </w:r>
      <w:r>
        <w:rPr>
          <w:rFonts w:hint="eastAsia" w:hAnsi="楷体"/>
          <w:color w:val="auto"/>
          <w:sz w:val="28"/>
          <w:szCs w:val="28"/>
        </w:rPr>
        <w:t>按国标填写。</w:t>
      </w:r>
    </w:p>
    <w:p>
      <w:pPr>
        <w:ind w:firstLine="560"/>
        <w:rPr>
          <w:color w:val="auto"/>
          <w:sz w:val="28"/>
          <w:szCs w:val="28"/>
        </w:rPr>
      </w:pPr>
      <w:r>
        <w:rPr>
          <w:color w:val="auto"/>
          <w:sz w:val="28"/>
          <w:szCs w:val="28"/>
        </w:rPr>
        <w:t>4</w:t>
      </w:r>
      <w:r>
        <w:rPr>
          <w:rFonts w:hint="eastAsia" w:hAnsi="楷体"/>
          <w:color w:val="auto"/>
          <w:sz w:val="28"/>
          <w:szCs w:val="28"/>
        </w:rPr>
        <w:t>、总投资</w:t>
      </w:r>
      <w:r>
        <w:rPr>
          <w:rFonts w:hint="eastAsia"/>
          <w:color w:val="auto"/>
          <w:sz w:val="28"/>
          <w:szCs w:val="28"/>
        </w:rPr>
        <w:t>——</w:t>
      </w:r>
      <w:r>
        <w:rPr>
          <w:rFonts w:hint="eastAsia" w:hAnsi="楷体"/>
          <w:color w:val="auto"/>
          <w:sz w:val="28"/>
          <w:szCs w:val="28"/>
        </w:rPr>
        <w:t>指项目投资总额。</w:t>
      </w:r>
    </w:p>
    <w:p>
      <w:pPr>
        <w:ind w:firstLine="560"/>
        <w:rPr>
          <w:color w:val="auto"/>
          <w:sz w:val="28"/>
          <w:szCs w:val="28"/>
        </w:rPr>
      </w:pPr>
      <w:r>
        <w:rPr>
          <w:color w:val="auto"/>
          <w:sz w:val="28"/>
          <w:szCs w:val="28"/>
        </w:rPr>
        <w:t>5</w:t>
      </w:r>
      <w:r>
        <w:rPr>
          <w:rFonts w:hint="eastAsia" w:hAnsi="楷体"/>
          <w:color w:val="auto"/>
          <w:sz w:val="28"/>
          <w:szCs w:val="28"/>
        </w:rPr>
        <w:t>、主要环境保护目标</w:t>
      </w:r>
      <w:r>
        <w:rPr>
          <w:rFonts w:hint="eastAsia"/>
          <w:color w:val="auto"/>
          <w:sz w:val="28"/>
          <w:szCs w:val="28"/>
        </w:rPr>
        <w:t>——</w:t>
      </w:r>
      <w:r>
        <w:rPr>
          <w:rFonts w:hint="eastAsia" w:hAnsi="楷体"/>
          <w:color w:val="auto"/>
          <w:sz w:val="28"/>
          <w:szCs w:val="28"/>
        </w:rPr>
        <w:t>指项目区周围一定范围内集中居民住宅区、学校、医院、保护文物、风景名胜区、水源地和生态敏感点等，应尽可能给出保护目标、性质、规模和距厂界距离等。</w:t>
      </w:r>
    </w:p>
    <w:p>
      <w:pPr>
        <w:ind w:left="38" w:leftChars="16" w:firstLine="560"/>
        <w:rPr>
          <w:color w:val="auto"/>
          <w:sz w:val="28"/>
          <w:szCs w:val="28"/>
        </w:rPr>
      </w:pPr>
      <w:r>
        <w:rPr>
          <w:color w:val="auto"/>
          <w:sz w:val="28"/>
          <w:szCs w:val="28"/>
        </w:rPr>
        <w:t>6</w:t>
      </w:r>
      <w:r>
        <w:rPr>
          <w:rFonts w:hint="eastAsia" w:hAnsi="楷体"/>
          <w:color w:val="auto"/>
          <w:sz w:val="28"/>
          <w:szCs w:val="28"/>
        </w:rPr>
        <w:t>、结论与建议</w:t>
      </w:r>
      <w:r>
        <w:rPr>
          <w:rFonts w:hint="eastAsia"/>
          <w:color w:val="auto"/>
          <w:sz w:val="28"/>
          <w:szCs w:val="28"/>
        </w:rPr>
        <w:t>——</w:t>
      </w:r>
      <w:r>
        <w:rPr>
          <w:rFonts w:hint="eastAsia" w:hAnsi="楷体"/>
          <w:color w:val="auto"/>
          <w:sz w:val="28"/>
          <w:szCs w:val="28"/>
        </w:rPr>
        <w:t>给出本项目清洁生产、达标排放和总量控制的分析结论，确定污染防治措施的有效性，说明本项目对环境造成的影响，给出建设项目可行性的明确结论。同时提出减少环境影响的其他建议。</w:t>
      </w:r>
    </w:p>
    <w:p>
      <w:pPr>
        <w:ind w:firstLine="560"/>
        <w:rPr>
          <w:color w:val="auto"/>
          <w:sz w:val="28"/>
          <w:szCs w:val="28"/>
        </w:rPr>
      </w:pPr>
      <w:r>
        <w:rPr>
          <w:color w:val="auto"/>
          <w:sz w:val="28"/>
          <w:szCs w:val="28"/>
        </w:rPr>
        <w:t>7</w:t>
      </w:r>
      <w:r>
        <w:rPr>
          <w:rFonts w:hint="eastAsia" w:hAnsi="楷体"/>
          <w:color w:val="auto"/>
          <w:sz w:val="28"/>
          <w:szCs w:val="28"/>
        </w:rPr>
        <w:t>、预审意见</w:t>
      </w:r>
      <w:r>
        <w:rPr>
          <w:rFonts w:hint="eastAsia"/>
          <w:color w:val="auto"/>
          <w:sz w:val="28"/>
          <w:szCs w:val="28"/>
        </w:rPr>
        <w:t>——</w:t>
      </w:r>
      <w:r>
        <w:rPr>
          <w:rFonts w:hint="eastAsia" w:hAnsi="楷体"/>
          <w:color w:val="auto"/>
          <w:sz w:val="28"/>
          <w:szCs w:val="28"/>
        </w:rPr>
        <w:t>由行业主管部门填写答复意见，无主管部门项目，可不填。</w:t>
      </w:r>
    </w:p>
    <w:p>
      <w:pPr>
        <w:ind w:firstLine="560"/>
        <w:rPr>
          <w:rFonts w:hAnsi="楷体"/>
          <w:color w:val="auto"/>
          <w:sz w:val="28"/>
          <w:szCs w:val="28"/>
        </w:rPr>
      </w:pPr>
      <w:r>
        <w:rPr>
          <w:color w:val="auto"/>
          <w:sz w:val="28"/>
          <w:szCs w:val="28"/>
        </w:rPr>
        <w:t>8</w:t>
      </w:r>
      <w:r>
        <w:rPr>
          <w:rFonts w:hint="eastAsia" w:hAnsi="楷体"/>
          <w:color w:val="auto"/>
          <w:sz w:val="28"/>
          <w:szCs w:val="28"/>
        </w:rPr>
        <w:t>、审批意见</w:t>
      </w:r>
      <w:r>
        <w:rPr>
          <w:rFonts w:hint="eastAsia"/>
          <w:color w:val="auto"/>
          <w:sz w:val="28"/>
          <w:szCs w:val="28"/>
        </w:rPr>
        <w:t>——</w:t>
      </w:r>
      <w:r>
        <w:rPr>
          <w:rFonts w:hint="eastAsia" w:hAnsi="楷体"/>
          <w:color w:val="auto"/>
          <w:sz w:val="28"/>
          <w:szCs w:val="28"/>
        </w:rPr>
        <w:t>由负责审批该项目的环境保护行政主管部门批复。</w:t>
      </w:r>
    </w:p>
    <w:p>
      <w:pPr>
        <w:pStyle w:val="2"/>
        <w:rPr>
          <w:color w:val="auto"/>
        </w:rPr>
        <w:sectPr>
          <w:pgSz w:w="11906" w:h="16838"/>
          <w:pgMar w:top="1417" w:right="1440" w:bottom="1417" w:left="1440" w:header="851" w:footer="992" w:gutter="0"/>
          <w:cols w:space="425" w:num="1"/>
          <w:docGrid w:type="lines" w:linePitch="312" w:charSpace="0"/>
        </w:sectPr>
      </w:pPr>
    </w:p>
    <w:p>
      <w:pPr>
        <w:pStyle w:val="2"/>
        <w:rPr>
          <w:color w:val="auto"/>
        </w:rPr>
      </w:pPr>
      <w:r>
        <w:rPr>
          <w:color w:val="auto"/>
        </w:rPr>
        <w:t>建设项目基本情况</w:t>
      </w:r>
    </w:p>
    <w:tbl>
      <w:tblPr>
        <w:tblStyle w:val="19"/>
        <w:tblW w:w="9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908"/>
        <w:gridCol w:w="1402"/>
        <w:gridCol w:w="1613"/>
        <w:gridCol w:w="1966"/>
        <w:gridCol w:w="91"/>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项目名称</w:t>
            </w:r>
          </w:p>
        </w:tc>
        <w:tc>
          <w:tcPr>
            <w:tcW w:w="8140" w:type="dxa"/>
            <w:gridSpan w:val="6"/>
            <w:vAlign w:val="center"/>
          </w:tcPr>
          <w:p>
            <w:pPr>
              <w:spacing w:line="240" w:lineRule="auto"/>
              <w:ind w:firstLine="0" w:firstLineChars="0"/>
              <w:jc w:val="center"/>
              <w:rPr>
                <w:rFonts w:cs="Times New Roman"/>
                <w:color w:val="auto"/>
              </w:rPr>
            </w:pPr>
            <w:r>
              <w:rPr>
                <w:rFonts w:hint="eastAsia"/>
                <w:color w:val="auto"/>
              </w:rPr>
              <w:t>机械加工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建设单位</w:t>
            </w:r>
          </w:p>
        </w:tc>
        <w:tc>
          <w:tcPr>
            <w:tcW w:w="8140" w:type="dxa"/>
            <w:gridSpan w:val="6"/>
            <w:vAlign w:val="center"/>
          </w:tcPr>
          <w:p>
            <w:pPr>
              <w:spacing w:line="240" w:lineRule="auto"/>
              <w:ind w:firstLine="480"/>
              <w:jc w:val="center"/>
              <w:rPr>
                <w:rFonts w:cs="Times New Roman"/>
                <w:color w:val="auto"/>
              </w:rPr>
            </w:pPr>
            <w:r>
              <w:rPr>
                <w:color w:val="auto"/>
              </w:rPr>
              <w:t>西安丰德机械制造有限公司长安杜曲分公司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法人代表</w:t>
            </w:r>
          </w:p>
        </w:tc>
        <w:tc>
          <w:tcPr>
            <w:tcW w:w="3310" w:type="dxa"/>
            <w:gridSpan w:val="2"/>
            <w:vAlign w:val="center"/>
          </w:tcPr>
          <w:p>
            <w:pPr>
              <w:spacing w:line="240" w:lineRule="auto"/>
              <w:ind w:firstLine="0" w:firstLineChars="0"/>
              <w:jc w:val="center"/>
              <w:rPr>
                <w:rFonts w:cs="Times New Roman"/>
                <w:color w:val="auto"/>
              </w:rPr>
            </w:pPr>
            <w:r>
              <w:rPr>
                <w:rFonts w:hint="eastAsia" w:cs="Times New Roman"/>
                <w:color w:val="auto"/>
              </w:rPr>
              <w:t>李仲岭</w:t>
            </w:r>
          </w:p>
        </w:tc>
        <w:tc>
          <w:tcPr>
            <w:tcW w:w="1613" w:type="dxa"/>
            <w:vAlign w:val="center"/>
          </w:tcPr>
          <w:p>
            <w:pPr>
              <w:spacing w:line="240" w:lineRule="auto"/>
              <w:ind w:firstLine="0" w:firstLineChars="0"/>
              <w:jc w:val="center"/>
              <w:rPr>
                <w:rFonts w:cs="Times New Roman"/>
                <w:color w:val="auto"/>
              </w:rPr>
            </w:pPr>
            <w:r>
              <w:rPr>
                <w:rFonts w:cs="Times New Roman"/>
                <w:color w:val="auto"/>
              </w:rPr>
              <w:t>联系人</w:t>
            </w:r>
          </w:p>
        </w:tc>
        <w:tc>
          <w:tcPr>
            <w:tcW w:w="3217" w:type="dxa"/>
            <w:gridSpan w:val="3"/>
            <w:vAlign w:val="center"/>
          </w:tcPr>
          <w:p>
            <w:pPr>
              <w:spacing w:line="240" w:lineRule="auto"/>
              <w:ind w:firstLine="0" w:firstLineChars="0"/>
              <w:jc w:val="center"/>
              <w:rPr>
                <w:rFonts w:cs="Times New Roman"/>
                <w:color w:val="auto"/>
              </w:rPr>
            </w:pPr>
            <w:r>
              <w:rPr>
                <w:rFonts w:hint="eastAsia"/>
                <w:color w:val="auto"/>
              </w:rPr>
              <w:t>史朝阳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通讯地址</w:t>
            </w:r>
          </w:p>
        </w:tc>
        <w:tc>
          <w:tcPr>
            <w:tcW w:w="8140" w:type="dxa"/>
            <w:gridSpan w:val="6"/>
            <w:vAlign w:val="center"/>
          </w:tcPr>
          <w:p>
            <w:pPr>
              <w:spacing w:line="240" w:lineRule="auto"/>
              <w:ind w:firstLine="0" w:firstLineChars="0"/>
              <w:jc w:val="center"/>
              <w:rPr>
                <w:rFonts w:cs="Times New Roman"/>
                <w:color w:val="auto"/>
              </w:rPr>
            </w:pPr>
            <w:r>
              <w:rPr>
                <w:rFonts w:hint="eastAsia"/>
                <w:color w:val="auto"/>
              </w:rPr>
              <w:t>陕西省西安市长安区杜曲街办杜曲新村西汤北路6号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联系电话</w:t>
            </w:r>
          </w:p>
        </w:tc>
        <w:tc>
          <w:tcPr>
            <w:tcW w:w="1908" w:type="dxa"/>
            <w:vAlign w:val="center"/>
          </w:tcPr>
          <w:p>
            <w:pPr>
              <w:spacing w:line="240" w:lineRule="auto"/>
              <w:ind w:firstLine="0" w:firstLineChars="0"/>
              <w:jc w:val="center"/>
              <w:rPr>
                <w:rFonts w:cs="Times New Roman"/>
                <w:color w:val="auto"/>
              </w:rPr>
            </w:pPr>
            <w:r>
              <w:rPr>
                <w:rFonts w:hint="eastAsia"/>
                <w:color w:val="auto"/>
              </w:rPr>
              <w:t>17795925680</w:t>
            </w:r>
          </w:p>
        </w:tc>
        <w:tc>
          <w:tcPr>
            <w:tcW w:w="1402" w:type="dxa"/>
            <w:vAlign w:val="center"/>
          </w:tcPr>
          <w:p>
            <w:pPr>
              <w:spacing w:line="240" w:lineRule="auto"/>
              <w:ind w:firstLine="0" w:firstLineChars="0"/>
              <w:jc w:val="center"/>
              <w:rPr>
                <w:rFonts w:cs="Times New Roman"/>
                <w:color w:val="auto"/>
              </w:rPr>
            </w:pPr>
            <w:r>
              <w:rPr>
                <w:rFonts w:hint="eastAsia" w:cs="Times New Roman"/>
                <w:color w:val="auto"/>
              </w:rPr>
              <w:t>传真</w:t>
            </w:r>
          </w:p>
        </w:tc>
        <w:tc>
          <w:tcPr>
            <w:tcW w:w="1613" w:type="dxa"/>
            <w:vAlign w:val="center"/>
          </w:tcPr>
          <w:p>
            <w:pPr>
              <w:spacing w:line="240" w:lineRule="auto"/>
              <w:ind w:firstLine="0" w:firstLineChars="0"/>
              <w:jc w:val="center"/>
              <w:rPr>
                <w:rFonts w:cs="Times New Roman"/>
                <w:color w:val="auto"/>
              </w:rPr>
            </w:pPr>
            <w:r>
              <w:rPr>
                <w:rFonts w:hint="eastAsia" w:cs="Times New Roman"/>
                <w:color w:val="auto"/>
              </w:rPr>
              <w:t>/</w:t>
            </w:r>
          </w:p>
        </w:tc>
        <w:tc>
          <w:tcPr>
            <w:tcW w:w="1966" w:type="dxa"/>
            <w:vAlign w:val="center"/>
          </w:tcPr>
          <w:p>
            <w:pPr>
              <w:spacing w:line="240" w:lineRule="auto"/>
              <w:ind w:firstLine="0" w:firstLineChars="0"/>
              <w:jc w:val="center"/>
              <w:rPr>
                <w:rFonts w:cs="Times New Roman"/>
                <w:color w:val="auto"/>
              </w:rPr>
            </w:pPr>
            <w:r>
              <w:rPr>
                <w:rFonts w:cs="Times New Roman"/>
                <w:color w:val="auto"/>
              </w:rPr>
              <w:t>邮政编码</w:t>
            </w:r>
          </w:p>
        </w:tc>
        <w:tc>
          <w:tcPr>
            <w:tcW w:w="1251" w:type="dxa"/>
            <w:gridSpan w:val="2"/>
            <w:vAlign w:val="center"/>
          </w:tcPr>
          <w:p>
            <w:pPr>
              <w:spacing w:line="240" w:lineRule="auto"/>
              <w:ind w:firstLine="0" w:firstLineChars="0"/>
              <w:jc w:val="center"/>
              <w:rPr>
                <w:rFonts w:cs="Times New Roman"/>
                <w:color w:val="auto"/>
              </w:rPr>
            </w:pPr>
            <w:r>
              <w:rPr>
                <w:rFonts w:hint="eastAsia" w:cs="Times New Roman"/>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建设地点</w:t>
            </w:r>
          </w:p>
        </w:tc>
        <w:tc>
          <w:tcPr>
            <w:tcW w:w="8140" w:type="dxa"/>
            <w:gridSpan w:val="6"/>
            <w:vAlign w:val="center"/>
          </w:tcPr>
          <w:p>
            <w:pPr>
              <w:spacing w:line="240" w:lineRule="auto"/>
              <w:ind w:firstLine="480"/>
              <w:jc w:val="center"/>
              <w:rPr>
                <w:rFonts w:cs="Times New Roman"/>
                <w:color w:val="auto"/>
                <w:kern w:val="0"/>
              </w:rPr>
            </w:pPr>
            <w:r>
              <w:rPr>
                <w:color w:val="auto"/>
              </w:rPr>
              <w:t>杜曲街办杜曲新村西汤北路6号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立项审批部门</w:t>
            </w:r>
          </w:p>
        </w:tc>
        <w:tc>
          <w:tcPr>
            <w:tcW w:w="3310" w:type="dxa"/>
            <w:gridSpan w:val="2"/>
            <w:vAlign w:val="center"/>
          </w:tcPr>
          <w:p>
            <w:pPr>
              <w:spacing w:line="240" w:lineRule="auto"/>
              <w:ind w:firstLine="0" w:firstLineChars="0"/>
              <w:jc w:val="center"/>
              <w:rPr>
                <w:rFonts w:cs="Times New Roman"/>
                <w:color w:val="auto"/>
              </w:rPr>
            </w:pPr>
            <w:r>
              <w:rPr>
                <w:rFonts w:hint="eastAsia" w:cs="Times New Roman"/>
                <w:color w:val="auto"/>
              </w:rPr>
              <w:t>长安区发展和改革委员会</w:t>
            </w:r>
          </w:p>
        </w:tc>
        <w:tc>
          <w:tcPr>
            <w:tcW w:w="1613" w:type="dxa"/>
            <w:vAlign w:val="center"/>
          </w:tcPr>
          <w:p>
            <w:pPr>
              <w:spacing w:line="240" w:lineRule="auto"/>
              <w:ind w:firstLine="0" w:firstLineChars="0"/>
              <w:jc w:val="center"/>
              <w:rPr>
                <w:rFonts w:cs="Times New Roman"/>
                <w:color w:val="auto"/>
              </w:rPr>
            </w:pPr>
            <w:r>
              <w:rPr>
                <w:rFonts w:cs="Times New Roman"/>
                <w:color w:val="auto"/>
              </w:rPr>
              <w:t>批准文号</w:t>
            </w:r>
          </w:p>
        </w:tc>
        <w:tc>
          <w:tcPr>
            <w:tcW w:w="3217" w:type="dxa"/>
            <w:gridSpan w:val="3"/>
            <w:vAlign w:val="center"/>
          </w:tcPr>
          <w:p>
            <w:pPr>
              <w:spacing w:line="240" w:lineRule="auto"/>
              <w:ind w:firstLine="0" w:firstLineChars="0"/>
              <w:jc w:val="center"/>
              <w:rPr>
                <w:rFonts w:cs="Times New Roman"/>
                <w:color w:val="auto"/>
              </w:rPr>
            </w:pPr>
            <w:r>
              <w:rPr>
                <w:rFonts w:hint="eastAsia"/>
                <w:color w:val="auto"/>
              </w:rPr>
              <w:t>2019-610116-41-03-041187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建设性质</w:t>
            </w:r>
          </w:p>
        </w:tc>
        <w:tc>
          <w:tcPr>
            <w:tcW w:w="3310" w:type="dxa"/>
            <w:gridSpan w:val="2"/>
            <w:vAlign w:val="center"/>
          </w:tcPr>
          <w:p>
            <w:pPr>
              <w:spacing w:line="240" w:lineRule="auto"/>
              <w:ind w:firstLine="0" w:firstLineChars="0"/>
              <w:jc w:val="center"/>
              <w:rPr>
                <w:rFonts w:cs="Times New Roman"/>
                <w:color w:val="auto"/>
              </w:rPr>
            </w:pPr>
            <w:r>
              <w:rPr>
                <w:rFonts w:cs="Times New Roman"/>
                <w:iCs/>
                <w:color w:val="auto"/>
              </w:rPr>
              <w:t>新建</w:t>
            </w:r>
            <w:r>
              <w:rPr>
                <w:rFonts w:cs="Times New Roman"/>
                <w:iCs/>
                <w:color w:val="auto"/>
              </w:rPr>
              <w:fldChar w:fldCharType="begin"/>
            </w:r>
            <w:r>
              <w:rPr>
                <w:rFonts w:cs="Times New Roman"/>
                <w:iCs/>
                <w:color w:val="auto"/>
              </w:rPr>
              <w:instrText xml:space="preserve"> eq \o\ac(□</w:instrText>
            </w:r>
            <w:r>
              <w:rPr>
                <w:rFonts w:hint="eastAsia" w:cs="Times New Roman"/>
                <w:iCs/>
                <w:color w:val="auto"/>
              </w:rPr>
              <w:instrText xml:space="preserve">,</w:instrText>
            </w:r>
            <w:r>
              <w:rPr>
                <w:rFonts w:hint="eastAsia" w:cs="Times New Roman"/>
                <w:iCs/>
                <w:color w:val="auto"/>
                <w:position w:val="2"/>
                <w:sz w:val="16"/>
              </w:rPr>
              <w:instrText xml:space="preserve">√</w:instrText>
            </w:r>
            <w:r>
              <w:rPr>
                <w:rFonts w:cs="Times New Roman"/>
                <w:iCs/>
                <w:color w:val="auto"/>
              </w:rPr>
              <w:instrText xml:space="preserve">)</w:instrText>
            </w:r>
            <w:r>
              <w:rPr>
                <w:rFonts w:cs="Times New Roman"/>
                <w:iCs/>
                <w:color w:val="auto"/>
              </w:rPr>
              <w:fldChar w:fldCharType="end"/>
            </w:r>
            <w:r>
              <w:rPr>
                <w:rFonts w:cs="Times New Roman"/>
                <w:iCs/>
                <w:color w:val="auto"/>
              </w:rPr>
              <w:t xml:space="preserve"> 改扩建 </w:t>
            </w:r>
            <w:r>
              <w:rPr>
                <w:rFonts w:cs="Times New Roman"/>
                <w:iCs/>
                <w:color w:val="auto"/>
              </w:rPr>
              <w:fldChar w:fldCharType="begin"/>
            </w:r>
            <w:r>
              <w:rPr>
                <w:rFonts w:cs="Times New Roman"/>
                <w:iCs/>
                <w:color w:val="auto"/>
              </w:rPr>
              <w:instrText xml:space="preserve"> eq \o\ac(□)</w:instrText>
            </w:r>
            <w:r>
              <w:rPr>
                <w:rFonts w:cs="Times New Roman"/>
                <w:iCs/>
                <w:color w:val="auto"/>
              </w:rPr>
              <w:fldChar w:fldCharType="end"/>
            </w:r>
            <w:r>
              <w:rPr>
                <w:rFonts w:cs="Times New Roman"/>
                <w:iCs/>
                <w:color w:val="auto"/>
              </w:rPr>
              <w:t xml:space="preserve"> 技改□</w:t>
            </w:r>
          </w:p>
        </w:tc>
        <w:tc>
          <w:tcPr>
            <w:tcW w:w="1613" w:type="dxa"/>
            <w:vAlign w:val="center"/>
          </w:tcPr>
          <w:p>
            <w:pPr>
              <w:spacing w:line="240" w:lineRule="auto"/>
              <w:ind w:firstLine="0" w:firstLineChars="0"/>
              <w:jc w:val="center"/>
              <w:rPr>
                <w:rFonts w:cs="Times New Roman"/>
                <w:color w:val="auto"/>
              </w:rPr>
            </w:pPr>
            <w:r>
              <w:rPr>
                <w:rFonts w:cs="Times New Roman"/>
                <w:color w:val="auto"/>
              </w:rPr>
              <w:t>行业类别</w:t>
            </w:r>
          </w:p>
          <w:p>
            <w:pPr>
              <w:spacing w:line="240" w:lineRule="auto"/>
              <w:ind w:firstLine="0" w:firstLineChars="0"/>
              <w:jc w:val="center"/>
              <w:rPr>
                <w:rFonts w:cs="Times New Roman"/>
                <w:color w:val="auto"/>
              </w:rPr>
            </w:pPr>
            <w:r>
              <w:rPr>
                <w:rFonts w:cs="Times New Roman"/>
                <w:color w:val="auto"/>
              </w:rPr>
              <w:t>及代码</w:t>
            </w:r>
          </w:p>
        </w:tc>
        <w:tc>
          <w:tcPr>
            <w:tcW w:w="3217" w:type="dxa"/>
            <w:gridSpan w:val="3"/>
            <w:vAlign w:val="center"/>
          </w:tcPr>
          <w:p>
            <w:pPr>
              <w:spacing w:line="240" w:lineRule="auto"/>
              <w:ind w:firstLine="0" w:firstLineChars="0"/>
              <w:jc w:val="center"/>
              <w:rPr>
                <w:rFonts w:cs="Times New Roman"/>
                <w:color w:val="auto"/>
              </w:rPr>
            </w:pPr>
            <w:r>
              <w:rPr>
                <w:color w:val="auto"/>
              </w:rPr>
              <w:t xml:space="preserve">C3670 </w:t>
            </w:r>
            <w:r>
              <w:rPr>
                <w:rFonts w:hint="eastAsia"/>
                <w:color w:val="auto"/>
              </w:rPr>
              <w:t>汽车零部件及配件制造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8"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占地面积</w:t>
            </w:r>
          </w:p>
          <w:p>
            <w:pPr>
              <w:spacing w:line="240" w:lineRule="auto"/>
              <w:ind w:firstLine="0" w:firstLineChars="0"/>
              <w:jc w:val="center"/>
              <w:rPr>
                <w:rFonts w:cs="Times New Roman"/>
                <w:color w:val="auto"/>
              </w:rPr>
            </w:pPr>
            <w:r>
              <w:rPr>
                <w:rFonts w:cs="Times New Roman"/>
                <w:color w:val="auto"/>
              </w:rPr>
              <w:t>（m</w:t>
            </w:r>
            <w:r>
              <w:rPr>
                <w:rFonts w:cs="Times New Roman"/>
                <w:color w:val="auto"/>
                <w:vertAlign w:val="superscript"/>
              </w:rPr>
              <w:t>2</w:t>
            </w:r>
            <w:r>
              <w:rPr>
                <w:rFonts w:cs="Times New Roman"/>
                <w:color w:val="auto"/>
              </w:rPr>
              <w:t>）</w:t>
            </w:r>
          </w:p>
        </w:tc>
        <w:tc>
          <w:tcPr>
            <w:tcW w:w="3310" w:type="dxa"/>
            <w:gridSpan w:val="2"/>
            <w:vAlign w:val="center"/>
          </w:tcPr>
          <w:p>
            <w:pPr>
              <w:spacing w:line="240" w:lineRule="auto"/>
              <w:ind w:firstLine="0" w:firstLineChars="0"/>
              <w:jc w:val="center"/>
              <w:rPr>
                <w:rFonts w:cs="Times New Roman"/>
                <w:color w:val="auto"/>
              </w:rPr>
            </w:pPr>
            <w:r>
              <w:rPr>
                <w:rFonts w:hint="eastAsia"/>
                <w:color w:val="auto"/>
              </w:rPr>
              <w:t>6472.7</w:t>
            </w:r>
            <w:r>
              <w:rPr>
                <w:color w:val="auto"/>
                <w:szCs w:val="28"/>
              </w:rPr>
              <w:t>m</w:t>
            </w:r>
            <w:r>
              <w:rPr>
                <w:color w:val="auto"/>
                <w:vertAlign w:val="superscript"/>
              </w:rPr>
              <w:t>2</w:t>
            </w:r>
          </w:p>
        </w:tc>
        <w:tc>
          <w:tcPr>
            <w:tcW w:w="1613" w:type="dxa"/>
            <w:vAlign w:val="center"/>
          </w:tcPr>
          <w:p>
            <w:pPr>
              <w:spacing w:line="240" w:lineRule="auto"/>
              <w:ind w:firstLine="0" w:firstLineChars="0"/>
              <w:jc w:val="center"/>
              <w:rPr>
                <w:rFonts w:cs="Times New Roman"/>
                <w:color w:val="auto"/>
              </w:rPr>
            </w:pPr>
            <w:r>
              <w:rPr>
                <w:rFonts w:cs="Times New Roman"/>
                <w:color w:val="auto"/>
              </w:rPr>
              <w:t>绿化面积</w:t>
            </w:r>
          </w:p>
          <w:p>
            <w:pPr>
              <w:spacing w:line="240" w:lineRule="auto"/>
              <w:ind w:firstLine="0" w:firstLineChars="0"/>
              <w:jc w:val="center"/>
              <w:rPr>
                <w:rFonts w:cs="Times New Roman"/>
                <w:color w:val="auto"/>
              </w:rPr>
            </w:pPr>
            <w:r>
              <w:rPr>
                <w:rFonts w:cs="Times New Roman"/>
                <w:color w:val="auto"/>
              </w:rPr>
              <w:t>（m</w:t>
            </w:r>
            <w:r>
              <w:rPr>
                <w:rFonts w:cs="Times New Roman"/>
                <w:color w:val="auto"/>
                <w:vertAlign w:val="superscript"/>
              </w:rPr>
              <w:t>2</w:t>
            </w:r>
            <w:r>
              <w:rPr>
                <w:rFonts w:cs="Times New Roman"/>
                <w:color w:val="auto"/>
              </w:rPr>
              <w:t>）</w:t>
            </w:r>
          </w:p>
        </w:tc>
        <w:tc>
          <w:tcPr>
            <w:tcW w:w="3217" w:type="dxa"/>
            <w:gridSpan w:val="3"/>
            <w:vAlign w:val="center"/>
          </w:tcPr>
          <w:p>
            <w:pPr>
              <w:spacing w:line="240" w:lineRule="auto"/>
              <w:ind w:firstLine="0" w:firstLineChars="0"/>
              <w:jc w:val="center"/>
              <w:rPr>
                <w:rFonts w:cs="Times New Roman"/>
                <w:color w:val="auto"/>
              </w:rPr>
            </w:pPr>
            <w:r>
              <w:rPr>
                <w:rFonts w:hint="eastAsia"/>
                <w:color w:val="auto"/>
                <w:szCs w:val="28"/>
              </w:rPr>
              <w:t>540</w:t>
            </w:r>
            <w:r>
              <w:rPr>
                <w:color w:val="auto"/>
                <w:szCs w:val="28"/>
              </w:rPr>
              <w:t>m</w:t>
            </w:r>
            <w:r>
              <w:rPr>
                <w:color w:val="auto"/>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总投资</w:t>
            </w:r>
          </w:p>
          <w:p>
            <w:pPr>
              <w:spacing w:line="240" w:lineRule="auto"/>
              <w:ind w:firstLine="0" w:firstLineChars="0"/>
              <w:jc w:val="center"/>
              <w:rPr>
                <w:rFonts w:cs="Times New Roman"/>
                <w:color w:val="auto"/>
              </w:rPr>
            </w:pPr>
            <w:r>
              <w:rPr>
                <w:rFonts w:cs="Times New Roman"/>
                <w:color w:val="auto"/>
              </w:rPr>
              <w:t>（万元）</w:t>
            </w:r>
          </w:p>
        </w:tc>
        <w:tc>
          <w:tcPr>
            <w:tcW w:w="1908" w:type="dxa"/>
            <w:vAlign w:val="center"/>
          </w:tcPr>
          <w:p>
            <w:pPr>
              <w:spacing w:line="240" w:lineRule="auto"/>
              <w:ind w:firstLine="0" w:firstLineChars="0"/>
              <w:jc w:val="center"/>
              <w:rPr>
                <w:rFonts w:cs="Times New Roman"/>
                <w:color w:val="auto"/>
              </w:rPr>
            </w:pPr>
            <w:r>
              <w:rPr>
                <w:rFonts w:hint="eastAsia"/>
                <w:color w:val="auto"/>
                <w:szCs w:val="28"/>
              </w:rPr>
              <w:t>1200</w:t>
            </w:r>
          </w:p>
        </w:tc>
        <w:tc>
          <w:tcPr>
            <w:tcW w:w="1402" w:type="dxa"/>
            <w:vAlign w:val="center"/>
          </w:tcPr>
          <w:p>
            <w:pPr>
              <w:spacing w:line="240" w:lineRule="auto"/>
              <w:ind w:firstLine="0" w:firstLineChars="0"/>
              <w:jc w:val="center"/>
              <w:rPr>
                <w:rFonts w:cs="Times New Roman"/>
                <w:color w:val="auto"/>
              </w:rPr>
            </w:pPr>
            <w:r>
              <w:rPr>
                <w:rFonts w:cs="Times New Roman"/>
                <w:color w:val="auto"/>
              </w:rPr>
              <w:t>其中：环保</w:t>
            </w:r>
          </w:p>
          <w:p>
            <w:pPr>
              <w:spacing w:line="240" w:lineRule="auto"/>
              <w:ind w:firstLine="0" w:firstLineChars="0"/>
              <w:jc w:val="center"/>
              <w:rPr>
                <w:rFonts w:cs="Times New Roman"/>
                <w:color w:val="auto"/>
              </w:rPr>
            </w:pPr>
            <w:r>
              <w:rPr>
                <w:rFonts w:cs="Times New Roman"/>
                <w:color w:val="auto"/>
              </w:rPr>
              <w:t>投资(万元)</w:t>
            </w:r>
          </w:p>
        </w:tc>
        <w:tc>
          <w:tcPr>
            <w:tcW w:w="1613" w:type="dxa"/>
            <w:vAlign w:val="center"/>
          </w:tcPr>
          <w:p>
            <w:pPr>
              <w:spacing w:line="240" w:lineRule="auto"/>
              <w:ind w:firstLine="0" w:firstLineChars="0"/>
              <w:jc w:val="center"/>
              <w:rPr>
                <w:rFonts w:cs="Times New Roman"/>
                <w:color w:val="auto"/>
              </w:rPr>
            </w:pPr>
            <w:r>
              <w:rPr>
                <w:rFonts w:hint="eastAsia" w:cs="Times New Roman"/>
                <w:color w:val="auto"/>
              </w:rPr>
              <w:t>42.7</w:t>
            </w:r>
          </w:p>
        </w:tc>
        <w:tc>
          <w:tcPr>
            <w:tcW w:w="2057" w:type="dxa"/>
            <w:gridSpan w:val="2"/>
            <w:vAlign w:val="center"/>
          </w:tcPr>
          <w:p>
            <w:pPr>
              <w:spacing w:line="240" w:lineRule="auto"/>
              <w:ind w:firstLine="0" w:firstLineChars="0"/>
              <w:jc w:val="center"/>
              <w:rPr>
                <w:rFonts w:cs="Times New Roman"/>
                <w:color w:val="auto"/>
              </w:rPr>
            </w:pPr>
            <w:r>
              <w:rPr>
                <w:rFonts w:cs="Times New Roman"/>
                <w:color w:val="auto"/>
              </w:rPr>
              <w:t>环保投资占总投资比例（%）</w:t>
            </w:r>
          </w:p>
        </w:tc>
        <w:tc>
          <w:tcPr>
            <w:tcW w:w="1160" w:type="dxa"/>
            <w:vAlign w:val="center"/>
          </w:tcPr>
          <w:p>
            <w:pPr>
              <w:spacing w:line="240" w:lineRule="auto"/>
              <w:ind w:firstLine="0" w:firstLineChars="0"/>
              <w:jc w:val="center"/>
              <w:rPr>
                <w:rFonts w:cs="Times New Roman"/>
                <w:color w:val="auto"/>
              </w:rPr>
            </w:pPr>
            <w:r>
              <w:rPr>
                <w:rFonts w:hint="eastAsia" w:cs="Times New Roman"/>
                <w:color w:val="auto"/>
              </w:rPr>
              <w:t>3.56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400" w:type="dxa"/>
            <w:vAlign w:val="center"/>
          </w:tcPr>
          <w:p>
            <w:pPr>
              <w:spacing w:line="240" w:lineRule="auto"/>
              <w:ind w:firstLine="0" w:firstLineChars="0"/>
              <w:jc w:val="center"/>
              <w:rPr>
                <w:rFonts w:cs="Times New Roman"/>
                <w:color w:val="auto"/>
              </w:rPr>
            </w:pPr>
            <w:r>
              <w:rPr>
                <w:rFonts w:cs="Times New Roman"/>
                <w:color w:val="auto"/>
              </w:rPr>
              <w:t>评价经费</w:t>
            </w:r>
          </w:p>
          <w:p>
            <w:pPr>
              <w:spacing w:line="240" w:lineRule="auto"/>
              <w:ind w:firstLine="0" w:firstLineChars="0"/>
              <w:jc w:val="center"/>
              <w:rPr>
                <w:rFonts w:cs="Times New Roman"/>
                <w:color w:val="auto"/>
              </w:rPr>
            </w:pPr>
            <w:r>
              <w:rPr>
                <w:rFonts w:cs="Times New Roman"/>
                <w:color w:val="auto"/>
              </w:rPr>
              <w:t>（万元）</w:t>
            </w:r>
          </w:p>
        </w:tc>
        <w:tc>
          <w:tcPr>
            <w:tcW w:w="1908" w:type="dxa"/>
            <w:vAlign w:val="center"/>
          </w:tcPr>
          <w:p>
            <w:pPr>
              <w:spacing w:line="240" w:lineRule="auto"/>
              <w:ind w:firstLine="0" w:firstLineChars="0"/>
              <w:jc w:val="center"/>
              <w:rPr>
                <w:rFonts w:cs="Times New Roman"/>
                <w:color w:val="auto"/>
              </w:rPr>
            </w:pPr>
            <w:r>
              <w:rPr>
                <w:rFonts w:cs="Times New Roman"/>
                <w:color w:val="auto"/>
              </w:rPr>
              <w:t>/</w:t>
            </w:r>
          </w:p>
        </w:tc>
        <w:tc>
          <w:tcPr>
            <w:tcW w:w="3015" w:type="dxa"/>
            <w:gridSpan w:val="2"/>
            <w:vAlign w:val="center"/>
          </w:tcPr>
          <w:p>
            <w:pPr>
              <w:spacing w:line="240" w:lineRule="auto"/>
              <w:ind w:firstLine="0" w:firstLineChars="0"/>
              <w:jc w:val="center"/>
              <w:rPr>
                <w:rFonts w:cs="Times New Roman"/>
                <w:color w:val="auto"/>
              </w:rPr>
            </w:pPr>
            <w:r>
              <w:rPr>
                <w:rFonts w:cs="Times New Roman"/>
                <w:color w:val="auto"/>
              </w:rPr>
              <w:t>投产日期</w:t>
            </w:r>
          </w:p>
        </w:tc>
        <w:tc>
          <w:tcPr>
            <w:tcW w:w="3217" w:type="dxa"/>
            <w:gridSpan w:val="3"/>
            <w:vAlign w:val="center"/>
          </w:tcPr>
          <w:p>
            <w:pPr>
              <w:spacing w:line="240" w:lineRule="auto"/>
              <w:ind w:firstLine="0" w:firstLineChars="0"/>
              <w:jc w:val="center"/>
              <w:rPr>
                <w:rFonts w:cs="Times New Roman"/>
                <w:color w:val="auto"/>
              </w:rPr>
            </w:pPr>
            <w:r>
              <w:rPr>
                <w:rFonts w:cs="Times New Roman"/>
                <w:color w:val="auto"/>
              </w:rPr>
              <w:t>20</w:t>
            </w:r>
            <w:r>
              <w:rPr>
                <w:rFonts w:hint="eastAsia" w:cs="Times New Roman"/>
                <w:color w:val="auto"/>
              </w:rPr>
              <w:t>19</w:t>
            </w:r>
            <w:r>
              <w:rPr>
                <w:rFonts w:cs="Times New Roman"/>
                <w:color w:val="auto"/>
              </w:rPr>
              <w:t>年</w:t>
            </w:r>
            <w:r>
              <w:rPr>
                <w:rFonts w:hint="eastAsia" w:cs="Times New Roman"/>
                <w:color w:val="auto"/>
              </w:rPr>
              <w:t>1</w:t>
            </w:r>
            <w:r>
              <w:rPr>
                <w:rFonts w:hint="eastAsia" w:cs="Times New Roman"/>
                <w:color w:val="auto"/>
                <w:lang w:val="en-US" w:eastAsia="zh-CN"/>
              </w:rPr>
              <w:t>1</w:t>
            </w:r>
            <w:r>
              <w:rPr>
                <w:rFonts w:hint="eastAsia" w:cs="Times New Roman"/>
                <w:color w:val="auto"/>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0" w:type="dxa"/>
            <w:gridSpan w:val="7"/>
          </w:tcPr>
          <w:p>
            <w:pPr>
              <w:spacing w:before="156" w:beforeLines="50"/>
              <w:ind w:firstLine="0" w:firstLineChars="0"/>
              <w:rPr>
                <w:rFonts w:ascii="宋体" w:hAnsi="宋体"/>
                <w:b/>
                <w:color w:val="auto"/>
              </w:rPr>
            </w:pPr>
            <w:r>
              <w:rPr>
                <w:rFonts w:ascii="宋体" w:hAnsi="宋体"/>
                <w:b/>
                <w:color w:val="auto"/>
              </w:rPr>
              <w:t>工程内容及规模：</w:t>
            </w:r>
          </w:p>
          <w:p>
            <w:pPr>
              <w:ind w:firstLine="0" w:firstLineChars="0"/>
              <w:rPr>
                <w:rFonts w:ascii="宋体" w:hAnsi="宋体"/>
                <w:b/>
                <w:bCs/>
                <w:color w:val="auto"/>
              </w:rPr>
            </w:pPr>
            <w:r>
              <w:rPr>
                <w:rFonts w:hint="eastAsia" w:ascii="宋体" w:hAnsi="宋体"/>
                <w:b/>
                <w:bCs/>
                <w:color w:val="auto"/>
              </w:rPr>
              <w:t>一</w:t>
            </w:r>
            <w:r>
              <w:rPr>
                <w:rFonts w:ascii="宋体" w:hAnsi="宋体"/>
                <w:b/>
                <w:bCs/>
                <w:color w:val="auto"/>
              </w:rPr>
              <w:t>、</w:t>
            </w:r>
            <w:r>
              <w:rPr>
                <w:rFonts w:hint="eastAsia" w:ascii="宋体" w:hAnsi="宋体"/>
                <w:b/>
                <w:bCs/>
                <w:color w:val="auto"/>
              </w:rPr>
              <w:t>概述</w:t>
            </w:r>
          </w:p>
          <w:p>
            <w:pPr>
              <w:ind w:firstLine="482"/>
              <w:rPr>
                <w:b/>
                <w:bCs/>
                <w:color w:val="auto"/>
              </w:rPr>
            </w:pPr>
            <w:r>
              <w:rPr>
                <w:rFonts w:hint="eastAsia"/>
                <w:b/>
                <w:bCs/>
                <w:color w:val="auto"/>
              </w:rPr>
              <w:t>1、</w:t>
            </w:r>
            <w:r>
              <w:rPr>
                <w:b/>
                <w:bCs/>
                <w:color w:val="auto"/>
              </w:rPr>
              <w:t>项目</w:t>
            </w:r>
            <w:r>
              <w:rPr>
                <w:rFonts w:hint="eastAsia"/>
                <w:b/>
                <w:bCs/>
                <w:color w:val="auto"/>
              </w:rPr>
              <w:t>由来</w:t>
            </w:r>
          </w:p>
          <w:p>
            <w:pPr>
              <w:ind w:firstLine="480"/>
              <w:rPr>
                <w:snapToGrid w:val="0"/>
                <w:color w:val="auto"/>
              </w:rPr>
            </w:pPr>
            <w:r>
              <w:rPr>
                <w:rFonts w:hint="eastAsia"/>
                <w:color w:val="auto"/>
              </w:rPr>
              <w:t>西安丰德机械制造有限公司，成立于2002年12月26日，是一家以生产汽车零部件为主、外协加工为辅的现代制造型企业，目前是陕汽重卡、北奔重卡、宇通客车、陕西法士特、航空航天等国内一流企业的主要配套厂家，公司主导产品有各类花键轴、转向及制动轴销、缸套等高精度配件。公司现有生产厂房位于西安市长安区五星镇兴隆村，为租用当地村民盖的单层厂房，</w:t>
            </w:r>
            <w:r>
              <w:rPr>
                <w:rFonts w:hint="eastAsia" w:ascii="宋体" w:hAnsi="宋体" w:cs="宋体"/>
                <w:color w:val="auto"/>
                <w:kern w:val="0"/>
              </w:rPr>
              <w:t>由于现有场地已经被西安高新技术开发区征用</w:t>
            </w:r>
            <w:r>
              <w:rPr>
                <w:rFonts w:hint="eastAsia"/>
                <w:snapToGrid w:val="0"/>
                <w:color w:val="auto"/>
              </w:rPr>
              <w:t>，项目</w:t>
            </w:r>
            <w:r>
              <w:rPr>
                <w:rFonts w:hint="eastAsia" w:ascii="宋体" w:hAnsi="宋体" w:cs="宋体"/>
                <w:color w:val="auto"/>
                <w:kern w:val="0"/>
              </w:rPr>
              <w:t>于</w:t>
            </w:r>
            <w:r>
              <w:rPr>
                <w:rFonts w:hint="eastAsia"/>
                <w:color w:val="auto"/>
              </w:rPr>
              <w:t>2019年6月</w:t>
            </w:r>
            <w:r>
              <w:rPr>
                <w:snapToGrid w:val="0"/>
                <w:color w:val="auto"/>
              </w:rPr>
              <w:t>停止生产</w:t>
            </w:r>
            <w:r>
              <w:rPr>
                <w:rFonts w:hint="eastAsia"/>
                <w:snapToGrid w:val="0"/>
                <w:color w:val="auto"/>
              </w:rPr>
              <w:t>。</w:t>
            </w:r>
          </w:p>
          <w:p>
            <w:pPr>
              <w:ind w:firstLine="480"/>
              <w:rPr>
                <w:color w:val="auto"/>
              </w:rPr>
            </w:pPr>
            <w:r>
              <w:rPr>
                <w:rFonts w:hint="eastAsia"/>
                <w:color w:val="auto"/>
                <w:kern w:val="0"/>
              </w:rPr>
              <w:t>为满足市场需求、保障公司持续发展，</w:t>
            </w:r>
            <w:r>
              <w:rPr>
                <w:rFonts w:hint="eastAsia"/>
                <w:color w:val="auto"/>
              </w:rPr>
              <w:t>公司拟增加投资400万元，将该机械加工项目由长安区五星镇兴隆村搬迁至杜曲镇新村，租赁原西安利森塑胶有限公司厂房进行生产建设，同时对场地内原有1800平方米车间进行改造及装修，将</w:t>
            </w:r>
            <w:r>
              <w:rPr>
                <w:rFonts w:ascii="宋体" w:hAnsi="宋体" w:cs="宋体"/>
                <w:color w:val="auto"/>
              </w:rPr>
              <w:t>公司</w:t>
            </w:r>
            <w:r>
              <w:rPr>
                <w:rFonts w:hint="eastAsia" w:ascii="宋体" w:hAnsi="宋体" w:cs="宋体"/>
                <w:color w:val="auto"/>
              </w:rPr>
              <w:t>位于</w:t>
            </w:r>
            <w:r>
              <w:rPr>
                <w:rFonts w:hint="eastAsia"/>
                <w:color w:val="auto"/>
              </w:rPr>
              <w:t>五星镇兴隆村</w:t>
            </w:r>
            <w:r>
              <w:rPr>
                <w:rFonts w:ascii="宋体" w:hAnsi="宋体" w:cs="宋体"/>
                <w:color w:val="auto"/>
              </w:rPr>
              <w:t>原有生产设备</w:t>
            </w:r>
            <w:r>
              <w:rPr>
                <w:rFonts w:hint="eastAsia" w:ascii="宋体" w:hAnsi="宋体" w:cs="宋体"/>
                <w:color w:val="auto"/>
              </w:rPr>
              <w:t>全部</w:t>
            </w:r>
            <w:r>
              <w:rPr>
                <w:rFonts w:ascii="宋体" w:hAnsi="宋体" w:cs="宋体"/>
                <w:color w:val="auto"/>
              </w:rPr>
              <w:t>搬迁至</w:t>
            </w:r>
            <w:r>
              <w:rPr>
                <w:rFonts w:hint="eastAsia"/>
                <w:color w:val="auto"/>
              </w:rPr>
              <w:t>杜曲镇新村厂房，</w:t>
            </w:r>
            <w:r>
              <w:rPr>
                <w:rFonts w:ascii="宋体" w:hAnsi="宋体" w:cs="宋体"/>
                <w:color w:val="auto"/>
              </w:rPr>
              <w:t>并新增部分设备，项目建成后</w:t>
            </w:r>
            <w:r>
              <w:rPr>
                <w:rFonts w:hint="eastAsia" w:ascii="宋体" w:hAnsi="宋体" w:cs="宋体"/>
                <w:color w:val="auto"/>
              </w:rPr>
              <w:t>将</w:t>
            </w:r>
            <w:r>
              <w:rPr>
                <w:rFonts w:ascii="宋体" w:hAnsi="宋体" w:cs="宋体"/>
                <w:color w:val="auto"/>
              </w:rPr>
              <w:t>达到</w:t>
            </w:r>
            <w:r>
              <w:rPr>
                <w:rFonts w:hint="eastAsia" w:cs="Times New Roman"/>
                <w:color w:val="auto"/>
              </w:rPr>
              <w:t>年产贯通轴、主销共36万件</w:t>
            </w:r>
            <w:r>
              <w:rPr>
                <w:rFonts w:ascii="宋体" w:hAnsi="宋体" w:cs="宋体"/>
                <w:color w:val="auto"/>
              </w:rPr>
              <w:t>的产能</w:t>
            </w:r>
            <w:r>
              <w:rPr>
                <w:rFonts w:hint="eastAsia" w:ascii="宋体" w:hAnsi="宋体" w:cs="宋体"/>
                <w:color w:val="auto"/>
              </w:rPr>
              <w:t>，</w:t>
            </w:r>
            <w:r>
              <w:rPr>
                <w:rFonts w:hint="eastAsia"/>
                <w:snapToGrid w:val="0"/>
                <w:color w:val="auto"/>
              </w:rPr>
              <w:t>长安区发展和改革委员会于2019年7月22日对该项目进行备案，项目代码为</w:t>
            </w:r>
            <w:r>
              <w:rPr>
                <w:rFonts w:hint="eastAsia"/>
                <w:color w:val="auto"/>
              </w:rPr>
              <w:t>2019-610116-41-03-041187。</w:t>
            </w:r>
          </w:p>
          <w:p>
            <w:pPr>
              <w:ind w:firstLine="482"/>
              <w:rPr>
                <w:b/>
                <w:bCs/>
                <w:color w:val="auto"/>
              </w:rPr>
            </w:pPr>
            <w:r>
              <w:rPr>
                <w:rFonts w:hint="eastAsia"/>
                <w:b/>
                <w:bCs/>
                <w:color w:val="auto"/>
              </w:rPr>
              <w:t>2、环境影响评价工作过程</w:t>
            </w:r>
          </w:p>
          <w:p>
            <w:pPr>
              <w:ind w:firstLine="480"/>
              <w:rPr>
                <w:color w:val="auto"/>
              </w:rPr>
            </w:pPr>
            <w:r>
              <w:rPr>
                <w:rFonts w:hint="eastAsia"/>
                <w:color w:val="auto"/>
              </w:rPr>
              <w:t>依照《中华人民共和国环境影响评价法》、环境保护部令2017年第33号《建设项目环境影响评价分类管理名录》规定，本项目属于分类管理名录中的“</w:t>
            </w:r>
            <w:r>
              <w:rPr>
                <w:rFonts w:hint="eastAsia" w:cs="Times New Roman"/>
                <w:bCs/>
                <w:color w:val="auto"/>
              </w:rPr>
              <w:t>67金属制品加工制造中其他</w:t>
            </w:r>
            <w:r>
              <w:rPr>
                <w:rFonts w:hint="eastAsia" w:ascii="宋体" w:hAnsi="宋体" w:cs="宋体"/>
                <w:color w:val="auto"/>
                <w:kern w:val="0"/>
              </w:rPr>
              <w:t>(仅切割组装除外</w:t>
            </w:r>
            <w:r>
              <w:rPr>
                <w:rStyle w:val="46"/>
                <w:rFonts w:hint="eastAsia" w:ascii="宋体" w:hAnsi="宋体" w:eastAsia="宋体" w:cs="宋体"/>
                <w:color w:val="auto"/>
                <w:sz w:val="24"/>
                <w:szCs w:val="24"/>
              </w:rPr>
              <w:t>)</w:t>
            </w:r>
            <w:r>
              <w:rPr>
                <w:rFonts w:hint="eastAsia"/>
                <w:color w:val="auto"/>
              </w:rPr>
              <w:t>”，应编制环境影响报告表。据此，</w:t>
            </w:r>
            <w:r>
              <w:rPr>
                <w:rFonts w:cs="Times New Roman"/>
                <w:color w:val="auto"/>
                <w:kern w:val="0"/>
              </w:rPr>
              <w:t>201</w:t>
            </w:r>
            <w:r>
              <w:rPr>
                <w:rFonts w:hint="eastAsia" w:cs="Times New Roman"/>
                <w:color w:val="auto"/>
                <w:kern w:val="0"/>
              </w:rPr>
              <w:t>9</w:t>
            </w:r>
            <w:r>
              <w:rPr>
                <w:rFonts w:cs="Times New Roman"/>
                <w:color w:val="auto"/>
                <w:kern w:val="0"/>
              </w:rPr>
              <w:t>年</w:t>
            </w:r>
            <w:r>
              <w:rPr>
                <w:rFonts w:hint="eastAsia" w:cs="Times New Roman"/>
                <w:color w:val="auto"/>
                <w:kern w:val="0"/>
              </w:rPr>
              <w:t>6</w:t>
            </w:r>
            <w:r>
              <w:rPr>
                <w:rFonts w:cs="Times New Roman"/>
                <w:color w:val="auto"/>
                <w:kern w:val="0"/>
              </w:rPr>
              <w:t>月</w:t>
            </w:r>
            <w:r>
              <w:rPr>
                <w:rFonts w:hint="eastAsia"/>
                <w:color w:val="auto"/>
              </w:rPr>
              <w:t>，西安丰德机械制造有限公司正式委托我公司承担该项目环境影响评价工作，编制环境影响报告表。</w:t>
            </w:r>
          </w:p>
          <w:p>
            <w:pPr>
              <w:ind w:firstLine="480"/>
              <w:rPr>
                <w:rFonts w:cs="Times New Roman"/>
                <w:color w:val="auto"/>
              </w:rPr>
            </w:pPr>
            <w:r>
              <w:rPr>
                <w:rFonts w:cs="Times New Roman"/>
                <w:color w:val="auto"/>
              </w:rPr>
              <w:t>接受委托后，环评单位</w:t>
            </w:r>
            <w:r>
              <w:rPr>
                <w:rFonts w:cs="Times New Roman"/>
                <w:color w:val="auto"/>
                <w:lang w:val="zh-CN"/>
              </w:rPr>
              <w:t>即派工程技术人员赴现场踏勘，调查了解</w:t>
            </w:r>
            <w:r>
              <w:rPr>
                <w:rFonts w:cs="Times New Roman"/>
                <w:color w:val="auto"/>
                <w:kern w:val="0"/>
              </w:rPr>
              <w:t>项目</w:t>
            </w:r>
            <w:r>
              <w:rPr>
                <w:rFonts w:cs="Times New Roman"/>
                <w:color w:val="auto"/>
                <w:lang w:val="zh-CN"/>
              </w:rPr>
              <w:t>周边环境情况，收集与研究了自然、社会和生态环境等的相关资料以及有关该项目的技术资料</w:t>
            </w:r>
            <w:r>
              <w:rPr>
                <w:rFonts w:cs="Times New Roman"/>
                <w:color w:val="auto"/>
              </w:rPr>
              <w:t>。201</w:t>
            </w:r>
            <w:r>
              <w:rPr>
                <w:rFonts w:hint="eastAsia" w:cs="Times New Roman"/>
                <w:color w:val="auto"/>
              </w:rPr>
              <w:t>9</w:t>
            </w:r>
            <w:r>
              <w:rPr>
                <w:rFonts w:cs="Times New Roman"/>
                <w:color w:val="auto"/>
              </w:rPr>
              <w:t>年</w:t>
            </w:r>
            <w:r>
              <w:rPr>
                <w:rFonts w:hint="eastAsia" w:cs="Times New Roman"/>
                <w:color w:val="auto"/>
              </w:rPr>
              <w:t>7</w:t>
            </w:r>
            <w:r>
              <w:rPr>
                <w:rFonts w:cs="Times New Roman"/>
                <w:color w:val="auto"/>
              </w:rPr>
              <w:t>月，建设单位委托陕西同元环境检测有限公司对本项目所在地环境质量现状进行了监测，在工程分析、现场调查与监测、环境影响预测分析与评价、环保措施可行性分析等一系列工作的基础上，编制完成了《</w:t>
            </w:r>
            <w:r>
              <w:rPr>
                <w:rFonts w:hint="eastAsia"/>
                <w:color w:val="auto"/>
              </w:rPr>
              <w:t>西安丰德机械制造有限公司</w:t>
            </w:r>
            <w:r>
              <w:rPr>
                <w:color w:val="auto"/>
              </w:rPr>
              <w:t>长安杜曲分公司</w:t>
            </w:r>
            <w:r>
              <w:rPr>
                <w:rFonts w:hint="eastAsia"/>
                <w:color w:val="auto"/>
              </w:rPr>
              <w:t>机械加工项目</w:t>
            </w:r>
            <w:r>
              <w:rPr>
                <w:rFonts w:cs="Times New Roman"/>
                <w:color w:val="auto"/>
              </w:rPr>
              <w:t>环境影响报告</w:t>
            </w:r>
            <w:r>
              <w:rPr>
                <w:rFonts w:hint="eastAsia" w:cs="Times New Roman"/>
                <w:color w:val="auto"/>
              </w:rPr>
              <w:t>表</w:t>
            </w:r>
            <w:r>
              <w:rPr>
                <w:rFonts w:cs="Times New Roman"/>
                <w:color w:val="auto"/>
              </w:rPr>
              <w:t>》。</w:t>
            </w:r>
          </w:p>
          <w:p>
            <w:pPr>
              <w:ind w:firstLine="480"/>
              <w:rPr>
                <w:color w:val="auto"/>
              </w:rPr>
            </w:pPr>
            <w:r>
              <w:rPr>
                <w:rFonts w:hint="eastAsia"/>
                <w:color w:val="auto"/>
              </w:rPr>
              <w:t>本项目环评不包括荧光磁粉探伤机，</w:t>
            </w:r>
            <w:r>
              <w:rPr>
                <w:color w:val="auto"/>
              </w:rPr>
              <w:t>探伤设备及探伤过程中的产生的辐射影响需</w:t>
            </w:r>
            <w:r>
              <w:rPr>
                <w:rFonts w:hint="eastAsia"/>
                <w:color w:val="auto"/>
              </w:rPr>
              <w:t>由建设单位另行委托环评。</w:t>
            </w:r>
          </w:p>
          <w:p>
            <w:pPr>
              <w:pStyle w:val="6"/>
              <w:ind w:firstLine="482"/>
              <w:rPr>
                <w:b/>
                <w:bCs/>
                <w:color w:val="auto"/>
              </w:rPr>
            </w:pPr>
            <w:r>
              <w:rPr>
                <w:rFonts w:hint="eastAsia"/>
                <w:b/>
                <w:bCs/>
                <w:color w:val="auto"/>
              </w:rPr>
              <w:t>3、分析判定相关情况</w:t>
            </w:r>
          </w:p>
          <w:p>
            <w:pPr>
              <w:spacing w:line="348" w:lineRule="auto"/>
              <w:ind w:firstLine="480"/>
              <w:rPr>
                <w:color w:val="auto"/>
              </w:rPr>
            </w:pPr>
            <w:bookmarkStart w:id="0" w:name="_Toc31693_WPSOffice_Level2"/>
            <w:r>
              <w:rPr>
                <w:rFonts w:hint="eastAsia"/>
                <w:color w:val="auto"/>
              </w:rPr>
              <w:t>（1）产业政策符合性</w:t>
            </w:r>
          </w:p>
          <w:p>
            <w:pPr>
              <w:spacing w:line="348" w:lineRule="auto"/>
              <w:ind w:firstLine="480"/>
              <w:rPr>
                <w:rFonts w:ascii="宋体" w:hAnsi="宋体" w:cs="宋体"/>
                <w:color w:val="auto"/>
                <w:kern w:val="0"/>
              </w:rPr>
            </w:pPr>
            <w:r>
              <w:rPr>
                <w:rFonts w:hint="eastAsia" w:ascii="宋体" w:hAnsi="宋体" w:cs="宋体"/>
                <w:color w:val="auto"/>
                <w:kern w:val="0"/>
              </w:rPr>
              <w:t>本项目为</w:t>
            </w:r>
            <w:r>
              <w:rPr>
                <w:rFonts w:hint="eastAsia"/>
                <w:color w:val="auto"/>
              </w:rPr>
              <w:t>机械加工项目，</w:t>
            </w:r>
            <w:r>
              <w:rPr>
                <w:rFonts w:ascii="宋体" w:hAnsi="宋体" w:cs="宋体"/>
                <w:color w:val="auto"/>
                <w:kern w:val="0"/>
              </w:rPr>
              <w:t>不属于《产业结构调整指导目录（</w:t>
            </w:r>
            <w:r>
              <w:rPr>
                <w:rFonts w:ascii="TimesNewRomanPSMT" w:hAnsi="TimesNewRomanPSMT" w:eastAsia="TimesNewRomanPSMT" w:cs="TimesNewRomanPSMT"/>
                <w:color w:val="auto"/>
                <w:kern w:val="0"/>
              </w:rPr>
              <w:t xml:space="preserve">2011 </w:t>
            </w:r>
            <w:r>
              <w:rPr>
                <w:rFonts w:ascii="宋体" w:hAnsi="宋体" w:cs="宋体"/>
                <w:color w:val="auto"/>
                <w:kern w:val="0"/>
              </w:rPr>
              <w:t>年本） 》 （修正）“限制类”和“淘汰类”，</w:t>
            </w:r>
            <w:r>
              <w:rPr>
                <w:rFonts w:hint="eastAsia" w:ascii="宋体" w:hAnsi="宋体" w:cs="宋体"/>
                <w:color w:val="auto"/>
                <w:kern w:val="0"/>
              </w:rPr>
              <w:t>视为</w:t>
            </w:r>
            <w:r>
              <w:rPr>
                <w:rFonts w:ascii="宋体" w:hAnsi="宋体" w:cs="宋体"/>
                <w:color w:val="auto"/>
                <w:kern w:val="0"/>
              </w:rPr>
              <w:t>允许类项目，符合国家产业政策要求。建设项目生产过程中使用的生产设备不涉及限制类、淘汰类设备；</w:t>
            </w:r>
            <w:r>
              <w:rPr>
                <w:rFonts w:hint="eastAsia"/>
                <w:color w:val="auto"/>
              </w:rPr>
              <w:t>建设项目也不属于</w:t>
            </w:r>
            <w:r>
              <w:rPr>
                <w:color w:val="auto"/>
              </w:rPr>
              <w:t xml:space="preserve">《市场准入负面清单（2018 年版）》 </w:t>
            </w:r>
            <w:r>
              <w:rPr>
                <w:rFonts w:hint="eastAsia"/>
                <w:color w:val="auto"/>
              </w:rPr>
              <w:t>中禁止准入项目。同时，</w:t>
            </w:r>
            <w:r>
              <w:rPr>
                <w:rFonts w:hint="eastAsia"/>
                <w:snapToGrid w:val="0"/>
                <w:color w:val="auto"/>
              </w:rPr>
              <w:t>长安区发展和改革委员会2019年7月22日对该项目进行了备案（项目备案代码为</w:t>
            </w:r>
            <w:r>
              <w:rPr>
                <w:rFonts w:hint="eastAsia"/>
                <w:color w:val="auto"/>
              </w:rPr>
              <w:t>2019-610116-41-03-041187</w:t>
            </w:r>
            <w:r>
              <w:rPr>
                <w:rFonts w:hint="eastAsia"/>
                <w:snapToGrid w:val="0"/>
                <w:color w:val="auto"/>
              </w:rPr>
              <w:t>），</w:t>
            </w:r>
            <w:r>
              <w:rPr>
                <w:rFonts w:ascii="宋体" w:hAnsi="宋体" w:cs="宋体"/>
                <w:color w:val="auto"/>
                <w:kern w:val="0"/>
              </w:rPr>
              <w:t>因此，建设项目符合国家产业政策</w:t>
            </w:r>
            <w:r>
              <w:rPr>
                <w:rFonts w:hint="eastAsia" w:ascii="宋体" w:hAnsi="宋体" w:cs="宋体"/>
                <w:color w:val="auto"/>
                <w:kern w:val="0"/>
              </w:rPr>
              <w:t>和地方相关规定</w:t>
            </w:r>
            <w:r>
              <w:rPr>
                <w:rFonts w:ascii="宋体" w:hAnsi="宋体" w:cs="宋体"/>
                <w:color w:val="auto"/>
                <w:kern w:val="0"/>
              </w:rPr>
              <w:t>的要求。</w:t>
            </w:r>
          </w:p>
          <w:p>
            <w:pPr>
              <w:spacing w:line="348" w:lineRule="auto"/>
              <w:ind w:firstLine="480"/>
              <w:rPr>
                <w:color w:val="auto"/>
              </w:rPr>
            </w:pPr>
            <w:r>
              <w:rPr>
                <w:rFonts w:hint="eastAsia"/>
                <w:color w:val="auto"/>
              </w:rPr>
              <w:t>（2）选址合理性分析</w:t>
            </w:r>
            <w:bookmarkEnd w:id="0"/>
          </w:p>
          <w:p>
            <w:pPr>
              <w:spacing w:line="348" w:lineRule="auto"/>
              <w:ind w:firstLine="480"/>
              <w:rPr>
                <w:color w:val="auto"/>
              </w:rPr>
            </w:pPr>
            <w:r>
              <w:rPr>
                <w:rFonts w:hint="eastAsia"/>
                <w:color w:val="auto"/>
              </w:rPr>
              <w:t>建设项目位于西安市长安区杜曲镇新村，租赁原西安利森塑胶有限公司厂房进行生产，项目东北侧紧邻标准厂房；西北侧隔西汤北路为西安市公安局碑林区看守所；西南隔西汤路为新村；东南侧紧邻安康医院。厂址周边</w:t>
            </w:r>
            <w:r>
              <w:rPr>
                <w:rFonts w:hint="eastAsia"/>
                <w:snapToGrid w:val="0"/>
                <w:color w:val="auto"/>
              </w:rPr>
              <w:t>不涉及</w:t>
            </w:r>
            <w:r>
              <w:rPr>
                <w:snapToGrid w:val="0"/>
                <w:color w:val="auto"/>
              </w:rPr>
              <w:t>基本农田保护区、自然保护区、风景名胜区、饮用水水源保护区，不在国家、地方规划的重点生态功能区的敏感区域内</w:t>
            </w:r>
            <w:r>
              <w:rPr>
                <w:rFonts w:hint="eastAsia"/>
                <w:snapToGrid w:val="0"/>
                <w:color w:val="auto"/>
              </w:rPr>
              <w:t>。</w:t>
            </w:r>
          </w:p>
          <w:p>
            <w:pPr>
              <w:spacing w:line="348" w:lineRule="auto"/>
              <w:ind w:firstLine="480"/>
              <w:rPr>
                <w:rFonts w:ascii="宋体" w:hAnsi="宋体" w:cs="宋体"/>
                <w:color w:val="auto"/>
              </w:rPr>
            </w:pPr>
            <w:r>
              <w:rPr>
                <w:rFonts w:hint="eastAsia"/>
                <w:color w:val="auto"/>
              </w:rPr>
              <w:t>根据原西安利森塑胶有限公司土地证（西长国用（2004）第172号）及建设用地规划许可证（（2002）编号长建村地规字第033号）等文件，</w:t>
            </w:r>
            <w:r>
              <w:rPr>
                <w:rFonts w:hint="eastAsia"/>
                <w:snapToGrid w:val="0"/>
                <w:color w:val="auto"/>
              </w:rPr>
              <w:t>项目用地类型属于工业用地；</w:t>
            </w:r>
            <w:r>
              <w:rPr>
                <w:rFonts w:ascii="宋体" w:hAnsi="宋体" w:cs="宋体"/>
                <w:color w:val="auto"/>
              </w:rPr>
              <w:t>项目实施后，各污染物均可做到达标排放，对周围环境影响较小，各环境要素基本能够满足相应的功能区划要求。</w:t>
            </w:r>
          </w:p>
          <w:p>
            <w:pPr>
              <w:spacing w:line="348" w:lineRule="auto"/>
              <w:ind w:firstLine="480"/>
              <w:rPr>
                <w:rFonts w:ascii="宋体" w:hAnsi="宋体" w:cs="宋体"/>
                <w:color w:val="auto"/>
              </w:rPr>
            </w:pPr>
            <w:r>
              <w:rPr>
                <w:rFonts w:hint="eastAsia"/>
                <w:color w:val="auto"/>
              </w:rPr>
              <w:t>项目环境影响评价阶段，建设单位对附近的居民进行了公众参与调查，根据统计结果显示，被调查公众支持项目的建设，没有人提出反对意见。</w:t>
            </w:r>
          </w:p>
          <w:p>
            <w:pPr>
              <w:spacing w:line="348" w:lineRule="auto"/>
              <w:ind w:firstLine="480"/>
              <w:rPr>
                <w:color w:val="auto"/>
              </w:rPr>
            </w:pPr>
            <w:r>
              <w:rPr>
                <w:rFonts w:ascii="宋体" w:hAnsi="宋体" w:cs="宋体"/>
                <w:color w:val="auto"/>
              </w:rPr>
              <w:t>综上所述，从环境保护角度分析，本项目选址合理。</w:t>
            </w:r>
          </w:p>
          <w:p>
            <w:pPr>
              <w:spacing w:line="348" w:lineRule="auto"/>
              <w:ind w:firstLine="480"/>
              <w:rPr>
                <w:color w:val="auto"/>
              </w:rPr>
            </w:pPr>
            <w:r>
              <w:rPr>
                <w:rFonts w:hint="eastAsia"/>
                <w:color w:val="auto"/>
              </w:rPr>
              <w:t>（3）</w:t>
            </w:r>
            <w:r>
              <w:rPr>
                <w:rFonts w:hint="eastAsia" w:cs="Times New Roman"/>
                <w:color w:val="auto"/>
              </w:rPr>
              <w:t>相关规划、规范、政策分析判定</w:t>
            </w:r>
          </w:p>
          <w:p>
            <w:pPr>
              <w:spacing w:line="348" w:lineRule="auto"/>
              <w:ind w:firstLine="480"/>
              <w:rPr>
                <w:color w:val="auto"/>
              </w:rPr>
            </w:pPr>
            <w:r>
              <w:rPr>
                <w:rFonts w:hint="eastAsia"/>
                <w:color w:val="auto"/>
              </w:rPr>
              <w:t>本项目为机械加工项目，位于西安市长安区杜曲镇新村，项目建设符合《陕西省铁腕治霾打赢蓝天保卫战三年行动方案（2018—2020年）（修订版）》、《西安市长安区杜曲街道土地利用总体规划</w:t>
            </w:r>
            <w:r>
              <w:rPr>
                <w:color w:val="auto"/>
              </w:rPr>
              <w:t>（2006—2020年）</w:t>
            </w:r>
            <w:r>
              <w:rPr>
                <w:rFonts w:hint="eastAsia"/>
                <w:color w:val="auto"/>
              </w:rPr>
              <w:t>调整完善》及《工业炉窑大气污染综合治理方案》等相关规划、规范、政策要求。</w:t>
            </w:r>
          </w:p>
          <w:p>
            <w:pPr>
              <w:spacing w:line="348" w:lineRule="auto"/>
              <w:ind w:firstLine="480"/>
              <w:rPr>
                <w:color w:val="auto"/>
              </w:rPr>
            </w:pPr>
            <w:r>
              <w:rPr>
                <w:rFonts w:hint="eastAsia"/>
                <w:color w:val="auto"/>
              </w:rPr>
              <w:t>项目与</w:t>
            </w:r>
            <w:r>
              <w:rPr>
                <w:rFonts w:hint="eastAsia" w:cs="Times New Roman"/>
                <w:color w:val="auto"/>
              </w:rPr>
              <w:t>相关规划、规范、政策分析判定见表1-1。</w:t>
            </w:r>
          </w:p>
          <w:p>
            <w:pPr>
              <w:pStyle w:val="36"/>
              <w:rPr>
                <w:color w:val="auto"/>
              </w:rPr>
            </w:pPr>
            <w:r>
              <w:rPr>
                <w:rFonts w:hint="eastAsia"/>
                <w:color w:val="auto"/>
              </w:rPr>
              <w:t>表</w:t>
            </w:r>
            <w:r>
              <w:rPr>
                <w:color w:val="auto"/>
              </w:rPr>
              <w:t>1</w:t>
            </w:r>
            <w:r>
              <w:rPr>
                <w:rFonts w:hint="eastAsia"/>
                <w:color w:val="auto"/>
              </w:rPr>
              <w:t>-1</w:t>
            </w:r>
            <w:r>
              <w:rPr>
                <w:color w:val="auto"/>
              </w:rPr>
              <w:t xml:space="preserve">   </w:t>
            </w:r>
            <w:r>
              <w:rPr>
                <w:rFonts w:hint="eastAsia"/>
                <w:color w:val="auto"/>
              </w:rPr>
              <w:t xml:space="preserve">  本项目与相关政策符合性分析</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4126"/>
              <w:gridCol w:w="2637"/>
              <w:gridCol w:w="10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9" w:type="dxa"/>
                  <w:tcBorders>
                    <w:tl2br w:val="nil"/>
                    <w:tr2bl w:val="nil"/>
                  </w:tcBorders>
                  <w:vAlign w:val="center"/>
                </w:tcPr>
                <w:p>
                  <w:pPr>
                    <w:pStyle w:val="37"/>
                    <w:rPr>
                      <w:b/>
                      <w:bCs/>
                      <w:color w:val="auto"/>
                    </w:rPr>
                  </w:pPr>
                  <w:r>
                    <w:rPr>
                      <w:b/>
                      <w:bCs/>
                      <w:color w:val="auto"/>
                    </w:rPr>
                    <w:t>规划</w:t>
                  </w:r>
                </w:p>
              </w:tc>
              <w:tc>
                <w:tcPr>
                  <w:tcW w:w="4126" w:type="dxa"/>
                  <w:tcBorders>
                    <w:tl2br w:val="nil"/>
                    <w:tr2bl w:val="nil"/>
                  </w:tcBorders>
                  <w:vAlign w:val="center"/>
                </w:tcPr>
                <w:p>
                  <w:pPr>
                    <w:pStyle w:val="37"/>
                    <w:rPr>
                      <w:b/>
                      <w:bCs/>
                      <w:color w:val="auto"/>
                    </w:rPr>
                  </w:pPr>
                  <w:r>
                    <w:rPr>
                      <w:b/>
                      <w:bCs/>
                      <w:color w:val="auto"/>
                    </w:rPr>
                    <w:t>规划内容</w:t>
                  </w:r>
                </w:p>
              </w:tc>
              <w:tc>
                <w:tcPr>
                  <w:tcW w:w="2637" w:type="dxa"/>
                  <w:tcBorders>
                    <w:tl2br w:val="nil"/>
                    <w:tr2bl w:val="nil"/>
                  </w:tcBorders>
                  <w:vAlign w:val="center"/>
                </w:tcPr>
                <w:p>
                  <w:pPr>
                    <w:pStyle w:val="37"/>
                    <w:rPr>
                      <w:b/>
                      <w:bCs/>
                      <w:color w:val="auto"/>
                    </w:rPr>
                  </w:pPr>
                  <w:r>
                    <w:rPr>
                      <w:b/>
                      <w:bCs/>
                      <w:color w:val="auto"/>
                    </w:rPr>
                    <w:t>本项目情况</w:t>
                  </w:r>
                </w:p>
              </w:tc>
              <w:tc>
                <w:tcPr>
                  <w:tcW w:w="1009" w:type="dxa"/>
                  <w:tcBorders>
                    <w:tl2br w:val="nil"/>
                    <w:tr2bl w:val="nil"/>
                  </w:tcBorders>
                  <w:vAlign w:val="center"/>
                </w:tcPr>
                <w:p>
                  <w:pPr>
                    <w:pStyle w:val="37"/>
                    <w:rPr>
                      <w:b/>
                      <w:bCs/>
                      <w:color w:val="auto"/>
                    </w:rPr>
                  </w:pPr>
                  <w:r>
                    <w:rPr>
                      <w:rFonts w:hint="eastAsia"/>
                      <w:b/>
                      <w:bCs/>
                      <w:color w:val="auto"/>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9" w:type="dxa"/>
                  <w:tcBorders>
                    <w:tl2br w:val="nil"/>
                    <w:tr2bl w:val="nil"/>
                  </w:tcBorders>
                  <w:vAlign w:val="center"/>
                </w:tcPr>
                <w:p>
                  <w:pPr>
                    <w:pStyle w:val="37"/>
                    <w:rPr>
                      <w:color w:val="auto"/>
                    </w:rPr>
                  </w:pPr>
                  <w:r>
                    <w:rPr>
                      <w:rFonts w:hint="eastAsia"/>
                      <w:color w:val="auto"/>
                    </w:rPr>
                    <w:t>《陕西省铁腕治霾打赢蓝天保卫战三年行动方案（2018—2020年）（修订版）》</w:t>
                  </w:r>
                </w:p>
              </w:tc>
              <w:tc>
                <w:tcPr>
                  <w:tcW w:w="4126" w:type="dxa"/>
                  <w:tcBorders>
                    <w:tl2br w:val="nil"/>
                    <w:tr2bl w:val="nil"/>
                  </w:tcBorders>
                  <w:vAlign w:val="center"/>
                </w:tcPr>
                <w:p>
                  <w:pPr>
                    <w:pStyle w:val="37"/>
                    <w:rPr>
                      <w:color w:val="auto"/>
                    </w:rPr>
                  </w:pPr>
                  <w:r>
                    <w:rPr>
                      <w:rFonts w:hint="eastAsia"/>
                      <w:color w:val="auto"/>
                    </w:rPr>
                    <w:t>开展工业炉窑治理专项行动。鼓励工业炉窑使用电、天然气等清洁能源或由周边热电厂供热。</w:t>
                  </w:r>
                </w:p>
              </w:tc>
              <w:tc>
                <w:tcPr>
                  <w:tcW w:w="2637" w:type="dxa"/>
                  <w:tcBorders>
                    <w:tl2br w:val="nil"/>
                    <w:tr2bl w:val="nil"/>
                  </w:tcBorders>
                  <w:vAlign w:val="center"/>
                </w:tcPr>
                <w:p>
                  <w:pPr>
                    <w:pStyle w:val="37"/>
                    <w:jc w:val="both"/>
                    <w:rPr>
                      <w:color w:val="auto"/>
                    </w:rPr>
                  </w:pPr>
                  <w:r>
                    <w:rPr>
                      <w:rFonts w:hint="eastAsia"/>
                      <w:color w:val="auto"/>
                    </w:rPr>
                    <w:t>项目调质炉、回火炉、电阻炉等均采用电作为能源。</w:t>
                  </w:r>
                </w:p>
              </w:tc>
              <w:tc>
                <w:tcPr>
                  <w:tcW w:w="1009" w:type="dxa"/>
                  <w:tcBorders>
                    <w:tl2br w:val="nil"/>
                    <w:tr2bl w:val="nil"/>
                  </w:tcBorders>
                  <w:vAlign w:val="center"/>
                </w:tcPr>
                <w:p>
                  <w:pPr>
                    <w:pStyle w:val="37"/>
                    <w:rPr>
                      <w:color w:val="auto"/>
                    </w:rPr>
                  </w:pPr>
                  <w:r>
                    <w:rPr>
                      <w:rFonts w:hint="eastAsia"/>
                      <w:color w:val="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9" w:type="dxa"/>
                  <w:tcBorders>
                    <w:tl2br w:val="nil"/>
                    <w:tr2bl w:val="nil"/>
                  </w:tcBorders>
                  <w:vAlign w:val="center"/>
                </w:tcPr>
                <w:p>
                  <w:pPr>
                    <w:pStyle w:val="37"/>
                    <w:rPr>
                      <w:color w:val="auto"/>
                    </w:rPr>
                  </w:pPr>
                  <w:r>
                    <w:rPr>
                      <w:rFonts w:hint="eastAsia"/>
                      <w:color w:val="auto"/>
                    </w:rPr>
                    <w:t>《西安市长安区杜曲街道土地利用总体规划</w:t>
                  </w:r>
                  <w:r>
                    <w:rPr>
                      <w:color w:val="auto"/>
                    </w:rPr>
                    <w:t>（2006—2020年）</w:t>
                  </w:r>
                  <w:r>
                    <w:rPr>
                      <w:rFonts w:hint="eastAsia"/>
                      <w:color w:val="auto"/>
                    </w:rPr>
                    <w:t>调整完善》</w:t>
                  </w:r>
                </w:p>
              </w:tc>
              <w:tc>
                <w:tcPr>
                  <w:tcW w:w="4126" w:type="dxa"/>
                  <w:tcBorders>
                    <w:tl2br w:val="nil"/>
                    <w:tr2bl w:val="nil"/>
                  </w:tcBorders>
                  <w:vAlign w:val="center"/>
                </w:tcPr>
                <w:p>
                  <w:pPr>
                    <w:pStyle w:val="37"/>
                    <w:jc w:val="left"/>
                    <w:rPr>
                      <w:color w:val="auto"/>
                    </w:rPr>
                  </w:pPr>
                  <w:r>
                    <w:rPr>
                      <w:rFonts w:hint="eastAsia"/>
                      <w:color w:val="auto"/>
                    </w:rPr>
                    <w:t>见附图—项目土地利用总体规划图</w:t>
                  </w:r>
                </w:p>
              </w:tc>
              <w:tc>
                <w:tcPr>
                  <w:tcW w:w="2637" w:type="dxa"/>
                  <w:tcBorders>
                    <w:tl2br w:val="nil"/>
                    <w:tr2bl w:val="nil"/>
                  </w:tcBorders>
                  <w:vAlign w:val="center"/>
                </w:tcPr>
                <w:p>
                  <w:pPr>
                    <w:pStyle w:val="37"/>
                    <w:jc w:val="both"/>
                    <w:rPr>
                      <w:color w:val="auto"/>
                    </w:rPr>
                  </w:pPr>
                  <w:r>
                    <w:rPr>
                      <w:rFonts w:hint="eastAsia"/>
                      <w:color w:val="auto"/>
                    </w:rPr>
                    <w:t>根据杜曲街道土地利用总体规划，项目为工业用地。</w:t>
                  </w:r>
                </w:p>
              </w:tc>
              <w:tc>
                <w:tcPr>
                  <w:tcW w:w="1009" w:type="dxa"/>
                  <w:tcBorders>
                    <w:tl2br w:val="nil"/>
                    <w:tr2bl w:val="nil"/>
                  </w:tcBorders>
                  <w:vAlign w:val="center"/>
                </w:tcPr>
                <w:p>
                  <w:pPr>
                    <w:pStyle w:val="37"/>
                    <w:rPr>
                      <w:color w:val="auto"/>
                    </w:rPr>
                  </w:pPr>
                  <w:r>
                    <w:rPr>
                      <w:rFonts w:hint="eastAsia"/>
                      <w:color w:val="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9" w:type="dxa"/>
                  <w:vMerge w:val="restart"/>
                  <w:tcBorders>
                    <w:tl2br w:val="nil"/>
                    <w:tr2bl w:val="nil"/>
                  </w:tcBorders>
                  <w:vAlign w:val="center"/>
                </w:tcPr>
                <w:p>
                  <w:pPr>
                    <w:pStyle w:val="37"/>
                    <w:rPr>
                      <w:color w:val="auto"/>
                    </w:rPr>
                  </w:pPr>
                  <w:r>
                    <w:rPr>
                      <w:rFonts w:hint="eastAsia"/>
                      <w:color w:val="auto"/>
                    </w:rPr>
                    <w:t>《工业炉窑大气污染综合治理方案》</w:t>
                  </w:r>
                </w:p>
              </w:tc>
              <w:tc>
                <w:tcPr>
                  <w:tcW w:w="4126" w:type="dxa"/>
                  <w:tcBorders>
                    <w:tl2br w:val="nil"/>
                    <w:tr2bl w:val="nil"/>
                  </w:tcBorders>
                  <w:vAlign w:val="center"/>
                </w:tcPr>
                <w:p>
                  <w:pPr>
                    <w:pStyle w:val="37"/>
                    <w:jc w:val="left"/>
                    <w:rPr>
                      <w:color w:val="auto"/>
                    </w:rPr>
                  </w:pPr>
                  <w:r>
                    <w:rPr>
                      <w:rFonts w:hint="eastAsia"/>
                      <w:color w:val="auto"/>
                    </w:rPr>
                    <w:t>1.新建涉</w:t>
                  </w:r>
                  <w:r>
                    <w:rPr>
                      <w:color w:val="auto"/>
                    </w:rPr>
                    <w:t>工业炉窑</w:t>
                  </w:r>
                  <w:r>
                    <w:rPr>
                      <w:rFonts w:hint="eastAsia"/>
                      <w:color w:val="auto"/>
                    </w:rPr>
                    <w:t>的建设和项目，原则上应入工业园区；2.</w:t>
                  </w:r>
                  <w:r>
                    <w:rPr>
                      <w:color w:val="auto"/>
                    </w:rPr>
                    <w:t>工业炉窑是指在工业生产中利用燃料燃烧或电能等转换产生的热量，将物料或工件进行熔炼、熔化、焙（煅）烧、加热、干馏、气化等的热工设备，包括熔炼炉、熔化炉、焙（煅）烧炉（窑）、加热炉、热处理炉、干燥炉（窑）、焦炉、煤气发生炉等八类。</w:t>
                  </w:r>
                </w:p>
              </w:tc>
              <w:tc>
                <w:tcPr>
                  <w:tcW w:w="2637" w:type="dxa"/>
                  <w:vMerge w:val="restart"/>
                  <w:tcBorders>
                    <w:tl2br w:val="nil"/>
                    <w:tr2bl w:val="nil"/>
                  </w:tcBorders>
                  <w:vAlign w:val="center"/>
                </w:tcPr>
                <w:p>
                  <w:pPr>
                    <w:pStyle w:val="37"/>
                    <w:jc w:val="both"/>
                    <w:rPr>
                      <w:color w:val="auto"/>
                    </w:rPr>
                  </w:pPr>
                  <w:r>
                    <w:rPr>
                      <w:rFonts w:hint="eastAsia"/>
                      <w:color w:val="auto"/>
                    </w:rPr>
                    <w:t>项目为汽车零部件及配件制造，含热处理工序。根据《工业炉窑大气污染综合治理方案》附件1，本项目不涉及铸造，热处理炉不属于</w:t>
                  </w:r>
                  <w:r>
                    <w:rPr>
                      <w:rFonts w:hint="eastAsia" w:ascii="宋体" w:hAnsi="宋体" w:cs="宋体"/>
                      <w:color w:val="auto"/>
                      <w:szCs w:val="21"/>
                    </w:rPr>
                    <w:t>钢铁、有色、铸造等行业。加热炉不属于钢铁、有色、建材、化工、石化等行业。因此</w:t>
                  </w:r>
                  <w:r>
                    <w:rPr>
                      <w:rFonts w:hint="eastAsia"/>
                      <w:color w:val="auto"/>
                    </w:rPr>
                    <w:t>，本项目不需进入工业园区内建设。</w:t>
                  </w:r>
                </w:p>
              </w:tc>
              <w:tc>
                <w:tcPr>
                  <w:tcW w:w="1009" w:type="dxa"/>
                  <w:vMerge w:val="restart"/>
                  <w:tcBorders>
                    <w:tl2br w:val="nil"/>
                    <w:tr2bl w:val="nil"/>
                  </w:tcBorders>
                  <w:vAlign w:val="center"/>
                </w:tcPr>
                <w:p>
                  <w:pPr>
                    <w:pStyle w:val="37"/>
                    <w:rPr>
                      <w:color w:val="auto"/>
                    </w:rPr>
                  </w:pPr>
                  <w:r>
                    <w:rPr>
                      <w:rFonts w:hint="eastAsia"/>
                      <w:color w:val="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9" w:type="dxa"/>
                  <w:vMerge w:val="continue"/>
                  <w:tcBorders>
                    <w:tl2br w:val="nil"/>
                    <w:tr2bl w:val="nil"/>
                  </w:tcBorders>
                  <w:vAlign w:val="center"/>
                </w:tcPr>
                <w:p>
                  <w:pPr>
                    <w:pStyle w:val="37"/>
                    <w:rPr>
                      <w:color w:val="auto"/>
                    </w:rPr>
                  </w:pPr>
                </w:p>
              </w:tc>
              <w:tc>
                <w:tcPr>
                  <w:tcW w:w="4126" w:type="dxa"/>
                  <w:tcBorders>
                    <w:tl2br w:val="nil"/>
                    <w:tr2bl w:val="nil"/>
                  </w:tcBorders>
                  <w:vAlign w:val="center"/>
                </w:tcPr>
                <w:p>
                  <w:pPr>
                    <w:pStyle w:val="37"/>
                    <w:jc w:val="left"/>
                    <w:rPr>
                      <w:color w:val="auto"/>
                    </w:rPr>
                  </w:pPr>
                  <w:r>
                    <w:rPr>
                      <w:rFonts w:hint="eastAsia"/>
                      <w:color w:val="auto"/>
                    </w:rPr>
                    <w:t>附件1：工业炉窑分类中“热处理炉”指</w:t>
                  </w:r>
                  <w:r>
                    <w:rPr>
                      <w:rFonts w:hint="eastAsia" w:ascii="宋体" w:hAnsi="宋体" w:cs="宋体"/>
                      <w:color w:val="auto"/>
                      <w:szCs w:val="21"/>
                    </w:rPr>
                    <w:t>钢铁、有色、铸造等行业中将工件加热后进行热处理工艺（正火、回火、淬火、退火等）的工业炉窑。加热炉指钢铁、有色、建材、化工、石化行业热处理工艺。</w:t>
                  </w:r>
                </w:p>
              </w:tc>
              <w:tc>
                <w:tcPr>
                  <w:tcW w:w="2637" w:type="dxa"/>
                  <w:vMerge w:val="continue"/>
                  <w:tcBorders>
                    <w:tl2br w:val="nil"/>
                    <w:tr2bl w:val="nil"/>
                  </w:tcBorders>
                  <w:vAlign w:val="center"/>
                </w:tcPr>
                <w:p>
                  <w:pPr>
                    <w:pStyle w:val="37"/>
                    <w:jc w:val="both"/>
                    <w:rPr>
                      <w:color w:val="auto"/>
                    </w:rPr>
                  </w:pPr>
                </w:p>
              </w:tc>
              <w:tc>
                <w:tcPr>
                  <w:tcW w:w="1009" w:type="dxa"/>
                  <w:vMerge w:val="continue"/>
                  <w:tcBorders>
                    <w:tl2br w:val="nil"/>
                    <w:tr2bl w:val="nil"/>
                  </w:tcBorders>
                  <w:vAlign w:val="center"/>
                </w:tcPr>
                <w:p>
                  <w:pPr>
                    <w:pStyle w:val="37"/>
                    <w:rPr>
                      <w:color w:val="auto"/>
                    </w:rPr>
                  </w:pPr>
                </w:p>
              </w:tc>
            </w:tr>
          </w:tbl>
          <w:p>
            <w:pPr>
              <w:pStyle w:val="38"/>
              <w:rPr>
                <w:color w:val="auto"/>
              </w:rPr>
            </w:pPr>
          </w:p>
          <w:p>
            <w:pPr>
              <w:ind w:firstLine="482"/>
              <w:rPr>
                <w:b/>
                <w:bCs/>
                <w:color w:val="auto"/>
              </w:rPr>
            </w:pPr>
            <w:r>
              <w:rPr>
                <w:b/>
                <w:bCs/>
                <w:color w:val="auto"/>
              </w:rPr>
              <w:t>4</w:t>
            </w:r>
            <w:r>
              <w:rPr>
                <w:rFonts w:hint="eastAsia"/>
                <w:b/>
                <w:bCs/>
                <w:color w:val="auto"/>
              </w:rPr>
              <w:t>、主要关注的环境问题及环境影响</w:t>
            </w:r>
          </w:p>
          <w:p>
            <w:pPr>
              <w:ind w:firstLine="480"/>
              <w:rPr>
                <w:color w:val="auto"/>
              </w:rPr>
            </w:pPr>
            <w:r>
              <w:rPr>
                <w:rFonts w:ascii="宋体" w:hAnsi="宋体" w:cs="宋体"/>
                <w:color w:val="auto"/>
              </w:rPr>
              <w:t>本项目</w:t>
            </w:r>
            <w:r>
              <w:rPr>
                <w:rFonts w:hint="eastAsia" w:ascii="宋体" w:hAnsi="宋体" w:cs="宋体"/>
                <w:color w:val="auto"/>
              </w:rPr>
              <w:t>租用厂房进行建设，</w:t>
            </w:r>
            <w:r>
              <w:rPr>
                <w:rFonts w:ascii="宋体" w:hAnsi="宋体" w:cs="宋体"/>
                <w:color w:val="auto"/>
              </w:rPr>
              <w:t>施工期主要环境影响为</w:t>
            </w:r>
            <w:r>
              <w:rPr>
                <w:rFonts w:hint="eastAsia" w:ascii="宋体" w:hAnsi="宋体" w:cs="宋体"/>
                <w:color w:val="auto"/>
              </w:rPr>
              <w:t>设备安装的</w:t>
            </w:r>
            <w:r>
              <w:rPr>
                <w:rFonts w:ascii="宋体" w:hAnsi="宋体" w:cs="宋体"/>
                <w:color w:val="auto"/>
              </w:rPr>
              <w:t>固废、噪声的</w:t>
            </w:r>
            <w:r>
              <w:rPr>
                <w:rFonts w:hint="eastAsia" w:ascii="宋体" w:hAnsi="宋体" w:cs="宋体"/>
                <w:color w:val="auto"/>
              </w:rPr>
              <w:t>环境</w:t>
            </w:r>
            <w:r>
              <w:rPr>
                <w:rFonts w:ascii="宋体" w:hAnsi="宋体" w:cs="宋体"/>
                <w:color w:val="auto"/>
              </w:rPr>
              <w:t>影响，营运期主要为粉尘、生活污水、噪声、固废等对环境的影响，项目采取环评提出的各项污染防治措施后，对环境的不利影响可降至当地环境可接受的程度</w:t>
            </w:r>
            <w:r>
              <w:rPr>
                <w:color w:val="auto"/>
              </w:rPr>
              <w:t>。</w:t>
            </w:r>
          </w:p>
          <w:p>
            <w:pPr>
              <w:ind w:firstLine="482"/>
              <w:rPr>
                <w:b/>
                <w:bCs/>
                <w:color w:val="auto"/>
              </w:rPr>
            </w:pPr>
            <w:r>
              <w:rPr>
                <w:b/>
                <w:bCs/>
                <w:color w:val="auto"/>
              </w:rPr>
              <w:t>5</w:t>
            </w:r>
            <w:r>
              <w:rPr>
                <w:rFonts w:hint="eastAsia"/>
                <w:b/>
                <w:bCs/>
                <w:color w:val="auto"/>
              </w:rPr>
              <w:t>、环境影响评价主要结论</w:t>
            </w:r>
          </w:p>
          <w:p>
            <w:pPr>
              <w:ind w:firstLine="480"/>
              <w:rPr>
                <w:color w:val="auto"/>
              </w:rPr>
            </w:pPr>
            <w:r>
              <w:rPr>
                <w:color w:val="auto"/>
              </w:rPr>
              <w:t>项目符合相关规划、国家产业政策，选址符合相关要求，污染物治理措施可行。在落实项目环评报告提出的各项环保措施后，污染物可实现达标排放，从</w:t>
            </w:r>
            <w:r>
              <w:rPr>
                <w:rFonts w:hint="eastAsia"/>
                <w:color w:val="auto"/>
              </w:rPr>
              <w:t>环境保护角度</w:t>
            </w:r>
            <w:r>
              <w:rPr>
                <w:color w:val="auto"/>
              </w:rPr>
              <w:t>分析，项目建设可行。</w:t>
            </w:r>
          </w:p>
          <w:p>
            <w:pPr>
              <w:autoSpaceDE w:val="0"/>
              <w:autoSpaceDN w:val="0"/>
              <w:ind w:firstLine="0" w:firstLineChars="0"/>
              <w:rPr>
                <w:b/>
                <w:color w:val="auto"/>
                <w:kern w:val="24"/>
              </w:rPr>
            </w:pPr>
            <w:r>
              <w:rPr>
                <w:rFonts w:hint="eastAsia"/>
                <w:b/>
                <w:color w:val="auto"/>
                <w:kern w:val="24"/>
              </w:rPr>
              <w:t>二、项目建设历程</w:t>
            </w:r>
          </w:p>
          <w:p>
            <w:pPr>
              <w:ind w:firstLine="480"/>
              <w:rPr>
                <w:color w:val="auto"/>
              </w:rPr>
            </w:pPr>
            <w:r>
              <w:rPr>
                <w:rFonts w:hint="eastAsia"/>
                <w:color w:val="auto"/>
              </w:rPr>
              <w:t>西安丰德机械制造有限公司（原宝鸡市丰德工贸有限责任公司），成立于2002年12月26日，是一家以生产汽车零部件为主、外协加工为副的现代制造型企业。</w:t>
            </w:r>
          </w:p>
          <w:p>
            <w:pPr>
              <w:ind w:firstLine="480"/>
              <w:rPr>
                <w:color w:val="auto"/>
              </w:rPr>
            </w:pPr>
            <w:r>
              <w:rPr>
                <w:rFonts w:hint="eastAsia"/>
                <w:color w:val="auto"/>
              </w:rPr>
              <w:t>为扩大企业规模，更好的为客户服务，公司于2016年2月搬迁至西安市长安区五星镇兴隆村，租用当地村民盖的单层厂房进行生产，</w:t>
            </w:r>
            <w:r>
              <w:rPr>
                <w:rFonts w:hint="eastAsia" w:cs="Times New Roman"/>
                <w:color w:val="auto"/>
              </w:rPr>
              <w:t>年产贯通轴、主销共24万件。</w:t>
            </w:r>
          </w:p>
          <w:p>
            <w:pPr>
              <w:ind w:firstLine="480"/>
              <w:rPr>
                <w:snapToGrid w:val="0"/>
                <w:color w:val="auto"/>
              </w:rPr>
            </w:pPr>
            <w:r>
              <w:rPr>
                <w:rFonts w:hint="eastAsia"/>
                <w:color w:val="auto"/>
              </w:rPr>
              <w:t>2019年6月，</w:t>
            </w:r>
            <w:r>
              <w:rPr>
                <w:rFonts w:hint="eastAsia" w:ascii="宋体" w:hAnsi="宋体" w:cs="宋体"/>
                <w:color w:val="auto"/>
                <w:kern w:val="0"/>
              </w:rPr>
              <w:t>由于现有场地被西安高新技术开发区征用</w:t>
            </w:r>
            <w:r>
              <w:rPr>
                <w:rFonts w:hint="eastAsia"/>
                <w:snapToGrid w:val="0"/>
                <w:color w:val="auto"/>
              </w:rPr>
              <w:t>，项目</w:t>
            </w:r>
            <w:r>
              <w:rPr>
                <w:rFonts w:hint="eastAsia" w:ascii="宋体" w:hAnsi="宋体" w:cs="宋体"/>
                <w:color w:val="auto"/>
                <w:kern w:val="0"/>
              </w:rPr>
              <w:t>目前已</w:t>
            </w:r>
            <w:r>
              <w:rPr>
                <w:snapToGrid w:val="0"/>
                <w:color w:val="auto"/>
              </w:rPr>
              <w:t>停止生产</w:t>
            </w:r>
            <w:r>
              <w:rPr>
                <w:rFonts w:hint="eastAsia"/>
                <w:snapToGrid w:val="0"/>
                <w:color w:val="auto"/>
              </w:rPr>
              <w:t>。</w:t>
            </w:r>
          </w:p>
          <w:p>
            <w:pPr>
              <w:ind w:firstLine="480"/>
              <w:rPr>
                <w:rFonts w:ascii="宋体" w:hAnsi="宋体" w:cs="宋体"/>
                <w:color w:val="auto"/>
              </w:rPr>
            </w:pPr>
            <w:r>
              <w:rPr>
                <w:rFonts w:hint="eastAsia"/>
                <w:color w:val="auto"/>
                <w:kern w:val="0"/>
              </w:rPr>
              <w:t>为满足市场需求、保障公司持续发展，</w:t>
            </w:r>
            <w:r>
              <w:rPr>
                <w:rFonts w:hint="eastAsia"/>
                <w:color w:val="auto"/>
              </w:rPr>
              <w:t>公司拟增加投资400万元，将该机械加工项目由长安区五星镇兴隆村搬迁至杜曲镇新村，租赁原西安利森塑胶有限公司厂房进行生产，同时对场地内原有车间1800平方米进行改造及装修，将</w:t>
            </w:r>
            <w:r>
              <w:rPr>
                <w:rFonts w:ascii="宋体" w:hAnsi="宋体" w:cs="宋体"/>
                <w:color w:val="auto"/>
              </w:rPr>
              <w:t>公司</w:t>
            </w:r>
            <w:r>
              <w:rPr>
                <w:rFonts w:hint="eastAsia" w:ascii="宋体" w:hAnsi="宋体" w:cs="宋体"/>
                <w:color w:val="auto"/>
              </w:rPr>
              <w:t>位于</w:t>
            </w:r>
            <w:r>
              <w:rPr>
                <w:rFonts w:hint="eastAsia"/>
                <w:color w:val="auto"/>
              </w:rPr>
              <w:t>五星镇兴隆村</w:t>
            </w:r>
            <w:r>
              <w:rPr>
                <w:rFonts w:ascii="宋体" w:hAnsi="宋体" w:cs="宋体"/>
                <w:color w:val="auto"/>
              </w:rPr>
              <w:t>原有生产设备</w:t>
            </w:r>
            <w:r>
              <w:rPr>
                <w:rFonts w:hint="eastAsia" w:ascii="宋体" w:hAnsi="宋体" w:cs="宋体"/>
                <w:color w:val="auto"/>
              </w:rPr>
              <w:t>全部</w:t>
            </w:r>
            <w:r>
              <w:rPr>
                <w:rFonts w:ascii="宋体" w:hAnsi="宋体" w:cs="宋体"/>
                <w:color w:val="auto"/>
              </w:rPr>
              <w:t>搬迁至</w:t>
            </w:r>
            <w:r>
              <w:rPr>
                <w:rFonts w:hint="eastAsia"/>
                <w:color w:val="auto"/>
              </w:rPr>
              <w:t>杜曲镇新村厂房，</w:t>
            </w:r>
            <w:r>
              <w:rPr>
                <w:rFonts w:ascii="宋体" w:hAnsi="宋体" w:cs="宋体"/>
                <w:color w:val="auto"/>
              </w:rPr>
              <w:t>并新增部分设备，项目建成后达到</w:t>
            </w:r>
            <w:r>
              <w:rPr>
                <w:rFonts w:hint="eastAsia" w:cs="Times New Roman"/>
                <w:color w:val="auto"/>
              </w:rPr>
              <w:t>年产贯通轴、主销共36万件</w:t>
            </w:r>
            <w:r>
              <w:rPr>
                <w:rFonts w:ascii="宋体" w:hAnsi="宋体" w:cs="宋体"/>
                <w:color w:val="auto"/>
              </w:rPr>
              <w:t>的产能</w:t>
            </w:r>
            <w:r>
              <w:rPr>
                <w:rFonts w:hint="eastAsia" w:ascii="宋体" w:hAnsi="宋体" w:cs="宋体"/>
                <w:color w:val="auto"/>
              </w:rPr>
              <w:t>。</w:t>
            </w:r>
          </w:p>
          <w:p>
            <w:pPr>
              <w:autoSpaceDE w:val="0"/>
              <w:autoSpaceDN w:val="0"/>
              <w:ind w:firstLine="0" w:firstLineChars="0"/>
              <w:rPr>
                <w:b/>
                <w:color w:val="auto"/>
                <w:kern w:val="24"/>
              </w:rPr>
            </w:pPr>
            <w:r>
              <w:rPr>
                <w:rFonts w:hint="eastAsia"/>
                <w:b/>
                <w:color w:val="auto"/>
                <w:kern w:val="24"/>
              </w:rPr>
              <w:t>二、工程概况</w:t>
            </w:r>
          </w:p>
          <w:p>
            <w:pPr>
              <w:ind w:firstLine="482"/>
              <w:rPr>
                <w:b/>
                <w:bCs/>
                <w:color w:val="auto"/>
              </w:rPr>
            </w:pPr>
            <w:r>
              <w:rPr>
                <w:rFonts w:hint="eastAsia"/>
                <w:b/>
                <w:bCs/>
                <w:color w:val="auto"/>
              </w:rPr>
              <w:t>1、项目基本情况</w:t>
            </w:r>
          </w:p>
          <w:p>
            <w:pPr>
              <w:ind w:firstLine="480"/>
              <w:rPr>
                <w:color w:val="auto"/>
              </w:rPr>
            </w:pPr>
            <w:r>
              <w:rPr>
                <w:color w:val="auto"/>
              </w:rPr>
              <w:t>项目名称：</w:t>
            </w:r>
            <w:r>
              <w:rPr>
                <w:rFonts w:hint="eastAsia" w:cs="Times New Roman"/>
                <w:color w:val="auto"/>
              </w:rPr>
              <w:t>机械加工项目</w:t>
            </w:r>
            <w:r>
              <w:rPr>
                <w:rFonts w:hint="eastAsia"/>
                <w:color w:val="auto"/>
              </w:rPr>
              <w:t>；</w:t>
            </w:r>
          </w:p>
          <w:p>
            <w:pPr>
              <w:ind w:firstLine="480"/>
              <w:rPr>
                <w:color w:val="auto"/>
                <w:lang w:val="zh-CN"/>
              </w:rPr>
            </w:pPr>
            <w:r>
              <w:rPr>
                <w:rFonts w:hint="eastAsia"/>
                <w:color w:val="auto"/>
              </w:rPr>
              <w:t>建设单位：</w:t>
            </w:r>
            <w:r>
              <w:rPr>
                <w:color w:val="auto"/>
              </w:rPr>
              <w:t>西安丰德机械制造有限公司长安杜曲分公司</w:t>
            </w:r>
            <w:r>
              <w:rPr>
                <w:rFonts w:hint="eastAsia" w:ascii="宋体" w:hAnsi="宋体"/>
                <w:color w:val="auto"/>
              </w:rPr>
              <w:t>；</w:t>
            </w:r>
          </w:p>
          <w:p>
            <w:pPr>
              <w:ind w:firstLine="480"/>
              <w:rPr>
                <w:color w:val="auto"/>
              </w:rPr>
            </w:pPr>
            <w:r>
              <w:rPr>
                <w:color w:val="auto"/>
              </w:rPr>
              <w:t>建设性质：</w:t>
            </w:r>
            <w:r>
              <w:rPr>
                <w:rFonts w:hint="eastAsia"/>
                <w:color w:val="auto"/>
              </w:rPr>
              <w:t>新建；</w:t>
            </w:r>
          </w:p>
          <w:p>
            <w:pPr>
              <w:ind w:firstLine="480"/>
              <w:rPr>
                <w:rFonts w:cs="Times New Roman"/>
                <w:color w:val="auto"/>
              </w:rPr>
            </w:pPr>
            <w:r>
              <w:rPr>
                <w:color w:val="auto"/>
              </w:rPr>
              <w:t>建设地点：</w:t>
            </w:r>
            <w:r>
              <w:rPr>
                <w:rFonts w:hint="eastAsia"/>
                <w:color w:val="auto"/>
              </w:rPr>
              <w:t>杜曲新村西汤北路6号</w:t>
            </w:r>
            <w:r>
              <w:rPr>
                <w:rFonts w:hint="eastAsia" w:cs="Times New Roman"/>
                <w:color w:val="auto"/>
              </w:rPr>
              <w:t>；</w:t>
            </w:r>
          </w:p>
          <w:p>
            <w:pPr>
              <w:ind w:firstLine="480"/>
              <w:rPr>
                <w:color w:val="auto"/>
              </w:rPr>
            </w:pPr>
            <w:r>
              <w:rPr>
                <w:rFonts w:hint="eastAsia" w:cs="Times New Roman"/>
                <w:color w:val="auto"/>
              </w:rPr>
              <w:t>建设规模：年产贯通轴、主销共36万件</w:t>
            </w:r>
            <w:r>
              <w:rPr>
                <w:rFonts w:hint="eastAsia"/>
                <w:color w:val="auto"/>
              </w:rPr>
              <w:t>；其中贯通轴12万件、主销24万件；</w:t>
            </w:r>
          </w:p>
          <w:p>
            <w:pPr>
              <w:ind w:firstLine="480"/>
              <w:rPr>
                <w:color w:val="auto"/>
              </w:rPr>
            </w:pPr>
            <w:r>
              <w:rPr>
                <w:rFonts w:hint="eastAsia"/>
                <w:color w:val="auto"/>
              </w:rPr>
              <w:t>占地面积：6472.7</w:t>
            </w:r>
            <w:r>
              <w:rPr>
                <w:color w:val="auto"/>
                <w:szCs w:val="28"/>
              </w:rPr>
              <w:t>m</w:t>
            </w:r>
            <w:r>
              <w:rPr>
                <w:color w:val="auto"/>
                <w:vertAlign w:val="superscript"/>
              </w:rPr>
              <w:t>2</w:t>
            </w:r>
            <w:r>
              <w:rPr>
                <w:rFonts w:hint="eastAsia"/>
                <w:color w:val="auto"/>
              </w:rPr>
              <w:t>；</w:t>
            </w:r>
          </w:p>
          <w:p>
            <w:pPr>
              <w:ind w:firstLine="480"/>
              <w:rPr>
                <w:color w:val="auto"/>
              </w:rPr>
            </w:pPr>
            <w:r>
              <w:rPr>
                <w:rFonts w:hint="eastAsia"/>
                <w:color w:val="auto"/>
              </w:rPr>
              <w:t>劳动动员：项目生产人员定额合计50人，提供食宿，</w:t>
            </w:r>
            <w:r>
              <w:rPr>
                <w:rFonts w:ascii="宋体" w:hAnsi="宋体" w:cs="宋体"/>
                <w:color w:val="auto"/>
              </w:rPr>
              <w:t>每天工作</w:t>
            </w:r>
            <w:r>
              <w:rPr>
                <w:color w:val="auto"/>
              </w:rPr>
              <w:t>8h</w:t>
            </w:r>
            <w:r>
              <w:rPr>
                <w:rFonts w:ascii="宋体" w:hAnsi="宋体" w:cs="宋体"/>
                <w:color w:val="auto"/>
              </w:rPr>
              <w:t>，年工作天数为</w:t>
            </w:r>
            <w:r>
              <w:rPr>
                <w:color w:val="auto"/>
              </w:rPr>
              <w:t>300d</w:t>
            </w:r>
            <w:r>
              <w:rPr>
                <w:rFonts w:hint="eastAsia"/>
                <w:color w:val="auto"/>
              </w:rPr>
              <w:t>；</w:t>
            </w:r>
          </w:p>
          <w:p>
            <w:pPr>
              <w:ind w:firstLine="480"/>
              <w:rPr>
                <w:color w:val="auto"/>
              </w:rPr>
            </w:pPr>
            <w:r>
              <w:rPr>
                <w:rFonts w:hint="eastAsia"/>
                <w:color w:val="auto"/>
              </w:rPr>
              <w:t>项目投资：总投资</w:t>
            </w:r>
            <w:r>
              <w:rPr>
                <w:rFonts w:hint="eastAsia"/>
                <w:color w:val="auto"/>
                <w:szCs w:val="28"/>
              </w:rPr>
              <w:t>1200</w:t>
            </w:r>
            <w:r>
              <w:rPr>
                <w:rFonts w:hint="eastAsia"/>
                <w:color w:val="auto"/>
              </w:rPr>
              <w:t>万元，其中新增设备投资400万元，环保投资约为42.7万元，占总投资3.56%。</w:t>
            </w:r>
          </w:p>
          <w:p>
            <w:pPr>
              <w:ind w:firstLine="480"/>
              <w:rPr>
                <w:color w:val="auto"/>
              </w:rPr>
            </w:pPr>
            <w:r>
              <w:rPr>
                <w:rFonts w:hint="eastAsia"/>
                <w:color w:val="auto"/>
              </w:rPr>
              <w:t>项目建设进度：项目租赁西安利森塑胶有限公司厂房进行生产，主要建设内容为厂房改造及设备安装，建设工期约</w:t>
            </w:r>
            <w:r>
              <w:rPr>
                <w:rFonts w:hint="eastAsia"/>
                <w:color w:val="auto"/>
                <w:lang w:val="en-US" w:eastAsia="zh-CN"/>
              </w:rPr>
              <w:t>2</w:t>
            </w:r>
            <w:r>
              <w:rPr>
                <w:rFonts w:hint="eastAsia"/>
                <w:color w:val="auto"/>
              </w:rPr>
              <w:t>个月，于2019年1</w:t>
            </w:r>
            <w:r>
              <w:rPr>
                <w:rFonts w:hint="eastAsia"/>
                <w:color w:val="auto"/>
                <w:lang w:val="en-US" w:eastAsia="zh-CN"/>
              </w:rPr>
              <w:t>1</w:t>
            </w:r>
            <w:r>
              <w:rPr>
                <w:rFonts w:hint="eastAsia"/>
                <w:color w:val="auto"/>
              </w:rPr>
              <w:t>月建成投产。</w:t>
            </w:r>
          </w:p>
          <w:p>
            <w:pPr>
              <w:ind w:firstLine="482"/>
              <w:rPr>
                <w:rFonts w:ascii="宋体" w:hAnsi="宋体"/>
                <w:b/>
                <w:bCs/>
                <w:color w:val="auto"/>
              </w:rPr>
            </w:pPr>
            <w:r>
              <w:rPr>
                <w:rFonts w:hint="eastAsia" w:ascii="宋体" w:hAnsi="宋体"/>
                <w:b/>
                <w:bCs/>
                <w:color w:val="auto"/>
              </w:rPr>
              <w:t>2、地理位置与周边环境概况</w:t>
            </w:r>
          </w:p>
          <w:p>
            <w:pPr>
              <w:ind w:firstLine="480"/>
              <w:rPr>
                <w:color w:val="auto"/>
                <w:lang w:val="en-GB"/>
              </w:rPr>
            </w:pPr>
            <w:r>
              <w:rPr>
                <w:rFonts w:hint="eastAsia"/>
                <w:color w:val="auto"/>
              </w:rPr>
              <w:t>建设项目位于西安市长安区杜曲新村西汤北路6号，地理坐标为N 108.977850469，E 34.128831383，租赁西安利森塑胶有限公司厂房进行生产。项目东北侧紧邻标准厂房；西北侧隔西汤北路为西安市公安局碑林区看守所；西南隔西汤路为新村；东南侧紧邻安康医院。</w:t>
            </w:r>
          </w:p>
          <w:p>
            <w:pPr>
              <w:ind w:firstLine="480"/>
              <w:rPr>
                <w:color w:val="auto"/>
                <w:lang w:val="zh-CN"/>
              </w:rPr>
            </w:pPr>
            <w:r>
              <w:rPr>
                <w:rFonts w:hint="eastAsia"/>
                <w:color w:val="auto"/>
                <w:lang w:val="en-GB"/>
              </w:rPr>
              <w:t>项目地理位置见附图</w:t>
            </w:r>
            <w:r>
              <w:rPr>
                <w:rFonts w:hint="eastAsia"/>
                <w:color w:val="auto"/>
              </w:rPr>
              <w:t>——项目地理位置图。项目区域现状及</w:t>
            </w:r>
            <w:r>
              <w:rPr>
                <w:color w:val="auto"/>
              </w:rPr>
              <w:t>周边环境关系见</w:t>
            </w:r>
            <w:r>
              <w:rPr>
                <w:rFonts w:hint="eastAsia"/>
                <w:color w:val="auto"/>
                <w:lang w:val="zh-CN"/>
              </w:rPr>
              <w:t>附图</w:t>
            </w:r>
            <w:r>
              <w:rPr>
                <w:rFonts w:hint="eastAsia"/>
                <w:color w:val="auto"/>
              </w:rPr>
              <w:t>——项目四邻关系图</w:t>
            </w:r>
            <w:r>
              <w:rPr>
                <w:rFonts w:hint="eastAsia"/>
                <w:color w:val="auto"/>
                <w:lang w:val="zh-CN"/>
              </w:rPr>
              <w:t>。</w:t>
            </w:r>
          </w:p>
          <w:p>
            <w:pPr>
              <w:ind w:firstLine="0" w:firstLineChars="0"/>
              <w:rPr>
                <w:b/>
                <w:bCs/>
                <w:color w:val="auto"/>
              </w:rPr>
            </w:pPr>
            <w:r>
              <w:rPr>
                <w:rFonts w:hint="eastAsia"/>
                <w:b/>
                <w:bCs/>
                <w:color w:val="auto"/>
              </w:rPr>
              <w:t>三、产品方案及生产规模</w:t>
            </w:r>
          </w:p>
          <w:p>
            <w:pPr>
              <w:ind w:firstLine="480"/>
              <w:rPr>
                <w:color w:val="auto"/>
              </w:rPr>
            </w:pPr>
            <w:r>
              <w:rPr>
                <w:rFonts w:hint="eastAsia"/>
                <w:color w:val="auto"/>
              </w:rPr>
              <w:t>项目为汽车零部件及配件制造项目，建成后年产</w:t>
            </w:r>
            <w:r>
              <w:rPr>
                <w:rFonts w:hint="eastAsia" w:cs="Times New Roman"/>
                <w:color w:val="auto"/>
              </w:rPr>
              <w:t>汽车用贯通轴、主销共36万件</w:t>
            </w:r>
            <w:r>
              <w:rPr>
                <w:rFonts w:hint="eastAsia"/>
                <w:color w:val="auto"/>
              </w:rPr>
              <w:t>；其中贯通轴12万件/年、主销24万件/年。项目产品方案及生产规模见表1-1。</w:t>
            </w:r>
          </w:p>
          <w:p>
            <w:pPr>
              <w:pStyle w:val="36"/>
              <w:rPr>
                <w:color w:val="auto"/>
              </w:rPr>
            </w:pPr>
            <w:r>
              <w:rPr>
                <w:rFonts w:hint="eastAsia"/>
                <w:color w:val="auto"/>
              </w:rPr>
              <w:t>表1-1  项目产品方案及规模</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724"/>
              <w:gridCol w:w="2064"/>
              <w:gridCol w:w="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292" w:type="dxa"/>
                  <w:tcBorders>
                    <w:tl2br w:val="nil"/>
                    <w:tr2bl w:val="nil"/>
                  </w:tcBorders>
                  <w:vAlign w:val="center"/>
                </w:tcPr>
                <w:p>
                  <w:pPr>
                    <w:pStyle w:val="37"/>
                    <w:rPr>
                      <w:b/>
                      <w:bCs/>
                      <w:color w:val="auto"/>
                    </w:rPr>
                  </w:pPr>
                  <w:r>
                    <w:rPr>
                      <w:b/>
                      <w:bCs/>
                      <w:color w:val="auto"/>
                    </w:rPr>
                    <w:t>序号</w:t>
                  </w:r>
                </w:p>
              </w:tc>
              <w:tc>
                <w:tcPr>
                  <w:tcW w:w="4724" w:type="dxa"/>
                  <w:tcBorders>
                    <w:tl2br w:val="nil"/>
                    <w:tr2bl w:val="nil"/>
                  </w:tcBorders>
                  <w:vAlign w:val="center"/>
                </w:tcPr>
                <w:p>
                  <w:pPr>
                    <w:pStyle w:val="37"/>
                    <w:rPr>
                      <w:b/>
                      <w:bCs/>
                      <w:color w:val="auto"/>
                    </w:rPr>
                  </w:pPr>
                  <w:r>
                    <w:rPr>
                      <w:b/>
                      <w:bCs/>
                      <w:color w:val="auto"/>
                    </w:rPr>
                    <w:t>产品名称</w:t>
                  </w:r>
                </w:p>
              </w:tc>
              <w:tc>
                <w:tcPr>
                  <w:tcW w:w="2064" w:type="dxa"/>
                  <w:tcBorders>
                    <w:tl2br w:val="nil"/>
                    <w:tr2bl w:val="nil"/>
                  </w:tcBorders>
                  <w:vAlign w:val="center"/>
                </w:tcPr>
                <w:p>
                  <w:pPr>
                    <w:pStyle w:val="37"/>
                    <w:rPr>
                      <w:b/>
                      <w:bCs/>
                      <w:color w:val="auto"/>
                    </w:rPr>
                  </w:pPr>
                  <w:r>
                    <w:rPr>
                      <w:rFonts w:hint="eastAsia"/>
                      <w:b/>
                      <w:bCs/>
                      <w:color w:val="auto"/>
                    </w:rPr>
                    <w:t>年</w:t>
                  </w:r>
                  <w:r>
                    <w:rPr>
                      <w:b/>
                      <w:bCs/>
                      <w:color w:val="auto"/>
                    </w:rPr>
                    <w:t>产量</w:t>
                  </w:r>
                </w:p>
              </w:tc>
              <w:tc>
                <w:tcPr>
                  <w:tcW w:w="991" w:type="dxa"/>
                  <w:tcBorders>
                    <w:tl2br w:val="nil"/>
                    <w:tr2bl w:val="nil"/>
                  </w:tcBorders>
                  <w:vAlign w:val="center"/>
                </w:tcPr>
                <w:p>
                  <w:pPr>
                    <w:pStyle w:val="37"/>
                    <w:rPr>
                      <w:b/>
                      <w:bCs/>
                      <w:color w:val="auto"/>
                    </w:rPr>
                  </w:pPr>
                  <w:r>
                    <w:rPr>
                      <w:rFonts w:hint="eastAsia"/>
                      <w:b/>
                      <w:bCs/>
                      <w:color w:val="auto"/>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2" w:type="dxa"/>
                  <w:tcBorders>
                    <w:tl2br w:val="nil"/>
                    <w:tr2bl w:val="nil"/>
                  </w:tcBorders>
                  <w:shd w:val="clear" w:color="auto" w:fill="auto"/>
                  <w:vAlign w:val="center"/>
                </w:tcPr>
                <w:p>
                  <w:pPr>
                    <w:pStyle w:val="37"/>
                    <w:rPr>
                      <w:color w:val="auto"/>
                    </w:rPr>
                  </w:pPr>
                  <w:r>
                    <w:rPr>
                      <w:color w:val="auto"/>
                    </w:rPr>
                    <w:t>1</w:t>
                  </w:r>
                </w:p>
              </w:tc>
              <w:tc>
                <w:tcPr>
                  <w:tcW w:w="4724" w:type="dxa"/>
                  <w:tcBorders>
                    <w:tl2br w:val="nil"/>
                    <w:tr2bl w:val="nil"/>
                  </w:tcBorders>
                  <w:shd w:val="clear" w:color="auto" w:fill="auto"/>
                  <w:vAlign w:val="center"/>
                </w:tcPr>
                <w:p>
                  <w:pPr>
                    <w:pStyle w:val="37"/>
                    <w:rPr>
                      <w:color w:val="auto"/>
                    </w:rPr>
                  </w:pPr>
                  <w:r>
                    <w:rPr>
                      <w:rFonts w:hint="eastAsia" w:cs="Times New Roman"/>
                      <w:color w:val="auto"/>
                    </w:rPr>
                    <w:t>贯通轴</w:t>
                  </w:r>
                </w:p>
              </w:tc>
              <w:tc>
                <w:tcPr>
                  <w:tcW w:w="2064" w:type="dxa"/>
                  <w:tcBorders>
                    <w:tl2br w:val="nil"/>
                    <w:tr2bl w:val="nil"/>
                  </w:tcBorders>
                  <w:shd w:val="clear" w:color="auto" w:fill="auto"/>
                  <w:vAlign w:val="center"/>
                </w:tcPr>
                <w:p>
                  <w:pPr>
                    <w:pStyle w:val="37"/>
                    <w:rPr>
                      <w:color w:val="auto"/>
                    </w:rPr>
                  </w:pPr>
                  <w:r>
                    <w:rPr>
                      <w:rFonts w:hint="eastAsia"/>
                      <w:color w:val="auto"/>
                    </w:rPr>
                    <w:t>120000</w:t>
                  </w:r>
                </w:p>
              </w:tc>
              <w:tc>
                <w:tcPr>
                  <w:tcW w:w="991" w:type="dxa"/>
                  <w:tcBorders>
                    <w:tl2br w:val="nil"/>
                    <w:tr2bl w:val="nil"/>
                  </w:tcBorders>
                  <w:shd w:val="clear" w:color="auto" w:fill="auto"/>
                  <w:vAlign w:val="center"/>
                </w:tcPr>
                <w:p>
                  <w:pPr>
                    <w:pStyle w:val="37"/>
                    <w:rPr>
                      <w:color w:val="auto"/>
                    </w:rPr>
                  </w:pPr>
                  <w:r>
                    <w:rPr>
                      <w:rFonts w:hint="eastAsia"/>
                      <w:color w:val="auto"/>
                    </w:rPr>
                    <w:t>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292" w:type="dxa"/>
                  <w:tcBorders>
                    <w:tl2br w:val="nil"/>
                    <w:tr2bl w:val="nil"/>
                  </w:tcBorders>
                  <w:shd w:val="clear" w:color="auto" w:fill="auto"/>
                  <w:vAlign w:val="center"/>
                </w:tcPr>
                <w:p>
                  <w:pPr>
                    <w:pStyle w:val="37"/>
                    <w:rPr>
                      <w:color w:val="auto"/>
                    </w:rPr>
                  </w:pPr>
                  <w:r>
                    <w:rPr>
                      <w:color w:val="auto"/>
                    </w:rPr>
                    <w:t>2</w:t>
                  </w:r>
                </w:p>
              </w:tc>
              <w:tc>
                <w:tcPr>
                  <w:tcW w:w="4724" w:type="dxa"/>
                  <w:tcBorders>
                    <w:tl2br w:val="nil"/>
                    <w:tr2bl w:val="nil"/>
                  </w:tcBorders>
                  <w:shd w:val="clear" w:color="auto" w:fill="auto"/>
                  <w:vAlign w:val="center"/>
                </w:tcPr>
                <w:p>
                  <w:pPr>
                    <w:pStyle w:val="37"/>
                    <w:rPr>
                      <w:color w:val="auto"/>
                    </w:rPr>
                  </w:pPr>
                  <w:r>
                    <w:rPr>
                      <w:rFonts w:hint="eastAsia"/>
                      <w:color w:val="auto"/>
                    </w:rPr>
                    <w:t>主销</w:t>
                  </w:r>
                </w:p>
              </w:tc>
              <w:tc>
                <w:tcPr>
                  <w:tcW w:w="2064" w:type="dxa"/>
                  <w:tcBorders>
                    <w:tl2br w:val="nil"/>
                    <w:tr2bl w:val="nil"/>
                  </w:tcBorders>
                  <w:shd w:val="clear" w:color="auto" w:fill="auto"/>
                  <w:vAlign w:val="center"/>
                </w:tcPr>
                <w:p>
                  <w:pPr>
                    <w:pStyle w:val="37"/>
                    <w:rPr>
                      <w:color w:val="auto"/>
                    </w:rPr>
                  </w:pPr>
                  <w:r>
                    <w:rPr>
                      <w:rFonts w:hint="eastAsia"/>
                      <w:color w:val="auto"/>
                    </w:rPr>
                    <w:t>240000</w:t>
                  </w:r>
                </w:p>
              </w:tc>
              <w:tc>
                <w:tcPr>
                  <w:tcW w:w="991" w:type="dxa"/>
                  <w:tcBorders>
                    <w:tl2br w:val="nil"/>
                    <w:tr2bl w:val="nil"/>
                  </w:tcBorders>
                  <w:shd w:val="clear" w:color="auto" w:fill="auto"/>
                  <w:vAlign w:val="center"/>
                </w:tcPr>
                <w:p>
                  <w:pPr>
                    <w:pStyle w:val="37"/>
                    <w:rPr>
                      <w:color w:val="auto"/>
                    </w:rPr>
                  </w:pPr>
                  <w:r>
                    <w:rPr>
                      <w:rFonts w:hint="eastAsia"/>
                      <w:color w:val="auto"/>
                    </w:rPr>
                    <w:t>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6" w:type="dxa"/>
                  <w:gridSpan w:val="2"/>
                  <w:tcBorders>
                    <w:tl2br w:val="nil"/>
                    <w:tr2bl w:val="nil"/>
                  </w:tcBorders>
                  <w:shd w:val="clear" w:color="auto" w:fill="auto"/>
                  <w:vAlign w:val="center"/>
                </w:tcPr>
                <w:p>
                  <w:pPr>
                    <w:pStyle w:val="37"/>
                    <w:rPr>
                      <w:color w:val="auto"/>
                    </w:rPr>
                  </w:pPr>
                  <w:r>
                    <w:rPr>
                      <w:rFonts w:hint="eastAsia"/>
                      <w:color w:val="auto"/>
                    </w:rPr>
                    <w:t>合计</w:t>
                  </w:r>
                </w:p>
              </w:tc>
              <w:tc>
                <w:tcPr>
                  <w:tcW w:w="2064" w:type="dxa"/>
                  <w:tcBorders>
                    <w:tl2br w:val="nil"/>
                    <w:tr2bl w:val="nil"/>
                  </w:tcBorders>
                  <w:shd w:val="clear" w:color="auto" w:fill="auto"/>
                  <w:vAlign w:val="center"/>
                </w:tcPr>
                <w:p>
                  <w:pPr>
                    <w:pStyle w:val="37"/>
                    <w:rPr>
                      <w:color w:val="auto"/>
                    </w:rPr>
                  </w:pPr>
                  <w:r>
                    <w:rPr>
                      <w:rFonts w:hint="eastAsia"/>
                      <w:color w:val="auto"/>
                    </w:rPr>
                    <w:t>360000</w:t>
                  </w:r>
                </w:p>
              </w:tc>
              <w:tc>
                <w:tcPr>
                  <w:tcW w:w="991" w:type="dxa"/>
                  <w:tcBorders>
                    <w:tl2br w:val="nil"/>
                    <w:tr2bl w:val="nil"/>
                  </w:tcBorders>
                  <w:shd w:val="clear" w:color="auto" w:fill="auto"/>
                  <w:vAlign w:val="center"/>
                </w:tcPr>
                <w:p>
                  <w:pPr>
                    <w:pStyle w:val="37"/>
                    <w:rPr>
                      <w:color w:val="auto"/>
                    </w:rPr>
                  </w:pPr>
                  <w:r>
                    <w:rPr>
                      <w:rFonts w:hint="eastAsia"/>
                      <w:color w:val="auto"/>
                    </w:rPr>
                    <w:t>件</w:t>
                  </w:r>
                </w:p>
              </w:tc>
            </w:tr>
          </w:tbl>
          <w:p>
            <w:pPr>
              <w:pStyle w:val="38"/>
              <w:rPr>
                <w:color w:val="auto"/>
              </w:rPr>
            </w:pPr>
          </w:p>
          <w:p>
            <w:pPr>
              <w:ind w:firstLine="0" w:firstLineChars="0"/>
              <w:rPr>
                <w:b/>
                <w:bCs/>
                <w:color w:val="auto"/>
              </w:rPr>
            </w:pPr>
            <w:r>
              <w:rPr>
                <w:rFonts w:hint="eastAsia"/>
                <w:b/>
                <w:bCs/>
                <w:color w:val="auto"/>
              </w:rPr>
              <w:t>四、建设规模及内容</w:t>
            </w:r>
          </w:p>
          <w:p>
            <w:pPr>
              <w:ind w:firstLine="480"/>
              <w:rPr>
                <w:color w:val="auto"/>
              </w:rPr>
            </w:pPr>
            <w:r>
              <w:rPr>
                <w:rFonts w:hint="eastAsia"/>
                <w:color w:val="auto"/>
              </w:rPr>
              <w:t>项目总投资1200万元，其中新增设备投资400万元，租赁已建成的西安利森塑胶有限公司厂房（整个厂区）进行生产，占地面积6472.7</w:t>
            </w:r>
            <w:r>
              <w:rPr>
                <w:color w:val="auto"/>
                <w:szCs w:val="28"/>
              </w:rPr>
              <w:t>m</w:t>
            </w:r>
            <w:r>
              <w:rPr>
                <w:color w:val="auto"/>
                <w:vertAlign w:val="superscript"/>
              </w:rPr>
              <w:t>2</w:t>
            </w:r>
            <w:r>
              <w:rPr>
                <w:rFonts w:hint="eastAsia"/>
                <w:color w:val="auto"/>
              </w:rPr>
              <w:t>，总建筑面积2300</w:t>
            </w:r>
            <w:r>
              <w:rPr>
                <w:color w:val="auto"/>
                <w:szCs w:val="28"/>
              </w:rPr>
              <w:t>m</w:t>
            </w:r>
            <w:r>
              <w:rPr>
                <w:color w:val="auto"/>
                <w:vertAlign w:val="superscript"/>
              </w:rPr>
              <w:t>2</w:t>
            </w:r>
            <w:r>
              <w:rPr>
                <w:rFonts w:hint="eastAsia"/>
                <w:color w:val="auto"/>
              </w:rPr>
              <w:t>。</w:t>
            </w:r>
          </w:p>
          <w:p>
            <w:pPr>
              <w:ind w:firstLine="480"/>
              <w:rPr>
                <w:color w:val="auto"/>
              </w:rPr>
            </w:pPr>
            <w:r>
              <w:rPr>
                <w:rFonts w:hint="eastAsia"/>
                <w:color w:val="auto"/>
              </w:rPr>
              <w:t>建设内容包括主体工程、辅助工程、公用工程及环保工程。其中主体工程主要为生产车间、包装车间及抛丸间；辅助工程包括五间办公平房、员工宿舍、厨房等；</w:t>
            </w:r>
            <w:r>
              <w:rPr>
                <w:rFonts w:ascii="宋体" w:hAnsi="宋体" w:cs="宋体"/>
                <w:color w:val="auto"/>
              </w:rPr>
              <w:t>公用工程包括给排水、采暖通风和供电等，环保工程包括废气、噪声治理</w:t>
            </w:r>
            <w:r>
              <w:rPr>
                <w:rFonts w:hint="eastAsia" w:ascii="宋体" w:hAnsi="宋体" w:cs="宋体"/>
                <w:color w:val="auto"/>
              </w:rPr>
              <w:t>、</w:t>
            </w:r>
            <w:r>
              <w:rPr>
                <w:rFonts w:ascii="宋体" w:hAnsi="宋体" w:cs="宋体"/>
                <w:color w:val="auto"/>
              </w:rPr>
              <w:t>固废、废水收集处置</w:t>
            </w:r>
            <w:r>
              <w:rPr>
                <w:rFonts w:hint="eastAsia" w:ascii="宋体" w:hAnsi="宋体" w:cs="宋体"/>
                <w:color w:val="auto"/>
              </w:rPr>
              <w:t>等</w:t>
            </w:r>
            <w:r>
              <w:rPr>
                <w:rFonts w:ascii="宋体" w:hAnsi="宋体" w:cs="宋体"/>
                <w:color w:val="auto"/>
              </w:rPr>
              <w:t xml:space="preserve">。 </w:t>
            </w:r>
          </w:p>
          <w:p>
            <w:pPr>
              <w:ind w:firstLine="480"/>
              <w:rPr>
                <w:color w:val="auto"/>
              </w:rPr>
            </w:pPr>
            <w:r>
              <w:rPr>
                <w:rFonts w:hint="eastAsia"/>
                <w:color w:val="auto"/>
              </w:rPr>
              <w:t>项目主要建设内容及工程组成见表1-2。</w:t>
            </w:r>
          </w:p>
          <w:p>
            <w:pPr>
              <w:pStyle w:val="36"/>
              <w:rPr>
                <w:rFonts w:cs="Times New Roman"/>
                <w:bCs/>
                <w:color w:val="auto"/>
                <w:szCs w:val="21"/>
              </w:rPr>
            </w:pPr>
            <w:r>
              <w:rPr>
                <w:rFonts w:hint="eastAsia"/>
                <w:color w:val="auto"/>
              </w:rPr>
              <w:t>表1-2    项目主要建设内容及工程组成一览表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60"/>
              <w:gridCol w:w="1644"/>
              <w:gridCol w:w="1503"/>
              <w:gridCol w:w="3657"/>
              <w:gridCol w:w="16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tcMar>
                    <w:top w:w="0" w:type="dxa"/>
                    <w:left w:w="57" w:type="dxa"/>
                    <w:bottom w:w="0" w:type="dxa"/>
                    <w:right w:w="57" w:type="dxa"/>
                  </w:tcMar>
                  <w:vAlign w:val="center"/>
                </w:tcPr>
                <w:p>
                  <w:pPr>
                    <w:pStyle w:val="38"/>
                    <w:jc w:val="center"/>
                    <w:rPr>
                      <w:b/>
                      <w:bCs/>
                      <w:color w:val="auto"/>
                      <w:szCs w:val="21"/>
                    </w:rPr>
                  </w:pPr>
                  <w:r>
                    <w:rPr>
                      <w:rFonts w:hint="eastAsia"/>
                      <w:b/>
                      <w:bCs/>
                      <w:color w:val="auto"/>
                      <w:szCs w:val="21"/>
                    </w:rPr>
                    <w:t>功能分类</w:t>
                  </w:r>
                </w:p>
              </w:tc>
              <w:tc>
                <w:tcPr>
                  <w:tcW w:w="1644" w:type="dxa"/>
                  <w:tcMar>
                    <w:top w:w="0" w:type="dxa"/>
                    <w:left w:w="57" w:type="dxa"/>
                    <w:bottom w:w="0" w:type="dxa"/>
                    <w:right w:w="57" w:type="dxa"/>
                  </w:tcMar>
                  <w:vAlign w:val="center"/>
                </w:tcPr>
                <w:p>
                  <w:pPr>
                    <w:pStyle w:val="38"/>
                    <w:jc w:val="center"/>
                    <w:rPr>
                      <w:rFonts w:eastAsiaTheme="minorEastAsia"/>
                      <w:b/>
                      <w:bCs/>
                      <w:color w:val="auto"/>
                      <w:szCs w:val="21"/>
                    </w:rPr>
                  </w:pPr>
                  <w:r>
                    <w:rPr>
                      <w:rFonts w:hint="eastAsia"/>
                      <w:b/>
                      <w:bCs/>
                      <w:color w:val="auto"/>
                      <w:szCs w:val="21"/>
                    </w:rPr>
                    <w:t>项目组成</w:t>
                  </w:r>
                </w:p>
              </w:tc>
              <w:tc>
                <w:tcPr>
                  <w:tcW w:w="5160" w:type="dxa"/>
                  <w:gridSpan w:val="2"/>
                  <w:tcMar>
                    <w:top w:w="0" w:type="dxa"/>
                    <w:left w:w="57" w:type="dxa"/>
                    <w:bottom w:w="0" w:type="dxa"/>
                    <w:right w:w="57" w:type="dxa"/>
                  </w:tcMar>
                  <w:vAlign w:val="center"/>
                </w:tcPr>
                <w:p>
                  <w:pPr>
                    <w:pStyle w:val="38"/>
                    <w:jc w:val="center"/>
                    <w:rPr>
                      <w:b/>
                      <w:bCs/>
                      <w:color w:val="auto"/>
                      <w:szCs w:val="21"/>
                    </w:rPr>
                  </w:pPr>
                  <w:r>
                    <w:rPr>
                      <w:rFonts w:hint="eastAsia"/>
                      <w:b/>
                      <w:bCs/>
                      <w:color w:val="auto"/>
                      <w:szCs w:val="21"/>
                    </w:rPr>
                    <w:t>主要建设内容</w:t>
                  </w:r>
                </w:p>
              </w:tc>
              <w:tc>
                <w:tcPr>
                  <w:tcW w:w="1607" w:type="dxa"/>
                  <w:tcMar>
                    <w:top w:w="0" w:type="dxa"/>
                    <w:left w:w="57" w:type="dxa"/>
                    <w:bottom w:w="0" w:type="dxa"/>
                    <w:right w:w="57" w:type="dxa"/>
                  </w:tcMar>
                  <w:vAlign w:val="center"/>
                </w:tcPr>
                <w:p>
                  <w:pPr>
                    <w:pStyle w:val="38"/>
                    <w:jc w:val="center"/>
                    <w:rPr>
                      <w:b/>
                      <w:bCs/>
                      <w:color w:val="auto"/>
                      <w:szCs w:val="21"/>
                    </w:rPr>
                  </w:pPr>
                  <w:r>
                    <w:rPr>
                      <w:rFonts w:hint="eastAsia"/>
                      <w:b/>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restart"/>
                  <w:tcMar>
                    <w:top w:w="0" w:type="dxa"/>
                    <w:left w:w="57" w:type="dxa"/>
                    <w:bottom w:w="0" w:type="dxa"/>
                    <w:right w:w="57" w:type="dxa"/>
                  </w:tcMar>
                  <w:vAlign w:val="center"/>
                </w:tcPr>
                <w:p>
                  <w:pPr>
                    <w:pStyle w:val="38"/>
                    <w:jc w:val="center"/>
                    <w:rPr>
                      <w:color w:val="auto"/>
                      <w:szCs w:val="21"/>
                    </w:rPr>
                  </w:pPr>
                  <w:r>
                    <w:rPr>
                      <w:rFonts w:hint="eastAsia"/>
                      <w:color w:val="auto"/>
                      <w:szCs w:val="21"/>
                    </w:rPr>
                    <w:t>主体工程</w:t>
                  </w:r>
                </w:p>
              </w:tc>
              <w:tc>
                <w:tcPr>
                  <w:tcW w:w="1644" w:type="dxa"/>
                  <w:tcMar>
                    <w:top w:w="0" w:type="dxa"/>
                    <w:left w:w="57" w:type="dxa"/>
                    <w:bottom w:w="0" w:type="dxa"/>
                    <w:right w:w="57" w:type="dxa"/>
                  </w:tcMar>
                  <w:vAlign w:val="center"/>
                </w:tcPr>
                <w:p>
                  <w:pPr>
                    <w:pStyle w:val="38"/>
                    <w:jc w:val="center"/>
                    <w:rPr>
                      <w:color w:val="auto"/>
                      <w:szCs w:val="21"/>
                    </w:rPr>
                  </w:pPr>
                  <w:r>
                    <w:rPr>
                      <w:rFonts w:hint="eastAsia"/>
                      <w:color w:val="auto"/>
                    </w:rPr>
                    <w:t>1#生产车间</w:t>
                  </w:r>
                </w:p>
              </w:tc>
              <w:tc>
                <w:tcPr>
                  <w:tcW w:w="5160" w:type="dxa"/>
                  <w:gridSpan w:val="2"/>
                  <w:tcMar>
                    <w:top w:w="0" w:type="dxa"/>
                    <w:left w:w="57" w:type="dxa"/>
                    <w:bottom w:w="0" w:type="dxa"/>
                    <w:right w:w="57" w:type="dxa"/>
                  </w:tcMar>
                  <w:vAlign w:val="center"/>
                </w:tcPr>
                <w:p>
                  <w:pPr>
                    <w:pStyle w:val="38"/>
                    <w:rPr>
                      <w:color w:val="auto"/>
                      <w:szCs w:val="21"/>
                    </w:rPr>
                  </w:pPr>
                  <w:r>
                    <w:rPr>
                      <w:rFonts w:hint="eastAsia"/>
                      <w:color w:val="auto"/>
                      <w:szCs w:val="21"/>
                    </w:rPr>
                    <w:t>1F钢结构标准厂房、高10m、建筑面积1080</w:t>
                  </w:r>
                  <w:r>
                    <w:rPr>
                      <w:color w:val="auto"/>
                      <w:szCs w:val="28"/>
                    </w:rPr>
                    <w:t>m</w:t>
                  </w:r>
                  <w:r>
                    <w:rPr>
                      <w:color w:val="auto"/>
                      <w:vertAlign w:val="superscript"/>
                    </w:rPr>
                    <w:t>2</w:t>
                  </w:r>
                  <w:r>
                    <w:rPr>
                      <w:rFonts w:hint="eastAsia"/>
                      <w:color w:val="auto"/>
                    </w:rPr>
                    <w:t>。布置产品生产线一条，含粗机加工、精机加工、淬火等工序。</w:t>
                  </w:r>
                </w:p>
              </w:tc>
              <w:tc>
                <w:tcPr>
                  <w:tcW w:w="1607" w:type="dxa"/>
                  <w:tcMar>
                    <w:top w:w="0" w:type="dxa"/>
                    <w:left w:w="57" w:type="dxa"/>
                    <w:bottom w:w="0" w:type="dxa"/>
                    <w:right w:w="57" w:type="dxa"/>
                  </w:tcMar>
                  <w:vAlign w:val="center"/>
                </w:tcPr>
                <w:p>
                  <w:pPr>
                    <w:pStyle w:val="38"/>
                    <w:jc w:val="center"/>
                    <w:rPr>
                      <w:color w:val="auto"/>
                      <w:szCs w:val="21"/>
                    </w:rPr>
                  </w:pPr>
                  <w:r>
                    <w:rPr>
                      <w:rFonts w:hint="eastAsia"/>
                      <w:color w:val="auto"/>
                      <w:szCs w:val="21"/>
                    </w:rPr>
                    <w:t>依托租赁厂房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bottom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rPr>
                    <w:t>2#生产车间</w:t>
                  </w:r>
                </w:p>
              </w:tc>
              <w:tc>
                <w:tcPr>
                  <w:tcW w:w="5160" w:type="dxa"/>
                  <w:gridSpan w:val="2"/>
                  <w:tcBorders>
                    <w:bottom w:val="single" w:color="auto" w:sz="4" w:space="0"/>
                  </w:tcBorders>
                  <w:tcMar>
                    <w:top w:w="0" w:type="dxa"/>
                    <w:left w:w="57" w:type="dxa"/>
                    <w:bottom w:w="0" w:type="dxa"/>
                    <w:right w:w="57" w:type="dxa"/>
                  </w:tcMar>
                  <w:vAlign w:val="center"/>
                </w:tcPr>
                <w:p>
                  <w:pPr>
                    <w:pStyle w:val="38"/>
                    <w:rPr>
                      <w:color w:val="auto"/>
                    </w:rPr>
                  </w:pPr>
                  <w:r>
                    <w:rPr>
                      <w:rFonts w:hint="eastAsia"/>
                      <w:color w:val="auto"/>
                      <w:szCs w:val="21"/>
                    </w:rPr>
                    <w:t>1F钢结构标准厂房、高10m、建筑面积675</w:t>
                  </w:r>
                  <w:r>
                    <w:rPr>
                      <w:color w:val="auto"/>
                      <w:szCs w:val="28"/>
                    </w:rPr>
                    <w:t>m</w:t>
                  </w:r>
                  <w:r>
                    <w:rPr>
                      <w:color w:val="auto"/>
                      <w:vertAlign w:val="superscript"/>
                    </w:rPr>
                    <w:t>2</w:t>
                  </w:r>
                  <w:r>
                    <w:rPr>
                      <w:rFonts w:hint="eastAsia"/>
                      <w:color w:val="auto"/>
                    </w:rPr>
                    <w:t>。闲置厂房、不进行设备安装。</w:t>
                  </w:r>
                </w:p>
              </w:tc>
              <w:tc>
                <w:tcPr>
                  <w:tcW w:w="1607" w:type="dxa"/>
                  <w:tcBorders>
                    <w:bottom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szCs w:val="21"/>
                    </w:rPr>
                    <w:t>依托租赁厂房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top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rPr>
                    <w:t>抛丸间</w:t>
                  </w:r>
                </w:p>
              </w:tc>
              <w:tc>
                <w:tcPr>
                  <w:tcW w:w="5160" w:type="dxa"/>
                  <w:gridSpan w:val="2"/>
                  <w:tcBorders>
                    <w:top w:val="single" w:color="auto" w:sz="4" w:space="0"/>
                  </w:tcBorders>
                  <w:tcMar>
                    <w:top w:w="0" w:type="dxa"/>
                    <w:left w:w="57" w:type="dxa"/>
                    <w:bottom w:w="0" w:type="dxa"/>
                    <w:right w:w="57" w:type="dxa"/>
                  </w:tcMar>
                  <w:vAlign w:val="center"/>
                </w:tcPr>
                <w:p>
                  <w:pPr>
                    <w:pStyle w:val="38"/>
                    <w:rPr>
                      <w:color w:val="auto"/>
                    </w:rPr>
                  </w:pPr>
                  <w:r>
                    <w:rPr>
                      <w:rFonts w:hint="eastAsia"/>
                      <w:color w:val="auto"/>
                      <w:szCs w:val="21"/>
                    </w:rPr>
                    <w:t>1F、建筑面积42</w:t>
                  </w:r>
                  <w:r>
                    <w:rPr>
                      <w:color w:val="auto"/>
                      <w:szCs w:val="28"/>
                    </w:rPr>
                    <w:t>m</w:t>
                  </w:r>
                  <w:r>
                    <w:rPr>
                      <w:color w:val="auto"/>
                      <w:vertAlign w:val="superscript"/>
                    </w:rPr>
                    <w:t>2</w:t>
                  </w:r>
                  <w:r>
                    <w:rPr>
                      <w:rFonts w:hint="eastAsia"/>
                      <w:color w:val="auto"/>
                    </w:rPr>
                    <w:t>，布置抛丸机一台。</w:t>
                  </w:r>
                </w:p>
              </w:tc>
              <w:tc>
                <w:tcPr>
                  <w:tcW w:w="1607" w:type="dxa"/>
                  <w:tcBorders>
                    <w:top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restart"/>
                  <w:tcMar>
                    <w:top w:w="0" w:type="dxa"/>
                    <w:left w:w="57" w:type="dxa"/>
                    <w:bottom w:w="0" w:type="dxa"/>
                    <w:right w:w="57" w:type="dxa"/>
                  </w:tcMar>
                  <w:vAlign w:val="center"/>
                </w:tcPr>
                <w:p>
                  <w:pPr>
                    <w:pStyle w:val="38"/>
                    <w:jc w:val="center"/>
                    <w:rPr>
                      <w:color w:val="auto"/>
                      <w:szCs w:val="21"/>
                    </w:rPr>
                  </w:pPr>
                  <w:bookmarkStart w:id="1" w:name="OLE_LINK7" w:colFirst="2" w:colLast="2"/>
                  <w:bookmarkStart w:id="2" w:name="_Hlk310981411"/>
                  <w:bookmarkStart w:id="3" w:name="OLE_LINK6" w:colFirst="2" w:colLast="2"/>
                  <w:r>
                    <w:rPr>
                      <w:color w:val="auto"/>
                      <w:szCs w:val="21"/>
                    </w:rPr>
                    <w:t>辅助工程</w:t>
                  </w:r>
                </w:p>
              </w:tc>
              <w:tc>
                <w:tcPr>
                  <w:tcW w:w="1644" w:type="dxa"/>
                  <w:tcMar>
                    <w:top w:w="0" w:type="dxa"/>
                    <w:left w:w="57" w:type="dxa"/>
                    <w:bottom w:w="0" w:type="dxa"/>
                    <w:right w:w="57" w:type="dxa"/>
                  </w:tcMar>
                  <w:vAlign w:val="center"/>
                </w:tcPr>
                <w:p>
                  <w:pPr>
                    <w:pStyle w:val="38"/>
                    <w:jc w:val="center"/>
                    <w:rPr>
                      <w:color w:val="auto"/>
                      <w:szCs w:val="21"/>
                    </w:rPr>
                  </w:pPr>
                  <w:r>
                    <w:rPr>
                      <w:rFonts w:hint="eastAsia"/>
                      <w:color w:val="auto"/>
                      <w:szCs w:val="21"/>
                    </w:rPr>
                    <w:t>办公平房</w:t>
                  </w:r>
                </w:p>
              </w:tc>
              <w:tc>
                <w:tcPr>
                  <w:tcW w:w="5160" w:type="dxa"/>
                  <w:gridSpan w:val="2"/>
                  <w:tcMar>
                    <w:top w:w="0" w:type="dxa"/>
                    <w:left w:w="57" w:type="dxa"/>
                    <w:bottom w:w="0" w:type="dxa"/>
                    <w:right w:w="57" w:type="dxa"/>
                  </w:tcMar>
                  <w:vAlign w:val="center"/>
                </w:tcPr>
                <w:p>
                  <w:pPr>
                    <w:pStyle w:val="37"/>
                    <w:jc w:val="both"/>
                    <w:rPr>
                      <w:color w:val="auto"/>
                      <w:szCs w:val="21"/>
                    </w:rPr>
                  </w:pPr>
                  <w:r>
                    <w:rPr>
                      <w:rFonts w:hint="eastAsia"/>
                      <w:color w:val="auto"/>
                      <w:szCs w:val="21"/>
                    </w:rPr>
                    <w:t>1F、5间，建筑面积8.4m×17m，用于行政办公。</w:t>
                  </w:r>
                </w:p>
              </w:tc>
              <w:tc>
                <w:tcPr>
                  <w:tcW w:w="1607" w:type="dxa"/>
                  <w:tcMar>
                    <w:top w:w="0" w:type="dxa"/>
                    <w:left w:w="57" w:type="dxa"/>
                    <w:bottom w:w="0" w:type="dxa"/>
                    <w:right w:w="57" w:type="dxa"/>
                  </w:tcMar>
                  <w:vAlign w:val="center"/>
                </w:tcPr>
                <w:p>
                  <w:pPr>
                    <w:pStyle w:val="37"/>
                    <w:rPr>
                      <w:color w:val="auto"/>
                    </w:rPr>
                  </w:pPr>
                  <w:r>
                    <w:rPr>
                      <w:rFonts w:hint="eastAsia"/>
                      <w:color w:val="auto"/>
                      <w:szCs w:val="21"/>
                    </w:rPr>
                    <w:t>依托租赁平房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bottom w:val="single" w:color="auto" w:sz="4" w:space="0"/>
                  </w:tcBorders>
                  <w:tcMar>
                    <w:top w:w="0" w:type="dxa"/>
                    <w:left w:w="57" w:type="dxa"/>
                    <w:bottom w:w="0" w:type="dxa"/>
                    <w:right w:w="57" w:type="dxa"/>
                  </w:tcMar>
                  <w:vAlign w:val="center"/>
                </w:tcPr>
                <w:p>
                  <w:pPr>
                    <w:pStyle w:val="37"/>
                    <w:rPr>
                      <w:color w:val="auto"/>
                    </w:rPr>
                  </w:pPr>
                  <w:r>
                    <w:rPr>
                      <w:rFonts w:hint="eastAsia"/>
                      <w:color w:val="auto"/>
                    </w:rPr>
                    <w:t>住宿平房</w:t>
                  </w:r>
                </w:p>
              </w:tc>
              <w:tc>
                <w:tcPr>
                  <w:tcW w:w="5160" w:type="dxa"/>
                  <w:gridSpan w:val="2"/>
                  <w:tcBorders>
                    <w:bottom w:val="single" w:color="auto" w:sz="4" w:space="0"/>
                  </w:tcBorders>
                  <w:tcMar>
                    <w:top w:w="0" w:type="dxa"/>
                    <w:left w:w="57" w:type="dxa"/>
                    <w:bottom w:w="0" w:type="dxa"/>
                    <w:right w:w="57" w:type="dxa"/>
                  </w:tcMar>
                  <w:vAlign w:val="center"/>
                </w:tcPr>
                <w:p>
                  <w:pPr>
                    <w:pStyle w:val="37"/>
                    <w:jc w:val="both"/>
                    <w:rPr>
                      <w:color w:val="auto"/>
                    </w:rPr>
                  </w:pPr>
                  <w:r>
                    <w:rPr>
                      <w:rFonts w:hint="eastAsia"/>
                      <w:color w:val="auto"/>
                      <w:szCs w:val="21"/>
                    </w:rPr>
                    <w:t>1F、5.2m×3.2m×13间，用于员工倒班住宿。</w:t>
                  </w:r>
                </w:p>
              </w:tc>
              <w:tc>
                <w:tcPr>
                  <w:tcW w:w="1607" w:type="dxa"/>
                  <w:tcBorders>
                    <w:bottom w:val="single" w:color="auto" w:sz="4" w:space="0"/>
                  </w:tcBorders>
                  <w:tcMar>
                    <w:top w:w="0" w:type="dxa"/>
                    <w:left w:w="57" w:type="dxa"/>
                    <w:bottom w:w="0" w:type="dxa"/>
                    <w:right w:w="57" w:type="dxa"/>
                  </w:tcMar>
                  <w:vAlign w:val="center"/>
                </w:tcPr>
                <w:p>
                  <w:pPr>
                    <w:pStyle w:val="37"/>
                    <w:rPr>
                      <w:color w:val="auto"/>
                    </w:rPr>
                  </w:pPr>
                  <w:r>
                    <w:rPr>
                      <w:rFonts w:hint="eastAsia"/>
                      <w:color w:val="auto"/>
                      <w:szCs w:val="21"/>
                    </w:rPr>
                    <w:t>依托租赁平房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top w:val="single" w:color="auto" w:sz="4" w:space="0"/>
                  </w:tcBorders>
                  <w:tcMar>
                    <w:top w:w="0" w:type="dxa"/>
                    <w:left w:w="57" w:type="dxa"/>
                    <w:bottom w:w="0" w:type="dxa"/>
                    <w:right w:w="57" w:type="dxa"/>
                  </w:tcMar>
                  <w:vAlign w:val="center"/>
                </w:tcPr>
                <w:p>
                  <w:pPr>
                    <w:pStyle w:val="37"/>
                    <w:rPr>
                      <w:color w:val="auto"/>
                    </w:rPr>
                  </w:pPr>
                  <w:r>
                    <w:rPr>
                      <w:rFonts w:hint="eastAsia"/>
                      <w:color w:val="auto"/>
                    </w:rPr>
                    <w:t>厨房、门房</w:t>
                  </w:r>
                </w:p>
              </w:tc>
              <w:tc>
                <w:tcPr>
                  <w:tcW w:w="5160" w:type="dxa"/>
                  <w:gridSpan w:val="2"/>
                  <w:tcBorders>
                    <w:top w:val="single" w:color="auto" w:sz="4" w:space="0"/>
                  </w:tcBorders>
                  <w:tcMar>
                    <w:top w:w="0" w:type="dxa"/>
                    <w:left w:w="57" w:type="dxa"/>
                    <w:bottom w:w="0" w:type="dxa"/>
                    <w:right w:w="57" w:type="dxa"/>
                  </w:tcMar>
                  <w:vAlign w:val="center"/>
                </w:tcPr>
                <w:p>
                  <w:pPr>
                    <w:pStyle w:val="37"/>
                    <w:jc w:val="both"/>
                    <w:rPr>
                      <w:color w:val="auto"/>
                    </w:rPr>
                  </w:pPr>
                  <w:r>
                    <w:rPr>
                      <w:rFonts w:hint="eastAsia"/>
                      <w:color w:val="auto"/>
                      <w:szCs w:val="21"/>
                    </w:rPr>
                    <w:t>1F、5.9m×8m，用于员工餐饮。</w:t>
                  </w:r>
                </w:p>
              </w:tc>
              <w:tc>
                <w:tcPr>
                  <w:tcW w:w="1607" w:type="dxa"/>
                  <w:tcBorders>
                    <w:top w:val="single" w:color="auto" w:sz="4" w:space="0"/>
                  </w:tcBorders>
                  <w:tcMar>
                    <w:top w:w="0" w:type="dxa"/>
                    <w:left w:w="57" w:type="dxa"/>
                    <w:bottom w:w="0" w:type="dxa"/>
                    <w:right w:w="57" w:type="dxa"/>
                  </w:tcMar>
                  <w:vAlign w:val="center"/>
                </w:tcPr>
                <w:p>
                  <w:pPr>
                    <w:pStyle w:val="37"/>
                    <w:rPr>
                      <w:color w:val="auto"/>
                    </w:rPr>
                  </w:pPr>
                  <w:r>
                    <w:rPr>
                      <w:rFonts w:hint="eastAsia"/>
                      <w:color w:val="auto"/>
                      <w:szCs w:val="21"/>
                    </w:rPr>
                    <w:t>依托租赁平房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bottom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冷却循环水系统</w:t>
                  </w:r>
                </w:p>
              </w:tc>
              <w:tc>
                <w:tcPr>
                  <w:tcW w:w="5160" w:type="dxa"/>
                  <w:gridSpan w:val="2"/>
                  <w:tcBorders>
                    <w:bottom w:val="single" w:color="auto" w:sz="4" w:space="0"/>
                  </w:tcBorders>
                  <w:tcMar>
                    <w:top w:w="0" w:type="dxa"/>
                    <w:left w:w="57" w:type="dxa"/>
                    <w:bottom w:w="0" w:type="dxa"/>
                    <w:right w:w="57" w:type="dxa"/>
                  </w:tcMar>
                  <w:vAlign w:val="center"/>
                </w:tcPr>
                <w:p>
                  <w:pPr>
                    <w:pStyle w:val="38"/>
                    <w:rPr>
                      <w:color w:val="auto"/>
                      <w:szCs w:val="21"/>
                    </w:rPr>
                  </w:pPr>
                  <w:r>
                    <w:rPr>
                      <w:rFonts w:ascii="宋体" w:hAnsi="宋体" w:cs="宋体"/>
                      <w:color w:val="auto"/>
                      <w:kern w:val="0"/>
                      <w:sz w:val="22"/>
                      <w:szCs w:val="22"/>
                    </w:rPr>
                    <w:t>车间</w:t>
                  </w:r>
                  <w:r>
                    <w:rPr>
                      <w:rFonts w:hint="eastAsia" w:ascii="宋体" w:hAnsi="宋体" w:cs="宋体"/>
                      <w:color w:val="auto"/>
                      <w:kern w:val="0"/>
                      <w:sz w:val="22"/>
                      <w:szCs w:val="22"/>
                    </w:rPr>
                    <w:t>内</w:t>
                  </w:r>
                  <w:r>
                    <w:rPr>
                      <w:rFonts w:ascii="宋体" w:hAnsi="宋体" w:cs="宋体"/>
                      <w:color w:val="auto"/>
                      <w:kern w:val="0"/>
                      <w:sz w:val="22"/>
                      <w:szCs w:val="22"/>
                    </w:rPr>
                    <w:t>外侧设闭式冷却塔</w:t>
                  </w:r>
                  <w:r>
                    <w:rPr>
                      <w:rFonts w:ascii="TimesNewRomanPSMT" w:hAnsi="TimesNewRomanPSMT" w:eastAsia="TimesNewRomanPSMT" w:cs="TimesNewRomanPSMT"/>
                      <w:color w:val="auto"/>
                      <w:kern w:val="0"/>
                      <w:sz w:val="22"/>
                      <w:szCs w:val="22"/>
                    </w:rPr>
                    <w:t>2</w:t>
                  </w:r>
                  <w:r>
                    <w:rPr>
                      <w:rFonts w:ascii="宋体" w:hAnsi="宋体" w:cs="宋体"/>
                      <w:color w:val="auto"/>
                      <w:kern w:val="0"/>
                      <w:sz w:val="22"/>
                      <w:szCs w:val="22"/>
                    </w:rPr>
                    <w:t>台，为</w:t>
                  </w:r>
                  <w:r>
                    <w:rPr>
                      <w:rFonts w:hint="eastAsia" w:ascii="宋体" w:hAnsi="宋体" w:cs="宋体"/>
                      <w:color w:val="auto"/>
                      <w:kern w:val="0"/>
                      <w:sz w:val="22"/>
                      <w:szCs w:val="22"/>
                    </w:rPr>
                    <w:t>淬火</w:t>
                  </w:r>
                  <w:r>
                    <w:rPr>
                      <w:rFonts w:ascii="宋体" w:hAnsi="宋体" w:cs="宋体"/>
                      <w:color w:val="auto"/>
                      <w:kern w:val="0"/>
                      <w:sz w:val="22"/>
                      <w:szCs w:val="22"/>
                    </w:rPr>
                    <w:t>工序提供循环冷却水</w:t>
                  </w:r>
                  <w:r>
                    <w:rPr>
                      <w:rFonts w:hint="eastAsia" w:ascii="宋体" w:hAnsi="宋体" w:cs="宋体"/>
                      <w:color w:val="auto"/>
                      <w:kern w:val="0"/>
                      <w:sz w:val="22"/>
                      <w:szCs w:val="22"/>
                    </w:rPr>
                    <w:t>。</w:t>
                  </w:r>
                </w:p>
              </w:tc>
              <w:tc>
                <w:tcPr>
                  <w:tcW w:w="1607" w:type="dxa"/>
                  <w:tcBorders>
                    <w:bottom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top w:val="single" w:color="auto" w:sz="4" w:space="0"/>
                    <w:bottom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空压站</w:t>
                  </w:r>
                </w:p>
              </w:tc>
              <w:tc>
                <w:tcPr>
                  <w:tcW w:w="5160" w:type="dxa"/>
                  <w:gridSpan w:val="2"/>
                  <w:tcBorders>
                    <w:top w:val="single" w:color="auto" w:sz="4" w:space="0"/>
                    <w:bottom w:val="single" w:color="auto" w:sz="4" w:space="0"/>
                  </w:tcBorders>
                  <w:tcMar>
                    <w:top w:w="0" w:type="dxa"/>
                    <w:left w:w="57" w:type="dxa"/>
                    <w:bottom w:w="0" w:type="dxa"/>
                    <w:right w:w="57" w:type="dxa"/>
                  </w:tcMar>
                  <w:vAlign w:val="center"/>
                </w:tcPr>
                <w:p>
                  <w:pPr>
                    <w:pStyle w:val="38"/>
                    <w:rPr>
                      <w:color w:val="auto"/>
                      <w:szCs w:val="21"/>
                    </w:rPr>
                  </w:pPr>
                  <w:r>
                    <w:rPr>
                      <w:rFonts w:ascii="宋体" w:hAnsi="宋体" w:cs="宋体"/>
                      <w:color w:val="auto"/>
                      <w:kern w:val="0"/>
                      <w:sz w:val="22"/>
                      <w:szCs w:val="22"/>
                    </w:rPr>
                    <w:t>车间</w:t>
                  </w:r>
                  <w:r>
                    <w:rPr>
                      <w:rFonts w:hint="eastAsia" w:ascii="宋体" w:hAnsi="宋体" w:cs="宋体"/>
                      <w:color w:val="auto"/>
                      <w:kern w:val="0"/>
                      <w:sz w:val="22"/>
                      <w:szCs w:val="22"/>
                    </w:rPr>
                    <w:t>旁</w:t>
                  </w:r>
                  <w:r>
                    <w:rPr>
                      <w:rFonts w:ascii="宋体" w:hAnsi="宋体" w:cs="宋体"/>
                      <w:color w:val="auto"/>
                      <w:kern w:val="0"/>
                      <w:sz w:val="22"/>
                      <w:szCs w:val="22"/>
                    </w:rPr>
                    <w:t>设</w:t>
                  </w:r>
                  <w:r>
                    <w:rPr>
                      <w:rFonts w:hint="eastAsia"/>
                      <w:color w:val="auto"/>
                      <w:szCs w:val="21"/>
                    </w:rPr>
                    <w:t>空压站，其内安装</w:t>
                  </w:r>
                  <w:r>
                    <w:rPr>
                      <w:rFonts w:ascii="TimesNewRomanPSMT" w:hAnsi="TimesNewRomanPSMT" w:eastAsia="TimesNewRomanPSMT" w:cs="TimesNewRomanPSMT"/>
                      <w:color w:val="auto"/>
                      <w:kern w:val="0"/>
                      <w:sz w:val="22"/>
                      <w:szCs w:val="22"/>
                    </w:rPr>
                    <w:t>1</w:t>
                  </w:r>
                  <w:r>
                    <w:rPr>
                      <w:rFonts w:ascii="宋体" w:hAnsi="宋体" w:cs="宋体"/>
                      <w:color w:val="auto"/>
                      <w:kern w:val="0"/>
                      <w:sz w:val="22"/>
                      <w:szCs w:val="22"/>
                    </w:rPr>
                    <w:t>台螺杆式空气压缩机</w:t>
                  </w:r>
                  <w:r>
                    <w:rPr>
                      <w:rFonts w:hint="eastAsia" w:ascii="宋体" w:hAnsi="宋体" w:cs="宋体"/>
                      <w:color w:val="auto"/>
                      <w:kern w:val="0"/>
                      <w:sz w:val="22"/>
                      <w:szCs w:val="22"/>
                    </w:rPr>
                    <w:t>，</w:t>
                  </w:r>
                  <w:r>
                    <w:rPr>
                      <w:rFonts w:ascii="宋体" w:hAnsi="宋体" w:cs="宋体"/>
                      <w:color w:val="auto"/>
                      <w:kern w:val="0"/>
                      <w:sz w:val="22"/>
                      <w:szCs w:val="22"/>
                    </w:rPr>
                    <w:t>提供生产所需的压缩空气</w:t>
                  </w:r>
                  <w:r>
                    <w:rPr>
                      <w:rFonts w:hint="eastAsia" w:ascii="宋体" w:hAnsi="宋体" w:cs="宋体"/>
                      <w:color w:val="auto"/>
                      <w:kern w:val="0"/>
                      <w:sz w:val="22"/>
                      <w:szCs w:val="22"/>
                    </w:rPr>
                    <w:t>。</w:t>
                  </w:r>
                </w:p>
              </w:tc>
              <w:tc>
                <w:tcPr>
                  <w:tcW w:w="1607" w:type="dxa"/>
                  <w:tcBorders>
                    <w:top w:val="single" w:color="auto" w:sz="4" w:space="0"/>
                    <w:bottom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szCs w:val="21"/>
                    </w:rPr>
                    <w:t>新建</w:t>
                  </w:r>
                </w:p>
              </w:tc>
            </w:tr>
            <w:bookmarkEnd w:id="1"/>
            <w:bookmarkEnd w:id="2"/>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restart"/>
                  <w:tcMar>
                    <w:top w:w="0" w:type="dxa"/>
                    <w:left w:w="57" w:type="dxa"/>
                    <w:bottom w:w="0" w:type="dxa"/>
                    <w:right w:w="57" w:type="dxa"/>
                  </w:tcMar>
                  <w:vAlign w:val="center"/>
                </w:tcPr>
                <w:p>
                  <w:pPr>
                    <w:pStyle w:val="38"/>
                    <w:jc w:val="center"/>
                    <w:rPr>
                      <w:color w:val="auto"/>
                      <w:szCs w:val="21"/>
                    </w:rPr>
                  </w:pPr>
                  <w:r>
                    <w:rPr>
                      <w:rFonts w:hint="eastAsia"/>
                      <w:color w:val="auto"/>
                      <w:szCs w:val="21"/>
                    </w:rPr>
                    <w:t>公用工程</w:t>
                  </w:r>
                </w:p>
              </w:tc>
              <w:tc>
                <w:tcPr>
                  <w:tcW w:w="1644" w:type="dxa"/>
                  <w:tcMar>
                    <w:top w:w="0" w:type="dxa"/>
                    <w:left w:w="57" w:type="dxa"/>
                    <w:bottom w:w="0" w:type="dxa"/>
                    <w:right w:w="57" w:type="dxa"/>
                  </w:tcMar>
                  <w:vAlign w:val="center"/>
                </w:tcPr>
                <w:p>
                  <w:pPr>
                    <w:pStyle w:val="37"/>
                    <w:rPr>
                      <w:color w:val="auto"/>
                    </w:rPr>
                  </w:pPr>
                  <w:r>
                    <w:rPr>
                      <w:rFonts w:hint="eastAsia"/>
                      <w:color w:val="auto"/>
                    </w:rPr>
                    <w:t>给水</w:t>
                  </w:r>
                </w:p>
              </w:tc>
              <w:tc>
                <w:tcPr>
                  <w:tcW w:w="5160" w:type="dxa"/>
                  <w:gridSpan w:val="2"/>
                  <w:tcMar>
                    <w:top w:w="0" w:type="dxa"/>
                    <w:left w:w="57" w:type="dxa"/>
                    <w:bottom w:w="0" w:type="dxa"/>
                    <w:right w:w="57" w:type="dxa"/>
                  </w:tcMar>
                  <w:vAlign w:val="center"/>
                </w:tcPr>
                <w:p>
                  <w:pPr>
                    <w:pStyle w:val="37"/>
                    <w:jc w:val="both"/>
                    <w:rPr>
                      <w:color w:val="auto"/>
                    </w:rPr>
                  </w:pPr>
                  <w:r>
                    <w:rPr>
                      <w:rFonts w:hint="eastAsia"/>
                      <w:color w:val="auto"/>
                      <w:szCs w:val="21"/>
                    </w:rPr>
                    <w:t>项目给水依托</w:t>
                  </w:r>
                  <w:r>
                    <w:rPr>
                      <w:rFonts w:hint="eastAsia"/>
                      <w:color w:val="auto"/>
                    </w:rPr>
                    <w:t>西安利森塑胶有限公司原有自备井。</w:t>
                  </w:r>
                </w:p>
              </w:tc>
              <w:tc>
                <w:tcPr>
                  <w:tcW w:w="1607" w:type="dxa"/>
                  <w:tcMar>
                    <w:top w:w="0" w:type="dxa"/>
                    <w:left w:w="57" w:type="dxa"/>
                    <w:bottom w:w="0" w:type="dxa"/>
                    <w:right w:w="57" w:type="dxa"/>
                  </w:tcMar>
                  <w:vAlign w:val="center"/>
                </w:tcPr>
                <w:p>
                  <w:pPr>
                    <w:pStyle w:val="37"/>
                    <w:rPr>
                      <w:color w:val="auto"/>
                    </w:rPr>
                  </w:pPr>
                  <w:r>
                    <w:rPr>
                      <w:rFonts w:hint="eastAsia"/>
                      <w:color w:val="auto"/>
                    </w:rPr>
                    <w:t>依托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Mar>
                    <w:top w:w="0" w:type="dxa"/>
                    <w:left w:w="57" w:type="dxa"/>
                    <w:bottom w:w="0" w:type="dxa"/>
                    <w:right w:w="57" w:type="dxa"/>
                  </w:tcMar>
                  <w:vAlign w:val="center"/>
                </w:tcPr>
                <w:p>
                  <w:pPr>
                    <w:pStyle w:val="38"/>
                    <w:jc w:val="center"/>
                    <w:rPr>
                      <w:color w:val="auto"/>
                      <w:szCs w:val="21"/>
                    </w:rPr>
                  </w:pPr>
                  <w:r>
                    <w:rPr>
                      <w:rFonts w:hint="eastAsia"/>
                      <w:color w:val="auto"/>
                      <w:szCs w:val="21"/>
                    </w:rPr>
                    <w:t>排水</w:t>
                  </w:r>
                </w:p>
              </w:tc>
              <w:tc>
                <w:tcPr>
                  <w:tcW w:w="5160" w:type="dxa"/>
                  <w:gridSpan w:val="2"/>
                  <w:tcMar>
                    <w:top w:w="0" w:type="dxa"/>
                    <w:left w:w="57" w:type="dxa"/>
                    <w:bottom w:w="0" w:type="dxa"/>
                    <w:right w:w="57" w:type="dxa"/>
                  </w:tcMar>
                  <w:vAlign w:val="center"/>
                </w:tcPr>
                <w:p>
                  <w:pPr>
                    <w:pStyle w:val="38"/>
                    <w:rPr>
                      <w:color w:val="auto"/>
                      <w:szCs w:val="21"/>
                    </w:rPr>
                  </w:pPr>
                  <w:r>
                    <w:rPr>
                      <w:rFonts w:hint="eastAsia"/>
                      <w:color w:val="auto"/>
                      <w:szCs w:val="21"/>
                    </w:rPr>
                    <w:t>项目无生产废水排放。设置雨污分流，食堂废水采用油水分离器处理后与生活污水一同排入化粪池，经预处理后排入长安区市政污水管网。</w:t>
                  </w:r>
                </w:p>
              </w:tc>
              <w:tc>
                <w:tcPr>
                  <w:tcW w:w="1607" w:type="dxa"/>
                  <w:tcMar>
                    <w:top w:w="0" w:type="dxa"/>
                    <w:left w:w="57" w:type="dxa"/>
                    <w:bottom w:w="0" w:type="dxa"/>
                    <w:right w:w="57" w:type="dxa"/>
                  </w:tcMar>
                  <w:vAlign w:val="center"/>
                </w:tcPr>
                <w:p>
                  <w:pPr>
                    <w:pStyle w:val="38"/>
                    <w:jc w:val="center"/>
                    <w:rPr>
                      <w:color w:val="auto"/>
                      <w:szCs w:val="21"/>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Mar>
                    <w:top w:w="0" w:type="dxa"/>
                    <w:left w:w="57" w:type="dxa"/>
                    <w:bottom w:w="0" w:type="dxa"/>
                    <w:right w:w="57" w:type="dxa"/>
                  </w:tcMar>
                  <w:vAlign w:val="center"/>
                </w:tcPr>
                <w:p>
                  <w:pPr>
                    <w:pStyle w:val="38"/>
                    <w:jc w:val="center"/>
                    <w:rPr>
                      <w:color w:val="auto"/>
                      <w:szCs w:val="21"/>
                    </w:rPr>
                  </w:pPr>
                  <w:r>
                    <w:rPr>
                      <w:color w:val="auto"/>
                      <w:szCs w:val="21"/>
                    </w:rPr>
                    <w:t>供电</w:t>
                  </w:r>
                </w:p>
              </w:tc>
              <w:tc>
                <w:tcPr>
                  <w:tcW w:w="5160" w:type="dxa"/>
                  <w:gridSpan w:val="2"/>
                  <w:tcMar>
                    <w:top w:w="0" w:type="dxa"/>
                    <w:left w:w="57" w:type="dxa"/>
                    <w:bottom w:w="0" w:type="dxa"/>
                    <w:right w:w="57" w:type="dxa"/>
                  </w:tcMar>
                  <w:vAlign w:val="center"/>
                </w:tcPr>
                <w:p>
                  <w:pPr>
                    <w:pStyle w:val="37"/>
                    <w:jc w:val="both"/>
                    <w:rPr>
                      <w:color w:val="auto"/>
                    </w:rPr>
                  </w:pPr>
                  <w:r>
                    <w:rPr>
                      <w:rFonts w:ascii="宋体" w:hAnsi="宋体" w:cs="宋体"/>
                      <w:color w:val="auto"/>
                      <w:kern w:val="0"/>
                      <w:sz w:val="22"/>
                      <w:szCs w:val="22"/>
                    </w:rPr>
                    <w:t>变配电室，对接市政供电系统</w:t>
                  </w:r>
                  <w:r>
                    <w:rPr>
                      <w:rFonts w:hint="eastAsia" w:ascii="宋体" w:hAnsi="宋体" w:cs="宋体"/>
                      <w:color w:val="auto"/>
                      <w:kern w:val="0"/>
                      <w:sz w:val="22"/>
                      <w:szCs w:val="22"/>
                    </w:rPr>
                    <w:t>。</w:t>
                  </w:r>
                </w:p>
              </w:tc>
              <w:tc>
                <w:tcPr>
                  <w:tcW w:w="1607" w:type="dxa"/>
                  <w:tcMar>
                    <w:top w:w="0" w:type="dxa"/>
                    <w:left w:w="57" w:type="dxa"/>
                    <w:bottom w:w="0" w:type="dxa"/>
                    <w:right w:w="57" w:type="dxa"/>
                  </w:tcMar>
                  <w:vAlign w:val="center"/>
                </w:tcPr>
                <w:p>
                  <w:pPr>
                    <w:pStyle w:val="37"/>
                    <w:rPr>
                      <w:color w:val="auto"/>
                    </w:rPr>
                  </w:pPr>
                  <w:r>
                    <w:rPr>
                      <w:rFonts w:hint="eastAsia"/>
                      <w:color w:val="auto"/>
                      <w:szCs w:val="21"/>
                    </w:rPr>
                    <w:t>依托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Borders>
                    <w:bottom w:val="single" w:color="auto" w:sz="4" w:space="0"/>
                  </w:tcBorders>
                  <w:tcMar>
                    <w:top w:w="0" w:type="dxa"/>
                    <w:left w:w="57" w:type="dxa"/>
                    <w:bottom w:w="0" w:type="dxa"/>
                    <w:right w:w="57" w:type="dxa"/>
                  </w:tcMar>
                  <w:vAlign w:val="center"/>
                </w:tcPr>
                <w:p>
                  <w:pPr>
                    <w:pStyle w:val="38"/>
                    <w:jc w:val="center"/>
                    <w:rPr>
                      <w:color w:val="auto"/>
                      <w:szCs w:val="21"/>
                    </w:rPr>
                  </w:pPr>
                </w:p>
              </w:tc>
              <w:tc>
                <w:tcPr>
                  <w:tcW w:w="1644" w:type="dxa"/>
                  <w:tcBorders>
                    <w:bottom w:val="single" w:color="auto" w:sz="4" w:space="0"/>
                    <w:right w:val="single" w:color="auto" w:sz="4" w:space="0"/>
                  </w:tcBorders>
                  <w:tcMar>
                    <w:top w:w="0" w:type="dxa"/>
                    <w:left w:w="57" w:type="dxa"/>
                    <w:bottom w:w="0" w:type="dxa"/>
                    <w:right w:w="57" w:type="dxa"/>
                  </w:tcMar>
                  <w:vAlign w:val="center"/>
                </w:tcPr>
                <w:p>
                  <w:pPr>
                    <w:pStyle w:val="38"/>
                    <w:jc w:val="center"/>
                    <w:rPr>
                      <w:color w:val="auto"/>
                      <w:szCs w:val="21"/>
                    </w:rPr>
                  </w:pPr>
                  <w:r>
                    <w:rPr>
                      <w:color w:val="auto"/>
                      <w:szCs w:val="21"/>
                    </w:rPr>
                    <w:t>供暖制冷</w:t>
                  </w:r>
                </w:p>
              </w:tc>
              <w:tc>
                <w:tcPr>
                  <w:tcW w:w="5160" w:type="dxa"/>
                  <w:gridSpan w:val="2"/>
                  <w:tcBorders>
                    <w:left w:val="single" w:color="auto" w:sz="4" w:space="0"/>
                    <w:bottom w:val="single" w:color="auto" w:sz="4" w:space="0"/>
                    <w:right w:val="single" w:color="auto" w:sz="4" w:space="0"/>
                  </w:tcBorders>
                  <w:tcMar>
                    <w:top w:w="0" w:type="dxa"/>
                    <w:left w:w="57" w:type="dxa"/>
                    <w:bottom w:w="0" w:type="dxa"/>
                    <w:right w:w="57" w:type="dxa"/>
                  </w:tcMar>
                  <w:vAlign w:val="center"/>
                </w:tcPr>
                <w:p>
                  <w:pPr>
                    <w:pStyle w:val="38"/>
                    <w:rPr>
                      <w:color w:val="auto"/>
                      <w:szCs w:val="21"/>
                    </w:rPr>
                  </w:pPr>
                  <w:r>
                    <w:rPr>
                      <w:rFonts w:hint="eastAsia"/>
                      <w:color w:val="auto"/>
                      <w:szCs w:val="21"/>
                    </w:rPr>
                    <w:t>供暖采用电；制冷采用分体式空调。</w:t>
                  </w:r>
                </w:p>
              </w:tc>
              <w:tc>
                <w:tcPr>
                  <w:tcW w:w="1607" w:type="dxa"/>
                  <w:tcBorders>
                    <w:left w:val="single" w:color="auto" w:sz="4" w:space="0"/>
                    <w:bottom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660" w:type="dxa"/>
                  <w:vMerge w:val="restart"/>
                  <w:tcMar>
                    <w:top w:w="0" w:type="dxa"/>
                    <w:left w:w="57" w:type="dxa"/>
                    <w:bottom w:w="0" w:type="dxa"/>
                    <w:right w:w="57" w:type="dxa"/>
                  </w:tcMar>
                  <w:vAlign w:val="center"/>
                </w:tcPr>
                <w:p>
                  <w:pPr>
                    <w:pStyle w:val="38"/>
                    <w:jc w:val="center"/>
                    <w:rPr>
                      <w:color w:val="auto"/>
                      <w:szCs w:val="21"/>
                    </w:rPr>
                  </w:pPr>
                  <w:r>
                    <w:rPr>
                      <w:rFonts w:hint="eastAsia"/>
                      <w:color w:val="auto"/>
                      <w:szCs w:val="21"/>
                    </w:rPr>
                    <w:t>环保工程</w:t>
                  </w:r>
                </w:p>
              </w:tc>
              <w:tc>
                <w:tcPr>
                  <w:tcW w:w="1644" w:type="dxa"/>
                  <w:vMerge w:val="restart"/>
                  <w:tcBorders>
                    <w:right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废气</w:t>
                  </w:r>
                </w:p>
              </w:tc>
              <w:tc>
                <w:tcPr>
                  <w:tcW w:w="1503" w:type="dxa"/>
                  <w:tcBorders>
                    <w:left w:val="single" w:color="auto" w:sz="4" w:space="0"/>
                    <w:bottom w:val="single" w:color="auto" w:sz="4" w:space="0"/>
                    <w:right w:val="single" w:color="auto" w:sz="4" w:space="0"/>
                  </w:tcBorders>
                  <w:tcMar>
                    <w:top w:w="0" w:type="dxa"/>
                    <w:left w:w="57" w:type="dxa"/>
                    <w:bottom w:w="0" w:type="dxa"/>
                    <w:right w:w="57" w:type="dxa"/>
                  </w:tcMar>
                  <w:vAlign w:val="center"/>
                </w:tcPr>
                <w:p>
                  <w:pPr>
                    <w:pStyle w:val="38"/>
                    <w:jc w:val="center"/>
                    <w:rPr>
                      <w:rFonts w:cs="Times New Roman"/>
                      <w:color w:val="auto"/>
                      <w:szCs w:val="21"/>
                    </w:rPr>
                  </w:pPr>
                  <w:r>
                    <w:rPr>
                      <w:rFonts w:hint="eastAsia"/>
                      <w:color w:val="auto"/>
                      <w:szCs w:val="21"/>
                    </w:rPr>
                    <w:t>抛丸粉尘</w:t>
                  </w:r>
                </w:p>
              </w:tc>
              <w:tc>
                <w:tcPr>
                  <w:tcW w:w="3657" w:type="dxa"/>
                  <w:tcBorders>
                    <w:left w:val="single" w:color="auto" w:sz="4" w:space="0"/>
                    <w:bottom w:val="single" w:color="auto" w:sz="4" w:space="0"/>
                    <w:right w:val="single" w:color="auto" w:sz="4" w:space="0"/>
                  </w:tcBorders>
                  <w:tcMar>
                    <w:top w:w="0" w:type="dxa"/>
                    <w:left w:w="57" w:type="dxa"/>
                    <w:bottom w:w="0" w:type="dxa"/>
                    <w:right w:w="57" w:type="dxa"/>
                  </w:tcMar>
                  <w:vAlign w:val="center"/>
                </w:tcPr>
                <w:p>
                  <w:pPr>
                    <w:pStyle w:val="38"/>
                    <w:rPr>
                      <w:rFonts w:cs="Times New Roman"/>
                      <w:color w:val="auto"/>
                      <w:szCs w:val="21"/>
                    </w:rPr>
                  </w:pPr>
                  <w:r>
                    <w:rPr>
                      <w:rFonts w:hint="eastAsia"/>
                      <w:color w:val="auto"/>
                    </w:rPr>
                    <w:t>除尘效率为99%的MC</w:t>
                  </w:r>
                  <w:r>
                    <w:rPr>
                      <w:color w:val="auto"/>
                    </w:rPr>
                    <w:t>系列脉冲滤筒式除尘器</w:t>
                  </w:r>
                  <w:r>
                    <w:rPr>
                      <w:rFonts w:hint="eastAsia"/>
                      <w:color w:val="auto"/>
                      <w:szCs w:val="21"/>
                    </w:rPr>
                    <w:t>+15高排气筒。</w:t>
                  </w:r>
                </w:p>
              </w:tc>
              <w:tc>
                <w:tcPr>
                  <w:tcW w:w="1607" w:type="dxa"/>
                  <w:tcBorders>
                    <w:left w:val="single" w:color="auto" w:sz="4" w:space="0"/>
                    <w:bottom w:val="single" w:color="auto" w:sz="4" w:space="0"/>
                  </w:tcBorders>
                  <w:vAlign w:val="center"/>
                </w:tcPr>
                <w:p>
                  <w:pPr>
                    <w:pStyle w:val="38"/>
                    <w:jc w:val="center"/>
                    <w:rPr>
                      <w:rFonts w:ascii="宋体" w:hAnsi="Courier New" w:cs="Times New Roman"/>
                      <w:color w:val="auto"/>
                      <w:szCs w:val="21"/>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vMerge w:val="continue"/>
                  <w:tcBorders>
                    <w:right w:val="single" w:color="auto" w:sz="4" w:space="0"/>
                  </w:tcBorders>
                  <w:tcMar>
                    <w:top w:w="0" w:type="dxa"/>
                    <w:left w:w="57" w:type="dxa"/>
                    <w:bottom w:w="0" w:type="dxa"/>
                    <w:right w:w="57" w:type="dxa"/>
                  </w:tcMar>
                  <w:vAlign w:val="center"/>
                </w:tcPr>
                <w:p>
                  <w:pPr>
                    <w:pStyle w:val="38"/>
                    <w:jc w:val="center"/>
                    <w:rPr>
                      <w:color w:val="auto"/>
                      <w:szCs w:val="21"/>
                    </w:rPr>
                  </w:pPr>
                </w:p>
              </w:tc>
              <w:tc>
                <w:tcPr>
                  <w:tcW w:w="1503"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清洗、烘干废气</w:t>
                  </w:r>
                </w:p>
              </w:tc>
              <w:tc>
                <w:tcPr>
                  <w:tcW w:w="3657"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rPr>
                      <w:color w:val="auto"/>
                    </w:rPr>
                  </w:pPr>
                  <w:r>
                    <w:rPr>
                      <w:rFonts w:hint="eastAsia"/>
                      <w:color w:val="auto"/>
                    </w:rPr>
                    <w:t>集气系统+油雾分离器</w:t>
                  </w:r>
                </w:p>
              </w:tc>
              <w:tc>
                <w:tcPr>
                  <w:tcW w:w="1607" w:type="dxa"/>
                  <w:tcBorders>
                    <w:top w:val="single" w:color="auto" w:sz="4" w:space="0"/>
                    <w:left w:val="single" w:color="auto" w:sz="4" w:space="0"/>
                  </w:tcBorders>
                  <w:vAlign w:val="center"/>
                </w:tcPr>
                <w:p>
                  <w:pPr>
                    <w:pStyle w:val="38"/>
                    <w:jc w:val="center"/>
                    <w:rPr>
                      <w:color w:val="auto"/>
                      <w:szCs w:val="21"/>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vMerge w:val="continue"/>
                  <w:tcBorders>
                    <w:right w:val="single" w:color="auto" w:sz="4" w:space="0"/>
                  </w:tcBorders>
                  <w:tcMar>
                    <w:top w:w="0" w:type="dxa"/>
                    <w:left w:w="57" w:type="dxa"/>
                    <w:bottom w:w="0" w:type="dxa"/>
                    <w:right w:w="57" w:type="dxa"/>
                  </w:tcMar>
                  <w:vAlign w:val="center"/>
                </w:tcPr>
                <w:p>
                  <w:pPr>
                    <w:pStyle w:val="38"/>
                    <w:jc w:val="center"/>
                    <w:rPr>
                      <w:color w:val="auto"/>
                      <w:szCs w:val="21"/>
                    </w:rPr>
                  </w:pPr>
                </w:p>
              </w:tc>
              <w:tc>
                <w:tcPr>
                  <w:tcW w:w="1503"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食堂油烟</w:t>
                  </w:r>
                </w:p>
              </w:tc>
              <w:tc>
                <w:tcPr>
                  <w:tcW w:w="3657"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rPr>
                      <w:color w:val="auto"/>
                      <w:szCs w:val="21"/>
                    </w:rPr>
                  </w:pPr>
                  <w:r>
                    <w:rPr>
                      <w:rFonts w:hint="eastAsia"/>
                      <w:color w:val="auto"/>
                      <w:szCs w:val="21"/>
                    </w:rPr>
                    <w:t>油烟净化装置</w:t>
                  </w:r>
                </w:p>
              </w:tc>
              <w:tc>
                <w:tcPr>
                  <w:tcW w:w="1607" w:type="dxa"/>
                  <w:tcBorders>
                    <w:top w:val="single" w:color="auto" w:sz="4" w:space="0"/>
                    <w:left w:val="single" w:color="auto" w:sz="4" w:space="0"/>
                  </w:tcBorders>
                  <w:vAlign w:val="center"/>
                </w:tcPr>
                <w:p>
                  <w:pPr>
                    <w:pStyle w:val="38"/>
                    <w:jc w:val="center"/>
                    <w:rPr>
                      <w:rFonts w:ascii="宋体" w:hAnsi="Courier New"/>
                      <w:color w:val="auto"/>
                      <w:szCs w:val="21"/>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right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废水</w:t>
                  </w:r>
                </w:p>
              </w:tc>
              <w:tc>
                <w:tcPr>
                  <w:tcW w:w="5160" w:type="dxa"/>
                  <w:gridSpan w:val="2"/>
                  <w:tcBorders>
                    <w:left w:val="single" w:color="auto" w:sz="4" w:space="0"/>
                    <w:right w:val="single" w:color="auto" w:sz="4" w:space="0"/>
                  </w:tcBorders>
                  <w:tcMar>
                    <w:top w:w="0" w:type="dxa"/>
                    <w:left w:w="57" w:type="dxa"/>
                    <w:bottom w:w="0" w:type="dxa"/>
                    <w:right w:w="57" w:type="dxa"/>
                  </w:tcMar>
                  <w:vAlign w:val="center"/>
                </w:tcPr>
                <w:p>
                  <w:pPr>
                    <w:pStyle w:val="38"/>
                    <w:rPr>
                      <w:rFonts w:cs="Times New Roman"/>
                      <w:color w:val="auto"/>
                      <w:szCs w:val="21"/>
                    </w:rPr>
                  </w:pPr>
                  <w:r>
                    <w:rPr>
                      <w:rFonts w:hint="eastAsia"/>
                      <w:color w:val="auto"/>
                      <w:szCs w:val="21"/>
                    </w:rPr>
                    <w:t>食堂废水采用油水分离器处理后与生活污水一同排入化粪池，经预处理后排入市政污水管网。</w:t>
                  </w:r>
                </w:p>
              </w:tc>
              <w:tc>
                <w:tcPr>
                  <w:tcW w:w="1607" w:type="dxa"/>
                  <w:tcBorders>
                    <w:left w:val="single" w:color="auto" w:sz="4" w:space="0"/>
                  </w:tcBorders>
                  <w:vAlign w:val="center"/>
                </w:tcPr>
                <w:p>
                  <w:pPr>
                    <w:pStyle w:val="38"/>
                    <w:jc w:val="center"/>
                    <w:rPr>
                      <w:rFonts w:ascii="宋体" w:hAnsi="Courier New" w:cs="Times New Roman"/>
                      <w:color w:val="auto"/>
                      <w:szCs w:val="21"/>
                    </w:rPr>
                  </w:pPr>
                  <w:r>
                    <w:rPr>
                      <w:rFonts w:hint="eastAsia" w:cs="Times New Roman"/>
                      <w:color w:val="auto"/>
                      <w:szCs w:val="21"/>
                    </w:rPr>
                    <w:t>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tcBorders>
                    <w:right w:val="single" w:color="auto" w:sz="4" w:space="0"/>
                  </w:tcBorders>
                  <w:tcMar>
                    <w:top w:w="0" w:type="dxa"/>
                    <w:left w:w="57" w:type="dxa"/>
                    <w:bottom w:w="0" w:type="dxa"/>
                    <w:right w:w="57" w:type="dxa"/>
                  </w:tcMar>
                  <w:vAlign w:val="center"/>
                </w:tcPr>
                <w:p>
                  <w:pPr>
                    <w:pStyle w:val="38"/>
                    <w:jc w:val="center"/>
                    <w:rPr>
                      <w:color w:val="auto"/>
                      <w:szCs w:val="21"/>
                    </w:rPr>
                  </w:pPr>
                  <w:r>
                    <w:rPr>
                      <w:rFonts w:hint="eastAsia"/>
                      <w:color w:val="auto"/>
                      <w:szCs w:val="21"/>
                    </w:rPr>
                    <w:t>噪声</w:t>
                  </w:r>
                </w:p>
              </w:tc>
              <w:tc>
                <w:tcPr>
                  <w:tcW w:w="5160" w:type="dxa"/>
                  <w:gridSpan w:val="2"/>
                  <w:tcBorders>
                    <w:left w:val="single" w:color="auto" w:sz="4" w:space="0"/>
                    <w:right w:val="single" w:color="auto" w:sz="4" w:space="0"/>
                  </w:tcBorders>
                  <w:tcMar>
                    <w:top w:w="0" w:type="dxa"/>
                    <w:left w:w="57" w:type="dxa"/>
                    <w:bottom w:w="0" w:type="dxa"/>
                    <w:right w:w="57" w:type="dxa"/>
                  </w:tcMar>
                  <w:vAlign w:val="center"/>
                </w:tcPr>
                <w:p>
                  <w:pPr>
                    <w:pStyle w:val="38"/>
                    <w:rPr>
                      <w:color w:val="auto"/>
                    </w:rPr>
                  </w:pPr>
                  <w:r>
                    <w:rPr>
                      <w:rFonts w:hint="eastAsia"/>
                      <w:color w:val="auto"/>
                      <w:szCs w:val="21"/>
                    </w:rPr>
                    <w:t>基础减振、消声、隔声、合理布局等。</w:t>
                  </w:r>
                </w:p>
              </w:tc>
              <w:tc>
                <w:tcPr>
                  <w:tcW w:w="1607" w:type="dxa"/>
                  <w:tcBorders>
                    <w:left w:val="single" w:color="auto" w:sz="4" w:space="0"/>
                  </w:tcBorders>
                  <w:vAlign w:val="center"/>
                </w:tcPr>
                <w:p>
                  <w:pPr>
                    <w:pStyle w:val="38"/>
                    <w:jc w:val="center"/>
                    <w:rPr>
                      <w:rFonts w:ascii="宋体" w:hAnsi="Courier New"/>
                      <w:color w:val="auto"/>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vMerge w:val="restart"/>
                  <w:tcBorders>
                    <w:right w:val="single" w:color="auto" w:sz="4" w:space="0"/>
                  </w:tcBorders>
                  <w:tcMar>
                    <w:top w:w="0" w:type="dxa"/>
                    <w:left w:w="57" w:type="dxa"/>
                    <w:bottom w:w="0" w:type="dxa"/>
                    <w:right w:w="57" w:type="dxa"/>
                  </w:tcMar>
                  <w:vAlign w:val="center"/>
                </w:tcPr>
                <w:p>
                  <w:pPr>
                    <w:pStyle w:val="38"/>
                    <w:jc w:val="center"/>
                    <w:rPr>
                      <w:color w:val="auto"/>
                      <w:szCs w:val="21"/>
                    </w:rPr>
                  </w:pPr>
                  <w:r>
                    <w:rPr>
                      <w:color w:val="auto"/>
                      <w:szCs w:val="21"/>
                    </w:rPr>
                    <w:t>固体废物</w:t>
                  </w:r>
                </w:p>
              </w:tc>
              <w:tc>
                <w:tcPr>
                  <w:tcW w:w="1503" w:type="dxa"/>
                  <w:tcBorders>
                    <w:left w:val="single" w:color="auto" w:sz="4" w:space="0"/>
                    <w:bottom w:val="single" w:color="auto" w:sz="4" w:space="0"/>
                    <w:right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rPr>
                    <w:t>一般固体废物</w:t>
                  </w:r>
                </w:p>
              </w:tc>
              <w:tc>
                <w:tcPr>
                  <w:tcW w:w="3657" w:type="dxa"/>
                  <w:tcBorders>
                    <w:left w:val="single" w:color="auto" w:sz="4" w:space="0"/>
                    <w:bottom w:val="single" w:color="auto" w:sz="4" w:space="0"/>
                    <w:right w:val="single" w:color="auto" w:sz="4" w:space="0"/>
                  </w:tcBorders>
                  <w:tcMar>
                    <w:top w:w="0" w:type="dxa"/>
                    <w:left w:w="57" w:type="dxa"/>
                    <w:bottom w:w="0" w:type="dxa"/>
                    <w:right w:w="57" w:type="dxa"/>
                  </w:tcMar>
                  <w:vAlign w:val="center"/>
                </w:tcPr>
                <w:p>
                  <w:pPr>
                    <w:pStyle w:val="38"/>
                    <w:rPr>
                      <w:color w:val="auto"/>
                    </w:rPr>
                  </w:pPr>
                  <w:r>
                    <w:rPr>
                      <w:rFonts w:hint="eastAsia"/>
                      <w:color w:val="auto"/>
                    </w:rPr>
                    <w:t>临时储存后外售。</w:t>
                  </w:r>
                </w:p>
              </w:tc>
              <w:tc>
                <w:tcPr>
                  <w:tcW w:w="1607" w:type="dxa"/>
                  <w:tcBorders>
                    <w:left w:val="single" w:color="auto" w:sz="4" w:space="0"/>
                    <w:bottom w:val="single" w:color="auto" w:sz="4" w:space="0"/>
                  </w:tcBorders>
                  <w:vAlign w:val="center"/>
                </w:tcPr>
                <w:p>
                  <w:pPr>
                    <w:pStyle w:val="38"/>
                    <w:jc w:val="center"/>
                    <w:rPr>
                      <w:rFonts w:ascii="宋体" w:hAnsi="Courier New"/>
                      <w:color w:val="auto"/>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vMerge w:val="continue"/>
                  <w:tcBorders>
                    <w:right w:val="single" w:color="auto" w:sz="4" w:space="0"/>
                  </w:tcBorders>
                  <w:tcMar>
                    <w:top w:w="0" w:type="dxa"/>
                    <w:left w:w="57" w:type="dxa"/>
                    <w:bottom w:w="0" w:type="dxa"/>
                    <w:right w:w="57" w:type="dxa"/>
                  </w:tcMar>
                  <w:vAlign w:val="center"/>
                </w:tcPr>
                <w:p>
                  <w:pPr>
                    <w:pStyle w:val="38"/>
                    <w:jc w:val="center"/>
                    <w:rPr>
                      <w:color w:val="auto"/>
                      <w:szCs w:val="21"/>
                    </w:rPr>
                  </w:pPr>
                </w:p>
              </w:tc>
              <w:tc>
                <w:tcPr>
                  <w:tcW w:w="15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37"/>
                    <w:rPr>
                      <w:color w:val="auto"/>
                    </w:rPr>
                  </w:pPr>
                  <w:r>
                    <w:rPr>
                      <w:rFonts w:hint="eastAsia"/>
                      <w:color w:val="auto"/>
                    </w:rPr>
                    <w:t>危险废物</w:t>
                  </w:r>
                </w:p>
              </w:tc>
              <w:tc>
                <w:tcPr>
                  <w:tcW w:w="365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37"/>
                    <w:jc w:val="both"/>
                    <w:rPr>
                      <w:color w:val="auto"/>
                    </w:rPr>
                  </w:pPr>
                  <w:r>
                    <w:rPr>
                      <w:rFonts w:hint="eastAsia"/>
                      <w:color w:val="auto"/>
                    </w:rPr>
                    <w:t>在厂内设4m</w:t>
                  </w:r>
                  <w:r>
                    <w:rPr>
                      <w:rFonts w:hint="eastAsia"/>
                      <w:color w:val="auto"/>
                      <w:vertAlign w:val="superscript"/>
                    </w:rPr>
                    <w:t>2</w:t>
                  </w:r>
                  <w:r>
                    <w:rPr>
                      <w:color w:val="auto"/>
                    </w:rPr>
                    <w:t>危废暂存间，</w:t>
                  </w:r>
                  <w:r>
                    <w:rPr>
                      <w:rFonts w:hint="eastAsia"/>
                      <w:color w:val="auto"/>
                    </w:rPr>
                    <w:t>临时贮存后</w:t>
                  </w:r>
                  <w:r>
                    <w:rPr>
                      <w:color w:val="auto"/>
                    </w:rPr>
                    <w:t>交有资质单位处理</w:t>
                  </w:r>
                  <w:r>
                    <w:rPr>
                      <w:rFonts w:hint="eastAsia"/>
                      <w:color w:val="auto"/>
                    </w:rPr>
                    <w:t>。</w:t>
                  </w:r>
                </w:p>
              </w:tc>
              <w:tc>
                <w:tcPr>
                  <w:tcW w:w="1607" w:type="dxa"/>
                  <w:tcBorders>
                    <w:top w:val="single" w:color="auto" w:sz="4" w:space="0"/>
                    <w:left w:val="single" w:color="auto" w:sz="4" w:space="0"/>
                    <w:bottom w:val="single" w:color="auto" w:sz="4" w:space="0"/>
                  </w:tcBorders>
                  <w:vAlign w:val="center"/>
                </w:tcPr>
                <w:p>
                  <w:pPr>
                    <w:pStyle w:val="37"/>
                    <w:rPr>
                      <w:rFonts w:ascii="宋体" w:hAnsi="Courier New"/>
                      <w:color w:val="auto"/>
                    </w:rPr>
                  </w:pPr>
                  <w:r>
                    <w:rPr>
                      <w:rFonts w:hint="eastAsia"/>
                      <w:color w:val="auto"/>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60" w:type="dxa"/>
                  <w:vMerge w:val="continue"/>
                  <w:tcMar>
                    <w:top w:w="0" w:type="dxa"/>
                    <w:left w:w="57" w:type="dxa"/>
                    <w:bottom w:w="0" w:type="dxa"/>
                    <w:right w:w="57" w:type="dxa"/>
                  </w:tcMar>
                  <w:vAlign w:val="center"/>
                </w:tcPr>
                <w:p>
                  <w:pPr>
                    <w:pStyle w:val="38"/>
                    <w:jc w:val="center"/>
                    <w:rPr>
                      <w:color w:val="auto"/>
                      <w:szCs w:val="21"/>
                    </w:rPr>
                  </w:pPr>
                </w:p>
              </w:tc>
              <w:tc>
                <w:tcPr>
                  <w:tcW w:w="1644" w:type="dxa"/>
                  <w:vMerge w:val="continue"/>
                  <w:tcBorders>
                    <w:right w:val="single" w:color="auto" w:sz="4" w:space="0"/>
                  </w:tcBorders>
                  <w:tcMar>
                    <w:top w:w="0" w:type="dxa"/>
                    <w:left w:w="57" w:type="dxa"/>
                    <w:bottom w:w="0" w:type="dxa"/>
                    <w:right w:w="57" w:type="dxa"/>
                  </w:tcMar>
                  <w:vAlign w:val="center"/>
                </w:tcPr>
                <w:p>
                  <w:pPr>
                    <w:pStyle w:val="38"/>
                    <w:jc w:val="center"/>
                    <w:rPr>
                      <w:color w:val="auto"/>
                      <w:szCs w:val="21"/>
                    </w:rPr>
                  </w:pPr>
                </w:p>
              </w:tc>
              <w:tc>
                <w:tcPr>
                  <w:tcW w:w="1503"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jc w:val="center"/>
                    <w:rPr>
                      <w:color w:val="auto"/>
                    </w:rPr>
                  </w:pPr>
                  <w:r>
                    <w:rPr>
                      <w:rFonts w:hint="eastAsia"/>
                      <w:color w:val="auto"/>
                    </w:rPr>
                    <w:t>生活垃圾</w:t>
                  </w:r>
                </w:p>
              </w:tc>
              <w:tc>
                <w:tcPr>
                  <w:tcW w:w="3657"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38"/>
                    <w:rPr>
                      <w:color w:val="auto"/>
                    </w:rPr>
                  </w:pPr>
                  <w:r>
                    <w:rPr>
                      <w:rFonts w:hint="eastAsia"/>
                      <w:color w:val="auto"/>
                      <w:szCs w:val="21"/>
                    </w:rPr>
                    <w:t>环卫部门清运处理。</w:t>
                  </w:r>
                </w:p>
              </w:tc>
              <w:tc>
                <w:tcPr>
                  <w:tcW w:w="1607" w:type="dxa"/>
                  <w:tcBorders>
                    <w:top w:val="single" w:color="auto" w:sz="4" w:space="0"/>
                    <w:left w:val="single" w:color="auto" w:sz="4" w:space="0"/>
                  </w:tcBorders>
                  <w:vAlign w:val="center"/>
                </w:tcPr>
                <w:p>
                  <w:pPr>
                    <w:pStyle w:val="38"/>
                    <w:jc w:val="center"/>
                    <w:rPr>
                      <w:rFonts w:ascii="宋体" w:hAnsi="Courier New"/>
                      <w:color w:val="auto"/>
                    </w:rPr>
                  </w:pPr>
                  <w:r>
                    <w:rPr>
                      <w:rFonts w:hint="eastAsia"/>
                      <w:color w:val="auto"/>
                    </w:rPr>
                    <w:t>原有</w:t>
                  </w:r>
                </w:p>
              </w:tc>
            </w:tr>
          </w:tbl>
          <w:p>
            <w:pPr>
              <w:pStyle w:val="38"/>
              <w:rPr>
                <w:color w:val="auto"/>
              </w:rPr>
            </w:pPr>
          </w:p>
          <w:p>
            <w:pPr>
              <w:ind w:firstLine="0" w:firstLineChars="0"/>
              <w:rPr>
                <w:b/>
                <w:bCs/>
                <w:color w:val="auto"/>
              </w:rPr>
            </w:pPr>
            <w:r>
              <w:rPr>
                <w:rFonts w:hint="eastAsia"/>
                <w:b/>
                <w:bCs/>
                <w:color w:val="auto"/>
              </w:rPr>
              <w:t>五、</w:t>
            </w:r>
            <w:r>
              <w:rPr>
                <w:b/>
                <w:bCs/>
                <w:color w:val="auto"/>
              </w:rPr>
              <w:t>主要设备、 原辅材料用量</w:t>
            </w:r>
          </w:p>
          <w:p>
            <w:pPr>
              <w:ind w:firstLine="480"/>
              <w:rPr>
                <w:color w:val="auto"/>
              </w:rPr>
            </w:pPr>
            <w:r>
              <w:rPr>
                <w:rFonts w:hint="eastAsia"/>
                <w:color w:val="auto"/>
              </w:rPr>
              <w:t>（1）主要设备</w:t>
            </w:r>
          </w:p>
          <w:p>
            <w:pPr>
              <w:ind w:firstLine="480"/>
              <w:rPr>
                <w:color w:val="auto"/>
              </w:rPr>
            </w:pPr>
            <w:r>
              <w:rPr>
                <w:rFonts w:hint="eastAsia"/>
                <w:color w:val="auto"/>
              </w:rPr>
              <w:t>项目建成后，将原厂区生产设备全部搬迁至新厂区，并投入新设备10多台。</w:t>
            </w:r>
            <w:r>
              <w:rPr>
                <w:color w:val="auto"/>
              </w:rPr>
              <w:t>项目生产设备见表</w:t>
            </w:r>
            <w:r>
              <w:rPr>
                <w:rFonts w:hint="eastAsia"/>
                <w:color w:val="auto"/>
              </w:rPr>
              <w:t>1-3</w:t>
            </w:r>
            <w:r>
              <w:rPr>
                <w:color w:val="auto"/>
              </w:rPr>
              <w:t xml:space="preserve">。 </w:t>
            </w:r>
          </w:p>
          <w:p>
            <w:pPr>
              <w:pStyle w:val="36"/>
              <w:rPr>
                <w:color w:val="auto"/>
                <w:lang w:val="zh-CN"/>
              </w:rPr>
            </w:pPr>
            <w:r>
              <w:rPr>
                <w:rFonts w:hint="eastAsia"/>
                <w:color w:val="auto"/>
              </w:rPr>
              <w:t>表1-3   主要生产设备清单</w:t>
            </w:r>
          </w:p>
          <w:tbl>
            <w:tblPr>
              <w:tblStyle w:val="19"/>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840"/>
              <w:gridCol w:w="1635"/>
              <w:gridCol w:w="1650"/>
              <w:gridCol w:w="660"/>
              <w:gridCol w:w="14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序号</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名称</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规格/型号</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生产厂家</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数量</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双柱数控全自动带锯床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GZ4230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浙江恒力</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双头铣打中心孔专机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XS-300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佛山</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3</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数控铣端面打打中心孔机床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ZK8206-600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山东友泰</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4</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卧式仿形车床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CE7120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长城机械厂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5</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简式数控车床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SK40P</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宝鸡机床厂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4</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2台利旧，2台新置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6</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万能升降铣床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X6132</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自贡长征机床厂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7</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万能工具床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X8162</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昆明机床厂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8</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数控花键铣床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YKS6012</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青海二机床厂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1台利旧，1台新置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9</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数控淬火机床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SK50-35</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福建鑫利龙</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10</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数控淬火机床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GCK1080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天津中天九</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11</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立式数控淬火机床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SK-6035</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泉州</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12</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调质炉</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RT2-759</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新乡康利</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13</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台车式电阻炉</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RT4-90-8</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汉口电炉</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14</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全纤维高温箱式电阻炉</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RX3</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武汉电炉</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15</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全纤维高温台车炉</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RT3</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武汉电炉</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16</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台车式回火炉</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RT2-90-6</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湖州</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新置设备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17</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双吊勾式抛丸机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Q376</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大丰</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18</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万能外圆磨床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ME1432B</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秦川格兰德</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3</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2台利旧，1台新置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19</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无心磨</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M1083A</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无锡东润</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1台利旧，1台新置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20</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气动打标机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台州</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21</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激光打标机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浙江</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22</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全自动清洗包装机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QX300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无锡</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23</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卧式普通车床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CA6140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沈阳机床厂</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24</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空压机设备</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陕西</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新增设备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25</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自动进刀台式钻床</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ZB-16</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杭州双龙</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1台利旧，1台新置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26</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打磨抛光集尘器</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64"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27</w:t>
                  </w:r>
                </w:p>
              </w:tc>
              <w:tc>
                <w:tcPr>
                  <w:tcW w:w="284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荧光磁粉探伤机</w:t>
                  </w:r>
                </w:p>
              </w:tc>
              <w:tc>
                <w:tcPr>
                  <w:tcW w:w="1635"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CJW-2000</w:t>
                  </w:r>
                </w:p>
              </w:tc>
              <w:tc>
                <w:tcPr>
                  <w:tcW w:w="165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上海磁通</w:t>
                  </w:r>
                </w:p>
              </w:tc>
              <w:tc>
                <w:tcPr>
                  <w:tcW w:w="660"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1</w:t>
                  </w:r>
                </w:p>
              </w:tc>
              <w:tc>
                <w:tcPr>
                  <w:tcW w:w="1422" w:type="dxa"/>
                  <w:tcBorders>
                    <w:tl2br w:val="nil"/>
                    <w:tr2bl w:val="nil"/>
                  </w:tcBorders>
                  <w:shd w:val="clear" w:color="auto" w:fill="auto"/>
                  <w:tcMar>
                    <w:top w:w="15" w:type="dxa"/>
                    <w:left w:w="15" w:type="dxa"/>
                    <w:right w:w="15" w:type="dxa"/>
                  </w:tcMar>
                  <w:vAlign w:val="center"/>
                </w:tcPr>
                <w:p>
                  <w:pPr>
                    <w:pStyle w:val="37"/>
                    <w:rPr>
                      <w:color w:val="auto"/>
                    </w:rPr>
                  </w:pPr>
                  <w:r>
                    <w:rPr>
                      <w:rFonts w:hint="eastAsia"/>
                      <w:color w:val="auto"/>
                    </w:rPr>
                    <w:t>利旧设备</w:t>
                  </w:r>
                </w:p>
              </w:tc>
            </w:tr>
          </w:tbl>
          <w:p>
            <w:pPr>
              <w:pStyle w:val="38"/>
              <w:rPr>
                <w:color w:val="auto"/>
                <w:lang w:val="zh-CN"/>
              </w:rPr>
            </w:pPr>
          </w:p>
          <w:p>
            <w:pPr>
              <w:ind w:firstLine="480"/>
              <w:rPr>
                <w:color w:val="auto"/>
                <w:lang w:val="zh-CN"/>
              </w:rPr>
            </w:pPr>
            <w:r>
              <w:rPr>
                <w:rFonts w:hint="eastAsia"/>
                <w:color w:val="auto"/>
                <w:lang w:val="zh-CN"/>
              </w:rPr>
              <w:t>（</w:t>
            </w:r>
            <w:r>
              <w:rPr>
                <w:rFonts w:hint="eastAsia"/>
                <w:color w:val="auto"/>
              </w:rPr>
              <w:t>2</w:t>
            </w:r>
            <w:r>
              <w:rPr>
                <w:rFonts w:hint="eastAsia"/>
                <w:color w:val="auto"/>
                <w:lang w:val="zh-CN"/>
              </w:rPr>
              <w:t>）原辅材料消耗</w:t>
            </w:r>
          </w:p>
          <w:p>
            <w:pPr>
              <w:ind w:firstLine="480"/>
              <w:rPr>
                <w:color w:val="auto"/>
              </w:rPr>
            </w:pPr>
            <w:r>
              <w:rPr>
                <w:rFonts w:hint="eastAsia"/>
                <w:color w:val="auto"/>
              </w:rPr>
              <w:t>项目原辅材料见表1-4。</w:t>
            </w:r>
          </w:p>
          <w:p>
            <w:pPr>
              <w:pStyle w:val="36"/>
              <w:rPr>
                <w:color w:val="auto"/>
              </w:rPr>
            </w:pPr>
            <w:r>
              <w:rPr>
                <w:color w:val="auto"/>
              </w:rPr>
              <w:t>表</w:t>
            </w:r>
            <w:r>
              <w:rPr>
                <w:rFonts w:hint="eastAsia"/>
                <w:color w:val="auto"/>
              </w:rPr>
              <w:t xml:space="preserve">1-4    </w:t>
            </w:r>
            <w:r>
              <w:rPr>
                <w:rFonts w:hint="eastAsia"/>
                <w:color w:val="auto"/>
                <w:lang w:val="zh-CN"/>
              </w:rPr>
              <w:t>原辅材料用量表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918"/>
              <w:gridCol w:w="1530"/>
              <w:gridCol w:w="1553"/>
              <w:gridCol w:w="1448"/>
              <w:gridCol w:w="1448"/>
              <w:gridCol w:w="1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b/>
                      <w:bCs/>
                      <w:color w:val="auto"/>
                      <w:szCs w:val="21"/>
                    </w:rPr>
                  </w:pPr>
                  <w:r>
                    <w:rPr>
                      <w:rFonts w:hint="eastAsia"/>
                      <w:b/>
                      <w:bCs/>
                      <w:color w:val="auto"/>
                      <w:szCs w:val="21"/>
                    </w:rPr>
                    <w:t>编号</w:t>
                  </w:r>
                </w:p>
              </w:tc>
              <w:tc>
                <w:tcPr>
                  <w:tcW w:w="918" w:type="dxa"/>
                  <w:tcBorders>
                    <w:tl2br w:val="nil"/>
                    <w:tr2bl w:val="nil"/>
                  </w:tcBorders>
                  <w:vAlign w:val="center"/>
                </w:tcPr>
                <w:p>
                  <w:pPr>
                    <w:pStyle w:val="37"/>
                    <w:rPr>
                      <w:b/>
                      <w:bCs/>
                      <w:color w:val="auto"/>
                      <w:szCs w:val="21"/>
                    </w:rPr>
                  </w:pPr>
                  <w:r>
                    <w:rPr>
                      <w:b/>
                      <w:bCs/>
                      <w:color w:val="auto"/>
                      <w:szCs w:val="21"/>
                    </w:rPr>
                    <w:t>名称</w:t>
                  </w:r>
                </w:p>
              </w:tc>
              <w:tc>
                <w:tcPr>
                  <w:tcW w:w="1530" w:type="dxa"/>
                  <w:tcBorders>
                    <w:tl2br w:val="nil"/>
                    <w:tr2bl w:val="nil"/>
                  </w:tcBorders>
                  <w:vAlign w:val="center"/>
                </w:tcPr>
                <w:p>
                  <w:pPr>
                    <w:pStyle w:val="37"/>
                    <w:rPr>
                      <w:b/>
                      <w:bCs/>
                      <w:color w:val="auto"/>
                      <w:szCs w:val="21"/>
                    </w:rPr>
                  </w:pPr>
                  <w:r>
                    <w:rPr>
                      <w:rFonts w:hint="eastAsia"/>
                      <w:b/>
                      <w:bCs/>
                      <w:color w:val="auto"/>
                      <w:szCs w:val="21"/>
                    </w:rPr>
                    <w:t>年用量</w:t>
                  </w:r>
                </w:p>
              </w:tc>
              <w:tc>
                <w:tcPr>
                  <w:tcW w:w="1553" w:type="dxa"/>
                  <w:tcBorders>
                    <w:tl2br w:val="nil"/>
                    <w:tr2bl w:val="nil"/>
                  </w:tcBorders>
                  <w:vAlign w:val="center"/>
                </w:tcPr>
                <w:p>
                  <w:pPr>
                    <w:pStyle w:val="37"/>
                    <w:rPr>
                      <w:b/>
                      <w:bCs/>
                      <w:color w:val="auto"/>
                      <w:szCs w:val="21"/>
                    </w:rPr>
                  </w:pPr>
                  <w:r>
                    <w:rPr>
                      <w:rFonts w:hint="eastAsia"/>
                      <w:b/>
                      <w:bCs/>
                      <w:color w:val="auto"/>
                      <w:szCs w:val="21"/>
                    </w:rPr>
                    <w:t>用途</w:t>
                  </w:r>
                </w:p>
              </w:tc>
              <w:tc>
                <w:tcPr>
                  <w:tcW w:w="1448" w:type="dxa"/>
                  <w:tcBorders>
                    <w:tl2br w:val="nil"/>
                    <w:tr2bl w:val="nil"/>
                  </w:tcBorders>
                  <w:vAlign w:val="center"/>
                </w:tcPr>
                <w:p>
                  <w:pPr>
                    <w:pStyle w:val="37"/>
                    <w:rPr>
                      <w:b/>
                      <w:bCs/>
                      <w:color w:val="auto"/>
                      <w:szCs w:val="21"/>
                    </w:rPr>
                  </w:pPr>
                  <w:r>
                    <w:rPr>
                      <w:rFonts w:hint="eastAsia"/>
                      <w:b/>
                      <w:bCs/>
                      <w:color w:val="auto"/>
                      <w:szCs w:val="21"/>
                    </w:rPr>
                    <w:t>最大存储量</w:t>
                  </w:r>
                </w:p>
              </w:tc>
              <w:tc>
                <w:tcPr>
                  <w:tcW w:w="1448" w:type="dxa"/>
                  <w:tcBorders>
                    <w:tl2br w:val="nil"/>
                    <w:tr2bl w:val="nil"/>
                  </w:tcBorders>
                  <w:vAlign w:val="center"/>
                </w:tcPr>
                <w:p>
                  <w:pPr>
                    <w:pStyle w:val="37"/>
                    <w:rPr>
                      <w:b/>
                      <w:bCs/>
                      <w:color w:val="auto"/>
                      <w:szCs w:val="21"/>
                    </w:rPr>
                  </w:pPr>
                  <w:r>
                    <w:rPr>
                      <w:rFonts w:hint="eastAsia"/>
                      <w:b/>
                      <w:bCs/>
                      <w:color w:val="auto"/>
                      <w:szCs w:val="21"/>
                    </w:rPr>
                    <w:t>来源</w:t>
                  </w:r>
                </w:p>
              </w:tc>
              <w:tc>
                <w:tcPr>
                  <w:tcW w:w="1428" w:type="dxa"/>
                  <w:tcBorders>
                    <w:tl2br w:val="nil"/>
                    <w:tr2bl w:val="nil"/>
                  </w:tcBorders>
                  <w:vAlign w:val="center"/>
                </w:tcPr>
                <w:p>
                  <w:pPr>
                    <w:pStyle w:val="37"/>
                    <w:rPr>
                      <w:b/>
                      <w:bCs/>
                      <w:color w:val="auto"/>
                      <w:szCs w:val="21"/>
                    </w:rPr>
                  </w:pPr>
                  <w:r>
                    <w:rPr>
                      <w:rFonts w:hint="eastAsia"/>
                      <w:b/>
                      <w:bCs/>
                      <w:color w:val="auto"/>
                      <w:szCs w:val="21"/>
                    </w:rPr>
                    <w:t>包装存储方式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1</w:t>
                  </w:r>
                </w:p>
              </w:tc>
              <w:tc>
                <w:tcPr>
                  <w:tcW w:w="918" w:type="dxa"/>
                  <w:tcBorders>
                    <w:tl2br w:val="nil"/>
                    <w:tr2bl w:val="nil"/>
                  </w:tcBorders>
                  <w:vAlign w:val="center"/>
                </w:tcPr>
                <w:p>
                  <w:pPr>
                    <w:pStyle w:val="37"/>
                    <w:rPr>
                      <w:color w:val="auto"/>
                      <w:szCs w:val="21"/>
                    </w:rPr>
                  </w:pPr>
                  <w:r>
                    <w:rPr>
                      <w:rFonts w:hint="eastAsia"/>
                      <w:color w:val="auto"/>
                      <w:szCs w:val="21"/>
                    </w:rPr>
                    <w:t>圆钢</w:t>
                  </w:r>
                </w:p>
              </w:tc>
              <w:tc>
                <w:tcPr>
                  <w:tcW w:w="1530" w:type="dxa"/>
                  <w:tcBorders>
                    <w:tl2br w:val="nil"/>
                    <w:tr2bl w:val="nil"/>
                  </w:tcBorders>
                  <w:vAlign w:val="center"/>
                </w:tcPr>
                <w:p>
                  <w:pPr>
                    <w:pStyle w:val="37"/>
                    <w:rPr>
                      <w:color w:val="auto"/>
                      <w:szCs w:val="21"/>
                    </w:rPr>
                  </w:pPr>
                  <w:r>
                    <w:rPr>
                      <w:rFonts w:hint="eastAsia"/>
                      <w:color w:val="auto"/>
                      <w:szCs w:val="21"/>
                    </w:rPr>
                    <w:t>360t/a</w:t>
                  </w:r>
                </w:p>
              </w:tc>
              <w:tc>
                <w:tcPr>
                  <w:tcW w:w="1553" w:type="dxa"/>
                  <w:tcBorders>
                    <w:tl2br w:val="nil"/>
                    <w:tr2bl w:val="nil"/>
                  </w:tcBorders>
                  <w:vAlign w:val="center"/>
                </w:tcPr>
                <w:p>
                  <w:pPr>
                    <w:pStyle w:val="37"/>
                    <w:rPr>
                      <w:color w:val="auto"/>
                      <w:szCs w:val="21"/>
                    </w:rPr>
                  </w:pPr>
                  <w:r>
                    <w:rPr>
                      <w:rFonts w:hint="eastAsia"/>
                      <w:color w:val="auto"/>
                      <w:szCs w:val="21"/>
                    </w:rPr>
                    <w:t>主销原料</w:t>
                  </w:r>
                </w:p>
              </w:tc>
              <w:tc>
                <w:tcPr>
                  <w:tcW w:w="1448" w:type="dxa"/>
                  <w:tcBorders>
                    <w:tl2br w:val="nil"/>
                    <w:tr2bl w:val="nil"/>
                  </w:tcBorders>
                  <w:vAlign w:val="center"/>
                </w:tcPr>
                <w:p>
                  <w:pPr>
                    <w:pStyle w:val="37"/>
                    <w:rPr>
                      <w:color w:val="auto"/>
                      <w:szCs w:val="21"/>
                    </w:rPr>
                  </w:pPr>
                  <w:r>
                    <w:rPr>
                      <w:rFonts w:hint="eastAsia"/>
                      <w:color w:val="auto"/>
                      <w:szCs w:val="21"/>
                    </w:rPr>
                    <w:t>/</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无包装堆放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2</w:t>
                  </w:r>
                </w:p>
              </w:tc>
              <w:tc>
                <w:tcPr>
                  <w:tcW w:w="918" w:type="dxa"/>
                  <w:tcBorders>
                    <w:tl2br w:val="nil"/>
                    <w:tr2bl w:val="nil"/>
                  </w:tcBorders>
                  <w:vAlign w:val="center"/>
                </w:tcPr>
                <w:p>
                  <w:pPr>
                    <w:pStyle w:val="37"/>
                    <w:rPr>
                      <w:color w:val="auto"/>
                      <w:szCs w:val="21"/>
                    </w:rPr>
                  </w:pPr>
                  <w:r>
                    <w:rPr>
                      <w:rFonts w:hint="eastAsia"/>
                      <w:color w:val="auto"/>
                      <w:szCs w:val="21"/>
                    </w:rPr>
                    <w:t>锻件</w:t>
                  </w:r>
                </w:p>
              </w:tc>
              <w:tc>
                <w:tcPr>
                  <w:tcW w:w="1530" w:type="dxa"/>
                  <w:tcBorders>
                    <w:tl2br w:val="nil"/>
                    <w:tr2bl w:val="nil"/>
                  </w:tcBorders>
                  <w:vAlign w:val="center"/>
                </w:tcPr>
                <w:p>
                  <w:pPr>
                    <w:pStyle w:val="37"/>
                    <w:rPr>
                      <w:color w:val="auto"/>
                      <w:szCs w:val="21"/>
                    </w:rPr>
                  </w:pPr>
                  <w:r>
                    <w:rPr>
                      <w:rFonts w:hint="eastAsia"/>
                      <w:color w:val="auto"/>
                      <w:szCs w:val="21"/>
                    </w:rPr>
                    <w:t>4万件/a</w:t>
                  </w:r>
                </w:p>
              </w:tc>
              <w:tc>
                <w:tcPr>
                  <w:tcW w:w="1553" w:type="dxa"/>
                  <w:tcBorders>
                    <w:tl2br w:val="nil"/>
                    <w:tr2bl w:val="nil"/>
                  </w:tcBorders>
                  <w:vAlign w:val="center"/>
                </w:tcPr>
                <w:p>
                  <w:pPr>
                    <w:pStyle w:val="37"/>
                    <w:rPr>
                      <w:color w:val="auto"/>
                      <w:szCs w:val="21"/>
                    </w:rPr>
                  </w:pPr>
                  <w:r>
                    <w:rPr>
                      <w:rFonts w:hint="eastAsia"/>
                      <w:color w:val="auto"/>
                      <w:szCs w:val="21"/>
                    </w:rPr>
                    <w:t>贯通轴原料</w:t>
                  </w:r>
                </w:p>
              </w:tc>
              <w:tc>
                <w:tcPr>
                  <w:tcW w:w="1448" w:type="dxa"/>
                  <w:tcBorders>
                    <w:tl2br w:val="nil"/>
                    <w:tr2bl w:val="nil"/>
                  </w:tcBorders>
                  <w:vAlign w:val="center"/>
                </w:tcPr>
                <w:p>
                  <w:pPr>
                    <w:pStyle w:val="37"/>
                    <w:rPr>
                      <w:color w:val="auto"/>
                      <w:szCs w:val="21"/>
                    </w:rPr>
                  </w:pPr>
                  <w:r>
                    <w:rPr>
                      <w:rFonts w:hint="eastAsia"/>
                      <w:color w:val="auto"/>
                      <w:szCs w:val="21"/>
                    </w:rPr>
                    <w:t>/</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铁筐放置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3</w:t>
                  </w:r>
                </w:p>
              </w:tc>
              <w:tc>
                <w:tcPr>
                  <w:tcW w:w="918" w:type="dxa"/>
                  <w:tcBorders>
                    <w:tl2br w:val="nil"/>
                    <w:tr2bl w:val="nil"/>
                  </w:tcBorders>
                  <w:vAlign w:val="center"/>
                </w:tcPr>
                <w:p>
                  <w:pPr>
                    <w:pStyle w:val="37"/>
                    <w:rPr>
                      <w:color w:val="auto"/>
                      <w:szCs w:val="21"/>
                    </w:rPr>
                  </w:pPr>
                  <w:r>
                    <w:rPr>
                      <w:rFonts w:hint="eastAsia"/>
                      <w:color w:val="auto"/>
                      <w:szCs w:val="21"/>
                    </w:rPr>
                    <w:t>切削液</w:t>
                  </w:r>
                </w:p>
              </w:tc>
              <w:tc>
                <w:tcPr>
                  <w:tcW w:w="1530" w:type="dxa"/>
                  <w:tcBorders>
                    <w:tl2br w:val="nil"/>
                    <w:tr2bl w:val="nil"/>
                  </w:tcBorders>
                  <w:vAlign w:val="center"/>
                </w:tcPr>
                <w:p>
                  <w:pPr>
                    <w:pStyle w:val="37"/>
                    <w:rPr>
                      <w:color w:val="auto"/>
                      <w:szCs w:val="21"/>
                    </w:rPr>
                  </w:pPr>
                  <w:r>
                    <w:rPr>
                      <w:rFonts w:hint="eastAsia"/>
                      <w:color w:val="auto"/>
                      <w:szCs w:val="21"/>
                    </w:rPr>
                    <w:t>0.68t/a</w:t>
                  </w:r>
                </w:p>
              </w:tc>
              <w:tc>
                <w:tcPr>
                  <w:tcW w:w="1553" w:type="dxa"/>
                  <w:tcBorders>
                    <w:tl2br w:val="nil"/>
                    <w:tr2bl w:val="nil"/>
                  </w:tcBorders>
                  <w:vAlign w:val="center"/>
                </w:tcPr>
                <w:p>
                  <w:pPr>
                    <w:pStyle w:val="37"/>
                    <w:rPr>
                      <w:color w:val="auto"/>
                      <w:szCs w:val="21"/>
                    </w:rPr>
                  </w:pPr>
                  <w:r>
                    <w:rPr>
                      <w:rFonts w:hint="eastAsia"/>
                      <w:color w:val="auto"/>
                      <w:szCs w:val="21"/>
                    </w:rPr>
                    <w:t>机加工冷却</w:t>
                  </w:r>
                </w:p>
              </w:tc>
              <w:tc>
                <w:tcPr>
                  <w:tcW w:w="1448" w:type="dxa"/>
                  <w:tcBorders>
                    <w:tl2br w:val="nil"/>
                    <w:tr2bl w:val="nil"/>
                  </w:tcBorders>
                  <w:vAlign w:val="center"/>
                </w:tcPr>
                <w:p>
                  <w:pPr>
                    <w:pStyle w:val="37"/>
                    <w:rPr>
                      <w:color w:val="auto"/>
                      <w:szCs w:val="21"/>
                    </w:rPr>
                  </w:pPr>
                  <w:r>
                    <w:rPr>
                      <w:rFonts w:hint="eastAsia"/>
                      <w:color w:val="auto"/>
                      <w:szCs w:val="21"/>
                    </w:rPr>
                    <w:t>0.17t/a</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4</w:t>
                  </w:r>
                </w:p>
              </w:tc>
              <w:tc>
                <w:tcPr>
                  <w:tcW w:w="918" w:type="dxa"/>
                  <w:tcBorders>
                    <w:tl2br w:val="nil"/>
                    <w:tr2bl w:val="nil"/>
                  </w:tcBorders>
                  <w:vAlign w:val="center"/>
                </w:tcPr>
                <w:p>
                  <w:pPr>
                    <w:pStyle w:val="37"/>
                    <w:rPr>
                      <w:color w:val="auto"/>
                      <w:szCs w:val="21"/>
                    </w:rPr>
                  </w:pPr>
                  <w:r>
                    <w:rPr>
                      <w:rFonts w:hint="eastAsia"/>
                      <w:color w:val="auto"/>
                      <w:szCs w:val="21"/>
                    </w:rPr>
                    <w:t>防锈油</w:t>
                  </w:r>
                </w:p>
              </w:tc>
              <w:tc>
                <w:tcPr>
                  <w:tcW w:w="1530" w:type="dxa"/>
                  <w:tcBorders>
                    <w:tl2br w:val="nil"/>
                    <w:tr2bl w:val="nil"/>
                  </w:tcBorders>
                  <w:vAlign w:val="center"/>
                </w:tcPr>
                <w:p>
                  <w:pPr>
                    <w:pStyle w:val="37"/>
                    <w:rPr>
                      <w:color w:val="auto"/>
                      <w:szCs w:val="21"/>
                    </w:rPr>
                  </w:pPr>
                  <w:r>
                    <w:rPr>
                      <w:rFonts w:hint="eastAsia"/>
                      <w:color w:val="auto"/>
                      <w:szCs w:val="21"/>
                    </w:rPr>
                    <w:t>0.3t/a</w:t>
                  </w:r>
                </w:p>
              </w:tc>
              <w:tc>
                <w:tcPr>
                  <w:tcW w:w="1553" w:type="dxa"/>
                  <w:tcBorders>
                    <w:tl2br w:val="nil"/>
                    <w:tr2bl w:val="nil"/>
                  </w:tcBorders>
                  <w:vAlign w:val="center"/>
                </w:tcPr>
                <w:p>
                  <w:pPr>
                    <w:pStyle w:val="37"/>
                    <w:rPr>
                      <w:color w:val="auto"/>
                      <w:szCs w:val="21"/>
                    </w:rPr>
                  </w:pPr>
                  <w:r>
                    <w:rPr>
                      <w:rFonts w:ascii="宋体" w:hAnsi="宋体" w:cs="宋体"/>
                      <w:color w:val="auto"/>
                      <w:kern w:val="0"/>
                      <w:szCs w:val="21"/>
                      <w:lang w:bidi="ar"/>
                    </w:rPr>
                    <w:t>用于产品防锈</w:t>
                  </w:r>
                </w:p>
              </w:tc>
              <w:tc>
                <w:tcPr>
                  <w:tcW w:w="1448" w:type="dxa"/>
                  <w:tcBorders>
                    <w:tl2br w:val="nil"/>
                    <w:tr2bl w:val="nil"/>
                  </w:tcBorders>
                  <w:vAlign w:val="center"/>
                </w:tcPr>
                <w:p>
                  <w:pPr>
                    <w:pStyle w:val="37"/>
                    <w:rPr>
                      <w:color w:val="auto"/>
                      <w:szCs w:val="21"/>
                    </w:rPr>
                  </w:pPr>
                  <w:r>
                    <w:rPr>
                      <w:rFonts w:hint="eastAsia"/>
                      <w:color w:val="auto"/>
                      <w:szCs w:val="21"/>
                    </w:rPr>
                    <w:t>0.075t/a</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5</w:t>
                  </w:r>
                </w:p>
              </w:tc>
              <w:tc>
                <w:tcPr>
                  <w:tcW w:w="918" w:type="dxa"/>
                  <w:tcBorders>
                    <w:tl2br w:val="nil"/>
                    <w:tr2bl w:val="nil"/>
                  </w:tcBorders>
                  <w:vAlign w:val="center"/>
                </w:tcPr>
                <w:p>
                  <w:pPr>
                    <w:pStyle w:val="37"/>
                    <w:rPr>
                      <w:color w:val="auto"/>
                      <w:szCs w:val="21"/>
                    </w:rPr>
                  </w:pPr>
                  <w:r>
                    <w:rPr>
                      <w:rFonts w:hint="eastAsia"/>
                      <w:color w:val="auto"/>
                      <w:szCs w:val="21"/>
                    </w:rPr>
                    <w:t>淬火液</w:t>
                  </w:r>
                </w:p>
              </w:tc>
              <w:tc>
                <w:tcPr>
                  <w:tcW w:w="1530" w:type="dxa"/>
                  <w:tcBorders>
                    <w:tl2br w:val="nil"/>
                    <w:tr2bl w:val="nil"/>
                  </w:tcBorders>
                  <w:vAlign w:val="center"/>
                </w:tcPr>
                <w:p>
                  <w:pPr>
                    <w:pStyle w:val="37"/>
                    <w:rPr>
                      <w:color w:val="auto"/>
                      <w:szCs w:val="21"/>
                    </w:rPr>
                  </w:pPr>
                  <w:r>
                    <w:rPr>
                      <w:rFonts w:hint="eastAsia"/>
                      <w:color w:val="auto"/>
                      <w:szCs w:val="21"/>
                    </w:rPr>
                    <w:t>0.34t/a</w:t>
                  </w:r>
                </w:p>
              </w:tc>
              <w:tc>
                <w:tcPr>
                  <w:tcW w:w="1553" w:type="dxa"/>
                  <w:tcBorders>
                    <w:tl2br w:val="nil"/>
                    <w:tr2bl w:val="nil"/>
                  </w:tcBorders>
                  <w:vAlign w:val="center"/>
                </w:tcPr>
                <w:p>
                  <w:pPr>
                    <w:pStyle w:val="37"/>
                    <w:rPr>
                      <w:color w:val="auto"/>
                      <w:szCs w:val="21"/>
                    </w:rPr>
                  </w:pPr>
                  <w:r>
                    <w:rPr>
                      <w:rFonts w:hint="eastAsia"/>
                      <w:color w:val="auto"/>
                      <w:szCs w:val="21"/>
                    </w:rPr>
                    <w:t>表面淬火</w:t>
                  </w:r>
                </w:p>
              </w:tc>
              <w:tc>
                <w:tcPr>
                  <w:tcW w:w="1448" w:type="dxa"/>
                  <w:tcBorders>
                    <w:tl2br w:val="nil"/>
                    <w:tr2bl w:val="nil"/>
                  </w:tcBorders>
                  <w:vAlign w:val="center"/>
                </w:tcPr>
                <w:p>
                  <w:pPr>
                    <w:pStyle w:val="37"/>
                    <w:rPr>
                      <w:color w:val="auto"/>
                      <w:szCs w:val="21"/>
                    </w:rPr>
                  </w:pPr>
                  <w:r>
                    <w:rPr>
                      <w:rFonts w:hint="eastAsia"/>
                      <w:color w:val="auto"/>
                      <w:szCs w:val="21"/>
                    </w:rPr>
                    <w:t>0.17t/a</w:t>
                  </w:r>
                </w:p>
              </w:tc>
              <w:tc>
                <w:tcPr>
                  <w:tcW w:w="1448" w:type="dxa"/>
                  <w:tcBorders>
                    <w:tl2br w:val="nil"/>
                    <w:tr2bl w:val="nil"/>
                  </w:tcBorders>
                  <w:vAlign w:val="center"/>
                </w:tcPr>
                <w:p>
                  <w:pPr>
                    <w:pStyle w:val="37"/>
                    <w:rPr>
                      <w:color w:val="auto"/>
                      <w:szCs w:val="21"/>
                    </w:rPr>
                  </w:pPr>
                  <w:r>
                    <w:rPr>
                      <w:rFonts w:ascii="宋体" w:hAnsi="宋体" w:cs="宋体"/>
                      <w:color w:val="auto"/>
                      <w:kern w:val="0"/>
                      <w:szCs w:val="21"/>
                      <w:lang w:bidi="ar"/>
                    </w:rPr>
                    <w:t>浏阳市淬火液厂</w:t>
                  </w:r>
                </w:p>
              </w:tc>
              <w:tc>
                <w:tcPr>
                  <w:tcW w:w="1428" w:type="dxa"/>
                  <w:tcBorders>
                    <w:tl2br w:val="nil"/>
                    <w:tr2bl w:val="nil"/>
                  </w:tcBorders>
                  <w:vAlign w:val="center"/>
                </w:tcPr>
                <w:p>
                  <w:pPr>
                    <w:pStyle w:val="37"/>
                    <w:rPr>
                      <w:color w:val="auto"/>
                      <w:szCs w:val="21"/>
                    </w:rPr>
                  </w:pPr>
                  <w:r>
                    <w:rPr>
                      <w:rFonts w:hint="eastAsia"/>
                      <w:color w:val="auto"/>
                      <w:szCs w:val="21"/>
                    </w:rPr>
                    <w:t>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6</w:t>
                  </w:r>
                </w:p>
              </w:tc>
              <w:tc>
                <w:tcPr>
                  <w:tcW w:w="918" w:type="dxa"/>
                  <w:tcBorders>
                    <w:tl2br w:val="nil"/>
                    <w:tr2bl w:val="nil"/>
                  </w:tcBorders>
                  <w:vAlign w:val="center"/>
                </w:tcPr>
                <w:p>
                  <w:pPr>
                    <w:pStyle w:val="37"/>
                    <w:rPr>
                      <w:color w:val="auto"/>
                      <w:szCs w:val="21"/>
                    </w:rPr>
                  </w:pPr>
                  <w:r>
                    <w:rPr>
                      <w:rFonts w:hint="eastAsia"/>
                      <w:color w:val="auto"/>
                      <w:szCs w:val="21"/>
                    </w:rPr>
                    <w:t>润滑油</w:t>
                  </w:r>
                </w:p>
              </w:tc>
              <w:tc>
                <w:tcPr>
                  <w:tcW w:w="1530" w:type="dxa"/>
                  <w:tcBorders>
                    <w:tl2br w:val="nil"/>
                    <w:tr2bl w:val="nil"/>
                  </w:tcBorders>
                  <w:vAlign w:val="center"/>
                </w:tcPr>
                <w:p>
                  <w:pPr>
                    <w:pStyle w:val="37"/>
                    <w:rPr>
                      <w:color w:val="auto"/>
                      <w:szCs w:val="21"/>
                    </w:rPr>
                  </w:pPr>
                  <w:r>
                    <w:rPr>
                      <w:rFonts w:hint="eastAsia"/>
                      <w:color w:val="auto"/>
                      <w:szCs w:val="21"/>
                    </w:rPr>
                    <w:t>0.1t/a</w:t>
                  </w:r>
                </w:p>
              </w:tc>
              <w:tc>
                <w:tcPr>
                  <w:tcW w:w="1553" w:type="dxa"/>
                  <w:tcBorders>
                    <w:tl2br w:val="nil"/>
                    <w:tr2bl w:val="nil"/>
                  </w:tcBorders>
                  <w:vAlign w:val="center"/>
                </w:tcPr>
                <w:p>
                  <w:pPr>
                    <w:pStyle w:val="37"/>
                    <w:rPr>
                      <w:color w:val="auto"/>
                      <w:szCs w:val="21"/>
                    </w:rPr>
                  </w:pPr>
                  <w:r>
                    <w:rPr>
                      <w:rFonts w:hint="eastAsia"/>
                      <w:color w:val="auto"/>
                      <w:szCs w:val="21"/>
                    </w:rPr>
                    <w:t>机械维修</w:t>
                  </w:r>
                </w:p>
              </w:tc>
              <w:tc>
                <w:tcPr>
                  <w:tcW w:w="1448" w:type="dxa"/>
                  <w:tcBorders>
                    <w:tl2br w:val="nil"/>
                    <w:tr2bl w:val="nil"/>
                  </w:tcBorders>
                  <w:vAlign w:val="center"/>
                </w:tcPr>
                <w:p>
                  <w:pPr>
                    <w:pStyle w:val="37"/>
                    <w:rPr>
                      <w:color w:val="auto"/>
                      <w:szCs w:val="21"/>
                    </w:rPr>
                  </w:pPr>
                  <w:r>
                    <w:rPr>
                      <w:rFonts w:hint="eastAsia"/>
                      <w:color w:val="auto"/>
                      <w:szCs w:val="21"/>
                    </w:rPr>
                    <w:t>0.075t/a</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7</w:t>
                  </w:r>
                </w:p>
              </w:tc>
              <w:tc>
                <w:tcPr>
                  <w:tcW w:w="918" w:type="dxa"/>
                  <w:tcBorders>
                    <w:tl2br w:val="nil"/>
                    <w:tr2bl w:val="nil"/>
                  </w:tcBorders>
                  <w:vAlign w:val="center"/>
                </w:tcPr>
                <w:p>
                  <w:pPr>
                    <w:pStyle w:val="37"/>
                    <w:rPr>
                      <w:color w:val="auto"/>
                      <w:szCs w:val="21"/>
                    </w:rPr>
                  </w:pPr>
                  <w:r>
                    <w:rPr>
                      <w:rFonts w:hint="eastAsia"/>
                      <w:color w:val="auto"/>
                      <w:szCs w:val="21"/>
                    </w:rPr>
                    <w:t>煤油</w:t>
                  </w:r>
                </w:p>
              </w:tc>
              <w:tc>
                <w:tcPr>
                  <w:tcW w:w="1530" w:type="dxa"/>
                  <w:tcBorders>
                    <w:tl2br w:val="nil"/>
                    <w:tr2bl w:val="nil"/>
                  </w:tcBorders>
                  <w:vAlign w:val="center"/>
                </w:tcPr>
                <w:p>
                  <w:pPr>
                    <w:pStyle w:val="37"/>
                    <w:rPr>
                      <w:color w:val="auto"/>
                      <w:szCs w:val="21"/>
                    </w:rPr>
                  </w:pPr>
                  <w:r>
                    <w:rPr>
                      <w:rFonts w:hint="eastAsia"/>
                      <w:color w:val="auto"/>
                      <w:szCs w:val="21"/>
                    </w:rPr>
                    <w:t>0.5t/a</w:t>
                  </w:r>
                </w:p>
              </w:tc>
              <w:tc>
                <w:tcPr>
                  <w:tcW w:w="1553" w:type="dxa"/>
                  <w:tcBorders>
                    <w:tl2br w:val="nil"/>
                    <w:tr2bl w:val="nil"/>
                  </w:tcBorders>
                  <w:vAlign w:val="center"/>
                </w:tcPr>
                <w:p>
                  <w:pPr>
                    <w:pStyle w:val="37"/>
                    <w:rPr>
                      <w:color w:val="auto"/>
                      <w:szCs w:val="21"/>
                    </w:rPr>
                  </w:pPr>
                  <w:r>
                    <w:rPr>
                      <w:rFonts w:hint="eastAsia"/>
                      <w:color w:val="auto"/>
                      <w:szCs w:val="21"/>
                    </w:rPr>
                    <w:t>工件清洗</w:t>
                  </w:r>
                </w:p>
              </w:tc>
              <w:tc>
                <w:tcPr>
                  <w:tcW w:w="1448" w:type="dxa"/>
                  <w:tcBorders>
                    <w:tl2br w:val="nil"/>
                    <w:tr2bl w:val="nil"/>
                  </w:tcBorders>
                  <w:vAlign w:val="center"/>
                </w:tcPr>
                <w:p>
                  <w:pPr>
                    <w:pStyle w:val="37"/>
                    <w:rPr>
                      <w:color w:val="auto"/>
                      <w:szCs w:val="21"/>
                    </w:rPr>
                  </w:pPr>
                  <w:r>
                    <w:rPr>
                      <w:rFonts w:hint="eastAsia"/>
                      <w:color w:val="auto"/>
                      <w:szCs w:val="21"/>
                    </w:rPr>
                    <w:t>0.17t/a</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6" w:type="dxa"/>
                  <w:tcBorders>
                    <w:tl2br w:val="nil"/>
                    <w:tr2bl w:val="nil"/>
                  </w:tcBorders>
                  <w:vAlign w:val="center"/>
                </w:tcPr>
                <w:p>
                  <w:pPr>
                    <w:pStyle w:val="37"/>
                    <w:rPr>
                      <w:color w:val="auto"/>
                      <w:szCs w:val="21"/>
                    </w:rPr>
                  </w:pPr>
                  <w:r>
                    <w:rPr>
                      <w:rFonts w:hint="eastAsia"/>
                      <w:color w:val="auto"/>
                      <w:szCs w:val="21"/>
                    </w:rPr>
                    <w:t>8</w:t>
                  </w:r>
                </w:p>
              </w:tc>
              <w:tc>
                <w:tcPr>
                  <w:tcW w:w="918" w:type="dxa"/>
                  <w:tcBorders>
                    <w:tl2br w:val="nil"/>
                    <w:tr2bl w:val="nil"/>
                  </w:tcBorders>
                  <w:vAlign w:val="center"/>
                </w:tcPr>
                <w:p>
                  <w:pPr>
                    <w:pStyle w:val="37"/>
                    <w:rPr>
                      <w:color w:val="auto"/>
                      <w:szCs w:val="21"/>
                    </w:rPr>
                  </w:pPr>
                  <w:r>
                    <w:rPr>
                      <w:rFonts w:hint="eastAsia"/>
                      <w:color w:val="auto"/>
                      <w:szCs w:val="21"/>
                    </w:rPr>
                    <w:t>钢丸</w:t>
                  </w:r>
                </w:p>
              </w:tc>
              <w:tc>
                <w:tcPr>
                  <w:tcW w:w="1530" w:type="dxa"/>
                  <w:tcBorders>
                    <w:tl2br w:val="nil"/>
                    <w:tr2bl w:val="nil"/>
                  </w:tcBorders>
                  <w:vAlign w:val="center"/>
                </w:tcPr>
                <w:p>
                  <w:pPr>
                    <w:pStyle w:val="37"/>
                    <w:rPr>
                      <w:color w:val="auto"/>
                      <w:szCs w:val="21"/>
                    </w:rPr>
                  </w:pPr>
                  <w:r>
                    <w:rPr>
                      <w:rFonts w:hint="eastAsia"/>
                      <w:color w:val="auto"/>
                      <w:szCs w:val="21"/>
                    </w:rPr>
                    <w:t>2t/a</w:t>
                  </w:r>
                </w:p>
              </w:tc>
              <w:tc>
                <w:tcPr>
                  <w:tcW w:w="1553" w:type="dxa"/>
                  <w:tcBorders>
                    <w:tl2br w:val="nil"/>
                    <w:tr2bl w:val="nil"/>
                  </w:tcBorders>
                  <w:vAlign w:val="center"/>
                </w:tcPr>
                <w:p>
                  <w:pPr>
                    <w:pStyle w:val="37"/>
                    <w:rPr>
                      <w:color w:val="auto"/>
                      <w:szCs w:val="21"/>
                    </w:rPr>
                  </w:pPr>
                  <w:r>
                    <w:rPr>
                      <w:rFonts w:hint="eastAsia"/>
                      <w:color w:val="auto"/>
                      <w:szCs w:val="21"/>
                    </w:rPr>
                    <w:t>表面处理</w:t>
                  </w:r>
                </w:p>
              </w:tc>
              <w:tc>
                <w:tcPr>
                  <w:tcW w:w="1448" w:type="dxa"/>
                  <w:tcBorders>
                    <w:tl2br w:val="nil"/>
                    <w:tr2bl w:val="nil"/>
                  </w:tcBorders>
                  <w:vAlign w:val="center"/>
                </w:tcPr>
                <w:p>
                  <w:pPr>
                    <w:pStyle w:val="37"/>
                    <w:rPr>
                      <w:color w:val="auto"/>
                      <w:szCs w:val="21"/>
                    </w:rPr>
                  </w:pPr>
                  <w:r>
                    <w:rPr>
                      <w:rFonts w:hint="eastAsia"/>
                      <w:color w:val="auto"/>
                      <w:szCs w:val="21"/>
                    </w:rPr>
                    <w:t>/</w:t>
                  </w:r>
                </w:p>
              </w:tc>
              <w:tc>
                <w:tcPr>
                  <w:tcW w:w="1448" w:type="dxa"/>
                  <w:tcBorders>
                    <w:tl2br w:val="nil"/>
                    <w:tr2bl w:val="nil"/>
                  </w:tcBorders>
                  <w:vAlign w:val="center"/>
                </w:tcPr>
                <w:p>
                  <w:pPr>
                    <w:pStyle w:val="37"/>
                    <w:rPr>
                      <w:color w:val="auto"/>
                      <w:szCs w:val="21"/>
                    </w:rPr>
                  </w:pPr>
                  <w:r>
                    <w:rPr>
                      <w:rFonts w:hint="eastAsia"/>
                      <w:color w:val="auto"/>
                      <w:szCs w:val="21"/>
                    </w:rPr>
                    <w:t>外购</w:t>
                  </w:r>
                </w:p>
              </w:tc>
              <w:tc>
                <w:tcPr>
                  <w:tcW w:w="1428" w:type="dxa"/>
                  <w:tcBorders>
                    <w:tl2br w:val="nil"/>
                    <w:tr2bl w:val="nil"/>
                  </w:tcBorders>
                  <w:vAlign w:val="center"/>
                </w:tcPr>
                <w:p>
                  <w:pPr>
                    <w:pStyle w:val="37"/>
                    <w:rPr>
                      <w:color w:val="auto"/>
                      <w:szCs w:val="21"/>
                    </w:rPr>
                  </w:pPr>
                  <w:r>
                    <w:rPr>
                      <w:rFonts w:hint="eastAsia"/>
                      <w:color w:val="auto"/>
                      <w:szCs w:val="21"/>
                    </w:rPr>
                    <w:t>箱装</w:t>
                  </w:r>
                </w:p>
              </w:tc>
            </w:tr>
          </w:tbl>
          <w:p>
            <w:pPr>
              <w:pStyle w:val="38"/>
              <w:rPr>
                <w:color w:val="auto"/>
              </w:rPr>
            </w:pPr>
          </w:p>
          <w:p>
            <w:pPr>
              <w:ind w:left="480" w:leftChars="200" w:firstLine="0" w:firstLineChars="0"/>
              <w:rPr>
                <w:b/>
                <w:bCs/>
                <w:color w:val="auto"/>
              </w:rPr>
            </w:pPr>
          </w:p>
          <w:p>
            <w:pPr>
              <w:ind w:left="480" w:leftChars="200" w:firstLine="0" w:firstLineChars="0"/>
              <w:rPr>
                <w:color w:val="auto"/>
              </w:rPr>
            </w:pPr>
            <w:r>
              <w:rPr>
                <w:b/>
                <w:bCs/>
                <w:color w:val="auto"/>
              </w:rPr>
              <w:t>主要原辅材料理化性质如下：</w:t>
            </w:r>
            <w:r>
              <w:rPr>
                <w:color w:val="auto"/>
              </w:rPr>
              <w:br w:type="textWrapping"/>
            </w:r>
            <w:r>
              <w:rPr>
                <w:b/>
                <w:bCs/>
                <w:color w:val="auto"/>
              </w:rPr>
              <w:t>切削液：</w:t>
            </w:r>
            <w:r>
              <w:rPr>
                <w:color w:val="auto"/>
              </w:rPr>
              <w:t>由高环保基础油、润滑脂、抗氧化剂、防锈剂等组成的润滑剂。切削液是</w:t>
            </w:r>
          </w:p>
          <w:p>
            <w:pPr>
              <w:ind w:firstLine="0" w:firstLineChars="0"/>
              <w:rPr>
                <w:color w:val="auto"/>
              </w:rPr>
            </w:pPr>
            <w:r>
              <w:rPr>
                <w:color w:val="auto"/>
              </w:rPr>
              <w:t>一种在金属切削、磨加工过程中，用来冷却和润滑刀具和加工工件的工业用液体，切削液由多种超强功能的助剂经科学复合配合而成，同时具备冷却性能、润滑性能、防锈性能、除油清洗性能、防腐功能、易稀释特点。克服了传统皂基乳化液夏天易臭、冬天难稀释、防锈效果差的毛病，适用于黑色金属的切削及磨加工，切削液各项指标均优于皂化油，它具有良好的冷却、清洗、防锈等特点，并且具备无毒、无味、对人体无侵蚀、对设备无腐蚀等特点</w:t>
            </w:r>
            <w:r>
              <w:rPr>
                <w:rFonts w:hint="eastAsia"/>
                <w:color w:val="auto"/>
              </w:rPr>
              <w:t>，</w:t>
            </w:r>
            <w:r>
              <w:rPr>
                <w:color w:val="auto"/>
              </w:rPr>
              <w:t>外观为棕色油状液体。</w:t>
            </w:r>
          </w:p>
          <w:p>
            <w:pPr>
              <w:ind w:firstLine="482"/>
              <w:rPr>
                <w:b/>
                <w:bCs/>
                <w:color w:val="auto"/>
              </w:rPr>
            </w:pPr>
            <w:r>
              <w:rPr>
                <w:rFonts w:hint="eastAsia"/>
                <w:b/>
                <w:bCs/>
                <w:color w:val="auto"/>
              </w:rPr>
              <w:t>防锈油：</w:t>
            </w:r>
            <w:r>
              <w:rPr>
                <w:rFonts w:ascii="宋体" w:hAnsi="宋体" w:cs="宋体"/>
                <w:color w:val="auto"/>
              </w:rPr>
              <w:t>防锈油是一款外观呈红褐色具有防锈功能的油溶剂。由油溶性缓蚀剂、基础油和辅助添加剂等组成。有轻微芳香气味，沸点约</w:t>
            </w:r>
            <w:r>
              <w:rPr>
                <w:rFonts w:ascii="TimesNewRomanPSMT" w:hAnsi="TimesNewRomanPSMT" w:eastAsia="TimesNewRomanPSMT" w:cs="TimesNewRomanPSMT"/>
                <w:color w:val="auto"/>
              </w:rPr>
              <w:t>110</w:t>
            </w:r>
            <w:r>
              <w:rPr>
                <w:rFonts w:ascii="宋体" w:hAnsi="宋体" w:cs="宋体"/>
                <w:color w:val="auto"/>
              </w:rPr>
              <w:t>℃，相对密度（水</w:t>
            </w:r>
            <w:r>
              <w:rPr>
                <w:rFonts w:ascii="TimesNewRomanPSMT" w:hAnsi="TimesNewRomanPSMT" w:eastAsia="TimesNewRomanPSMT" w:cs="TimesNewRomanPSMT"/>
                <w:color w:val="auto"/>
              </w:rPr>
              <w:t>=1</w:t>
            </w:r>
            <w:r>
              <w:rPr>
                <w:rFonts w:ascii="宋体" w:hAnsi="宋体" w:cs="宋体"/>
                <w:color w:val="auto"/>
              </w:rPr>
              <w:t>）</w:t>
            </w:r>
            <w:r>
              <w:rPr>
                <w:rFonts w:ascii="TimesNewRomanPSMT" w:hAnsi="TimesNewRomanPSMT" w:eastAsia="TimesNewRomanPSMT" w:cs="TimesNewRomanPSMT"/>
                <w:color w:val="auto"/>
              </w:rPr>
              <w:t>1.10</w:t>
            </w:r>
            <w:r>
              <w:rPr>
                <w:rFonts w:ascii="宋体" w:hAnsi="宋体" w:cs="宋体"/>
                <w:color w:val="auto"/>
              </w:rPr>
              <w:t>，</w:t>
            </w:r>
            <w:r>
              <w:rPr>
                <w:rFonts w:ascii="TimesNewRomanPSMT" w:hAnsi="TimesNewRomanPSMT" w:eastAsia="TimesNewRomanPSMT" w:cs="TimesNewRomanPSMT"/>
                <w:color w:val="auto"/>
              </w:rPr>
              <w:t>pH8~9</w:t>
            </w:r>
            <w:r>
              <w:rPr>
                <w:rFonts w:ascii="宋体" w:hAnsi="宋体" w:cs="宋体"/>
                <w:color w:val="auto"/>
              </w:rPr>
              <w:t xml:space="preserve">。 不存在特殊的火灾或爆炸危险。 </w:t>
            </w:r>
          </w:p>
          <w:p>
            <w:pPr>
              <w:widowControl/>
              <w:ind w:firstLine="482"/>
              <w:jc w:val="left"/>
              <w:rPr>
                <w:rFonts w:ascii="宋体" w:hAnsi="宋体" w:cs="宋体"/>
                <w:color w:val="auto"/>
              </w:rPr>
            </w:pPr>
            <w:r>
              <w:rPr>
                <w:rFonts w:hint="eastAsia"/>
                <w:b/>
                <w:bCs/>
                <w:color w:val="auto"/>
              </w:rPr>
              <w:t>淬火液：</w:t>
            </w:r>
            <w:r>
              <w:rPr>
                <w:rFonts w:ascii="宋体" w:hAnsi="宋体" w:cs="宋体"/>
                <w:color w:val="auto"/>
              </w:rPr>
              <w:t>本项目使用浏阳市淬火液厂生产的</w:t>
            </w:r>
            <w:r>
              <w:rPr>
                <w:rFonts w:ascii="TimesNewRomanPSMT" w:hAnsi="TimesNewRomanPSMT" w:eastAsia="TimesNewRomanPSMT" w:cs="TimesNewRomanPSMT"/>
                <w:color w:val="auto"/>
              </w:rPr>
              <w:t>PAG</w:t>
            </w:r>
            <w:r>
              <w:rPr>
                <w:rFonts w:ascii="宋体" w:hAnsi="宋体" w:cs="宋体"/>
                <w:color w:val="auto"/>
              </w:rPr>
              <w:t>水溶性淬火液，性状为液体，外观呈浅黄色微浊粘稠液体，相对密度</w:t>
            </w:r>
            <w:r>
              <w:rPr>
                <w:rFonts w:ascii="TimesNewRomanPSMT" w:hAnsi="TimesNewRomanPSMT" w:eastAsia="TimesNewRomanPSMT" w:cs="TimesNewRomanPSMT"/>
                <w:color w:val="auto"/>
              </w:rPr>
              <w:t>1.07</w:t>
            </w:r>
            <w:r>
              <w:rPr>
                <w:rFonts w:ascii="宋体" w:hAnsi="宋体" w:cs="宋体"/>
                <w:color w:val="auto"/>
              </w:rPr>
              <w:t>（</w:t>
            </w:r>
            <w:r>
              <w:rPr>
                <w:rFonts w:ascii="TimesNewRomanPSMT" w:hAnsi="TimesNewRomanPSMT" w:eastAsia="TimesNewRomanPSMT" w:cs="TimesNewRomanPSMT"/>
                <w:color w:val="auto"/>
              </w:rPr>
              <w:t>25</w:t>
            </w:r>
            <w:r>
              <w:rPr>
                <w:rFonts w:ascii="宋体" w:hAnsi="宋体" w:cs="宋体"/>
                <w:color w:val="auto"/>
              </w:rPr>
              <w:t>℃，</w:t>
            </w:r>
            <w:r>
              <w:rPr>
                <w:rFonts w:ascii="TimesNewRomanPSMT" w:hAnsi="TimesNewRomanPSMT" w:eastAsia="TimesNewRomanPSMT" w:cs="TimesNewRomanPSMT"/>
                <w:color w:val="auto"/>
              </w:rPr>
              <w:t>g/cm</w:t>
            </w:r>
            <w:r>
              <w:rPr>
                <w:rFonts w:hint="eastAsia" w:ascii="TimesNewRomanPSMT" w:hAnsi="TimesNewRomanPSMT" w:cs="TimesNewRomanPSMT"/>
                <w:color w:val="auto"/>
                <w:vertAlign w:val="superscript"/>
              </w:rPr>
              <w:t>3</w:t>
            </w:r>
            <w:r>
              <w:rPr>
                <w:rFonts w:ascii="宋体" w:hAnsi="宋体" w:cs="宋体"/>
                <w:color w:val="auto"/>
              </w:rPr>
              <w:t>），运动黏度</w:t>
            </w:r>
            <w:r>
              <w:rPr>
                <w:rFonts w:ascii="TimesNewRomanPSMT" w:hAnsi="TimesNewRomanPSMT" w:eastAsia="TimesNewRomanPSMT" w:cs="TimesNewRomanPSMT"/>
                <w:color w:val="auto"/>
              </w:rPr>
              <w:t>280</w:t>
            </w:r>
            <w:r>
              <w:rPr>
                <w:rFonts w:ascii="宋体" w:hAnsi="宋体" w:cs="宋体"/>
                <w:color w:val="auto"/>
              </w:rPr>
              <w:t>±</w:t>
            </w:r>
            <w:r>
              <w:rPr>
                <w:rFonts w:ascii="TimesNewRomanPSMT" w:hAnsi="TimesNewRomanPSMT" w:eastAsia="TimesNewRomanPSMT" w:cs="TimesNewRomanPSMT"/>
                <w:color w:val="auto"/>
              </w:rPr>
              <w:t>30</w:t>
            </w:r>
            <w:r>
              <w:rPr>
                <w:rFonts w:ascii="宋体" w:hAnsi="宋体" w:cs="宋体"/>
                <w:color w:val="auto"/>
              </w:rPr>
              <w:t>（</w:t>
            </w:r>
            <w:r>
              <w:rPr>
                <w:rFonts w:ascii="TimesNewRomanPSMT" w:hAnsi="TimesNewRomanPSMT" w:eastAsia="TimesNewRomanPSMT" w:cs="TimesNewRomanPSMT"/>
                <w:color w:val="auto"/>
              </w:rPr>
              <w:t>40</w:t>
            </w:r>
            <w:r>
              <w:rPr>
                <w:rFonts w:ascii="宋体" w:hAnsi="宋体" w:cs="宋体"/>
                <w:color w:val="auto"/>
              </w:rPr>
              <w:t>℃，</w:t>
            </w:r>
            <w:r>
              <w:rPr>
                <w:rFonts w:ascii="TimesNewRomanPSMT" w:hAnsi="TimesNewRomanPSMT" w:eastAsia="TimesNewRomanPSMT" w:cs="TimesNewRomanPSMT"/>
                <w:color w:val="auto"/>
              </w:rPr>
              <w:t>cst</w:t>
            </w:r>
            <w:r>
              <w:rPr>
                <w:rFonts w:ascii="宋体" w:hAnsi="宋体" w:cs="宋体"/>
                <w:color w:val="auto"/>
              </w:rPr>
              <w:t>）， 凝点</w:t>
            </w:r>
            <w:r>
              <w:rPr>
                <w:rFonts w:ascii="TimesNewRomanPSMT" w:hAnsi="TimesNewRomanPSMT" w:eastAsia="TimesNewRomanPSMT" w:cs="TimesNewRomanPSMT"/>
                <w:color w:val="auto"/>
              </w:rPr>
              <w:t>-10</w:t>
            </w:r>
            <w:r>
              <w:rPr>
                <w:rFonts w:ascii="宋体" w:hAnsi="宋体" w:cs="宋体"/>
                <w:color w:val="auto"/>
              </w:rPr>
              <w:t>℃，</w:t>
            </w:r>
            <w:r>
              <w:rPr>
                <w:rFonts w:ascii="TimesNewRomanPSMT" w:hAnsi="TimesNewRomanPSMT" w:eastAsia="TimesNewRomanPSMT" w:cs="TimesNewRomanPSMT"/>
                <w:color w:val="auto"/>
              </w:rPr>
              <w:t>7</w:t>
            </w:r>
            <w:r>
              <w:rPr>
                <w:rFonts w:hint="eastAsia" w:ascii="TimesNewRomanPSMT" w:hAnsi="TimesNewRomanPSMT" w:cs="TimesNewRomanPSMT"/>
                <w:color w:val="auto"/>
              </w:rPr>
              <w:t>4</w:t>
            </w:r>
            <w:r>
              <w:rPr>
                <w:rFonts w:ascii="宋体" w:hAnsi="宋体" w:cs="宋体"/>
                <w:color w:val="auto"/>
              </w:rPr>
              <w:t xml:space="preserve">℃为逆熔点，其主要成分见表 </w:t>
            </w:r>
            <w:r>
              <w:rPr>
                <w:rFonts w:ascii="TimesNewRomanPSMT" w:hAnsi="TimesNewRomanPSMT" w:eastAsia="TimesNewRomanPSMT" w:cs="TimesNewRomanPSMT"/>
                <w:color w:val="auto"/>
              </w:rPr>
              <w:t xml:space="preserve">1-5 </w:t>
            </w:r>
            <w:r>
              <w:rPr>
                <w:rFonts w:ascii="宋体" w:hAnsi="宋体" w:cs="宋体"/>
                <w:color w:val="auto"/>
              </w:rPr>
              <w:t xml:space="preserve">所示。 </w:t>
            </w:r>
          </w:p>
          <w:p>
            <w:pPr>
              <w:pStyle w:val="36"/>
              <w:rPr>
                <w:color w:val="auto"/>
              </w:rPr>
            </w:pPr>
            <w:r>
              <w:rPr>
                <w:color w:val="auto"/>
              </w:rPr>
              <w:t xml:space="preserve">表 1-5 </w:t>
            </w:r>
            <w:r>
              <w:rPr>
                <w:rFonts w:hint="eastAsia"/>
                <w:color w:val="auto"/>
              </w:rPr>
              <w:t xml:space="preserve">  </w:t>
            </w:r>
            <w:r>
              <w:rPr>
                <w:color w:val="auto"/>
              </w:rPr>
              <w:t>项目淬火液主要成分表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38"/>
              <w:gridCol w:w="1527"/>
              <w:gridCol w:w="2032"/>
              <w:gridCol w:w="1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8" w:type="dxa"/>
                  <w:tcBorders>
                    <w:tl2br w:val="nil"/>
                    <w:tr2bl w:val="nil"/>
                  </w:tcBorders>
                  <w:shd w:val="clear" w:color="auto" w:fill="auto"/>
                  <w:vAlign w:val="center"/>
                </w:tcPr>
                <w:p>
                  <w:pPr>
                    <w:pStyle w:val="37"/>
                    <w:rPr>
                      <w:color w:val="auto"/>
                    </w:rPr>
                  </w:pPr>
                  <w:r>
                    <w:rPr>
                      <w:color w:val="auto"/>
                    </w:rPr>
                    <w:t xml:space="preserve">组分 </w:t>
                  </w:r>
                </w:p>
              </w:tc>
              <w:tc>
                <w:tcPr>
                  <w:tcW w:w="1527" w:type="dxa"/>
                  <w:tcBorders>
                    <w:tl2br w:val="nil"/>
                    <w:tr2bl w:val="nil"/>
                  </w:tcBorders>
                  <w:shd w:val="clear" w:color="auto" w:fill="auto"/>
                  <w:vAlign w:val="center"/>
                </w:tcPr>
                <w:p>
                  <w:pPr>
                    <w:pStyle w:val="37"/>
                    <w:rPr>
                      <w:color w:val="auto"/>
                    </w:rPr>
                  </w:pPr>
                  <w:r>
                    <w:rPr>
                      <w:color w:val="auto"/>
                    </w:rPr>
                    <w:t xml:space="preserve">含量 </w:t>
                  </w:r>
                </w:p>
              </w:tc>
              <w:tc>
                <w:tcPr>
                  <w:tcW w:w="2032" w:type="dxa"/>
                  <w:tcBorders>
                    <w:tl2br w:val="nil"/>
                    <w:tr2bl w:val="nil"/>
                  </w:tcBorders>
                  <w:shd w:val="clear" w:color="auto" w:fill="auto"/>
                  <w:vAlign w:val="center"/>
                </w:tcPr>
                <w:p>
                  <w:pPr>
                    <w:pStyle w:val="37"/>
                    <w:rPr>
                      <w:color w:val="auto"/>
                    </w:rPr>
                  </w:pPr>
                  <w:r>
                    <w:rPr>
                      <w:color w:val="auto"/>
                    </w:rPr>
                    <w:t xml:space="preserve">组分 </w:t>
                  </w:r>
                </w:p>
              </w:tc>
              <w:tc>
                <w:tcPr>
                  <w:tcW w:w="1874" w:type="dxa"/>
                  <w:tcBorders>
                    <w:tl2br w:val="nil"/>
                    <w:tr2bl w:val="nil"/>
                  </w:tcBorders>
                  <w:shd w:val="clear" w:color="auto" w:fill="auto"/>
                  <w:vAlign w:val="center"/>
                </w:tcPr>
                <w:p>
                  <w:pPr>
                    <w:pStyle w:val="37"/>
                    <w:rPr>
                      <w:color w:val="auto"/>
                    </w:rPr>
                  </w:pPr>
                  <w:r>
                    <w:rPr>
                      <w:color w:val="auto"/>
                    </w:rPr>
                    <w:t>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8" w:type="dxa"/>
                  <w:tcBorders>
                    <w:tl2br w:val="nil"/>
                    <w:tr2bl w:val="nil"/>
                  </w:tcBorders>
                  <w:shd w:val="clear" w:color="auto" w:fill="auto"/>
                  <w:vAlign w:val="center"/>
                </w:tcPr>
                <w:p>
                  <w:pPr>
                    <w:pStyle w:val="37"/>
                    <w:rPr>
                      <w:color w:val="auto"/>
                    </w:rPr>
                  </w:pPr>
                  <w:r>
                    <w:rPr>
                      <w:color w:val="auto"/>
                    </w:rPr>
                    <w:t>聚烷撑乙二醇聚合物（即环氧乙烷和</w:t>
                  </w:r>
                  <w:r>
                    <w:rPr>
                      <w:color w:val="auto"/>
                    </w:rPr>
                    <w:br w:type="textWrapping"/>
                  </w:r>
                  <w:r>
                    <w:rPr>
                      <w:color w:val="auto"/>
                    </w:rPr>
                    <w:t xml:space="preserve">环氧丙烷共聚物， 简称 PAG） </w:t>
                  </w:r>
                </w:p>
              </w:tc>
              <w:tc>
                <w:tcPr>
                  <w:tcW w:w="1527" w:type="dxa"/>
                  <w:tcBorders>
                    <w:tl2br w:val="nil"/>
                    <w:tr2bl w:val="nil"/>
                  </w:tcBorders>
                  <w:shd w:val="clear" w:color="auto" w:fill="auto"/>
                  <w:vAlign w:val="center"/>
                </w:tcPr>
                <w:p>
                  <w:pPr>
                    <w:pStyle w:val="37"/>
                    <w:rPr>
                      <w:color w:val="auto"/>
                    </w:rPr>
                  </w:pPr>
                  <w:r>
                    <w:rPr>
                      <w:color w:val="auto"/>
                    </w:rPr>
                    <w:t xml:space="preserve">10~12% </w:t>
                  </w:r>
                </w:p>
              </w:tc>
              <w:tc>
                <w:tcPr>
                  <w:tcW w:w="2032" w:type="dxa"/>
                  <w:tcBorders>
                    <w:tl2br w:val="nil"/>
                    <w:tr2bl w:val="nil"/>
                  </w:tcBorders>
                  <w:shd w:val="clear" w:color="auto" w:fill="auto"/>
                  <w:vAlign w:val="center"/>
                </w:tcPr>
                <w:p>
                  <w:pPr>
                    <w:pStyle w:val="37"/>
                    <w:rPr>
                      <w:color w:val="auto"/>
                    </w:rPr>
                  </w:pPr>
                  <w:r>
                    <w:rPr>
                      <w:color w:val="auto"/>
                    </w:rPr>
                    <w:t xml:space="preserve">防腐剂 </w:t>
                  </w:r>
                </w:p>
              </w:tc>
              <w:tc>
                <w:tcPr>
                  <w:tcW w:w="1874" w:type="dxa"/>
                  <w:tcBorders>
                    <w:tl2br w:val="nil"/>
                    <w:tr2bl w:val="nil"/>
                  </w:tcBorders>
                  <w:shd w:val="clear" w:color="auto" w:fill="auto"/>
                  <w:vAlign w:val="center"/>
                </w:tcPr>
                <w:p>
                  <w:pPr>
                    <w:pStyle w:val="37"/>
                    <w:rPr>
                      <w:color w:val="auto"/>
                    </w:rPr>
                  </w:pPr>
                  <w:r>
                    <w:rPr>
                      <w:color w:val="auto"/>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8" w:type="dxa"/>
                  <w:tcBorders>
                    <w:tl2br w:val="nil"/>
                    <w:tr2bl w:val="nil"/>
                  </w:tcBorders>
                  <w:shd w:val="clear" w:color="auto" w:fill="auto"/>
                  <w:vAlign w:val="center"/>
                </w:tcPr>
                <w:p>
                  <w:pPr>
                    <w:pStyle w:val="37"/>
                    <w:rPr>
                      <w:color w:val="auto"/>
                    </w:rPr>
                  </w:pPr>
                  <w:r>
                    <w:rPr>
                      <w:color w:val="auto"/>
                    </w:rPr>
                    <w:t xml:space="preserve">水 </w:t>
                  </w:r>
                </w:p>
              </w:tc>
              <w:tc>
                <w:tcPr>
                  <w:tcW w:w="1527" w:type="dxa"/>
                  <w:tcBorders>
                    <w:tl2br w:val="nil"/>
                    <w:tr2bl w:val="nil"/>
                  </w:tcBorders>
                  <w:shd w:val="clear" w:color="auto" w:fill="auto"/>
                  <w:vAlign w:val="center"/>
                </w:tcPr>
                <w:p>
                  <w:pPr>
                    <w:pStyle w:val="37"/>
                    <w:rPr>
                      <w:color w:val="auto"/>
                    </w:rPr>
                  </w:pPr>
                  <w:r>
                    <w:rPr>
                      <w:color w:val="auto"/>
                    </w:rPr>
                    <w:t xml:space="preserve">≥87% </w:t>
                  </w:r>
                </w:p>
              </w:tc>
              <w:tc>
                <w:tcPr>
                  <w:tcW w:w="2032" w:type="dxa"/>
                  <w:tcBorders>
                    <w:tl2br w:val="nil"/>
                    <w:tr2bl w:val="nil"/>
                  </w:tcBorders>
                  <w:shd w:val="clear" w:color="auto" w:fill="auto"/>
                  <w:vAlign w:val="center"/>
                </w:tcPr>
                <w:p>
                  <w:pPr>
                    <w:pStyle w:val="37"/>
                    <w:rPr>
                      <w:color w:val="auto"/>
                    </w:rPr>
                  </w:pPr>
                  <w:r>
                    <w:rPr>
                      <w:color w:val="auto"/>
                    </w:rPr>
                    <w:t xml:space="preserve">消泡剂 </w:t>
                  </w:r>
                </w:p>
              </w:tc>
              <w:tc>
                <w:tcPr>
                  <w:tcW w:w="1874" w:type="dxa"/>
                  <w:tcBorders>
                    <w:tl2br w:val="nil"/>
                    <w:tr2bl w:val="nil"/>
                  </w:tcBorders>
                  <w:shd w:val="clear" w:color="auto" w:fill="auto"/>
                  <w:vAlign w:val="center"/>
                </w:tcPr>
                <w:p>
                  <w:pPr>
                    <w:pStyle w:val="37"/>
                    <w:rPr>
                      <w:color w:val="auto"/>
                    </w:rPr>
                  </w:pPr>
                  <w:r>
                    <w:rPr>
                      <w:color w:val="auto"/>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8" w:type="dxa"/>
                  <w:tcBorders>
                    <w:tl2br w:val="nil"/>
                    <w:tr2bl w:val="nil"/>
                  </w:tcBorders>
                  <w:shd w:val="clear" w:color="auto" w:fill="auto"/>
                  <w:vAlign w:val="center"/>
                </w:tcPr>
                <w:p>
                  <w:pPr>
                    <w:pStyle w:val="37"/>
                    <w:rPr>
                      <w:color w:val="auto"/>
                    </w:rPr>
                  </w:pPr>
                  <w:r>
                    <w:rPr>
                      <w:color w:val="auto"/>
                    </w:rPr>
                    <w:t xml:space="preserve">防锈剂 </w:t>
                  </w:r>
                </w:p>
              </w:tc>
              <w:tc>
                <w:tcPr>
                  <w:tcW w:w="1527" w:type="dxa"/>
                  <w:tcBorders>
                    <w:tl2br w:val="nil"/>
                    <w:tr2bl w:val="nil"/>
                  </w:tcBorders>
                  <w:shd w:val="clear" w:color="auto" w:fill="auto"/>
                  <w:vAlign w:val="center"/>
                </w:tcPr>
                <w:p>
                  <w:pPr>
                    <w:pStyle w:val="37"/>
                    <w:rPr>
                      <w:color w:val="auto"/>
                    </w:rPr>
                  </w:pPr>
                  <w:r>
                    <w:rPr>
                      <w:color w:val="auto"/>
                    </w:rPr>
                    <w:t xml:space="preserve">≤0.2% </w:t>
                  </w:r>
                </w:p>
              </w:tc>
              <w:tc>
                <w:tcPr>
                  <w:tcW w:w="2032" w:type="dxa"/>
                  <w:tcBorders>
                    <w:tl2br w:val="nil"/>
                    <w:tr2bl w:val="nil"/>
                  </w:tcBorders>
                  <w:shd w:val="clear" w:color="auto" w:fill="auto"/>
                  <w:vAlign w:val="center"/>
                </w:tcPr>
                <w:p>
                  <w:pPr>
                    <w:pStyle w:val="37"/>
                    <w:rPr>
                      <w:color w:val="auto"/>
                    </w:rPr>
                  </w:pPr>
                  <w:r>
                    <w:rPr>
                      <w:color w:val="auto"/>
                    </w:rPr>
                    <w:t xml:space="preserve">抗氧化剂 </w:t>
                  </w:r>
                </w:p>
              </w:tc>
              <w:tc>
                <w:tcPr>
                  <w:tcW w:w="1874" w:type="dxa"/>
                  <w:tcBorders>
                    <w:tl2br w:val="nil"/>
                    <w:tr2bl w:val="nil"/>
                  </w:tcBorders>
                  <w:shd w:val="clear" w:color="auto" w:fill="auto"/>
                  <w:vAlign w:val="center"/>
                </w:tcPr>
                <w:p>
                  <w:pPr>
                    <w:pStyle w:val="37"/>
                    <w:rPr>
                      <w:color w:val="auto"/>
                    </w:rPr>
                  </w:pPr>
                  <w:r>
                    <w:rPr>
                      <w:color w:val="auto"/>
                    </w:rPr>
                    <w:t>≤0.2%</w:t>
                  </w:r>
                </w:p>
              </w:tc>
            </w:tr>
          </w:tbl>
          <w:p>
            <w:pPr>
              <w:pStyle w:val="38"/>
              <w:rPr>
                <w:color w:val="auto"/>
              </w:rPr>
            </w:pPr>
          </w:p>
          <w:p>
            <w:pPr>
              <w:ind w:firstLine="480"/>
              <w:rPr>
                <w:b/>
                <w:bCs/>
                <w:color w:val="auto"/>
              </w:rPr>
            </w:pPr>
            <w:r>
              <w:rPr>
                <w:color w:val="auto"/>
              </w:rPr>
              <w:t xml:space="preserve">PAG 水溶性淬火液主要是由聚烷撑乙二醇聚合物加添加剂（主要为消泡剂、防腐剂、 抗氧化剂等） 的水溶液。 聚烷撑乙二醇是一种环氧乙烷和环氧丙烷的共聚物， 简称PAG， 在 73℃内与水无限互溶。项目使用的PAG 水溶性淬火液为实际无毒产品。同时，该产品还具有无气味、无烟点、不燃烧等特性，是目前国内外使用最普遍和使用效果最好的环保型水溶性淬火介质。 </w:t>
            </w:r>
          </w:p>
          <w:p>
            <w:pPr>
              <w:ind w:firstLine="482"/>
              <w:rPr>
                <w:color w:val="auto"/>
              </w:rPr>
            </w:pPr>
            <w:r>
              <w:rPr>
                <w:b/>
                <w:bCs/>
                <w:color w:val="auto"/>
              </w:rPr>
              <w:t>煤油：</w:t>
            </w:r>
            <w:r>
              <w:rPr>
                <w:color w:val="auto"/>
              </w:rPr>
              <w:t>沸程为180～310℃。为 C9～C16 的多种烃类混合物。纯品为无色透明液体，含有杂质时呈淡黄色。平均分子量在200～250 之间。密度大于0.84g/cm</w:t>
            </w:r>
            <w:r>
              <w:rPr>
                <w:color w:val="auto"/>
                <w:vertAlign w:val="superscript"/>
              </w:rPr>
              <w:t>3</w:t>
            </w:r>
            <w:r>
              <w:rPr>
                <w:color w:val="auto"/>
              </w:rPr>
              <w:t>。闪点40℃以上。运动黏度40℃为 1.0～2.0mm</w:t>
            </w:r>
            <w:r>
              <w:rPr>
                <w:color w:val="auto"/>
                <w:vertAlign w:val="superscript"/>
              </w:rPr>
              <w:t>2</w:t>
            </w:r>
            <w:r>
              <w:rPr>
                <w:color w:val="auto"/>
              </w:rPr>
              <w:t>/s。芳烃含量 8%～15%。不含苯及不饱和烃（特别是二烯烃）。不含裂化馏分。硫含量 0.04%～0.10%。燃烧完全，亮度足，火焰稳定，冒黑烟，不结灯花，无明显异味，对环境污染小。不同用途的煤油，其化学成分不同。同一种煤油因制取方法和产地不同，其理化性质也有差异。各种煤油的质量依次降低：航空煤油、动力煤油、溶剂煤油、灯用煤油、燃料煤油、洗涤煤油。一般沸点为 110-350℃。各种煤油在常温下为液体，无色或淡黄色，略具臭味。不溶于水，易溶于醇和其他有机溶剂。易挥发</w:t>
            </w:r>
            <w:r>
              <w:rPr>
                <w:rFonts w:hint="eastAsia"/>
                <w:color w:val="auto"/>
              </w:rPr>
              <w:t>,</w:t>
            </w:r>
            <w:r>
              <w:rPr>
                <w:color w:val="auto"/>
              </w:rPr>
              <w:t>易燃。与空气混合形成爆炸性的混合气。爆炸极限为 2-3% 。煤油因品种不同含有烷烃 28-48%的，芳烃 20-50%，不饱和烃 1-6%，环烃 17-44%。</w:t>
            </w:r>
            <w:r>
              <w:rPr>
                <w:rFonts w:ascii="宋体" w:hAnsi="宋体" w:cs="宋体"/>
                <w:color w:val="auto"/>
                <w:kern w:val="0"/>
              </w:rPr>
              <w:t xml:space="preserve">碳原子数为 </w:t>
            </w:r>
            <w:r>
              <w:rPr>
                <w:rFonts w:ascii="TimesNewRomanPSMT" w:hAnsi="TimesNewRomanPSMT" w:eastAsia="TimesNewRomanPSMT" w:cs="TimesNewRomanPSMT"/>
                <w:color w:val="auto"/>
                <w:kern w:val="0"/>
              </w:rPr>
              <w:t>10-16</w:t>
            </w:r>
            <w:r>
              <w:rPr>
                <w:rFonts w:ascii="宋体" w:hAnsi="宋体" w:cs="宋体"/>
                <w:color w:val="auto"/>
                <w:kern w:val="0"/>
              </w:rPr>
              <w:t>。此外，还有少量的杂质，如硫化物（硫醇）、胶质等。</w:t>
            </w:r>
          </w:p>
          <w:p>
            <w:pPr>
              <w:ind w:firstLine="0" w:firstLineChars="0"/>
              <w:rPr>
                <w:b/>
                <w:bCs/>
                <w:color w:val="auto"/>
                <w:lang w:val="zh-CN"/>
              </w:rPr>
            </w:pPr>
            <w:r>
              <w:rPr>
                <w:rFonts w:hint="eastAsia"/>
                <w:b/>
                <w:bCs/>
                <w:color w:val="auto"/>
                <w:lang w:val="zh-CN"/>
              </w:rPr>
              <w:t>六、</w:t>
            </w:r>
            <w:r>
              <w:rPr>
                <w:rFonts w:ascii="宋体" w:hAnsi="宋体" w:cs="宋体"/>
                <w:b/>
                <w:bCs/>
                <w:color w:val="auto"/>
                <w:kern w:val="0"/>
                <w:lang w:bidi="ar"/>
              </w:rPr>
              <w:t>平面布置合理性分析</w:t>
            </w:r>
          </w:p>
          <w:p>
            <w:pPr>
              <w:ind w:firstLine="480"/>
              <w:rPr>
                <w:color w:val="auto"/>
              </w:rPr>
            </w:pPr>
            <w:r>
              <w:rPr>
                <w:rFonts w:hint="eastAsia"/>
                <w:color w:val="auto"/>
                <w:lang w:val="zh-CN"/>
              </w:rPr>
              <w:t>项目</w:t>
            </w:r>
            <w:r>
              <w:rPr>
                <w:rFonts w:hint="eastAsia"/>
                <w:color w:val="auto"/>
              </w:rPr>
              <w:t>租赁原西安利森塑胶有限公司厂房进行生产，占地面积6472.7</w:t>
            </w:r>
            <w:r>
              <w:rPr>
                <w:color w:val="auto"/>
                <w:szCs w:val="28"/>
              </w:rPr>
              <w:t>m</w:t>
            </w:r>
            <w:r>
              <w:rPr>
                <w:color w:val="auto"/>
                <w:vertAlign w:val="superscript"/>
              </w:rPr>
              <w:t>2</w:t>
            </w:r>
            <w:r>
              <w:rPr>
                <w:rFonts w:hint="eastAsia"/>
                <w:color w:val="auto"/>
              </w:rPr>
              <w:t>。</w:t>
            </w:r>
          </w:p>
          <w:p>
            <w:pPr>
              <w:ind w:firstLine="480"/>
              <w:rPr>
                <w:rFonts w:ascii="宋体" w:hAnsi="宋体" w:cs="宋体"/>
                <w:color w:val="auto"/>
                <w:kern w:val="0"/>
              </w:rPr>
            </w:pPr>
            <w:r>
              <w:rPr>
                <w:rFonts w:hint="eastAsia"/>
                <w:color w:val="auto"/>
              </w:rPr>
              <w:t>根据厂区总平面布置图，</w:t>
            </w:r>
            <w:r>
              <w:rPr>
                <w:rFonts w:ascii="宋体" w:hAnsi="宋体" w:cs="宋体"/>
                <w:color w:val="auto"/>
                <w:kern w:val="0"/>
              </w:rPr>
              <w:t>整个</w:t>
            </w:r>
            <w:r>
              <w:rPr>
                <w:rFonts w:hint="eastAsia" w:ascii="宋体" w:hAnsi="宋体" w:cs="宋体"/>
                <w:color w:val="auto"/>
                <w:kern w:val="0"/>
              </w:rPr>
              <w:t>厂区</w:t>
            </w:r>
            <w:r>
              <w:rPr>
                <w:rFonts w:ascii="宋体" w:hAnsi="宋体" w:cs="宋体"/>
                <w:color w:val="auto"/>
                <w:kern w:val="0"/>
              </w:rPr>
              <w:t>为一个规则的长方形</w:t>
            </w:r>
            <w:r>
              <w:rPr>
                <w:rFonts w:hint="eastAsia" w:ascii="宋体" w:hAnsi="宋体" w:cs="宋体"/>
                <w:color w:val="auto"/>
                <w:kern w:val="0"/>
              </w:rPr>
              <w:t>。</w:t>
            </w:r>
            <w:r>
              <w:rPr>
                <w:rFonts w:ascii="宋体" w:hAnsi="宋体" w:cs="宋体"/>
                <w:color w:val="auto"/>
              </w:rPr>
              <w:t>入口位于厂区</w:t>
            </w:r>
            <w:r>
              <w:rPr>
                <w:rFonts w:hint="eastAsia" w:ascii="宋体" w:hAnsi="宋体" w:cs="宋体"/>
                <w:color w:val="auto"/>
              </w:rPr>
              <w:t>南</w:t>
            </w:r>
            <w:r>
              <w:rPr>
                <w:rFonts w:ascii="宋体" w:hAnsi="宋体" w:cs="宋体"/>
                <w:color w:val="auto"/>
              </w:rPr>
              <w:t>侧，</w:t>
            </w:r>
            <w:r>
              <w:rPr>
                <w:rFonts w:hint="eastAsia" w:ascii="宋体" w:hAnsi="宋体" w:cs="宋体"/>
                <w:color w:val="auto"/>
              </w:rPr>
              <w:t>紧邻</w:t>
            </w:r>
            <w:r>
              <w:rPr>
                <w:rFonts w:hint="eastAsia"/>
                <w:color w:val="auto"/>
              </w:rPr>
              <w:t>西汤路</w:t>
            </w:r>
            <w:r>
              <w:rPr>
                <w:rFonts w:hint="eastAsia" w:ascii="宋体" w:hAnsi="宋体" w:cs="宋体"/>
                <w:color w:val="auto"/>
              </w:rPr>
              <w:t>，交通便利；</w:t>
            </w:r>
            <w:r>
              <w:rPr>
                <w:rFonts w:ascii="宋体" w:hAnsi="宋体" w:cs="宋体"/>
                <w:color w:val="auto"/>
              </w:rPr>
              <w:t>入口</w:t>
            </w:r>
            <w:r>
              <w:rPr>
                <w:rFonts w:hint="eastAsia" w:ascii="宋体" w:hAnsi="宋体" w:cs="宋体"/>
                <w:color w:val="auto"/>
              </w:rPr>
              <w:t>西</w:t>
            </w:r>
            <w:r>
              <w:rPr>
                <w:rFonts w:ascii="宋体" w:hAnsi="宋体" w:cs="宋体"/>
                <w:color w:val="auto"/>
              </w:rPr>
              <w:t>北侧为办公</w:t>
            </w:r>
            <w:r>
              <w:rPr>
                <w:rFonts w:hint="eastAsia" w:ascii="宋体" w:hAnsi="宋体" w:cs="宋体"/>
                <w:color w:val="auto"/>
              </w:rPr>
              <w:t>区域</w:t>
            </w:r>
            <w:r>
              <w:rPr>
                <w:rFonts w:hint="eastAsia" w:ascii="宋体" w:hAnsi="宋体" w:cs="宋体"/>
                <w:color w:val="auto"/>
                <w:kern w:val="0"/>
              </w:rPr>
              <w:t>及食堂</w:t>
            </w:r>
            <w:r>
              <w:rPr>
                <w:rFonts w:ascii="宋体" w:hAnsi="宋体" w:cs="宋体"/>
                <w:color w:val="auto"/>
              </w:rPr>
              <w:t>，便于员工出入</w:t>
            </w:r>
            <w:r>
              <w:rPr>
                <w:rFonts w:hint="eastAsia" w:ascii="宋体" w:hAnsi="宋体" w:cs="宋体"/>
                <w:color w:val="auto"/>
              </w:rPr>
              <w:t>就餐；</w:t>
            </w:r>
            <w:r>
              <w:rPr>
                <w:rFonts w:hint="eastAsia" w:ascii="宋体" w:hAnsi="宋体" w:cs="宋体"/>
                <w:color w:val="auto"/>
                <w:kern w:val="0"/>
              </w:rPr>
              <w:t>生产车间布置在厂区东北侧，</w:t>
            </w:r>
            <w:r>
              <w:rPr>
                <w:rFonts w:ascii="宋体" w:hAnsi="宋体" w:cs="宋体"/>
                <w:color w:val="auto"/>
                <w:kern w:val="0"/>
              </w:rPr>
              <w:t>车间内各功能区之间设通道，便于物料运输</w:t>
            </w:r>
            <w:r>
              <w:rPr>
                <w:rFonts w:hint="eastAsia" w:ascii="宋体" w:hAnsi="宋体" w:cs="宋体"/>
                <w:color w:val="auto"/>
                <w:kern w:val="0"/>
              </w:rPr>
              <w:t>；</w:t>
            </w:r>
            <w:r>
              <w:rPr>
                <w:rFonts w:ascii="宋体" w:hAnsi="宋体" w:cs="宋体"/>
                <w:color w:val="auto"/>
                <w:kern w:val="0"/>
              </w:rPr>
              <w:t>冷却循环水系统布置在车间外靠近</w:t>
            </w:r>
            <w:r>
              <w:rPr>
                <w:rFonts w:hint="eastAsia" w:ascii="宋体" w:hAnsi="宋体" w:cs="宋体"/>
                <w:color w:val="auto"/>
                <w:kern w:val="0"/>
              </w:rPr>
              <w:t>热处理</w:t>
            </w:r>
            <w:r>
              <w:rPr>
                <w:rFonts w:ascii="宋体" w:hAnsi="宋体" w:cs="宋体"/>
                <w:color w:val="auto"/>
                <w:kern w:val="0"/>
              </w:rPr>
              <w:t>区</w:t>
            </w:r>
            <w:r>
              <w:rPr>
                <w:rFonts w:hint="eastAsia" w:ascii="宋体" w:hAnsi="宋体" w:cs="宋体"/>
                <w:color w:val="auto"/>
                <w:kern w:val="0"/>
              </w:rPr>
              <w:t>；员工宿舍紧邻厂区北侧布置。项目总平面布置见附图三；车间设备布置见附图四。</w:t>
            </w:r>
          </w:p>
          <w:p>
            <w:pPr>
              <w:ind w:firstLine="480"/>
              <w:rPr>
                <w:color w:val="auto"/>
              </w:rPr>
            </w:pPr>
            <w:r>
              <w:rPr>
                <w:rFonts w:hint="eastAsia" w:ascii="宋体" w:hAnsi="宋体" w:cs="宋体"/>
                <w:color w:val="auto"/>
              </w:rPr>
              <w:t>项目</w:t>
            </w:r>
            <w:r>
              <w:rPr>
                <w:rFonts w:ascii="宋体" w:hAnsi="宋体" w:cs="宋体"/>
                <w:color w:val="auto"/>
              </w:rPr>
              <w:t>生产区连接紧凑，物料输送距离短，便于节能降耗，提高生产效率；生产区和办公区等分区布置，避免了生产和办公等相互干扰</w:t>
            </w:r>
            <w:r>
              <w:rPr>
                <w:rFonts w:hint="eastAsia" w:ascii="宋体" w:hAnsi="宋体" w:cs="宋体"/>
                <w:color w:val="auto"/>
              </w:rPr>
              <w:t>。</w:t>
            </w:r>
            <w:r>
              <w:rPr>
                <w:rFonts w:ascii="宋体" w:hAnsi="宋体" w:cs="宋体"/>
                <w:color w:val="auto"/>
              </w:rPr>
              <w:t>从外环境敏感目标保护来看，离厂区比较近的敏感</w:t>
            </w:r>
            <w:r>
              <w:rPr>
                <w:rFonts w:hint="eastAsia" w:ascii="宋体" w:hAnsi="宋体" w:cs="宋体"/>
                <w:color w:val="auto"/>
              </w:rPr>
              <w:t>目标</w:t>
            </w:r>
            <w:r>
              <w:rPr>
                <w:rFonts w:ascii="宋体" w:hAnsi="宋体" w:cs="宋体"/>
                <w:color w:val="auto"/>
              </w:rPr>
              <w:t>为厂区东侧</w:t>
            </w:r>
            <w:r>
              <w:rPr>
                <w:rFonts w:hint="eastAsia" w:ascii="宋体" w:hAnsi="宋体" w:cs="宋体"/>
                <w:color w:val="auto"/>
              </w:rPr>
              <w:t>紧邻</w:t>
            </w:r>
            <w:r>
              <w:rPr>
                <w:rFonts w:ascii="宋体" w:hAnsi="宋体" w:cs="宋体"/>
                <w:color w:val="auto"/>
              </w:rPr>
              <w:t>的</w:t>
            </w:r>
            <w:r>
              <w:rPr>
                <w:rFonts w:hint="eastAsia" w:ascii="宋体" w:hAnsi="宋体" w:cs="宋体"/>
                <w:color w:val="auto"/>
              </w:rPr>
              <w:t>安康医院，本次评价</w:t>
            </w:r>
            <w:r>
              <w:rPr>
                <w:rFonts w:ascii="宋体" w:hAnsi="宋体" w:cs="宋体"/>
                <w:color w:val="auto"/>
                <w:kern w:val="0"/>
              </w:rPr>
              <w:t>建议优化</w:t>
            </w:r>
            <w:r>
              <w:rPr>
                <w:rFonts w:hint="eastAsia" w:ascii="宋体" w:hAnsi="宋体" w:cs="宋体"/>
                <w:color w:val="auto"/>
                <w:kern w:val="0"/>
              </w:rPr>
              <w:t>厂区生产设备</w:t>
            </w:r>
            <w:r>
              <w:rPr>
                <w:rFonts w:ascii="宋体" w:hAnsi="宋体" w:cs="宋体"/>
                <w:color w:val="auto"/>
                <w:kern w:val="0"/>
              </w:rPr>
              <w:t>布局</w:t>
            </w:r>
            <w:r>
              <w:rPr>
                <w:rFonts w:hint="eastAsia" w:ascii="宋体" w:hAnsi="宋体" w:cs="宋体"/>
                <w:color w:val="auto"/>
                <w:kern w:val="0"/>
              </w:rPr>
              <w:t>：</w:t>
            </w:r>
            <w:r>
              <w:rPr>
                <w:rFonts w:ascii="宋体" w:hAnsi="宋体" w:cs="宋体"/>
                <w:color w:val="auto"/>
                <w:kern w:val="0"/>
              </w:rPr>
              <w:t>在满足生产要求的前提下，建议</w:t>
            </w:r>
            <w:r>
              <w:rPr>
                <w:rFonts w:hint="eastAsia" w:ascii="宋体" w:hAnsi="宋体" w:cs="宋体"/>
                <w:color w:val="auto"/>
                <w:kern w:val="0"/>
              </w:rPr>
              <w:t>将空压机、机加区等</w:t>
            </w:r>
            <w:r>
              <w:rPr>
                <w:rFonts w:hint="eastAsia"/>
                <w:color w:val="auto"/>
                <w:kern w:val="0"/>
              </w:rPr>
              <w:t>产生较大噪声和振动的设备</w:t>
            </w:r>
            <w:r>
              <w:rPr>
                <w:rFonts w:hint="eastAsia" w:ascii="宋体" w:hAnsi="宋体" w:cs="宋体"/>
                <w:color w:val="auto"/>
                <w:kern w:val="0"/>
              </w:rPr>
              <w:t>远离敏感目标一侧布置，降低设备噪声对周围敏感目标的影响</w:t>
            </w:r>
            <w:r>
              <w:rPr>
                <w:rFonts w:ascii="宋体" w:hAnsi="宋体" w:cs="宋体"/>
                <w:color w:val="auto"/>
              </w:rPr>
              <w:t>。</w:t>
            </w:r>
          </w:p>
          <w:p>
            <w:pPr>
              <w:ind w:firstLine="480"/>
              <w:rPr>
                <w:color w:val="auto"/>
              </w:rPr>
            </w:pPr>
            <w:r>
              <w:rPr>
                <w:rFonts w:ascii="宋体" w:hAnsi="宋体" w:cs="宋体"/>
                <w:color w:val="auto"/>
                <w:kern w:val="0"/>
              </w:rPr>
              <w:t>综上分析，在落实评价提出的优化布局建议后，项目平面布局充分考虑了生产、运输、 安全及环保条件，总平面布置紧凑、节约用地，满足使用要求及平面布置的基本原则。评价认为项目总平面布置</w:t>
            </w:r>
            <w:r>
              <w:rPr>
                <w:color w:val="auto"/>
              </w:rPr>
              <w:t>合理</w:t>
            </w:r>
            <w:r>
              <w:rPr>
                <w:rFonts w:ascii="宋体" w:hAnsi="宋体" w:cs="宋体"/>
                <w:color w:val="auto"/>
                <w:kern w:val="0"/>
              </w:rPr>
              <w:t>。</w:t>
            </w:r>
          </w:p>
          <w:p>
            <w:pPr>
              <w:ind w:firstLine="0" w:firstLineChars="0"/>
              <w:rPr>
                <w:b/>
                <w:bCs/>
                <w:color w:val="auto"/>
              </w:rPr>
            </w:pPr>
            <w:r>
              <w:rPr>
                <w:rFonts w:hint="eastAsia"/>
                <w:b/>
                <w:bCs/>
                <w:color w:val="auto"/>
                <w:lang w:val="zh-CN"/>
              </w:rPr>
              <w:t>七、</w:t>
            </w:r>
            <w:r>
              <w:rPr>
                <w:rFonts w:hint="eastAsia"/>
                <w:b/>
                <w:bCs/>
                <w:color w:val="auto"/>
              </w:rPr>
              <w:t>公用工程</w:t>
            </w:r>
          </w:p>
          <w:p>
            <w:pPr>
              <w:ind w:firstLine="482"/>
              <w:rPr>
                <w:b/>
                <w:bCs/>
                <w:color w:val="auto"/>
              </w:rPr>
            </w:pPr>
            <w:r>
              <w:rPr>
                <w:rFonts w:hint="eastAsia"/>
                <w:b/>
                <w:bCs/>
                <w:color w:val="auto"/>
              </w:rPr>
              <w:t>1、给排水</w:t>
            </w:r>
          </w:p>
          <w:p>
            <w:pPr>
              <w:ind w:firstLine="480"/>
              <w:rPr>
                <w:snapToGrid w:val="0"/>
                <w:color w:val="auto"/>
              </w:rPr>
            </w:pPr>
            <w:r>
              <w:rPr>
                <w:rFonts w:hint="eastAsia"/>
                <w:snapToGrid w:val="0"/>
                <w:color w:val="auto"/>
              </w:rPr>
              <w:t>（1）给水</w:t>
            </w:r>
          </w:p>
          <w:p>
            <w:pPr>
              <w:ind w:firstLine="480"/>
              <w:rPr>
                <w:snapToGrid w:val="0"/>
                <w:color w:val="auto"/>
              </w:rPr>
            </w:pPr>
            <w:r>
              <w:rPr>
                <w:rFonts w:hint="eastAsia"/>
                <w:snapToGrid w:val="0"/>
                <w:color w:val="auto"/>
              </w:rPr>
              <w:t>项目</w:t>
            </w:r>
            <w:r>
              <w:rPr>
                <w:snapToGrid w:val="0"/>
                <w:color w:val="auto"/>
              </w:rPr>
              <w:t>用水</w:t>
            </w:r>
            <w:r>
              <w:rPr>
                <w:rFonts w:hint="eastAsia"/>
                <w:snapToGrid w:val="0"/>
                <w:color w:val="auto"/>
              </w:rPr>
              <w:t>依托原厂区自备井供给，</w:t>
            </w:r>
            <w:r>
              <w:rPr>
                <w:snapToGrid w:val="0"/>
                <w:color w:val="auto"/>
              </w:rPr>
              <w:t>用水</w:t>
            </w:r>
            <w:r>
              <w:rPr>
                <w:rFonts w:hint="eastAsia"/>
                <w:snapToGrid w:val="0"/>
                <w:color w:val="auto"/>
              </w:rPr>
              <w:t>内容包括</w:t>
            </w:r>
            <w:r>
              <w:rPr>
                <w:snapToGrid w:val="0"/>
                <w:color w:val="auto"/>
              </w:rPr>
              <w:t>生活用水</w:t>
            </w:r>
            <w:r>
              <w:rPr>
                <w:rFonts w:hint="eastAsia"/>
                <w:snapToGrid w:val="0"/>
                <w:color w:val="auto"/>
              </w:rPr>
              <w:t>和生产用水</w:t>
            </w:r>
            <w:r>
              <w:rPr>
                <w:snapToGrid w:val="0"/>
                <w:color w:val="auto"/>
              </w:rPr>
              <w:t>。</w:t>
            </w:r>
          </w:p>
          <w:p>
            <w:pPr>
              <w:ind w:firstLine="480"/>
              <w:rPr>
                <w:snapToGrid w:val="0"/>
                <w:color w:val="auto"/>
              </w:rPr>
            </w:pPr>
            <w:r>
              <w:rPr>
                <w:rFonts w:hint="eastAsia"/>
                <w:snapToGrid w:val="0"/>
                <w:color w:val="auto"/>
              </w:rPr>
              <w:t>生活用水</w:t>
            </w:r>
            <w:r>
              <w:rPr>
                <w:snapToGrid w:val="0"/>
                <w:color w:val="auto"/>
              </w:rPr>
              <w:t>：项目</w:t>
            </w:r>
            <w:r>
              <w:rPr>
                <w:rFonts w:hint="eastAsia"/>
                <w:snapToGrid w:val="0"/>
                <w:color w:val="auto"/>
              </w:rPr>
              <w:t>员工50</w:t>
            </w:r>
            <w:r>
              <w:rPr>
                <w:snapToGrid w:val="0"/>
                <w:color w:val="auto"/>
              </w:rPr>
              <w:t>人，</w:t>
            </w:r>
            <w:r>
              <w:rPr>
                <w:rFonts w:hint="eastAsia"/>
                <w:snapToGrid w:val="0"/>
                <w:color w:val="auto"/>
              </w:rPr>
              <w:t>在厂区</w:t>
            </w:r>
            <w:r>
              <w:rPr>
                <w:snapToGrid w:val="0"/>
                <w:color w:val="auto"/>
              </w:rPr>
              <w:t>内食宿。根据《行业用水定额》（DB61/T943-2014），员工生活用水按农村居民生活用水量70L/（人·d）计，则生活用水量为</w:t>
            </w:r>
            <w:r>
              <w:rPr>
                <w:rFonts w:hint="eastAsia"/>
                <w:snapToGrid w:val="0"/>
                <w:color w:val="auto"/>
              </w:rPr>
              <w:t>3.5</w:t>
            </w:r>
            <w:r>
              <w:rPr>
                <w:snapToGrid w:val="0"/>
                <w:color w:val="auto"/>
              </w:rPr>
              <w:t>m</w:t>
            </w:r>
            <w:r>
              <w:rPr>
                <w:snapToGrid w:val="0"/>
                <w:color w:val="auto"/>
                <w:vertAlign w:val="superscript"/>
              </w:rPr>
              <w:t>3</w:t>
            </w:r>
            <w:r>
              <w:rPr>
                <w:snapToGrid w:val="0"/>
                <w:color w:val="auto"/>
              </w:rPr>
              <w:t>/d</w:t>
            </w:r>
            <w:r>
              <w:rPr>
                <w:rFonts w:hint="eastAsia"/>
                <w:snapToGrid w:val="0"/>
                <w:color w:val="auto"/>
              </w:rPr>
              <w:t>、1050</w:t>
            </w:r>
            <w:r>
              <w:rPr>
                <w:snapToGrid w:val="0"/>
                <w:color w:val="auto"/>
              </w:rPr>
              <w:t>m</w:t>
            </w:r>
            <w:r>
              <w:rPr>
                <w:snapToGrid w:val="0"/>
                <w:color w:val="auto"/>
                <w:vertAlign w:val="superscript"/>
              </w:rPr>
              <w:t>3</w:t>
            </w:r>
            <w:r>
              <w:rPr>
                <w:snapToGrid w:val="0"/>
                <w:color w:val="auto"/>
              </w:rPr>
              <w:t>/a。</w:t>
            </w:r>
          </w:p>
          <w:p>
            <w:pPr>
              <w:ind w:firstLine="480"/>
              <w:rPr>
                <w:rFonts w:hAnsi="宋体"/>
                <w:color w:val="auto"/>
              </w:rPr>
            </w:pPr>
            <w:r>
              <w:rPr>
                <w:rFonts w:hint="eastAsia"/>
                <w:snapToGrid w:val="0"/>
                <w:color w:val="auto"/>
              </w:rPr>
              <w:t>生产用水：项目生产用水主</w:t>
            </w:r>
            <w:r>
              <w:rPr>
                <w:rFonts w:hint="eastAsia"/>
                <w:color w:val="auto"/>
              </w:rPr>
              <w:t>要为冷却循环水系统补充水。项目淬火采用水冷，设置循环冷却水塔2座，</w:t>
            </w:r>
            <w:r>
              <w:rPr>
                <w:rFonts w:ascii="宋体" w:hAnsi="宋体" w:cs="宋体"/>
                <w:color w:val="auto"/>
                <w:kern w:val="0"/>
                <w:lang w:bidi="ar"/>
              </w:rPr>
              <w:t>循环冷却系统补水量一般取</w:t>
            </w:r>
            <w:r>
              <w:rPr>
                <w:rFonts w:hint="eastAsia" w:ascii="宋体" w:hAnsi="宋体" w:cs="宋体"/>
                <w:color w:val="auto"/>
                <w:kern w:val="0"/>
                <w:lang w:bidi="ar"/>
              </w:rPr>
              <w:t>循环水量的</w:t>
            </w:r>
            <w:r>
              <w:rPr>
                <w:rFonts w:ascii="TimesNewRomanPSMT" w:hAnsi="TimesNewRomanPSMT" w:eastAsia="TimesNewRomanPSMT" w:cs="TimesNewRomanPSMT"/>
                <w:color w:val="auto"/>
                <w:kern w:val="0"/>
                <w:lang w:bidi="ar"/>
              </w:rPr>
              <w:t>1</w:t>
            </w:r>
            <w:r>
              <w:rPr>
                <w:rFonts w:ascii="宋体" w:hAnsi="宋体" w:cs="宋体"/>
                <w:color w:val="auto"/>
                <w:kern w:val="0"/>
                <w:lang w:bidi="ar"/>
              </w:rPr>
              <w:t>～</w:t>
            </w:r>
            <w:r>
              <w:rPr>
                <w:rFonts w:ascii="TimesNewRomanPSMT" w:hAnsi="TimesNewRomanPSMT" w:eastAsia="TimesNewRomanPSMT" w:cs="TimesNewRomanPSMT"/>
                <w:color w:val="auto"/>
                <w:kern w:val="0"/>
                <w:lang w:bidi="ar"/>
              </w:rPr>
              <w:t>2%</w:t>
            </w:r>
            <w:r>
              <w:rPr>
                <w:rFonts w:ascii="宋体" w:hAnsi="宋体" w:cs="宋体"/>
                <w:color w:val="auto"/>
                <w:kern w:val="0"/>
                <w:lang w:bidi="ar"/>
              </w:rPr>
              <w:t>，本次评价取</w:t>
            </w:r>
            <w:r>
              <w:rPr>
                <w:rFonts w:ascii="TimesNewRomanPSMT" w:hAnsi="TimesNewRomanPSMT" w:eastAsia="TimesNewRomanPSMT" w:cs="TimesNewRomanPSMT"/>
                <w:color w:val="auto"/>
                <w:kern w:val="0"/>
                <w:lang w:bidi="ar"/>
              </w:rPr>
              <w:t>2%</w:t>
            </w:r>
            <w:r>
              <w:rPr>
                <w:rFonts w:ascii="宋体" w:hAnsi="宋体" w:cs="宋体"/>
                <w:color w:val="auto"/>
                <w:kern w:val="0"/>
                <w:lang w:bidi="ar"/>
              </w:rPr>
              <w:t>，约</w:t>
            </w:r>
            <w:r>
              <w:rPr>
                <w:rFonts w:ascii="TimesNewRomanPSMT" w:hAnsi="TimesNewRomanPSMT" w:eastAsia="TimesNewRomanPSMT" w:cs="TimesNewRomanPSMT"/>
                <w:color w:val="auto"/>
                <w:kern w:val="0"/>
                <w:lang w:bidi="ar"/>
              </w:rPr>
              <w:t>2m</w:t>
            </w:r>
            <w:r>
              <w:rPr>
                <w:color w:val="auto"/>
                <w:vertAlign w:val="superscript"/>
              </w:rPr>
              <w:t>3</w:t>
            </w:r>
            <w:r>
              <w:rPr>
                <w:rFonts w:ascii="TimesNewRomanPSMT" w:hAnsi="TimesNewRomanPSMT" w:eastAsia="TimesNewRomanPSMT" w:cs="TimesNewRomanPSMT"/>
                <w:color w:val="auto"/>
                <w:kern w:val="0"/>
                <w:lang w:bidi="ar"/>
              </w:rPr>
              <w:t>/d</w:t>
            </w:r>
            <w:r>
              <w:rPr>
                <w:rFonts w:hint="eastAsia" w:ascii="TimesNewRomanPSMT" w:hAnsi="TimesNewRomanPSMT" w:eastAsia="TimesNewRomanPSMT" w:cs="TimesNewRomanPSMT"/>
                <w:color w:val="auto"/>
                <w:kern w:val="0"/>
                <w:lang w:bidi="ar"/>
              </w:rPr>
              <w:t>、6</w:t>
            </w:r>
            <w:r>
              <w:rPr>
                <w:rFonts w:ascii="TimesNewRomanPSMT" w:hAnsi="TimesNewRomanPSMT" w:eastAsia="TimesNewRomanPSMT" w:cs="TimesNewRomanPSMT"/>
                <w:color w:val="auto"/>
                <w:kern w:val="0"/>
                <w:lang w:bidi="ar"/>
              </w:rPr>
              <w:t>00m</w:t>
            </w:r>
            <w:r>
              <w:rPr>
                <w:color w:val="auto"/>
                <w:vertAlign w:val="superscript"/>
              </w:rPr>
              <w:t>3</w:t>
            </w:r>
            <w:r>
              <w:rPr>
                <w:rFonts w:ascii="TimesNewRomanPSMT" w:hAnsi="TimesNewRomanPSMT" w:eastAsia="TimesNewRomanPSMT" w:cs="TimesNewRomanPSMT"/>
                <w:color w:val="auto"/>
                <w:kern w:val="0"/>
                <w:lang w:bidi="ar"/>
              </w:rPr>
              <w:t>/a</w:t>
            </w:r>
            <w:r>
              <w:rPr>
                <w:rFonts w:ascii="宋体" w:hAnsi="宋体" w:cs="宋体"/>
                <w:color w:val="auto"/>
                <w:kern w:val="0"/>
                <w:lang w:bidi="ar"/>
              </w:rPr>
              <w:t>。</w:t>
            </w:r>
            <w:r>
              <w:rPr>
                <w:rFonts w:ascii="宋体" w:hAnsi="宋体" w:cs="宋体"/>
                <w:color w:val="auto"/>
              </w:rPr>
              <w:t>冷却水循环使用不外排，定期补充损耗</w:t>
            </w:r>
            <w:r>
              <w:rPr>
                <w:rFonts w:hint="eastAsia" w:ascii="宋体" w:hAnsi="宋体" w:cs="宋体"/>
                <w:color w:val="auto"/>
              </w:rPr>
              <w:t>。</w:t>
            </w:r>
            <w:r>
              <w:rPr>
                <w:rFonts w:ascii="宋体" w:hAnsi="宋体" w:cs="宋体"/>
                <w:color w:val="auto"/>
              </w:rPr>
              <w:t xml:space="preserve"> </w:t>
            </w:r>
          </w:p>
          <w:p>
            <w:pPr>
              <w:ind w:firstLine="480"/>
              <w:rPr>
                <w:rFonts w:hAnsi="宋体"/>
                <w:color w:val="auto"/>
              </w:rPr>
            </w:pPr>
            <w:r>
              <w:rPr>
                <w:rFonts w:hint="eastAsia" w:hAnsi="宋体"/>
                <w:color w:val="auto"/>
              </w:rPr>
              <w:t>（2）排水</w:t>
            </w:r>
          </w:p>
          <w:p>
            <w:pPr>
              <w:ind w:firstLine="480"/>
              <w:rPr>
                <w:snapToGrid w:val="0"/>
                <w:color w:val="auto"/>
              </w:rPr>
            </w:pPr>
            <w:r>
              <w:rPr>
                <w:rFonts w:hint="eastAsia"/>
                <w:snapToGrid w:val="0"/>
                <w:color w:val="auto"/>
              </w:rPr>
              <w:t>项目设置雨污分流。</w:t>
            </w:r>
          </w:p>
          <w:p>
            <w:pPr>
              <w:ind w:firstLine="480"/>
              <w:rPr>
                <w:snapToGrid w:val="0"/>
                <w:color w:val="auto"/>
              </w:rPr>
            </w:pPr>
            <w:r>
              <w:rPr>
                <w:snapToGrid w:val="0"/>
                <w:color w:val="auto"/>
              </w:rPr>
              <w:t>本项目生活用水量为</w:t>
            </w:r>
            <w:r>
              <w:rPr>
                <w:rFonts w:hint="eastAsia"/>
                <w:snapToGrid w:val="0"/>
                <w:color w:val="auto"/>
              </w:rPr>
              <w:t>3.5</w:t>
            </w:r>
            <w:r>
              <w:rPr>
                <w:snapToGrid w:val="0"/>
                <w:color w:val="auto"/>
              </w:rPr>
              <w:t>m</w:t>
            </w:r>
            <w:r>
              <w:rPr>
                <w:snapToGrid w:val="0"/>
                <w:color w:val="auto"/>
                <w:vertAlign w:val="superscript"/>
              </w:rPr>
              <w:t>3</w:t>
            </w:r>
            <w:r>
              <w:rPr>
                <w:snapToGrid w:val="0"/>
                <w:color w:val="auto"/>
              </w:rPr>
              <w:t>/d</w:t>
            </w:r>
            <w:r>
              <w:rPr>
                <w:rFonts w:hint="eastAsia"/>
                <w:snapToGrid w:val="0"/>
                <w:color w:val="auto"/>
              </w:rPr>
              <w:t>、1050</w:t>
            </w:r>
            <w:r>
              <w:rPr>
                <w:snapToGrid w:val="0"/>
                <w:color w:val="auto"/>
              </w:rPr>
              <w:t>m</w:t>
            </w:r>
            <w:r>
              <w:rPr>
                <w:snapToGrid w:val="0"/>
                <w:color w:val="auto"/>
                <w:vertAlign w:val="superscript"/>
              </w:rPr>
              <w:t>3</w:t>
            </w:r>
            <w:r>
              <w:rPr>
                <w:snapToGrid w:val="0"/>
                <w:color w:val="auto"/>
              </w:rPr>
              <w:t>/a。</w:t>
            </w:r>
            <w:r>
              <w:rPr>
                <w:rFonts w:hint="eastAsia"/>
                <w:snapToGrid w:val="0"/>
                <w:color w:val="auto"/>
              </w:rPr>
              <w:t>产污</w:t>
            </w:r>
            <w:r>
              <w:rPr>
                <w:snapToGrid w:val="0"/>
                <w:color w:val="auto"/>
              </w:rPr>
              <w:t>系数按80%计算，</w:t>
            </w:r>
            <w:r>
              <w:rPr>
                <w:rFonts w:hint="eastAsia"/>
                <w:snapToGrid w:val="0"/>
                <w:color w:val="auto"/>
              </w:rPr>
              <w:t>污水</w:t>
            </w:r>
            <w:r>
              <w:rPr>
                <w:snapToGrid w:val="0"/>
                <w:color w:val="auto"/>
              </w:rPr>
              <w:t>产生量</w:t>
            </w:r>
            <w:r>
              <w:rPr>
                <w:rFonts w:hint="eastAsia"/>
                <w:snapToGrid w:val="0"/>
                <w:color w:val="auto"/>
              </w:rPr>
              <w:t>2.8</w:t>
            </w:r>
            <w:r>
              <w:rPr>
                <w:snapToGrid w:val="0"/>
                <w:color w:val="auto"/>
              </w:rPr>
              <w:t>m</w:t>
            </w:r>
            <w:r>
              <w:rPr>
                <w:snapToGrid w:val="0"/>
                <w:color w:val="auto"/>
                <w:vertAlign w:val="superscript"/>
              </w:rPr>
              <w:t>3</w:t>
            </w:r>
            <w:r>
              <w:rPr>
                <w:snapToGrid w:val="0"/>
                <w:color w:val="auto"/>
              </w:rPr>
              <w:t>/d</w:t>
            </w:r>
            <w:r>
              <w:rPr>
                <w:rFonts w:hint="eastAsia"/>
                <w:snapToGrid w:val="0"/>
                <w:color w:val="auto"/>
              </w:rPr>
              <w:t>、840</w:t>
            </w:r>
            <w:r>
              <w:rPr>
                <w:snapToGrid w:val="0"/>
                <w:color w:val="auto"/>
              </w:rPr>
              <w:t>m</w:t>
            </w:r>
            <w:r>
              <w:rPr>
                <w:snapToGrid w:val="0"/>
                <w:color w:val="auto"/>
                <w:vertAlign w:val="superscript"/>
              </w:rPr>
              <w:t>3</w:t>
            </w:r>
            <w:r>
              <w:rPr>
                <w:snapToGrid w:val="0"/>
                <w:color w:val="auto"/>
              </w:rPr>
              <w:t>/a</w:t>
            </w:r>
            <w:r>
              <w:rPr>
                <w:rFonts w:hint="eastAsia"/>
                <w:snapToGrid w:val="0"/>
                <w:color w:val="auto"/>
              </w:rPr>
              <w:t>。食堂废水采用油水分离器处理后与生活污水一同排入化粪池，经化粪池处理后排入市政污水管网</w:t>
            </w:r>
            <w:r>
              <w:rPr>
                <w:snapToGrid w:val="0"/>
                <w:color w:val="auto"/>
              </w:rPr>
              <w:t>。</w:t>
            </w:r>
          </w:p>
          <w:p>
            <w:pPr>
              <w:ind w:firstLine="480"/>
              <w:rPr>
                <w:color w:val="auto"/>
              </w:rPr>
            </w:pPr>
            <w:r>
              <w:rPr>
                <w:rFonts w:hint="eastAsia"/>
                <w:color w:val="auto"/>
              </w:rPr>
              <w:t>本项目给排水水量平衡见表1-6；水平衡见图一。</w:t>
            </w:r>
          </w:p>
          <w:p>
            <w:pPr>
              <w:pStyle w:val="36"/>
              <w:rPr>
                <w:color w:val="auto"/>
              </w:rPr>
            </w:pPr>
            <w:r>
              <w:rPr>
                <w:color w:val="auto"/>
              </w:rPr>
              <w:t>表</w:t>
            </w:r>
            <w:r>
              <w:rPr>
                <w:rFonts w:hint="eastAsia"/>
                <w:color w:val="auto"/>
              </w:rPr>
              <w:t xml:space="preserve">1-6   </w:t>
            </w:r>
            <w:r>
              <w:rPr>
                <w:color w:val="auto"/>
              </w:rPr>
              <w:t>项目</w:t>
            </w:r>
            <w:r>
              <w:rPr>
                <w:rFonts w:hint="eastAsia"/>
                <w:color w:val="auto"/>
              </w:rPr>
              <w:t>给排水水量平衡</w:t>
            </w:r>
            <w:r>
              <w:rPr>
                <w:color w:val="auto"/>
              </w:rPr>
              <w:t>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065"/>
              <w:gridCol w:w="1325"/>
              <w:gridCol w:w="1105"/>
              <w:gridCol w:w="1080"/>
              <w:gridCol w:w="1110"/>
              <w:gridCol w:w="858"/>
              <w:gridCol w:w="931"/>
              <w:gridCol w:w="1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31"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序号</w:t>
                  </w:r>
                </w:p>
              </w:tc>
              <w:tc>
                <w:tcPr>
                  <w:tcW w:w="106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类别</w:t>
                  </w:r>
                </w:p>
              </w:tc>
              <w:tc>
                <w:tcPr>
                  <w:tcW w:w="132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定额</w:t>
                  </w:r>
                </w:p>
              </w:tc>
              <w:tc>
                <w:tcPr>
                  <w:tcW w:w="110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数量</w:t>
                  </w:r>
                </w:p>
              </w:tc>
              <w:tc>
                <w:tcPr>
                  <w:tcW w:w="108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用水量</w:t>
                  </w:r>
                </w:p>
                <w:p>
                  <w:pPr>
                    <w:spacing w:line="240" w:lineRule="auto"/>
                    <w:ind w:firstLine="0" w:firstLineChars="0"/>
                    <w:jc w:val="center"/>
                    <w:rPr>
                      <w:rFonts w:cs="Times New Roman"/>
                      <w:color w:val="auto"/>
                      <w:sz w:val="21"/>
                      <w:szCs w:val="21"/>
                    </w:rPr>
                  </w:pPr>
                  <w:r>
                    <w:rPr>
                      <w:rFonts w:cs="Times New Roman"/>
                      <w:color w:val="auto"/>
                      <w:sz w:val="21"/>
                      <w:szCs w:val="21"/>
                    </w:rPr>
                    <w:t>（m</w:t>
                  </w:r>
                  <w:r>
                    <w:rPr>
                      <w:rFonts w:cs="Times New Roman"/>
                      <w:color w:val="auto"/>
                      <w:sz w:val="21"/>
                      <w:szCs w:val="21"/>
                      <w:vertAlign w:val="superscript"/>
                    </w:rPr>
                    <w:t>3</w:t>
                  </w:r>
                  <w:r>
                    <w:rPr>
                      <w:rFonts w:cs="Times New Roman"/>
                      <w:color w:val="auto"/>
                      <w:sz w:val="21"/>
                      <w:szCs w:val="21"/>
                    </w:rPr>
                    <w:t>/d）</w:t>
                  </w:r>
                </w:p>
              </w:tc>
              <w:tc>
                <w:tcPr>
                  <w:tcW w:w="111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用水量</w:t>
                  </w:r>
                </w:p>
                <w:p>
                  <w:pPr>
                    <w:spacing w:line="240" w:lineRule="auto"/>
                    <w:ind w:firstLine="0" w:firstLineChars="0"/>
                    <w:jc w:val="center"/>
                    <w:rPr>
                      <w:rFonts w:cs="Times New Roman"/>
                      <w:color w:val="auto"/>
                      <w:sz w:val="21"/>
                      <w:szCs w:val="21"/>
                    </w:rPr>
                  </w:pPr>
                  <w:r>
                    <w:rPr>
                      <w:rFonts w:cs="Times New Roman"/>
                      <w:color w:val="auto"/>
                      <w:sz w:val="21"/>
                      <w:szCs w:val="21"/>
                    </w:rPr>
                    <w:t>（m</w:t>
                  </w:r>
                  <w:r>
                    <w:rPr>
                      <w:rFonts w:cs="Times New Roman"/>
                      <w:color w:val="auto"/>
                      <w:sz w:val="21"/>
                      <w:szCs w:val="21"/>
                      <w:vertAlign w:val="superscript"/>
                    </w:rPr>
                    <w:t>3</w:t>
                  </w:r>
                  <w:r>
                    <w:rPr>
                      <w:rFonts w:cs="Times New Roman"/>
                      <w:color w:val="auto"/>
                      <w:sz w:val="21"/>
                      <w:szCs w:val="21"/>
                    </w:rPr>
                    <w:t>/a）</w:t>
                  </w:r>
                </w:p>
              </w:tc>
              <w:tc>
                <w:tcPr>
                  <w:tcW w:w="858"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排水系数</w:t>
                  </w:r>
                </w:p>
              </w:tc>
              <w:tc>
                <w:tcPr>
                  <w:tcW w:w="931" w:type="dxa"/>
                  <w:tcBorders>
                    <w:tl2br w:val="nil"/>
                    <w:tr2bl w:val="nil"/>
                  </w:tcBorders>
                  <w:vAlign w:val="center"/>
                </w:tcPr>
                <w:p>
                  <w:pPr>
                    <w:widowControl/>
                    <w:spacing w:line="240" w:lineRule="auto"/>
                    <w:ind w:firstLine="0" w:firstLineChars="0"/>
                    <w:jc w:val="center"/>
                    <w:rPr>
                      <w:rFonts w:cs="Times New Roman"/>
                      <w:color w:val="auto"/>
                      <w:sz w:val="21"/>
                      <w:szCs w:val="21"/>
                    </w:rPr>
                  </w:pPr>
                  <w:r>
                    <w:rPr>
                      <w:rFonts w:cs="Times New Roman"/>
                      <w:color w:val="auto"/>
                      <w:sz w:val="21"/>
                      <w:szCs w:val="21"/>
                    </w:rPr>
                    <w:t>排水量</w:t>
                  </w:r>
                </w:p>
                <w:p>
                  <w:pPr>
                    <w:spacing w:line="240" w:lineRule="auto"/>
                    <w:ind w:firstLine="0" w:firstLineChars="0"/>
                    <w:jc w:val="center"/>
                    <w:rPr>
                      <w:rFonts w:cs="Times New Roman"/>
                      <w:color w:val="auto"/>
                      <w:sz w:val="21"/>
                      <w:szCs w:val="21"/>
                    </w:rPr>
                  </w:pPr>
                  <w:r>
                    <w:rPr>
                      <w:rFonts w:cs="Times New Roman"/>
                      <w:color w:val="auto"/>
                      <w:sz w:val="21"/>
                      <w:szCs w:val="21"/>
                    </w:rPr>
                    <w:t>（m</w:t>
                  </w:r>
                  <w:r>
                    <w:rPr>
                      <w:rFonts w:cs="Times New Roman"/>
                      <w:color w:val="auto"/>
                      <w:sz w:val="21"/>
                      <w:szCs w:val="21"/>
                      <w:vertAlign w:val="superscript"/>
                    </w:rPr>
                    <w:t>3</w:t>
                  </w:r>
                  <w:r>
                    <w:rPr>
                      <w:rFonts w:cs="Times New Roman"/>
                      <w:color w:val="auto"/>
                      <w:sz w:val="21"/>
                      <w:szCs w:val="21"/>
                    </w:rPr>
                    <w:t>/d）</w:t>
                  </w:r>
                </w:p>
              </w:tc>
              <w:tc>
                <w:tcPr>
                  <w:tcW w:w="1066" w:type="dxa"/>
                  <w:tcBorders>
                    <w:tl2br w:val="nil"/>
                    <w:tr2bl w:val="nil"/>
                  </w:tcBorders>
                  <w:vAlign w:val="center"/>
                </w:tcPr>
                <w:p>
                  <w:pPr>
                    <w:widowControl/>
                    <w:spacing w:line="240" w:lineRule="auto"/>
                    <w:ind w:firstLine="0" w:firstLineChars="0"/>
                    <w:jc w:val="center"/>
                    <w:rPr>
                      <w:rFonts w:cs="Times New Roman"/>
                      <w:color w:val="auto"/>
                      <w:sz w:val="21"/>
                      <w:szCs w:val="21"/>
                    </w:rPr>
                  </w:pPr>
                  <w:r>
                    <w:rPr>
                      <w:rFonts w:cs="Times New Roman"/>
                      <w:color w:val="auto"/>
                      <w:sz w:val="21"/>
                      <w:szCs w:val="21"/>
                    </w:rPr>
                    <w:t>排水量</w:t>
                  </w:r>
                </w:p>
                <w:p>
                  <w:pPr>
                    <w:spacing w:line="240" w:lineRule="auto"/>
                    <w:ind w:firstLine="0" w:firstLineChars="0"/>
                    <w:jc w:val="center"/>
                    <w:rPr>
                      <w:rFonts w:cs="Times New Roman"/>
                      <w:color w:val="auto"/>
                      <w:sz w:val="21"/>
                      <w:szCs w:val="21"/>
                    </w:rPr>
                  </w:pPr>
                  <w:r>
                    <w:rPr>
                      <w:rFonts w:cs="Times New Roman"/>
                      <w:color w:val="auto"/>
                      <w:sz w:val="21"/>
                      <w:szCs w:val="21"/>
                    </w:rPr>
                    <w:t>（m</w:t>
                  </w:r>
                  <w:r>
                    <w:rPr>
                      <w:rFonts w:cs="Times New Roman"/>
                      <w:color w:val="auto"/>
                      <w:sz w:val="21"/>
                      <w:szCs w:val="21"/>
                      <w:vertAlign w:val="superscript"/>
                    </w:rPr>
                    <w:t>3</w:t>
                  </w:r>
                  <w:r>
                    <w:rPr>
                      <w:rFonts w:cs="Times New Roman"/>
                      <w:color w:val="auto"/>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31"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1</w:t>
                  </w:r>
                </w:p>
              </w:tc>
              <w:tc>
                <w:tcPr>
                  <w:tcW w:w="1065" w:type="dxa"/>
                  <w:tcBorders>
                    <w:tl2br w:val="nil"/>
                    <w:tr2bl w:val="nil"/>
                  </w:tcBorders>
                  <w:vAlign w:val="center"/>
                </w:tcPr>
                <w:p>
                  <w:pPr>
                    <w:spacing w:line="240" w:lineRule="auto"/>
                    <w:ind w:firstLine="0" w:firstLineChars="0"/>
                    <w:jc w:val="center"/>
                    <w:rPr>
                      <w:color w:val="auto"/>
                      <w:sz w:val="21"/>
                      <w:szCs w:val="21"/>
                    </w:rPr>
                  </w:pPr>
                  <w:r>
                    <w:rPr>
                      <w:rFonts w:cs="Times New Roman"/>
                      <w:color w:val="auto"/>
                      <w:sz w:val="21"/>
                      <w:szCs w:val="21"/>
                    </w:rPr>
                    <w:t>生活用水</w:t>
                  </w:r>
                </w:p>
              </w:tc>
              <w:tc>
                <w:tcPr>
                  <w:tcW w:w="132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70</w:t>
                  </w:r>
                  <w:r>
                    <w:rPr>
                      <w:rFonts w:hint="eastAsia"/>
                      <w:color w:val="auto"/>
                      <w:sz w:val="21"/>
                      <w:szCs w:val="21"/>
                      <w:lang w:val="zh-CN"/>
                    </w:rPr>
                    <w:t>L</w:t>
                  </w:r>
                  <w:r>
                    <w:rPr>
                      <w:color w:val="auto"/>
                      <w:sz w:val="21"/>
                      <w:szCs w:val="21"/>
                    </w:rPr>
                    <w:t>/</w:t>
                  </w:r>
                  <w:r>
                    <w:rPr>
                      <w:rFonts w:hint="eastAsia"/>
                      <w:color w:val="auto"/>
                      <w:sz w:val="21"/>
                      <w:szCs w:val="21"/>
                    </w:rPr>
                    <w:t>（人</w:t>
                  </w:r>
                  <w:r>
                    <w:rPr>
                      <w:color w:val="auto"/>
                      <w:sz w:val="21"/>
                      <w:szCs w:val="21"/>
                    </w:rPr>
                    <w:t>·d</w:t>
                  </w:r>
                  <w:r>
                    <w:rPr>
                      <w:rFonts w:hint="eastAsia"/>
                      <w:color w:val="auto"/>
                      <w:sz w:val="21"/>
                      <w:szCs w:val="21"/>
                    </w:rPr>
                    <w:t>）</w:t>
                  </w:r>
                </w:p>
              </w:tc>
              <w:tc>
                <w:tcPr>
                  <w:tcW w:w="110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50人</w:t>
                  </w:r>
                </w:p>
              </w:tc>
              <w:tc>
                <w:tcPr>
                  <w:tcW w:w="108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3.5</w:t>
                  </w:r>
                </w:p>
              </w:tc>
              <w:tc>
                <w:tcPr>
                  <w:tcW w:w="111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1050</w:t>
                  </w:r>
                </w:p>
              </w:tc>
              <w:tc>
                <w:tcPr>
                  <w:tcW w:w="858"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0.8</w:t>
                  </w:r>
                </w:p>
              </w:tc>
              <w:tc>
                <w:tcPr>
                  <w:tcW w:w="931"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2.8</w:t>
                  </w:r>
                </w:p>
              </w:tc>
              <w:tc>
                <w:tcPr>
                  <w:tcW w:w="1066"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31"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2</w:t>
                  </w:r>
                </w:p>
              </w:tc>
              <w:tc>
                <w:tcPr>
                  <w:tcW w:w="1065" w:type="dxa"/>
                  <w:tcBorders>
                    <w:tl2br w:val="nil"/>
                    <w:tr2bl w:val="nil"/>
                  </w:tcBorders>
                  <w:vAlign w:val="center"/>
                </w:tcPr>
                <w:p>
                  <w:pPr>
                    <w:pStyle w:val="37"/>
                    <w:rPr>
                      <w:rFonts w:cs="Times New Roman"/>
                      <w:color w:val="auto"/>
                      <w:szCs w:val="21"/>
                    </w:rPr>
                  </w:pPr>
                  <w:r>
                    <w:rPr>
                      <w:rFonts w:hint="eastAsia"/>
                      <w:color w:val="auto"/>
                    </w:rPr>
                    <w:t>循环水系统补充水</w:t>
                  </w:r>
                </w:p>
              </w:tc>
              <w:tc>
                <w:tcPr>
                  <w:tcW w:w="132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w:t>
                  </w:r>
                </w:p>
              </w:tc>
              <w:tc>
                <w:tcPr>
                  <w:tcW w:w="110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w:t>
                  </w:r>
                </w:p>
              </w:tc>
              <w:tc>
                <w:tcPr>
                  <w:tcW w:w="108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2</w:t>
                  </w:r>
                </w:p>
              </w:tc>
              <w:tc>
                <w:tcPr>
                  <w:tcW w:w="111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600</w:t>
                  </w:r>
                </w:p>
              </w:tc>
              <w:tc>
                <w:tcPr>
                  <w:tcW w:w="858"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0</w:t>
                  </w:r>
                </w:p>
              </w:tc>
              <w:tc>
                <w:tcPr>
                  <w:tcW w:w="931"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0</w:t>
                  </w:r>
                </w:p>
              </w:tc>
              <w:tc>
                <w:tcPr>
                  <w:tcW w:w="1066"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026" w:type="dxa"/>
                  <w:gridSpan w:val="4"/>
                  <w:tcBorders>
                    <w:tl2br w:val="nil"/>
                    <w:tr2bl w:val="nil"/>
                  </w:tcBorders>
                  <w:vAlign w:val="center"/>
                </w:tcPr>
                <w:p>
                  <w:pPr>
                    <w:pStyle w:val="37"/>
                    <w:rPr>
                      <w:rFonts w:cs="Times New Roman"/>
                      <w:color w:val="auto"/>
                      <w:szCs w:val="21"/>
                    </w:rPr>
                  </w:pPr>
                  <w:r>
                    <w:rPr>
                      <w:rFonts w:cs="Times New Roman"/>
                      <w:color w:val="auto"/>
                      <w:szCs w:val="21"/>
                    </w:rPr>
                    <w:t>合计</w:t>
                  </w:r>
                </w:p>
              </w:tc>
              <w:tc>
                <w:tcPr>
                  <w:tcW w:w="1080" w:type="dxa"/>
                  <w:tcBorders>
                    <w:tl2br w:val="nil"/>
                    <w:tr2bl w:val="nil"/>
                  </w:tcBorders>
                  <w:vAlign w:val="center"/>
                </w:tcPr>
                <w:p>
                  <w:pPr>
                    <w:pStyle w:val="37"/>
                    <w:rPr>
                      <w:color w:val="auto"/>
                      <w:szCs w:val="21"/>
                    </w:rPr>
                  </w:pPr>
                  <w:r>
                    <w:rPr>
                      <w:rFonts w:hint="eastAsia"/>
                      <w:color w:val="auto"/>
                      <w:szCs w:val="21"/>
                    </w:rPr>
                    <w:t>5.5</w:t>
                  </w:r>
                </w:p>
              </w:tc>
              <w:tc>
                <w:tcPr>
                  <w:tcW w:w="1110" w:type="dxa"/>
                  <w:tcBorders>
                    <w:tl2br w:val="nil"/>
                    <w:tr2bl w:val="nil"/>
                  </w:tcBorders>
                  <w:vAlign w:val="center"/>
                </w:tcPr>
                <w:p>
                  <w:pPr>
                    <w:pStyle w:val="37"/>
                    <w:rPr>
                      <w:color w:val="auto"/>
                      <w:szCs w:val="21"/>
                    </w:rPr>
                  </w:pPr>
                  <w:r>
                    <w:rPr>
                      <w:rFonts w:hint="eastAsia"/>
                      <w:color w:val="auto"/>
                      <w:szCs w:val="21"/>
                    </w:rPr>
                    <w:t>1650</w:t>
                  </w:r>
                </w:p>
              </w:tc>
              <w:tc>
                <w:tcPr>
                  <w:tcW w:w="858"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w:t>
                  </w:r>
                </w:p>
              </w:tc>
              <w:tc>
                <w:tcPr>
                  <w:tcW w:w="931"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2.8</w:t>
                  </w:r>
                </w:p>
              </w:tc>
              <w:tc>
                <w:tcPr>
                  <w:tcW w:w="106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840</w:t>
                  </w:r>
                </w:p>
              </w:tc>
            </w:tr>
          </w:tbl>
          <w:p>
            <w:pPr>
              <w:pStyle w:val="38"/>
              <w:rPr>
                <w:color w:val="auto"/>
              </w:rPr>
            </w:pPr>
          </w:p>
          <w:p>
            <w:pPr>
              <w:ind w:firstLine="0" w:firstLineChars="0"/>
              <w:jc w:val="center"/>
              <w:rPr>
                <w:color w:val="auto"/>
              </w:rPr>
            </w:pPr>
            <w:r>
              <w:rPr>
                <w:color w:val="auto"/>
              </w:rPr>
              <w:object>
                <v:shape id="_x0000_i1025" o:spt="75" type="#_x0000_t75" style="height:111.75pt;width:399.05pt;" o:ole="t" filled="f" o:preferrelative="t" stroked="f" coordsize="21600,21600">
                  <v:path/>
                  <v:fill on="f" focussize="0,0"/>
                  <v:stroke on="f" joinstyle="miter"/>
                  <v:imagedata r:id="rId9" cropright="4476f" o:title=""/>
                  <o:lock v:ext="edit" aspectratio="f"/>
                  <w10:wrap type="none"/>
                  <w10:anchorlock/>
                </v:shape>
                <o:OLEObject Type="Embed" ProgID="Visio.Drawing.11" ShapeID="_x0000_i1025" DrawAspect="Content" ObjectID="_1468075725" r:id="rId8">
                  <o:LockedField>false</o:LockedField>
                </o:OLEObject>
              </w:object>
            </w:r>
          </w:p>
          <w:p>
            <w:pPr>
              <w:pStyle w:val="39"/>
              <w:rPr>
                <w:color w:val="auto"/>
              </w:rPr>
            </w:pPr>
            <w:r>
              <w:rPr>
                <w:rFonts w:hint="eastAsia"/>
                <w:color w:val="auto"/>
              </w:rPr>
              <w:t>图一   项目水平衡图  单位：m</w:t>
            </w:r>
            <w:r>
              <w:rPr>
                <w:rFonts w:hint="eastAsia"/>
                <w:color w:val="auto"/>
                <w:vertAlign w:val="superscript"/>
              </w:rPr>
              <w:t>3</w:t>
            </w:r>
            <w:r>
              <w:rPr>
                <w:rFonts w:hint="eastAsia"/>
                <w:color w:val="auto"/>
              </w:rPr>
              <w:t>/d</w:t>
            </w:r>
          </w:p>
          <w:p>
            <w:pPr>
              <w:ind w:firstLine="482"/>
              <w:rPr>
                <w:color w:val="auto"/>
              </w:rPr>
            </w:pPr>
            <w:r>
              <w:rPr>
                <w:rFonts w:hint="eastAsia"/>
                <w:b/>
                <w:bCs/>
                <w:color w:val="auto"/>
              </w:rPr>
              <w:t>2、供电工程</w:t>
            </w:r>
          </w:p>
          <w:p>
            <w:pPr>
              <w:ind w:firstLine="480"/>
              <w:rPr>
                <w:color w:val="auto"/>
              </w:rPr>
            </w:pPr>
            <w:r>
              <w:rPr>
                <w:rFonts w:hint="eastAsia"/>
                <w:snapToGrid w:val="0"/>
                <w:color w:val="auto"/>
              </w:rPr>
              <w:t>由</w:t>
            </w:r>
            <w:r>
              <w:rPr>
                <w:snapToGrid w:val="0"/>
                <w:color w:val="auto"/>
              </w:rPr>
              <w:t>市政电网</w:t>
            </w:r>
            <w:r>
              <w:rPr>
                <w:rFonts w:hint="eastAsia"/>
                <w:snapToGrid w:val="0"/>
                <w:color w:val="auto"/>
              </w:rPr>
              <w:t>供给。</w:t>
            </w:r>
          </w:p>
          <w:p>
            <w:pPr>
              <w:ind w:firstLine="482"/>
              <w:rPr>
                <w:b/>
                <w:bCs/>
                <w:color w:val="auto"/>
              </w:rPr>
            </w:pPr>
            <w:r>
              <w:rPr>
                <w:rFonts w:hint="eastAsia"/>
                <w:b/>
                <w:bCs/>
                <w:color w:val="auto"/>
              </w:rPr>
              <w:t>3、</w:t>
            </w:r>
            <w:r>
              <w:rPr>
                <w:rFonts w:hint="eastAsia" w:hAnsi="宋体"/>
                <w:b/>
                <w:bCs/>
                <w:color w:val="auto"/>
              </w:rPr>
              <w:t>采暖制冷系统</w:t>
            </w:r>
          </w:p>
          <w:p>
            <w:pPr>
              <w:ind w:firstLine="480"/>
              <w:rPr>
                <w:color w:val="auto"/>
              </w:rPr>
            </w:pPr>
            <w:r>
              <w:rPr>
                <w:rFonts w:hint="eastAsia"/>
                <w:color w:val="auto"/>
              </w:rPr>
              <w:t>项目供暖采用电锅炉；制冷采用分体式空调。</w:t>
            </w:r>
          </w:p>
          <w:p>
            <w:pPr>
              <w:ind w:firstLine="0" w:firstLineChars="0"/>
              <w:rPr>
                <w:b/>
                <w:bCs/>
                <w:color w:val="auto"/>
              </w:rPr>
            </w:pPr>
            <w:r>
              <w:rPr>
                <w:rFonts w:hint="eastAsia"/>
                <w:b/>
                <w:bCs/>
                <w:color w:val="auto"/>
              </w:rPr>
              <w:t>八、劳动定员及工作制度</w:t>
            </w:r>
          </w:p>
          <w:p>
            <w:pPr>
              <w:ind w:firstLine="480"/>
              <w:rPr>
                <w:color w:val="auto"/>
              </w:rPr>
            </w:pPr>
            <w:r>
              <w:rPr>
                <w:rFonts w:hint="eastAsia"/>
                <w:color w:val="auto"/>
              </w:rPr>
              <w:t>项目生产人员定额合计30人，提供食宿，</w:t>
            </w:r>
            <w:r>
              <w:rPr>
                <w:rFonts w:ascii="宋体" w:hAnsi="宋体" w:cs="宋体"/>
                <w:color w:val="auto"/>
              </w:rPr>
              <w:t>每天工作</w:t>
            </w:r>
            <w:r>
              <w:rPr>
                <w:color w:val="auto"/>
              </w:rPr>
              <w:t>8h</w:t>
            </w:r>
            <w:r>
              <w:rPr>
                <w:rFonts w:ascii="宋体" w:hAnsi="宋体" w:cs="宋体"/>
                <w:color w:val="auto"/>
              </w:rPr>
              <w:t>，年工作天数为</w:t>
            </w:r>
            <w:r>
              <w:rPr>
                <w:color w:val="auto"/>
              </w:rPr>
              <w:t>300d。</w:t>
            </w:r>
          </w:p>
          <w:p>
            <w:pPr>
              <w:ind w:firstLine="0" w:firstLineChars="0"/>
              <w:rPr>
                <w:b/>
                <w:bCs/>
                <w:color w:val="auto"/>
              </w:rPr>
            </w:pPr>
            <w:r>
              <w:rPr>
                <w:rFonts w:hint="eastAsia"/>
                <w:b/>
                <w:bCs/>
                <w:color w:val="auto"/>
              </w:rPr>
              <w:t>九、总投资及环保投资</w:t>
            </w:r>
          </w:p>
          <w:p>
            <w:pPr>
              <w:ind w:firstLine="480"/>
              <w:rPr>
                <w:color w:val="auto"/>
              </w:rPr>
            </w:pPr>
            <w:r>
              <w:rPr>
                <w:rFonts w:hint="eastAsia"/>
                <w:color w:val="auto"/>
              </w:rPr>
              <w:t>本项目总投资1200万元，其中新增设备投资400万元，环保投资约为42.7万元，占总投资2.31%。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0" w:type="dxa"/>
            <w:gridSpan w:val="7"/>
          </w:tcPr>
          <w:p>
            <w:pPr>
              <w:ind w:firstLine="0" w:firstLineChars="0"/>
              <w:rPr>
                <w:b/>
                <w:bCs/>
                <w:color w:val="auto"/>
              </w:rPr>
            </w:pPr>
            <w:r>
              <w:rPr>
                <w:rFonts w:hint="eastAsia"/>
                <w:b/>
                <w:bCs/>
                <w:color w:val="auto"/>
              </w:rPr>
              <w:t>与本项目有关的原有污染情况及主要环境问题：</w:t>
            </w:r>
          </w:p>
          <w:p>
            <w:pPr>
              <w:ind w:firstLine="480"/>
              <w:rPr>
                <w:color w:val="auto"/>
              </w:rPr>
            </w:pPr>
            <w:r>
              <w:rPr>
                <w:rFonts w:hint="eastAsia"/>
                <w:color w:val="auto"/>
              </w:rPr>
              <w:t>本项目租赁已建成的西安利森塑胶有限公司厂房进行生产，西安利森塑胶有限公司主要情况如下：</w:t>
            </w:r>
          </w:p>
          <w:p>
            <w:pPr>
              <w:ind w:firstLine="480"/>
              <w:rPr>
                <w:color w:val="auto"/>
              </w:rPr>
            </w:pPr>
            <w:r>
              <w:rPr>
                <w:rFonts w:hint="eastAsia"/>
                <w:color w:val="auto"/>
              </w:rPr>
              <w:t>（1）环保手续履行情况</w:t>
            </w:r>
          </w:p>
          <w:p>
            <w:pPr>
              <w:ind w:firstLine="480"/>
              <w:rPr>
                <w:color w:val="auto"/>
              </w:rPr>
            </w:pPr>
            <w:r>
              <w:rPr>
                <w:rFonts w:hint="eastAsia"/>
                <w:color w:val="auto"/>
              </w:rPr>
              <w:t>原西安利森塑胶有限公司进行过环境影响评价，并取得了原长安区环保局的批复。</w:t>
            </w:r>
          </w:p>
          <w:p>
            <w:pPr>
              <w:ind w:firstLine="480"/>
              <w:rPr>
                <w:color w:val="auto"/>
              </w:rPr>
            </w:pPr>
            <w:r>
              <w:rPr>
                <w:rFonts w:hint="eastAsia"/>
                <w:color w:val="auto"/>
              </w:rPr>
              <w:t>（2）厂房基础设施建设情况</w:t>
            </w:r>
          </w:p>
          <w:p>
            <w:pPr>
              <w:ind w:firstLine="480"/>
              <w:rPr>
                <w:snapToGrid w:val="0"/>
                <w:color w:val="auto"/>
              </w:rPr>
            </w:pPr>
            <w:r>
              <w:rPr>
                <w:rFonts w:hint="eastAsia"/>
                <w:color w:val="auto"/>
              </w:rPr>
              <w:t>西安利森塑胶有限公司厂区占地面积6472.7</w:t>
            </w:r>
            <w:r>
              <w:rPr>
                <w:color w:val="auto"/>
                <w:szCs w:val="28"/>
              </w:rPr>
              <w:t>m</w:t>
            </w:r>
            <w:r>
              <w:rPr>
                <w:color w:val="auto"/>
                <w:vertAlign w:val="superscript"/>
              </w:rPr>
              <w:t>2</w:t>
            </w:r>
            <w:r>
              <w:rPr>
                <w:rFonts w:hint="eastAsia"/>
                <w:color w:val="auto"/>
              </w:rPr>
              <w:t>。厂区内主要建筑物包括两座生产车间、五间办公平房及员工宿舍等均已建成。原厂区给水采用自备井（1口）、生活污水为采用防渗旱厕，供电</w:t>
            </w:r>
            <w:r>
              <w:rPr>
                <w:rFonts w:hint="eastAsia"/>
                <w:snapToGrid w:val="0"/>
                <w:color w:val="auto"/>
              </w:rPr>
              <w:t>由</w:t>
            </w:r>
            <w:r>
              <w:rPr>
                <w:snapToGrid w:val="0"/>
                <w:color w:val="auto"/>
              </w:rPr>
              <w:t>市政电网</w:t>
            </w:r>
            <w:r>
              <w:rPr>
                <w:rFonts w:hint="eastAsia"/>
                <w:snapToGrid w:val="0"/>
                <w:color w:val="auto"/>
              </w:rPr>
              <w:t>供给，</w:t>
            </w:r>
            <w:r>
              <w:rPr>
                <w:rFonts w:hint="eastAsia"/>
                <w:color w:val="auto"/>
              </w:rPr>
              <w:t>厂房基础设施完善。</w:t>
            </w:r>
          </w:p>
          <w:p>
            <w:pPr>
              <w:ind w:firstLine="480"/>
              <w:rPr>
                <w:color w:val="auto"/>
              </w:rPr>
            </w:pPr>
            <w:r>
              <w:rPr>
                <w:rFonts w:hint="eastAsia"/>
                <w:color w:val="auto"/>
              </w:rPr>
              <w:t>目前西安利森塑胶有限公司设备已全部搬迁，厂房和办公用房全部为空房，不存在原有环境问题。</w:t>
            </w: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pStyle w:val="18"/>
              <w:ind w:left="480" w:firstLine="480"/>
              <w:rPr>
                <w:color w:val="auto"/>
              </w:rPr>
            </w:pPr>
          </w:p>
          <w:p>
            <w:pPr>
              <w:ind w:firstLine="480"/>
              <w:rPr>
                <w:color w:val="auto"/>
              </w:rPr>
            </w:pPr>
          </w:p>
          <w:p>
            <w:pPr>
              <w:ind w:firstLine="0" w:firstLineChars="0"/>
              <w:rPr>
                <w:color w:val="auto"/>
              </w:rPr>
            </w:pPr>
          </w:p>
        </w:tc>
      </w:tr>
    </w:tbl>
    <w:p>
      <w:pPr>
        <w:ind w:firstLine="480"/>
        <w:rPr>
          <w:color w:val="auto"/>
        </w:rPr>
      </w:pPr>
      <w:r>
        <w:rPr>
          <w:color w:val="auto"/>
        </w:rPr>
        <w:br w:type="page"/>
      </w:r>
    </w:p>
    <w:p>
      <w:pPr>
        <w:pStyle w:val="2"/>
        <w:rPr>
          <w:color w:val="auto"/>
        </w:rPr>
      </w:pPr>
      <w:r>
        <w:rPr>
          <w:rFonts w:hint="eastAsia"/>
          <w:color w:val="auto"/>
        </w:rPr>
        <w:t>建设项目所在地自然环境简况</w:t>
      </w:r>
    </w:p>
    <w:tbl>
      <w:tblPr>
        <w:tblStyle w:val="19"/>
        <w:tblW w:w="95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9541" w:type="dxa"/>
            <w:tcBorders>
              <w:tl2br w:val="nil"/>
              <w:tr2bl w:val="nil"/>
            </w:tcBorders>
          </w:tcPr>
          <w:p>
            <w:pPr>
              <w:ind w:firstLine="0" w:firstLineChars="0"/>
              <w:rPr>
                <w:rFonts w:cs="Times New Roman"/>
                <w:b/>
                <w:color w:val="auto"/>
                <w:sz w:val="28"/>
              </w:rPr>
            </w:pPr>
            <w:r>
              <w:rPr>
                <w:rFonts w:cs="Times New Roman"/>
                <w:b/>
                <w:color w:val="auto"/>
                <w:sz w:val="28"/>
              </w:rPr>
              <w:t>自然环境简况(地形、地貌、地质、气候、气象、水文、植被、生物多样性)</w:t>
            </w:r>
          </w:p>
          <w:p>
            <w:pPr>
              <w:pStyle w:val="6"/>
              <w:ind w:firstLine="482"/>
              <w:rPr>
                <w:rFonts w:cs="Times New Roman"/>
                <w:b/>
                <w:color w:val="auto"/>
              </w:rPr>
            </w:pPr>
            <w:r>
              <w:rPr>
                <w:rFonts w:hint="eastAsia" w:cs="Times New Roman"/>
                <w:b/>
                <w:color w:val="auto"/>
              </w:rPr>
              <w:t>一</w:t>
            </w:r>
            <w:r>
              <w:rPr>
                <w:rFonts w:cs="Times New Roman"/>
                <w:b/>
                <w:color w:val="auto"/>
              </w:rPr>
              <w:t>、地理位置</w:t>
            </w:r>
          </w:p>
          <w:p>
            <w:pPr>
              <w:ind w:firstLine="480"/>
              <w:rPr>
                <w:color w:val="auto"/>
              </w:rPr>
            </w:pPr>
            <w:r>
              <w:rPr>
                <w:rFonts w:hint="eastAsia"/>
                <w:color w:val="auto"/>
              </w:rPr>
              <w:t>长安区位于西安市南部。位于东经 108°38′-109°14′，北纬 33°47′-34°18′。东临蓝田县，南接宁陕县、柞水县，西与户县、咸阳市接壤，北和雁塔区、灞桥区为邻。</w:t>
            </w:r>
          </w:p>
          <w:p>
            <w:pPr>
              <w:ind w:firstLine="480"/>
              <w:rPr>
                <w:color w:val="auto"/>
                <w:lang w:val="en-GB"/>
              </w:rPr>
            </w:pPr>
            <w:r>
              <w:rPr>
                <w:rFonts w:hint="eastAsia"/>
                <w:color w:val="auto"/>
              </w:rPr>
              <w:t>建设项目位于西安市长安区杜曲镇新村，地理坐标为N 108.977850469,E 34.128831383。项目北侧紧邻标准厂房；西侧为西安市公安局碑林区看守所；南侧紧邻西汤北路，西汤北路以南为新村；东侧紧邻安康医院。</w:t>
            </w:r>
          </w:p>
          <w:p>
            <w:pPr>
              <w:ind w:firstLine="482"/>
              <w:rPr>
                <w:b/>
                <w:bCs/>
                <w:color w:val="auto"/>
              </w:rPr>
            </w:pPr>
            <w:r>
              <w:rPr>
                <w:rFonts w:hint="eastAsia"/>
                <w:b/>
                <w:bCs/>
                <w:color w:val="auto"/>
              </w:rPr>
              <w:t>二</w:t>
            </w:r>
            <w:r>
              <w:rPr>
                <w:b/>
                <w:bCs/>
                <w:color w:val="auto"/>
              </w:rPr>
              <w:t>、地形地貌</w:t>
            </w:r>
          </w:p>
          <w:p>
            <w:pPr>
              <w:spacing w:line="372" w:lineRule="auto"/>
              <w:ind w:firstLine="480"/>
              <w:rPr>
                <w:color w:val="auto"/>
              </w:rPr>
            </w:pPr>
            <w:r>
              <w:rPr>
                <w:rFonts w:hint="eastAsia"/>
                <w:color w:val="auto"/>
              </w:rPr>
              <w:t>长安区南部为秦岭古生代褶皱山脉，北部为渭河地堑断陷冲积平原。</w:t>
            </w:r>
          </w:p>
          <w:p>
            <w:pPr>
              <w:spacing w:line="372" w:lineRule="auto"/>
              <w:ind w:firstLine="480"/>
              <w:rPr>
                <w:color w:val="auto"/>
              </w:rPr>
            </w:pPr>
            <w:r>
              <w:rPr>
                <w:rFonts w:hint="eastAsia"/>
                <w:color w:val="auto"/>
              </w:rPr>
              <w:t>①秦岭古生代褶皱山脉（北秦岭加里东褶皱带）位于秦岭山前大断裂以南，东西横贯县境南部、从古生代至中生代三叠纪末，经过多次区域构造的强烈运动，多期多种岩浆活动，变质作用和混合岩化作用，形成多旋回褶皱的复杂构造带。特别是燕山期以来再度活动，使秦岭至今仍在上升。主要回返期为加里东构造期，该区域有一个背斜和一个向斜。</w:t>
            </w:r>
          </w:p>
          <w:p>
            <w:pPr>
              <w:spacing w:line="372" w:lineRule="auto"/>
              <w:ind w:firstLine="480"/>
              <w:rPr>
                <w:color w:val="auto"/>
              </w:rPr>
            </w:pPr>
            <w:r>
              <w:rPr>
                <w:rFonts w:hint="eastAsia"/>
                <w:color w:val="auto"/>
              </w:rPr>
              <w:t>②渭河断陷位于秦岭北麓山前大断裂以北，为阶梯式下降的复式地堑构造。上覆巨厚的新生代沉积，基地为西安凹陷区的一部分，西北部邻近西安凹陷沉降中心地段。新生界沉积厚度可达500m左右（至今每年以数十毫米的速度沉降），向东南方向沉积厚度递减。</w:t>
            </w:r>
          </w:p>
          <w:p>
            <w:pPr>
              <w:spacing w:line="372" w:lineRule="auto"/>
              <w:ind w:firstLine="480"/>
              <w:rPr>
                <w:color w:val="auto"/>
              </w:rPr>
            </w:pPr>
            <w:r>
              <w:rPr>
                <w:rFonts w:hint="eastAsia"/>
                <w:color w:val="auto"/>
              </w:rPr>
              <w:t>③断裂构造</w:t>
            </w:r>
          </w:p>
          <w:p>
            <w:pPr>
              <w:spacing w:line="372" w:lineRule="auto"/>
              <w:ind w:firstLine="480"/>
              <w:rPr>
                <w:color w:val="auto"/>
              </w:rPr>
            </w:pPr>
            <w:r>
              <w:rPr>
                <w:rFonts w:hint="eastAsia"/>
                <w:color w:val="auto"/>
              </w:rPr>
              <w:t>大的构造主要有神仙岔至红庙子断裂、秦岭北麓山前大断裂、庆镇至引镇断层。</w:t>
            </w:r>
          </w:p>
          <w:p>
            <w:pPr>
              <w:spacing w:line="372" w:lineRule="auto"/>
              <w:ind w:firstLine="480"/>
              <w:rPr>
                <w:color w:val="auto"/>
              </w:rPr>
            </w:pPr>
            <w:r>
              <w:rPr>
                <w:rFonts w:hint="eastAsia"/>
                <w:color w:val="auto"/>
              </w:rPr>
              <w:t>④北西断层组</w:t>
            </w:r>
          </w:p>
          <w:p>
            <w:pPr>
              <w:ind w:firstLine="480"/>
              <w:rPr>
                <w:rFonts w:cs="Times New Roman"/>
                <w:b/>
                <w:bCs/>
                <w:snapToGrid w:val="0"/>
                <w:color w:val="auto"/>
                <w:kern w:val="0"/>
              </w:rPr>
            </w:pPr>
            <w:r>
              <w:rPr>
                <w:rFonts w:hint="eastAsia"/>
                <w:color w:val="auto"/>
              </w:rPr>
              <w:t>长安区境内主要有五条，组成阶状隐伏断层组，东北向西南呈阶状依次下降。在县境内总体上组合成北西向复式地堑构造，致使沣、洨、浐诸河沿断层线发育。</w:t>
            </w:r>
          </w:p>
          <w:p>
            <w:pPr>
              <w:autoSpaceDE w:val="0"/>
              <w:autoSpaceDN w:val="0"/>
              <w:ind w:firstLine="602" w:firstLineChars="250"/>
              <w:rPr>
                <w:rFonts w:cs="Times New Roman"/>
                <w:b/>
                <w:color w:val="auto"/>
                <w:kern w:val="0"/>
              </w:rPr>
            </w:pPr>
            <w:r>
              <w:rPr>
                <w:rFonts w:hint="eastAsia" w:cs="Times New Roman"/>
                <w:b/>
                <w:bCs/>
                <w:snapToGrid w:val="0"/>
                <w:color w:val="auto"/>
                <w:kern w:val="0"/>
              </w:rPr>
              <w:t>三</w:t>
            </w:r>
            <w:r>
              <w:rPr>
                <w:rFonts w:cs="Times New Roman"/>
                <w:b/>
                <w:bCs/>
                <w:snapToGrid w:val="0"/>
                <w:color w:val="auto"/>
                <w:kern w:val="0"/>
              </w:rPr>
              <w:t>、</w:t>
            </w:r>
            <w:r>
              <w:rPr>
                <w:rFonts w:cs="Times New Roman"/>
                <w:b/>
                <w:color w:val="auto"/>
                <w:kern w:val="0"/>
              </w:rPr>
              <w:t>气候、气象</w:t>
            </w:r>
          </w:p>
          <w:p>
            <w:pPr>
              <w:ind w:firstLine="480"/>
              <w:rPr>
                <w:color w:val="auto"/>
              </w:rPr>
            </w:pPr>
            <w:r>
              <w:rPr>
                <w:rFonts w:hint="eastAsia"/>
                <w:color w:val="auto"/>
              </w:rPr>
              <w:t>长安区属暖温带半干旱半湿润大陆性季风气候，雨量适中，四季分明，秋短春长，冬季受大陆性季风影响，寒冷少雨，常有寒潮产生。夏季受海洋性季风影响，炎热多雨，时有旱涝、大风发生。春秋则为过渡季节，春季降水不断增加，气温逐渐回升转暖，由于北方冷空气往返活动，气旋增多，天气多变，会有低温、晚霜危害。秋季时有低温冷害，连阴雨较多，气温下降急速。境内地貌多样，气候呈垂直分布，地域差异明显。自北向南由平原到台原、山地，随海拔高度的递增和坡向的影响，年平均气温逐渐降低，年平均降水量则逐渐增加，风速也逐渐加大。</w:t>
            </w:r>
          </w:p>
          <w:p>
            <w:pPr>
              <w:ind w:firstLine="480"/>
              <w:rPr>
                <w:rFonts w:cs="Times New Roman"/>
                <w:color w:val="auto"/>
              </w:rPr>
            </w:pPr>
            <w:r>
              <w:rPr>
                <w:rFonts w:hint="eastAsia"/>
                <w:color w:val="auto"/>
              </w:rPr>
              <w:t>年日照时数1983～2267小时，日照百分率41～51%。年平均气温为13.2℃，最高气温为 43.4℃，最低气温为-20.6℃（1955 年 1 月 11 日）。山区与平原温差很大。年平均降水量为 660mm，东部台原区年降水量为 650～800mm。降雨时空分布很不均匀，冬春少雨干旱，夏季伏旱多暴雨，秋季多连阴雨，旱涝灾害交错发生。年平均日照 2097 小时，平均早霜日 10 月 28 日，终霜日4月3日，年无霜期平均 217天，最大积雪深度 18cm，冰冻深度 20cm；受地形影响，长安全年多东北风，年平均风速为1.3～2.6 米/秒。</w:t>
            </w:r>
          </w:p>
          <w:p>
            <w:pPr>
              <w:autoSpaceDE w:val="0"/>
              <w:autoSpaceDN w:val="0"/>
              <w:ind w:firstLine="602" w:firstLineChars="250"/>
              <w:rPr>
                <w:rFonts w:cs="Times New Roman"/>
                <w:b/>
                <w:color w:val="auto"/>
                <w:kern w:val="0"/>
              </w:rPr>
            </w:pPr>
            <w:r>
              <w:rPr>
                <w:rFonts w:hint="eastAsia" w:cs="Times New Roman"/>
                <w:b/>
                <w:color w:val="auto"/>
                <w:kern w:val="0"/>
              </w:rPr>
              <w:t>四</w:t>
            </w:r>
            <w:r>
              <w:rPr>
                <w:rFonts w:cs="Times New Roman"/>
                <w:b/>
                <w:color w:val="auto"/>
                <w:kern w:val="0"/>
              </w:rPr>
              <w:t>、</w:t>
            </w:r>
            <w:r>
              <w:rPr>
                <w:b/>
                <w:color w:val="auto"/>
              </w:rPr>
              <w:t>地表水资源</w:t>
            </w:r>
          </w:p>
          <w:p>
            <w:pPr>
              <w:ind w:firstLine="480"/>
              <w:rPr>
                <w:color w:val="auto"/>
              </w:rPr>
            </w:pPr>
            <w:r>
              <w:rPr>
                <w:color w:val="auto"/>
              </w:rPr>
              <w:t>长安区境内主要河流有沣河、浐河，均属渭河水系。沣河流域主要河流有沣峪河、高冠河、太平河、潏河、大峪河、小峪河、太峪河、滈河、金沙河等。浐河流域主要河流有浐河、库峪河及过境河汤峪河、岱峪河、鲸鱼沟等。全区年平均水资源总量为61682万立方米，其中地表水资源总量为46379万立方米，地下水资源总量为37453万立方米。</w:t>
            </w:r>
          </w:p>
          <w:p>
            <w:pPr>
              <w:ind w:firstLine="480"/>
              <w:rPr>
                <w:color w:val="auto"/>
                <w:kern w:val="0"/>
                <w:lang w:val="en-GB"/>
              </w:rPr>
            </w:pPr>
            <w:r>
              <w:rPr>
                <w:color w:val="auto"/>
              </w:rPr>
              <w:t>项目选址位于潏河</w:t>
            </w:r>
            <w:r>
              <w:rPr>
                <w:rFonts w:hint="eastAsia"/>
                <w:color w:val="auto"/>
              </w:rPr>
              <w:t>北侧约900m，</w:t>
            </w:r>
            <w:r>
              <w:rPr>
                <w:color w:val="auto"/>
              </w:rPr>
              <w:t>橘河均属古</w:t>
            </w:r>
            <w:r>
              <w:rPr>
                <w:rFonts w:hint="eastAsia"/>
                <w:color w:val="auto"/>
              </w:rPr>
              <w:t>“八水绕长安”</w:t>
            </w:r>
            <w:r>
              <w:rPr>
                <w:color w:val="auto"/>
              </w:rPr>
              <w:t>之南水。潏河是沣河的主要支流，发源于长安县秦岭北麓甘花峪，长 67.2 公里，主河道比降 10.2‰，流域面积 687 平方公里。潏河有大峪河、小峪河、太乙河三大源流，三大河源于两河口汇流始称潏河，至香积寺与滈河汇合后称洨河，西流汇入沣河。出峪前坡陡水急，出峪后坡降趋缓，到香积寺一带流速更缓，有滞水现象。潏河年平均径流量 1.997 亿立方米，最大年径流量 3.77 亿立方米，最小年径流量 0.807 亿立方米，径流量波动比值 4.67 倍。7～9 月丰水期径流量占全年总量 38.3％，12～2 月枯水期径流量占全年总量的 6.7%，年平均流量 5.5 立方米/秒，高桥水文站实测最大洪峰流量 592 立方米/秒。河流全年输沙量 15.2 万吨。</w:t>
            </w:r>
          </w:p>
          <w:p>
            <w:pPr>
              <w:widowControl/>
              <w:ind w:firstLine="482"/>
              <w:rPr>
                <w:b/>
                <w:bCs/>
                <w:color w:val="auto"/>
              </w:rPr>
            </w:pPr>
            <w:r>
              <w:rPr>
                <w:rFonts w:hint="eastAsia"/>
                <w:b/>
                <w:color w:val="auto"/>
              </w:rPr>
              <w:t>五、动、</w:t>
            </w:r>
            <w:r>
              <w:rPr>
                <w:rFonts w:hint="eastAsia"/>
                <w:b/>
                <w:bCs/>
                <w:color w:val="auto"/>
              </w:rPr>
              <w:t>植物资源</w:t>
            </w:r>
          </w:p>
          <w:p>
            <w:pPr>
              <w:ind w:firstLine="480"/>
              <w:rPr>
                <w:color w:val="auto"/>
              </w:rPr>
            </w:pPr>
            <w:r>
              <w:rPr>
                <w:rFonts w:hint="eastAsia"/>
                <w:color w:val="auto"/>
              </w:rPr>
              <w:t>长安区全区野生动植物中鸟类有50 多种、兽类有20 多种，两栖类和爬行类有20种。其中属国家保护的一、二类动物有15 种。从动物地理的分布来看，区境位于古北界南缘向东洋界过渡地带，两个区系的动物种群兼而有之。古北界动物多生活在海拔2200m以上的高山地带，东洋界动物多生活在中低山地带。区境内植物资源丰富，仅高等植物就多达120 科，1130余种。</w:t>
            </w:r>
          </w:p>
          <w:p>
            <w:pPr>
              <w:ind w:firstLine="480"/>
              <w:rPr>
                <w:rFonts w:cs="Times New Roman"/>
                <w:color w:val="auto"/>
              </w:rPr>
            </w:pPr>
            <w:r>
              <w:rPr>
                <w:color w:val="auto"/>
              </w:rPr>
              <w:t>项目所在区域属</w:t>
            </w:r>
            <w:r>
              <w:rPr>
                <w:rFonts w:hint="eastAsia"/>
                <w:color w:val="auto"/>
              </w:rPr>
              <w:t>城市建成</w:t>
            </w:r>
            <w:r>
              <w:rPr>
                <w:color w:val="auto"/>
              </w:rPr>
              <w:t>区域，天然植被</w:t>
            </w:r>
            <w:r>
              <w:rPr>
                <w:rFonts w:hint="eastAsia"/>
                <w:color w:val="auto"/>
              </w:rPr>
              <w:t>较少，周围</w:t>
            </w:r>
            <w:r>
              <w:rPr>
                <w:color w:val="auto"/>
              </w:rPr>
              <w:t>道路两侧为城市绿化植被</w:t>
            </w:r>
            <w:r>
              <w:rPr>
                <w:rFonts w:hint="eastAsia"/>
                <w:color w:val="auto"/>
              </w:rPr>
              <w:t>，主要有杨树、槐树、柳树等。受人类活动影响，区域内野生动物种类很少，只有少量龋齿类动物、昆虫及麻雀等鸟类存在，区域无保护动植物。</w:t>
            </w:r>
          </w:p>
        </w:tc>
      </w:tr>
    </w:tbl>
    <w:p>
      <w:pPr>
        <w:ind w:firstLine="0" w:firstLineChars="0"/>
        <w:rPr>
          <w:color w:val="auto"/>
        </w:rPr>
        <w:sectPr>
          <w:footerReference r:id="rId6" w:type="default"/>
          <w:pgSz w:w="11906" w:h="16838"/>
          <w:pgMar w:top="1417" w:right="1440" w:bottom="1417" w:left="1440" w:header="851" w:footer="992" w:gutter="0"/>
          <w:pgNumType w:start="1"/>
          <w:cols w:space="425" w:num="1"/>
          <w:docGrid w:type="lines" w:linePitch="312" w:charSpace="0"/>
        </w:sectPr>
      </w:pPr>
    </w:p>
    <w:p>
      <w:pPr>
        <w:pStyle w:val="2"/>
        <w:rPr>
          <w:color w:val="auto"/>
        </w:rPr>
      </w:pPr>
      <w:r>
        <w:rPr>
          <w:color w:val="auto"/>
        </w:rPr>
        <w:t>环境质量现状</w:t>
      </w:r>
    </w:p>
    <w:tbl>
      <w:tblPr>
        <w:tblStyle w:val="19"/>
        <w:tblW w:w="954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31" w:hRule="atLeast"/>
          <w:jc w:val="center"/>
        </w:trPr>
        <w:tc>
          <w:tcPr>
            <w:tcW w:w="9540" w:type="dxa"/>
          </w:tcPr>
          <w:p>
            <w:pPr>
              <w:ind w:firstLine="0" w:firstLineChars="0"/>
              <w:rPr>
                <w:b/>
                <w:bCs/>
                <w:color w:val="auto"/>
              </w:rPr>
            </w:pPr>
            <w:r>
              <w:rPr>
                <w:b/>
                <w:bCs/>
                <w:color w:val="auto"/>
              </w:rPr>
              <w:t>建设项目所在地区域环境质量现状及主要环境问题（环境空气、地表水、地下水、声环境、生态环境等）</w:t>
            </w:r>
          </w:p>
          <w:p>
            <w:pPr>
              <w:tabs>
                <w:tab w:val="left" w:pos="3555"/>
              </w:tabs>
              <w:ind w:firstLine="482"/>
              <w:rPr>
                <w:b/>
                <w:bCs/>
                <w:color w:val="auto"/>
              </w:rPr>
            </w:pPr>
            <w:r>
              <w:rPr>
                <w:b/>
                <w:bCs/>
                <w:color w:val="auto"/>
              </w:rPr>
              <w:t>一、环境空气质量现状调查与评价</w:t>
            </w:r>
          </w:p>
          <w:p>
            <w:pPr>
              <w:ind w:firstLine="480"/>
              <w:rPr>
                <w:color w:val="auto"/>
              </w:rPr>
            </w:pPr>
            <w:r>
              <w:rPr>
                <w:rFonts w:hint="eastAsia"/>
                <w:color w:val="auto"/>
              </w:rPr>
              <w:t>本项目位于西安市长安区杜曲镇新村，</w:t>
            </w:r>
            <w:r>
              <w:rPr>
                <w:color w:val="auto"/>
              </w:rPr>
              <w:t>根据大气功能区划，项目所在地位</w:t>
            </w:r>
            <w:r>
              <w:rPr>
                <w:rFonts w:hint="eastAsia"/>
                <w:color w:val="auto"/>
              </w:rPr>
              <w:t>于</w:t>
            </w:r>
            <w:r>
              <w:rPr>
                <w:color w:val="auto"/>
              </w:rPr>
              <w:t>二类功能区，环境空气质量标准执行《环境空气质量标准》（GB3095-2012）二级标准要求。</w:t>
            </w:r>
            <w:r>
              <w:rPr>
                <w:rFonts w:hint="eastAsia"/>
                <w:color w:val="auto"/>
              </w:rPr>
              <w:t>项目</w:t>
            </w:r>
            <w:r>
              <w:rPr>
                <w:color w:val="auto"/>
              </w:rPr>
              <w:t>评价基准年为</w:t>
            </w:r>
            <w:r>
              <w:rPr>
                <w:rFonts w:hint="eastAsia"/>
                <w:color w:val="auto"/>
              </w:rPr>
              <w:t>2018年</w:t>
            </w:r>
            <w:r>
              <w:rPr>
                <w:color w:val="auto"/>
              </w:rPr>
              <w:t>，为了解项目所在区域是否属于达标区，本次评价项目所在区域达标判断引用</w:t>
            </w:r>
            <w:r>
              <w:rPr>
                <w:rFonts w:hint="eastAsia"/>
                <w:color w:val="auto"/>
              </w:rPr>
              <w:t>陕西</w:t>
            </w:r>
            <w:r>
              <w:rPr>
                <w:color w:val="auto"/>
              </w:rPr>
              <w:t>环境保护</w:t>
            </w:r>
            <w:r>
              <w:rPr>
                <w:rFonts w:hint="eastAsia"/>
                <w:color w:val="auto"/>
              </w:rPr>
              <w:t>厅发布的</w:t>
            </w:r>
            <w:r>
              <w:rPr>
                <w:color w:val="auto"/>
              </w:rPr>
              <w:t>《</w:t>
            </w:r>
            <w:r>
              <w:rPr>
                <w:rFonts w:hint="eastAsia"/>
                <w:color w:val="auto"/>
              </w:rPr>
              <w:t>环保快报 2018年12月及1~12月全省环境空气质量状况</w:t>
            </w:r>
            <w:r>
              <w:rPr>
                <w:color w:val="auto"/>
              </w:rPr>
              <w:t>》</w:t>
            </w:r>
            <w:r>
              <w:rPr>
                <w:rFonts w:hint="eastAsia"/>
                <w:color w:val="auto"/>
              </w:rPr>
              <w:t>中数据</w:t>
            </w:r>
            <w:r>
              <w:rPr>
                <w:color w:val="auto"/>
              </w:rPr>
              <w:t>，对</w:t>
            </w:r>
            <w:r>
              <w:rPr>
                <w:rFonts w:hint="eastAsia"/>
                <w:color w:val="auto"/>
              </w:rPr>
              <w:t>长安区</w:t>
            </w:r>
            <w:r>
              <w:rPr>
                <w:color w:val="auto"/>
              </w:rPr>
              <w:t>环境空气质量现状进行分析，统计结果见表</w:t>
            </w:r>
            <w:r>
              <w:rPr>
                <w:rFonts w:hint="eastAsia"/>
                <w:color w:val="auto"/>
              </w:rPr>
              <w:t>3-1</w:t>
            </w:r>
            <w:r>
              <w:rPr>
                <w:color w:val="auto"/>
              </w:rPr>
              <w:t>。</w:t>
            </w:r>
          </w:p>
          <w:p>
            <w:pPr>
              <w:pStyle w:val="36"/>
              <w:rPr>
                <w:color w:val="auto"/>
              </w:rPr>
            </w:pPr>
            <w:r>
              <w:rPr>
                <w:color w:val="auto"/>
              </w:rPr>
              <w:t>表</w:t>
            </w:r>
            <w:r>
              <w:rPr>
                <w:rFonts w:hint="eastAsia"/>
                <w:color w:val="auto"/>
              </w:rPr>
              <w:t>3-1</w:t>
            </w:r>
            <w:r>
              <w:rPr>
                <w:color w:val="auto"/>
              </w:rPr>
              <w:t xml:space="preserve">   本项目所在地达标区判定情况一览表</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55"/>
              <w:gridCol w:w="1278"/>
              <w:gridCol w:w="1223"/>
              <w:gridCol w:w="151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污染物</w:t>
                  </w:r>
                </w:p>
              </w:tc>
              <w:tc>
                <w:tcPr>
                  <w:tcW w:w="2555" w:type="dxa"/>
                  <w:tcBorders>
                    <w:tl2br w:val="nil"/>
                    <w:tr2bl w:val="nil"/>
                  </w:tcBorders>
                  <w:vAlign w:val="center"/>
                </w:tcPr>
                <w:p>
                  <w:pPr>
                    <w:pStyle w:val="37"/>
                    <w:rPr>
                      <w:color w:val="auto"/>
                    </w:rPr>
                  </w:pPr>
                  <w:r>
                    <w:rPr>
                      <w:color w:val="auto"/>
                    </w:rPr>
                    <w:t>年评价指标</w:t>
                  </w:r>
                </w:p>
              </w:tc>
              <w:tc>
                <w:tcPr>
                  <w:tcW w:w="1278" w:type="dxa"/>
                  <w:tcBorders>
                    <w:tl2br w:val="nil"/>
                    <w:tr2bl w:val="nil"/>
                  </w:tcBorders>
                  <w:vAlign w:val="center"/>
                </w:tcPr>
                <w:p>
                  <w:pPr>
                    <w:pStyle w:val="37"/>
                    <w:rPr>
                      <w:color w:val="auto"/>
                    </w:rPr>
                  </w:pPr>
                  <w:r>
                    <w:rPr>
                      <w:color w:val="auto"/>
                    </w:rPr>
                    <w:t>现状浓度</w:t>
                  </w:r>
                </w:p>
                <w:p>
                  <w:pPr>
                    <w:pStyle w:val="37"/>
                    <w:rPr>
                      <w:color w:val="auto"/>
                    </w:rPr>
                  </w:pPr>
                  <w:r>
                    <w:rPr>
                      <w:color w:val="auto"/>
                    </w:rPr>
                    <w:t>（μg/m</w:t>
                  </w:r>
                  <w:r>
                    <w:rPr>
                      <w:color w:val="auto"/>
                      <w:vertAlign w:val="superscript"/>
                    </w:rPr>
                    <w:t>3</w:t>
                  </w:r>
                  <w:r>
                    <w:rPr>
                      <w:color w:val="auto"/>
                    </w:rPr>
                    <w:t>）</w:t>
                  </w:r>
                </w:p>
              </w:tc>
              <w:tc>
                <w:tcPr>
                  <w:tcW w:w="1223" w:type="dxa"/>
                  <w:tcBorders>
                    <w:tl2br w:val="nil"/>
                    <w:tr2bl w:val="nil"/>
                  </w:tcBorders>
                  <w:vAlign w:val="center"/>
                </w:tcPr>
                <w:p>
                  <w:pPr>
                    <w:pStyle w:val="37"/>
                    <w:rPr>
                      <w:color w:val="auto"/>
                    </w:rPr>
                  </w:pPr>
                  <w:r>
                    <w:rPr>
                      <w:color w:val="auto"/>
                    </w:rPr>
                    <w:t>标准值</w:t>
                  </w:r>
                </w:p>
                <w:p>
                  <w:pPr>
                    <w:pStyle w:val="37"/>
                    <w:rPr>
                      <w:color w:val="auto"/>
                    </w:rPr>
                  </w:pPr>
                  <w:r>
                    <w:rPr>
                      <w:color w:val="auto"/>
                    </w:rPr>
                    <w:t>（μg/m</w:t>
                  </w:r>
                  <w:r>
                    <w:rPr>
                      <w:color w:val="auto"/>
                      <w:vertAlign w:val="superscript"/>
                    </w:rPr>
                    <w:t>3</w:t>
                  </w:r>
                  <w:r>
                    <w:rPr>
                      <w:color w:val="auto"/>
                    </w:rPr>
                    <w:t>）</w:t>
                  </w:r>
                </w:p>
              </w:tc>
              <w:tc>
                <w:tcPr>
                  <w:tcW w:w="1512" w:type="dxa"/>
                  <w:tcBorders>
                    <w:tl2br w:val="nil"/>
                    <w:tr2bl w:val="nil"/>
                  </w:tcBorders>
                  <w:vAlign w:val="center"/>
                </w:tcPr>
                <w:p>
                  <w:pPr>
                    <w:pStyle w:val="37"/>
                    <w:rPr>
                      <w:color w:val="auto"/>
                    </w:rPr>
                  </w:pPr>
                  <w:r>
                    <w:rPr>
                      <w:color w:val="auto"/>
                    </w:rPr>
                    <w:t>占标率</w:t>
                  </w:r>
                </w:p>
                <w:p>
                  <w:pPr>
                    <w:pStyle w:val="37"/>
                    <w:rPr>
                      <w:color w:val="auto"/>
                    </w:rPr>
                  </w:pPr>
                  <w:r>
                    <w:rPr>
                      <w:color w:val="auto"/>
                    </w:rPr>
                    <w:t>（%）</w:t>
                  </w:r>
                </w:p>
              </w:tc>
              <w:tc>
                <w:tcPr>
                  <w:tcW w:w="1513" w:type="dxa"/>
                  <w:tcBorders>
                    <w:tl2br w:val="nil"/>
                    <w:tr2bl w:val="nil"/>
                  </w:tcBorders>
                  <w:vAlign w:val="center"/>
                </w:tcPr>
                <w:p>
                  <w:pPr>
                    <w:pStyle w:val="37"/>
                    <w:rPr>
                      <w:color w:val="auto"/>
                    </w:rPr>
                  </w:pPr>
                  <w:r>
                    <w:rPr>
                      <w:color w:val="auto"/>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SO</w:t>
                  </w:r>
                  <w:r>
                    <w:rPr>
                      <w:color w:val="auto"/>
                      <w:vertAlign w:val="subscript"/>
                    </w:rPr>
                    <w:t>2</w:t>
                  </w:r>
                </w:p>
              </w:tc>
              <w:tc>
                <w:tcPr>
                  <w:tcW w:w="2555" w:type="dxa"/>
                  <w:tcBorders>
                    <w:tl2br w:val="nil"/>
                    <w:tr2bl w:val="nil"/>
                  </w:tcBorders>
                  <w:vAlign w:val="center"/>
                </w:tcPr>
                <w:p>
                  <w:pPr>
                    <w:pStyle w:val="37"/>
                    <w:rPr>
                      <w:color w:val="auto"/>
                    </w:rPr>
                  </w:pPr>
                  <w:r>
                    <w:rPr>
                      <w:color w:val="auto"/>
                    </w:rPr>
                    <w:t>年平均质量浓度</w:t>
                  </w:r>
                </w:p>
              </w:tc>
              <w:tc>
                <w:tcPr>
                  <w:tcW w:w="1278" w:type="dxa"/>
                  <w:tcBorders>
                    <w:tl2br w:val="nil"/>
                    <w:tr2bl w:val="nil"/>
                  </w:tcBorders>
                  <w:vAlign w:val="center"/>
                </w:tcPr>
                <w:p>
                  <w:pPr>
                    <w:pStyle w:val="37"/>
                    <w:rPr>
                      <w:color w:val="auto"/>
                    </w:rPr>
                  </w:pPr>
                  <w:r>
                    <w:rPr>
                      <w:rFonts w:hint="eastAsia"/>
                      <w:color w:val="auto"/>
                    </w:rPr>
                    <w:t>10</w:t>
                  </w:r>
                </w:p>
              </w:tc>
              <w:tc>
                <w:tcPr>
                  <w:tcW w:w="1223" w:type="dxa"/>
                  <w:tcBorders>
                    <w:tl2br w:val="nil"/>
                    <w:tr2bl w:val="nil"/>
                  </w:tcBorders>
                  <w:vAlign w:val="center"/>
                </w:tcPr>
                <w:p>
                  <w:pPr>
                    <w:pStyle w:val="37"/>
                    <w:rPr>
                      <w:color w:val="auto"/>
                    </w:rPr>
                  </w:pPr>
                  <w:r>
                    <w:rPr>
                      <w:color w:val="auto"/>
                    </w:rPr>
                    <w:t>60</w:t>
                  </w:r>
                </w:p>
              </w:tc>
              <w:tc>
                <w:tcPr>
                  <w:tcW w:w="1512" w:type="dxa"/>
                  <w:tcBorders>
                    <w:tl2br w:val="nil"/>
                    <w:tr2bl w:val="nil"/>
                  </w:tcBorders>
                  <w:vAlign w:val="center"/>
                </w:tcPr>
                <w:p>
                  <w:pPr>
                    <w:pStyle w:val="37"/>
                    <w:rPr>
                      <w:color w:val="auto"/>
                    </w:rPr>
                  </w:pPr>
                  <w:r>
                    <w:rPr>
                      <w:rFonts w:hint="eastAsia"/>
                      <w:color w:val="auto"/>
                    </w:rPr>
                    <w:t>16.7</w:t>
                  </w:r>
                </w:p>
              </w:tc>
              <w:tc>
                <w:tcPr>
                  <w:tcW w:w="1513" w:type="dxa"/>
                  <w:tcBorders>
                    <w:tl2br w:val="nil"/>
                    <w:tr2bl w:val="nil"/>
                  </w:tcBorders>
                  <w:vAlign w:val="center"/>
                </w:tcPr>
                <w:p>
                  <w:pPr>
                    <w:pStyle w:val="37"/>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NO</w:t>
                  </w:r>
                  <w:r>
                    <w:rPr>
                      <w:color w:val="auto"/>
                      <w:vertAlign w:val="subscript"/>
                    </w:rPr>
                    <w:t>2</w:t>
                  </w:r>
                </w:p>
              </w:tc>
              <w:tc>
                <w:tcPr>
                  <w:tcW w:w="2555" w:type="dxa"/>
                  <w:tcBorders>
                    <w:tl2br w:val="nil"/>
                    <w:tr2bl w:val="nil"/>
                  </w:tcBorders>
                  <w:vAlign w:val="center"/>
                </w:tcPr>
                <w:p>
                  <w:pPr>
                    <w:pStyle w:val="37"/>
                    <w:rPr>
                      <w:color w:val="auto"/>
                    </w:rPr>
                  </w:pPr>
                  <w:r>
                    <w:rPr>
                      <w:color w:val="auto"/>
                    </w:rPr>
                    <w:t>年平均质量浓度</w:t>
                  </w:r>
                </w:p>
              </w:tc>
              <w:tc>
                <w:tcPr>
                  <w:tcW w:w="1278" w:type="dxa"/>
                  <w:tcBorders>
                    <w:tl2br w:val="nil"/>
                    <w:tr2bl w:val="nil"/>
                  </w:tcBorders>
                  <w:vAlign w:val="center"/>
                </w:tcPr>
                <w:p>
                  <w:pPr>
                    <w:pStyle w:val="37"/>
                    <w:rPr>
                      <w:color w:val="auto"/>
                    </w:rPr>
                  </w:pPr>
                  <w:r>
                    <w:rPr>
                      <w:rFonts w:hint="eastAsia"/>
                      <w:color w:val="auto"/>
                    </w:rPr>
                    <w:t>52</w:t>
                  </w:r>
                </w:p>
              </w:tc>
              <w:tc>
                <w:tcPr>
                  <w:tcW w:w="1223" w:type="dxa"/>
                  <w:tcBorders>
                    <w:tl2br w:val="nil"/>
                    <w:tr2bl w:val="nil"/>
                  </w:tcBorders>
                  <w:vAlign w:val="center"/>
                </w:tcPr>
                <w:p>
                  <w:pPr>
                    <w:pStyle w:val="37"/>
                    <w:rPr>
                      <w:color w:val="auto"/>
                    </w:rPr>
                  </w:pPr>
                  <w:r>
                    <w:rPr>
                      <w:color w:val="auto"/>
                    </w:rPr>
                    <w:t>40</w:t>
                  </w:r>
                </w:p>
              </w:tc>
              <w:tc>
                <w:tcPr>
                  <w:tcW w:w="1512" w:type="dxa"/>
                  <w:tcBorders>
                    <w:tl2br w:val="nil"/>
                    <w:tr2bl w:val="nil"/>
                  </w:tcBorders>
                  <w:vAlign w:val="center"/>
                </w:tcPr>
                <w:p>
                  <w:pPr>
                    <w:pStyle w:val="37"/>
                    <w:rPr>
                      <w:color w:val="auto"/>
                    </w:rPr>
                  </w:pPr>
                  <w:r>
                    <w:rPr>
                      <w:rFonts w:hint="eastAsia"/>
                      <w:color w:val="auto"/>
                    </w:rPr>
                    <w:t>130</w:t>
                  </w:r>
                </w:p>
              </w:tc>
              <w:tc>
                <w:tcPr>
                  <w:tcW w:w="1513" w:type="dxa"/>
                  <w:tcBorders>
                    <w:tl2br w:val="nil"/>
                    <w:tr2bl w:val="nil"/>
                  </w:tcBorders>
                  <w:vAlign w:val="center"/>
                </w:tcPr>
                <w:p>
                  <w:pPr>
                    <w:pStyle w:val="37"/>
                    <w:rPr>
                      <w:color w:val="auto"/>
                    </w:rPr>
                  </w:pPr>
                  <w:r>
                    <w:rPr>
                      <w:color w:val="auto"/>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PM</w:t>
                  </w:r>
                  <w:r>
                    <w:rPr>
                      <w:color w:val="auto"/>
                      <w:vertAlign w:val="subscript"/>
                    </w:rPr>
                    <w:t>10</w:t>
                  </w:r>
                </w:p>
              </w:tc>
              <w:tc>
                <w:tcPr>
                  <w:tcW w:w="2555" w:type="dxa"/>
                  <w:tcBorders>
                    <w:tl2br w:val="nil"/>
                    <w:tr2bl w:val="nil"/>
                  </w:tcBorders>
                  <w:vAlign w:val="center"/>
                </w:tcPr>
                <w:p>
                  <w:pPr>
                    <w:pStyle w:val="37"/>
                    <w:rPr>
                      <w:color w:val="auto"/>
                    </w:rPr>
                  </w:pPr>
                  <w:r>
                    <w:rPr>
                      <w:color w:val="auto"/>
                    </w:rPr>
                    <w:t>年平均质量浓度</w:t>
                  </w:r>
                </w:p>
              </w:tc>
              <w:tc>
                <w:tcPr>
                  <w:tcW w:w="1278" w:type="dxa"/>
                  <w:tcBorders>
                    <w:tl2br w:val="nil"/>
                    <w:tr2bl w:val="nil"/>
                  </w:tcBorders>
                  <w:vAlign w:val="center"/>
                </w:tcPr>
                <w:p>
                  <w:pPr>
                    <w:pStyle w:val="37"/>
                    <w:rPr>
                      <w:color w:val="auto"/>
                    </w:rPr>
                  </w:pPr>
                  <w:r>
                    <w:rPr>
                      <w:rFonts w:hint="eastAsia"/>
                      <w:color w:val="auto"/>
                    </w:rPr>
                    <w:t>110</w:t>
                  </w:r>
                </w:p>
              </w:tc>
              <w:tc>
                <w:tcPr>
                  <w:tcW w:w="1223" w:type="dxa"/>
                  <w:tcBorders>
                    <w:tl2br w:val="nil"/>
                    <w:tr2bl w:val="nil"/>
                  </w:tcBorders>
                  <w:vAlign w:val="center"/>
                </w:tcPr>
                <w:p>
                  <w:pPr>
                    <w:pStyle w:val="37"/>
                    <w:rPr>
                      <w:color w:val="auto"/>
                    </w:rPr>
                  </w:pPr>
                  <w:r>
                    <w:rPr>
                      <w:color w:val="auto"/>
                    </w:rPr>
                    <w:t>70</w:t>
                  </w:r>
                </w:p>
              </w:tc>
              <w:tc>
                <w:tcPr>
                  <w:tcW w:w="1512" w:type="dxa"/>
                  <w:tcBorders>
                    <w:tl2br w:val="nil"/>
                    <w:tr2bl w:val="nil"/>
                  </w:tcBorders>
                  <w:vAlign w:val="center"/>
                </w:tcPr>
                <w:p>
                  <w:pPr>
                    <w:pStyle w:val="37"/>
                    <w:rPr>
                      <w:color w:val="auto"/>
                    </w:rPr>
                  </w:pPr>
                  <w:r>
                    <w:rPr>
                      <w:rFonts w:hint="eastAsia"/>
                      <w:color w:val="auto"/>
                    </w:rPr>
                    <w:t>157.14</w:t>
                  </w:r>
                </w:p>
              </w:tc>
              <w:tc>
                <w:tcPr>
                  <w:tcW w:w="1513" w:type="dxa"/>
                  <w:tcBorders>
                    <w:tl2br w:val="nil"/>
                    <w:tr2bl w:val="nil"/>
                  </w:tcBorders>
                  <w:vAlign w:val="center"/>
                </w:tcPr>
                <w:p>
                  <w:pPr>
                    <w:pStyle w:val="37"/>
                    <w:rPr>
                      <w:color w:val="auto"/>
                    </w:rPr>
                  </w:pPr>
                  <w:r>
                    <w:rPr>
                      <w:color w:val="auto"/>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PM</w:t>
                  </w:r>
                  <w:r>
                    <w:rPr>
                      <w:color w:val="auto"/>
                      <w:vertAlign w:val="subscript"/>
                    </w:rPr>
                    <w:t>2.5</w:t>
                  </w:r>
                </w:p>
              </w:tc>
              <w:tc>
                <w:tcPr>
                  <w:tcW w:w="2555" w:type="dxa"/>
                  <w:tcBorders>
                    <w:tl2br w:val="nil"/>
                    <w:tr2bl w:val="nil"/>
                  </w:tcBorders>
                  <w:vAlign w:val="center"/>
                </w:tcPr>
                <w:p>
                  <w:pPr>
                    <w:pStyle w:val="37"/>
                    <w:rPr>
                      <w:color w:val="auto"/>
                    </w:rPr>
                  </w:pPr>
                  <w:r>
                    <w:rPr>
                      <w:color w:val="auto"/>
                    </w:rPr>
                    <w:t>年平均质量浓度</w:t>
                  </w:r>
                </w:p>
              </w:tc>
              <w:tc>
                <w:tcPr>
                  <w:tcW w:w="1278" w:type="dxa"/>
                  <w:tcBorders>
                    <w:tl2br w:val="nil"/>
                    <w:tr2bl w:val="nil"/>
                  </w:tcBorders>
                  <w:vAlign w:val="center"/>
                </w:tcPr>
                <w:p>
                  <w:pPr>
                    <w:pStyle w:val="37"/>
                    <w:rPr>
                      <w:color w:val="auto"/>
                    </w:rPr>
                  </w:pPr>
                  <w:r>
                    <w:rPr>
                      <w:rFonts w:hint="eastAsia"/>
                      <w:color w:val="auto"/>
                    </w:rPr>
                    <w:t>62</w:t>
                  </w:r>
                </w:p>
              </w:tc>
              <w:tc>
                <w:tcPr>
                  <w:tcW w:w="1223" w:type="dxa"/>
                  <w:tcBorders>
                    <w:tl2br w:val="nil"/>
                    <w:tr2bl w:val="nil"/>
                  </w:tcBorders>
                  <w:vAlign w:val="center"/>
                </w:tcPr>
                <w:p>
                  <w:pPr>
                    <w:pStyle w:val="37"/>
                    <w:rPr>
                      <w:color w:val="auto"/>
                    </w:rPr>
                  </w:pPr>
                  <w:r>
                    <w:rPr>
                      <w:color w:val="auto"/>
                    </w:rPr>
                    <w:t>35</w:t>
                  </w:r>
                </w:p>
              </w:tc>
              <w:tc>
                <w:tcPr>
                  <w:tcW w:w="1512" w:type="dxa"/>
                  <w:tcBorders>
                    <w:tl2br w:val="nil"/>
                    <w:tr2bl w:val="nil"/>
                  </w:tcBorders>
                  <w:vAlign w:val="center"/>
                </w:tcPr>
                <w:p>
                  <w:pPr>
                    <w:pStyle w:val="37"/>
                    <w:rPr>
                      <w:color w:val="auto"/>
                    </w:rPr>
                  </w:pPr>
                  <w:r>
                    <w:rPr>
                      <w:rFonts w:hint="eastAsia"/>
                      <w:color w:val="auto"/>
                    </w:rPr>
                    <w:t>177.14</w:t>
                  </w:r>
                </w:p>
              </w:tc>
              <w:tc>
                <w:tcPr>
                  <w:tcW w:w="1513" w:type="dxa"/>
                  <w:tcBorders>
                    <w:tl2br w:val="nil"/>
                    <w:tr2bl w:val="nil"/>
                  </w:tcBorders>
                  <w:vAlign w:val="center"/>
                </w:tcPr>
                <w:p>
                  <w:pPr>
                    <w:pStyle w:val="37"/>
                    <w:rPr>
                      <w:color w:val="auto"/>
                    </w:rPr>
                  </w:pPr>
                  <w:r>
                    <w:rPr>
                      <w:color w:val="auto"/>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CO</w:t>
                  </w:r>
                </w:p>
              </w:tc>
              <w:tc>
                <w:tcPr>
                  <w:tcW w:w="2555" w:type="dxa"/>
                  <w:tcBorders>
                    <w:tl2br w:val="nil"/>
                    <w:tr2bl w:val="nil"/>
                  </w:tcBorders>
                  <w:vAlign w:val="center"/>
                </w:tcPr>
                <w:p>
                  <w:pPr>
                    <w:pStyle w:val="37"/>
                    <w:rPr>
                      <w:color w:val="auto"/>
                    </w:rPr>
                  </w:pPr>
                  <w:r>
                    <w:rPr>
                      <w:color w:val="auto"/>
                    </w:rPr>
                    <w:t>95%顺位24小时平均浓度</w:t>
                  </w:r>
                </w:p>
              </w:tc>
              <w:tc>
                <w:tcPr>
                  <w:tcW w:w="1278" w:type="dxa"/>
                  <w:tcBorders>
                    <w:tl2br w:val="nil"/>
                    <w:tr2bl w:val="nil"/>
                  </w:tcBorders>
                  <w:vAlign w:val="center"/>
                </w:tcPr>
                <w:p>
                  <w:pPr>
                    <w:pStyle w:val="37"/>
                    <w:rPr>
                      <w:color w:val="auto"/>
                    </w:rPr>
                  </w:pPr>
                  <w:r>
                    <w:rPr>
                      <w:rFonts w:hint="eastAsia"/>
                      <w:color w:val="auto"/>
                    </w:rPr>
                    <w:t>2100</w:t>
                  </w:r>
                </w:p>
              </w:tc>
              <w:tc>
                <w:tcPr>
                  <w:tcW w:w="1223" w:type="dxa"/>
                  <w:tcBorders>
                    <w:tl2br w:val="nil"/>
                    <w:tr2bl w:val="nil"/>
                  </w:tcBorders>
                  <w:vAlign w:val="center"/>
                </w:tcPr>
                <w:p>
                  <w:pPr>
                    <w:pStyle w:val="37"/>
                    <w:rPr>
                      <w:color w:val="auto"/>
                    </w:rPr>
                  </w:pPr>
                  <w:r>
                    <w:rPr>
                      <w:color w:val="auto"/>
                    </w:rPr>
                    <w:t>4000</w:t>
                  </w:r>
                </w:p>
              </w:tc>
              <w:tc>
                <w:tcPr>
                  <w:tcW w:w="1512" w:type="dxa"/>
                  <w:tcBorders>
                    <w:tl2br w:val="nil"/>
                    <w:tr2bl w:val="nil"/>
                  </w:tcBorders>
                  <w:vAlign w:val="center"/>
                </w:tcPr>
                <w:p>
                  <w:pPr>
                    <w:pStyle w:val="37"/>
                    <w:rPr>
                      <w:color w:val="auto"/>
                    </w:rPr>
                  </w:pPr>
                  <w:r>
                    <w:rPr>
                      <w:rFonts w:hint="eastAsia"/>
                      <w:color w:val="auto"/>
                    </w:rPr>
                    <w:t>52.5</w:t>
                  </w:r>
                </w:p>
              </w:tc>
              <w:tc>
                <w:tcPr>
                  <w:tcW w:w="1513" w:type="dxa"/>
                  <w:tcBorders>
                    <w:tl2br w:val="nil"/>
                    <w:tr2bl w:val="nil"/>
                  </w:tcBorders>
                  <w:vAlign w:val="center"/>
                </w:tcPr>
                <w:p>
                  <w:pPr>
                    <w:pStyle w:val="37"/>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0" w:type="dxa"/>
                  <w:tcBorders>
                    <w:tl2br w:val="nil"/>
                    <w:tr2bl w:val="nil"/>
                  </w:tcBorders>
                  <w:vAlign w:val="center"/>
                </w:tcPr>
                <w:p>
                  <w:pPr>
                    <w:pStyle w:val="37"/>
                    <w:rPr>
                      <w:color w:val="auto"/>
                    </w:rPr>
                  </w:pPr>
                  <w:r>
                    <w:rPr>
                      <w:color w:val="auto"/>
                    </w:rPr>
                    <w:t>O</w:t>
                  </w:r>
                  <w:r>
                    <w:rPr>
                      <w:color w:val="auto"/>
                      <w:vertAlign w:val="subscript"/>
                    </w:rPr>
                    <w:t>3</w:t>
                  </w:r>
                </w:p>
              </w:tc>
              <w:tc>
                <w:tcPr>
                  <w:tcW w:w="2555" w:type="dxa"/>
                  <w:tcBorders>
                    <w:tl2br w:val="nil"/>
                    <w:tr2bl w:val="nil"/>
                  </w:tcBorders>
                  <w:vAlign w:val="center"/>
                </w:tcPr>
                <w:p>
                  <w:pPr>
                    <w:pStyle w:val="37"/>
                    <w:rPr>
                      <w:color w:val="auto"/>
                    </w:rPr>
                  </w:pPr>
                  <w:r>
                    <w:rPr>
                      <w:color w:val="auto"/>
                    </w:rPr>
                    <w:t>90%顺位8小时平均浓度</w:t>
                  </w:r>
                </w:p>
              </w:tc>
              <w:tc>
                <w:tcPr>
                  <w:tcW w:w="1278" w:type="dxa"/>
                  <w:tcBorders>
                    <w:tl2br w:val="nil"/>
                    <w:tr2bl w:val="nil"/>
                  </w:tcBorders>
                  <w:vAlign w:val="center"/>
                </w:tcPr>
                <w:p>
                  <w:pPr>
                    <w:pStyle w:val="37"/>
                    <w:rPr>
                      <w:color w:val="auto"/>
                    </w:rPr>
                  </w:pPr>
                  <w:r>
                    <w:rPr>
                      <w:rFonts w:hint="eastAsia"/>
                      <w:color w:val="auto"/>
                    </w:rPr>
                    <w:t>177</w:t>
                  </w:r>
                </w:p>
              </w:tc>
              <w:tc>
                <w:tcPr>
                  <w:tcW w:w="1223" w:type="dxa"/>
                  <w:tcBorders>
                    <w:tl2br w:val="nil"/>
                    <w:tr2bl w:val="nil"/>
                  </w:tcBorders>
                  <w:vAlign w:val="center"/>
                </w:tcPr>
                <w:p>
                  <w:pPr>
                    <w:pStyle w:val="37"/>
                    <w:rPr>
                      <w:color w:val="auto"/>
                    </w:rPr>
                  </w:pPr>
                  <w:r>
                    <w:rPr>
                      <w:color w:val="auto"/>
                    </w:rPr>
                    <w:t>160</w:t>
                  </w:r>
                </w:p>
              </w:tc>
              <w:tc>
                <w:tcPr>
                  <w:tcW w:w="1512" w:type="dxa"/>
                  <w:tcBorders>
                    <w:tl2br w:val="nil"/>
                    <w:tr2bl w:val="nil"/>
                  </w:tcBorders>
                  <w:vAlign w:val="center"/>
                </w:tcPr>
                <w:p>
                  <w:pPr>
                    <w:pStyle w:val="37"/>
                    <w:rPr>
                      <w:color w:val="auto"/>
                    </w:rPr>
                  </w:pPr>
                  <w:r>
                    <w:rPr>
                      <w:rFonts w:hint="eastAsia"/>
                      <w:color w:val="auto"/>
                    </w:rPr>
                    <w:t>110.63</w:t>
                  </w:r>
                </w:p>
              </w:tc>
              <w:tc>
                <w:tcPr>
                  <w:tcW w:w="1513" w:type="dxa"/>
                  <w:tcBorders>
                    <w:tl2br w:val="nil"/>
                    <w:tr2bl w:val="nil"/>
                  </w:tcBorders>
                  <w:vAlign w:val="center"/>
                </w:tcPr>
                <w:p>
                  <w:pPr>
                    <w:pStyle w:val="37"/>
                    <w:rPr>
                      <w:color w:val="auto"/>
                    </w:rPr>
                  </w:pPr>
                  <w:r>
                    <w:rPr>
                      <w:color w:val="auto"/>
                    </w:rPr>
                    <w:t>不达标</w:t>
                  </w:r>
                </w:p>
              </w:tc>
            </w:tr>
          </w:tbl>
          <w:p>
            <w:pPr>
              <w:pStyle w:val="38"/>
              <w:rPr>
                <w:color w:val="auto"/>
              </w:rPr>
            </w:pPr>
          </w:p>
          <w:p>
            <w:pPr>
              <w:ind w:firstLine="480"/>
              <w:rPr>
                <w:color w:val="auto"/>
              </w:rPr>
            </w:pPr>
            <w:r>
              <w:rPr>
                <w:color w:val="auto"/>
              </w:rPr>
              <w:t>根据《环境影响评价技术导则-大气环境》（HJ2.2-2018)，城市环境空气质量达标情况评价指标为SO</w:t>
            </w:r>
            <w:r>
              <w:rPr>
                <w:color w:val="auto"/>
                <w:vertAlign w:val="subscript"/>
              </w:rPr>
              <w:t>2</w:t>
            </w:r>
            <w:r>
              <w:rPr>
                <w:color w:val="auto"/>
              </w:rPr>
              <w:t>、NO</w:t>
            </w:r>
            <w:r>
              <w:rPr>
                <w:color w:val="auto"/>
                <w:vertAlign w:val="subscript"/>
              </w:rPr>
              <w:t>2</w:t>
            </w:r>
            <w:r>
              <w:rPr>
                <w:color w:val="auto"/>
              </w:rPr>
              <w:t>、PM</w:t>
            </w:r>
            <w:r>
              <w:rPr>
                <w:color w:val="auto"/>
                <w:vertAlign w:val="subscript"/>
              </w:rPr>
              <w:t>10</w:t>
            </w:r>
            <w:r>
              <w:rPr>
                <w:color w:val="auto"/>
              </w:rPr>
              <w:t>、PM</w:t>
            </w:r>
            <w:r>
              <w:rPr>
                <w:color w:val="auto"/>
                <w:vertAlign w:val="subscript"/>
              </w:rPr>
              <w:t>2.5</w:t>
            </w:r>
            <w:r>
              <w:rPr>
                <w:color w:val="auto"/>
              </w:rPr>
              <w:t>、CO、O</w:t>
            </w:r>
            <w:r>
              <w:rPr>
                <w:color w:val="auto"/>
                <w:vertAlign w:val="subscript"/>
              </w:rPr>
              <w:t>3</w:t>
            </w:r>
            <w:r>
              <w:rPr>
                <w:color w:val="auto"/>
              </w:rPr>
              <w:t>六项污染物年评价指标全部达标即为城市环境空气质量达标。因此</w:t>
            </w:r>
            <w:r>
              <w:rPr>
                <w:rFonts w:hint="eastAsia"/>
                <w:color w:val="auto"/>
              </w:rPr>
              <w:t>，根据表3-1可知，</w:t>
            </w:r>
            <w:r>
              <w:rPr>
                <w:color w:val="auto"/>
              </w:rPr>
              <w:t>本项目所在区域属于不达标区域。</w:t>
            </w:r>
          </w:p>
          <w:p>
            <w:pPr>
              <w:ind w:firstLine="482"/>
              <w:rPr>
                <w:b/>
                <w:bCs/>
                <w:color w:val="auto"/>
              </w:rPr>
            </w:pPr>
            <w:r>
              <w:rPr>
                <w:rFonts w:hint="eastAsia"/>
                <w:b/>
                <w:bCs/>
                <w:color w:val="auto"/>
              </w:rPr>
              <w:t>二、</w:t>
            </w:r>
            <w:r>
              <w:rPr>
                <w:b/>
                <w:bCs/>
                <w:color w:val="auto"/>
              </w:rPr>
              <w:t>声环境质量现状调查与评价</w:t>
            </w:r>
          </w:p>
          <w:p>
            <w:pPr>
              <w:ind w:firstLine="480"/>
              <w:rPr>
                <w:color w:val="auto"/>
              </w:rPr>
            </w:pPr>
            <w:r>
              <w:rPr>
                <w:color w:val="auto"/>
              </w:rPr>
              <w:t>本次声环境现状监测</w:t>
            </w:r>
            <w:r>
              <w:rPr>
                <w:rFonts w:hint="eastAsia"/>
                <w:color w:val="auto"/>
              </w:rPr>
              <w:t>委托</w:t>
            </w:r>
            <w:r>
              <w:rPr>
                <w:color w:val="auto"/>
              </w:rPr>
              <w:t>陕西同元环境检测有限公司对项目</w:t>
            </w:r>
            <w:r>
              <w:rPr>
                <w:rFonts w:hint="eastAsia"/>
                <w:color w:val="auto"/>
              </w:rPr>
              <w:t>声环境质量进行监测</w:t>
            </w:r>
            <w:r>
              <w:rPr>
                <w:color w:val="auto"/>
              </w:rPr>
              <w:t>。</w:t>
            </w:r>
          </w:p>
          <w:p>
            <w:pPr>
              <w:ind w:firstLine="480"/>
              <w:rPr>
                <w:color w:val="auto"/>
              </w:rPr>
            </w:pPr>
            <w:r>
              <w:rPr>
                <w:color w:val="auto"/>
              </w:rPr>
              <w:t>（1）布点：</w:t>
            </w:r>
            <w:r>
              <w:rPr>
                <w:rFonts w:hint="eastAsia"/>
                <w:color w:val="auto"/>
              </w:rPr>
              <w:t>项目四个厂界及周围敏感点，监测点位见附图-环境质量现状监测点位图。</w:t>
            </w:r>
          </w:p>
          <w:p>
            <w:pPr>
              <w:ind w:firstLine="480"/>
              <w:rPr>
                <w:color w:val="auto"/>
              </w:rPr>
            </w:pPr>
            <w:r>
              <w:rPr>
                <w:color w:val="auto"/>
              </w:rPr>
              <w:t>（2）监测时间：陕西同元环境检测有限公司于</w:t>
            </w:r>
            <w:r>
              <w:rPr>
                <w:rFonts w:hint="eastAsia"/>
                <w:color w:val="auto"/>
              </w:rPr>
              <w:t>2019年7月24日、7月25日</w:t>
            </w:r>
            <w:r>
              <w:rPr>
                <w:color w:val="auto"/>
              </w:rPr>
              <w:t>进行了声环境质量现状监测，采用AWA</w:t>
            </w:r>
            <w:r>
              <w:rPr>
                <w:rFonts w:hint="eastAsia"/>
                <w:color w:val="auto"/>
              </w:rPr>
              <w:t>5688</w:t>
            </w:r>
            <w:r>
              <w:rPr>
                <w:color w:val="auto"/>
              </w:rPr>
              <w:t>型多功能噪声分析仪，监测等效连续A声级。监测方法执行《工业企业厂界环境噪声排放标准》（GB12348-2008）相关要求。</w:t>
            </w:r>
          </w:p>
          <w:p>
            <w:pPr>
              <w:ind w:firstLine="480"/>
              <w:rPr>
                <w:color w:val="auto"/>
              </w:rPr>
            </w:pPr>
            <w:r>
              <w:rPr>
                <w:color w:val="auto"/>
              </w:rPr>
              <w:t>（3）监测结果及现状评价</w:t>
            </w:r>
          </w:p>
          <w:p>
            <w:pPr>
              <w:tabs>
                <w:tab w:val="left" w:pos="7320"/>
              </w:tabs>
              <w:ind w:firstLine="480"/>
              <w:rPr>
                <w:color w:val="auto"/>
              </w:rPr>
            </w:pPr>
            <w:r>
              <w:rPr>
                <w:color w:val="auto"/>
              </w:rPr>
              <w:t>噪声监测结果见表</w:t>
            </w:r>
            <w:r>
              <w:rPr>
                <w:rFonts w:hint="eastAsia"/>
                <w:color w:val="auto"/>
              </w:rPr>
              <w:t>3-2</w:t>
            </w:r>
            <w:r>
              <w:rPr>
                <w:color w:val="auto"/>
              </w:rPr>
              <w:t>。</w:t>
            </w: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r>
              <w:rPr>
                <w:color w:val="auto"/>
              </w:rPr>
              <w:t>表</w:t>
            </w:r>
            <w:r>
              <w:rPr>
                <w:rFonts w:hint="eastAsia"/>
                <w:color w:val="auto"/>
              </w:rPr>
              <w:t>3-2</w:t>
            </w:r>
            <w:r>
              <w:rPr>
                <w:color w:val="auto"/>
              </w:rPr>
              <w:t xml:space="preserve">   环境噪声监测结果         单位：dB（A）</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32"/>
              <w:gridCol w:w="892"/>
              <w:gridCol w:w="903"/>
              <w:gridCol w:w="889"/>
              <w:gridCol w:w="837"/>
              <w:gridCol w:w="1276"/>
              <w:gridCol w:w="1277"/>
              <w:gridCol w:w="1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vMerge w:val="restart"/>
                  <w:tcBorders>
                    <w:tl2br w:val="nil"/>
                    <w:tr2bl w:val="nil"/>
                  </w:tcBorders>
                  <w:vAlign w:val="center"/>
                </w:tcPr>
                <w:p>
                  <w:pPr>
                    <w:pStyle w:val="37"/>
                    <w:rPr>
                      <w:color w:val="auto"/>
                    </w:rPr>
                  </w:pPr>
                  <w:r>
                    <w:rPr>
                      <w:color w:val="auto"/>
                    </w:rPr>
                    <w:t>序号</w:t>
                  </w:r>
                </w:p>
              </w:tc>
              <w:tc>
                <w:tcPr>
                  <w:tcW w:w="1232" w:type="dxa"/>
                  <w:vMerge w:val="restart"/>
                  <w:tcBorders>
                    <w:tl2br w:val="nil"/>
                    <w:tr2bl w:val="nil"/>
                  </w:tcBorders>
                  <w:vAlign w:val="center"/>
                </w:tcPr>
                <w:p>
                  <w:pPr>
                    <w:pStyle w:val="37"/>
                    <w:rPr>
                      <w:color w:val="auto"/>
                    </w:rPr>
                  </w:pPr>
                  <w:r>
                    <w:rPr>
                      <w:color w:val="auto"/>
                    </w:rPr>
                    <w:t>监测点位</w:t>
                  </w:r>
                </w:p>
              </w:tc>
              <w:tc>
                <w:tcPr>
                  <w:tcW w:w="3521" w:type="dxa"/>
                  <w:gridSpan w:val="4"/>
                  <w:tcBorders>
                    <w:tl2br w:val="nil"/>
                    <w:tr2bl w:val="nil"/>
                  </w:tcBorders>
                  <w:vAlign w:val="center"/>
                </w:tcPr>
                <w:p>
                  <w:pPr>
                    <w:pStyle w:val="37"/>
                    <w:rPr>
                      <w:color w:val="auto"/>
                    </w:rPr>
                  </w:pPr>
                  <w:r>
                    <w:rPr>
                      <w:color w:val="auto"/>
                    </w:rPr>
                    <w:t>等效声级  dB（A）</w:t>
                  </w:r>
                </w:p>
              </w:tc>
              <w:tc>
                <w:tcPr>
                  <w:tcW w:w="2553" w:type="dxa"/>
                  <w:gridSpan w:val="2"/>
                  <w:tcBorders>
                    <w:tl2br w:val="nil"/>
                    <w:tr2bl w:val="nil"/>
                  </w:tcBorders>
                  <w:vAlign w:val="center"/>
                </w:tcPr>
                <w:p>
                  <w:pPr>
                    <w:pStyle w:val="37"/>
                    <w:rPr>
                      <w:color w:val="auto"/>
                    </w:rPr>
                  </w:pPr>
                  <w:r>
                    <w:rPr>
                      <w:color w:val="auto"/>
                    </w:rPr>
                    <w:t>评价标准（GB3096-2008）</w:t>
                  </w:r>
                  <w:r>
                    <w:rPr>
                      <w:rFonts w:hint="eastAsia"/>
                      <w:color w:val="auto"/>
                    </w:rPr>
                    <w:t>2、4a</w:t>
                  </w:r>
                  <w:r>
                    <w:rPr>
                      <w:color w:val="auto"/>
                    </w:rPr>
                    <w:t>类</w:t>
                  </w:r>
                </w:p>
              </w:tc>
              <w:tc>
                <w:tcPr>
                  <w:tcW w:w="1182" w:type="dxa"/>
                  <w:vMerge w:val="restart"/>
                  <w:tcBorders>
                    <w:tl2br w:val="nil"/>
                    <w:tr2bl w:val="nil"/>
                  </w:tcBorders>
                  <w:vAlign w:val="center"/>
                </w:tcPr>
                <w:p>
                  <w:pPr>
                    <w:pStyle w:val="37"/>
                    <w:rPr>
                      <w:color w:val="auto"/>
                    </w:rPr>
                  </w:pPr>
                  <w:r>
                    <w:rPr>
                      <w:rFonts w:hint="eastAsia"/>
                      <w:color w:val="auto"/>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vMerge w:val="continue"/>
                  <w:tcBorders>
                    <w:tl2br w:val="nil"/>
                    <w:tr2bl w:val="nil"/>
                  </w:tcBorders>
                  <w:vAlign w:val="center"/>
                </w:tcPr>
                <w:p>
                  <w:pPr>
                    <w:pStyle w:val="37"/>
                    <w:rPr>
                      <w:color w:val="auto"/>
                    </w:rPr>
                  </w:pPr>
                </w:p>
              </w:tc>
              <w:tc>
                <w:tcPr>
                  <w:tcW w:w="1232" w:type="dxa"/>
                  <w:vMerge w:val="continue"/>
                  <w:tcBorders>
                    <w:tl2br w:val="nil"/>
                    <w:tr2bl w:val="nil"/>
                  </w:tcBorders>
                  <w:vAlign w:val="center"/>
                </w:tcPr>
                <w:p>
                  <w:pPr>
                    <w:pStyle w:val="37"/>
                    <w:rPr>
                      <w:color w:val="auto"/>
                    </w:rPr>
                  </w:pPr>
                </w:p>
              </w:tc>
              <w:tc>
                <w:tcPr>
                  <w:tcW w:w="1795" w:type="dxa"/>
                  <w:gridSpan w:val="2"/>
                  <w:tcBorders>
                    <w:tl2br w:val="nil"/>
                    <w:tr2bl w:val="nil"/>
                  </w:tcBorders>
                  <w:vAlign w:val="center"/>
                </w:tcPr>
                <w:p>
                  <w:pPr>
                    <w:pStyle w:val="37"/>
                    <w:rPr>
                      <w:color w:val="auto"/>
                    </w:rPr>
                  </w:pPr>
                  <w:r>
                    <w:rPr>
                      <w:rFonts w:hint="eastAsia"/>
                      <w:color w:val="auto"/>
                    </w:rPr>
                    <w:t>2019.7.24</w:t>
                  </w:r>
                </w:p>
              </w:tc>
              <w:tc>
                <w:tcPr>
                  <w:tcW w:w="1726" w:type="dxa"/>
                  <w:gridSpan w:val="2"/>
                  <w:tcBorders>
                    <w:tl2br w:val="nil"/>
                    <w:tr2bl w:val="nil"/>
                  </w:tcBorders>
                  <w:vAlign w:val="center"/>
                </w:tcPr>
                <w:p>
                  <w:pPr>
                    <w:pStyle w:val="37"/>
                    <w:rPr>
                      <w:color w:val="auto"/>
                    </w:rPr>
                  </w:pPr>
                  <w:r>
                    <w:rPr>
                      <w:rFonts w:hint="eastAsia"/>
                      <w:color w:val="auto"/>
                    </w:rPr>
                    <w:t>2019.7.25</w:t>
                  </w:r>
                </w:p>
              </w:tc>
              <w:tc>
                <w:tcPr>
                  <w:tcW w:w="1276" w:type="dxa"/>
                  <w:vMerge w:val="restart"/>
                  <w:tcBorders>
                    <w:tl2br w:val="nil"/>
                    <w:tr2bl w:val="nil"/>
                  </w:tcBorders>
                  <w:vAlign w:val="center"/>
                </w:tcPr>
                <w:p>
                  <w:pPr>
                    <w:pStyle w:val="37"/>
                    <w:rPr>
                      <w:color w:val="auto"/>
                    </w:rPr>
                  </w:pPr>
                  <w:r>
                    <w:rPr>
                      <w:color w:val="auto"/>
                    </w:rPr>
                    <w:t>昼间</w:t>
                  </w:r>
                </w:p>
              </w:tc>
              <w:tc>
                <w:tcPr>
                  <w:tcW w:w="1277" w:type="dxa"/>
                  <w:vMerge w:val="restart"/>
                  <w:tcBorders>
                    <w:tl2br w:val="nil"/>
                    <w:tr2bl w:val="nil"/>
                  </w:tcBorders>
                  <w:vAlign w:val="center"/>
                </w:tcPr>
                <w:p>
                  <w:pPr>
                    <w:pStyle w:val="37"/>
                    <w:rPr>
                      <w:color w:val="auto"/>
                    </w:rPr>
                  </w:pPr>
                  <w:r>
                    <w:rPr>
                      <w:color w:val="auto"/>
                    </w:rPr>
                    <w:t>夜间</w:t>
                  </w:r>
                </w:p>
              </w:tc>
              <w:tc>
                <w:tcPr>
                  <w:tcW w:w="118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583" w:type="dxa"/>
                  <w:vMerge w:val="continue"/>
                  <w:tcBorders>
                    <w:tl2br w:val="nil"/>
                    <w:tr2bl w:val="nil"/>
                  </w:tcBorders>
                  <w:vAlign w:val="center"/>
                </w:tcPr>
                <w:p>
                  <w:pPr>
                    <w:pStyle w:val="37"/>
                    <w:rPr>
                      <w:color w:val="auto"/>
                    </w:rPr>
                  </w:pPr>
                </w:p>
              </w:tc>
              <w:tc>
                <w:tcPr>
                  <w:tcW w:w="1232" w:type="dxa"/>
                  <w:vMerge w:val="continue"/>
                  <w:tcBorders>
                    <w:tl2br w:val="nil"/>
                    <w:tr2bl w:val="nil"/>
                  </w:tcBorders>
                  <w:vAlign w:val="center"/>
                </w:tcPr>
                <w:p>
                  <w:pPr>
                    <w:pStyle w:val="37"/>
                    <w:rPr>
                      <w:color w:val="auto"/>
                    </w:rPr>
                  </w:pPr>
                </w:p>
              </w:tc>
              <w:tc>
                <w:tcPr>
                  <w:tcW w:w="892" w:type="dxa"/>
                  <w:tcBorders>
                    <w:tl2br w:val="nil"/>
                    <w:tr2bl w:val="nil"/>
                  </w:tcBorders>
                  <w:vAlign w:val="center"/>
                </w:tcPr>
                <w:p>
                  <w:pPr>
                    <w:pStyle w:val="37"/>
                    <w:rPr>
                      <w:color w:val="auto"/>
                    </w:rPr>
                  </w:pPr>
                  <w:r>
                    <w:rPr>
                      <w:color w:val="auto"/>
                    </w:rPr>
                    <w:t>昼间</w:t>
                  </w:r>
                </w:p>
              </w:tc>
              <w:tc>
                <w:tcPr>
                  <w:tcW w:w="903" w:type="dxa"/>
                  <w:tcBorders>
                    <w:tl2br w:val="nil"/>
                    <w:tr2bl w:val="nil"/>
                  </w:tcBorders>
                  <w:vAlign w:val="center"/>
                </w:tcPr>
                <w:p>
                  <w:pPr>
                    <w:pStyle w:val="37"/>
                    <w:rPr>
                      <w:color w:val="auto"/>
                    </w:rPr>
                  </w:pPr>
                  <w:r>
                    <w:rPr>
                      <w:color w:val="auto"/>
                    </w:rPr>
                    <w:t>夜间</w:t>
                  </w:r>
                </w:p>
              </w:tc>
              <w:tc>
                <w:tcPr>
                  <w:tcW w:w="889" w:type="dxa"/>
                  <w:tcBorders>
                    <w:tl2br w:val="nil"/>
                    <w:tr2bl w:val="nil"/>
                  </w:tcBorders>
                  <w:vAlign w:val="center"/>
                </w:tcPr>
                <w:p>
                  <w:pPr>
                    <w:pStyle w:val="37"/>
                    <w:rPr>
                      <w:color w:val="auto"/>
                    </w:rPr>
                  </w:pPr>
                  <w:r>
                    <w:rPr>
                      <w:color w:val="auto"/>
                    </w:rPr>
                    <w:t>昼间</w:t>
                  </w:r>
                </w:p>
              </w:tc>
              <w:tc>
                <w:tcPr>
                  <w:tcW w:w="837" w:type="dxa"/>
                  <w:tcBorders>
                    <w:tl2br w:val="nil"/>
                    <w:tr2bl w:val="nil"/>
                  </w:tcBorders>
                  <w:vAlign w:val="center"/>
                </w:tcPr>
                <w:p>
                  <w:pPr>
                    <w:pStyle w:val="37"/>
                    <w:rPr>
                      <w:color w:val="auto"/>
                    </w:rPr>
                  </w:pPr>
                  <w:r>
                    <w:rPr>
                      <w:color w:val="auto"/>
                    </w:rPr>
                    <w:t>夜间</w:t>
                  </w:r>
                </w:p>
              </w:tc>
              <w:tc>
                <w:tcPr>
                  <w:tcW w:w="1276" w:type="dxa"/>
                  <w:vMerge w:val="continue"/>
                  <w:tcBorders>
                    <w:tl2br w:val="nil"/>
                    <w:tr2bl w:val="nil"/>
                  </w:tcBorders>
                  <w:vAlign w:val="center"/>
                </w:tcPr>
                <w:p>
                  <w:pPr>
                    <w:pStyle w:val="37"/>
                    <w:rPr>
                      <w:color w:val="auto"/>
                    </w:rPr>
                  </w:pPr>
                </w:p>
              </w:tc>
              <w:tc>
                <w:tcPr>
                  <w:tcW w:w="1277" w:type="dxa"/>
                  <w:vMerge w:val="continue"/>
                  <w:tcBorders>
                    <w:tl2br w:val="nil"/>
                    <w:tr2bl w:val="nil"/>
                  </w:tcBorders>
                  <w:vAlign w:val="center"/>
                </w:tcPr>
                <w:p>
                  <w:pPr>
                    <w:pStyle w:val="37"/>
                    <w:rPr>
                      <w:color w:val="auto"/>
                    </w:rPr>
                  </w:pPr>
                </w:p>
              </w:tc>
              <w:tc>
                <w:tcPr>
                  <w:tcW w:w="118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color w:val="auto"/>
                    </w:rPr>
                    <w:t>1</w:t>
                  </w:r>
                </w:p>
              </w:tc>
              <w:tc>
                <w:tcPr>
                  <w:tcW w:w="1232" w:type="dxa"/>
                  <w:tcBorders>
                    <w:tl2br w:val="nil"/>
                    <w:tr2bl w:val="nil"/>
                  </w:tcBorders>
                  <w:vAlign w:val="center"/>
                </w:tcPr>
                <w:p>
                  <w:pPr>
                    <w:pStyle w:val="37"/>
                    <w:rPr>
                      <w:color w:val="auto"/>
                    </w:rPr>
                  </w:pPr>
                  <w:r>
                    <w:rPr>
                      <w:color w:val="auto"/>
                    </w:rPr>
                    <w:t>东厂界</w:t>
                  </w:r>
                </w:p>
              </w:tc>
              <w:tc>
                <w:tcPr>
                  <w:tcW w:w="892" w:type="dxa"/>
                  <w:tcBorders>
                    <w:tl2br w:val="nil"/>
                    <w:tr2bl w:val="nil"/>
                  </w:tcBorders>
                  <w:vAlign w:val="center"/>
                </w:tcPr>
                <w:p>
                  <w:pPr>
                    <w:pStyle w:val="37"/>
                    <w:rPr>
                      <w:color w:val="auto"/>
                    </w:rPr>
                  </w:pPr>
                  <w:r>
                    <w:rPr>
                      <w:rFonts w:hint="eastAsia"/>
                      <w:color w:val="auto"/>
                    </w:rPr>
                    <w:t>49.8</w:t>
                  </w:r>
                </w:p>
              </w:tc>
              <w:tc>
                <w:tcPr>
                  <w:tcW w:w="903" w:type="dxa"/>
                  <w:tcBorders>
                    <w:tl2br w:val="nil"/>
                    <w:tr2bl w:val="nil"/>
                  </w:tcBorders>
                  <w:vAlign w:val="center"/>
                </w:tcPr>
                <w:p>
                  <w:pPr>
                    <w:pStyle w:val="37"/>
                    <w:rPr>
                      <w:color w:val="auto"/>
                    </w:rPr>
                  </w:pPr>
                  <w:r>
                    <w:rPr>
                      <w:rFonts w:hint="eastAsia"/>
                      <w:color w:val="auto"/>
                    </w:rPr>
                    <w:t>41.2</w:t>
                  </w:r>
                </w:p>
              </w:tc>
              <w:tc>
                <w:tcPr>
                  <w:tcW w:w="889" w:type="dxa"/>
                  <w:tcBorders>
                    <w:tl2br w:val="nil"/>
                    <w:tr2bl w:val="nil"/>
                  </w:tcBorders>
                  <w:vAlign w:val="center"/>
                </w:tcPr>
                <w:p>
                  <w:pPr>
                    <w:pStyle w:val="37"/>
                    <w:rPr>
                      <w:color w:val="auto"/>
                    </w:rPr>
                  </w:pPr>
                  <w:r>
                    <w:rPr>
                      <w:rFonts w:hint="eastAsia"/>
                      <w:color w:val="auto"/>
                    </w:rPr>
                    <w:t>50.6</w:t>
                  </w:r>
                </w:p>
              </w:tc>
              <w:tc>
                <w:tcPr>
                  <w:tcW w:w="837" w:type="dxa"/>
                  <w:tcBorders>
                    <w:tl2br w:val="nil"/>
                    <w:tr2bl w:val="nil"/>
                  </w:tcBorders>
                  <w:vAlign w:val="center"/>
                </w:tcPr>
                <w:p>
                  <w:pPr>
                    <w:pStyle w:val="37"/>
                    <w:rPr>
                      <w:color w:val="auto"/>
                    </w:rPr>
                  </w:pPr>
                  <w:r>
                    <w:rPr>
                      <w:rFonts w:hint="eastAsia"/>
                      <w:color w:val="auto"/>
                    </w:rPr>
                    <w:t>42.5</w:t>
                  </w:r>
                </w:p>
              </w:tc>
              <w:tc>
                <w:tcPr>
                  <w:tcW w:w="1276" w:type="dxa"/>
                  <w:tcBorders>
                    <w:tl2br w:val="nil"/>
                    <w:tr2bl w:val="nil"/>
                  </w:tcBorders>
                  <w:vAlign w:val="center"/>
                </w:tcPr>
                <w:p>
                  <w:pPr>
                    <w:pStyle w:val="37"/>
                    <w:rPr>
                      <w:color w:val="auto"/>
                    </w:rPr>
                  </w:pPr>
                  <w:r>
                    <w:rPr>
                      <w:rFonts w:hint="eastAsia"/>
                      <w:color w:val="auto"/>
                    </w:rPr>
                    <w:t>60</w:t>
                  </w:r>
                </w:p>
              </w:tc>
              <w:tc>
                <w:tcPr>
                  <w:tcW w:w="1277" w:type="dxa"/>
                  <w:tcBorders>
                    <w:tl2br w:val="nil"/>
                    <w:tr2bl w:val="nil"/>
                  </w:tcBorders>
                  <w:vAlign w:val="center"/>
                </w:tcPr>
                <w:p>
                  <w:pPr>
                    <w:pStyle w:val="37"/>
                    <w:rPr>
                      <w:color w:val="auto"/>
                    </w:rPr>
                  </w:pPr>
                  <w:r>
                    <w:rPr>
                      <w:rFonts w:hint="eastAsia"/>
                      <w:color w:val="auto"/>
                    </w:rPr>
                    <w:t>50</w:t>
                  </w:r>
                </w:p>
              </w:tc>
              <w:tc>
                <w:tcPr>
                  <w:tcW w:w="1182" w:type="dxa"/>
                  <w:tcBorders>
                    <w:tl2br w:val="nil"/>
                    <w:tr2bl w:val="nil"/>
                  </w:tcBorders>
                  <w:vAlign w:val="center"/>
                </w:tcPr>
                <w:p>
                  <w:pPr>
                    <w:pStyle w:val="37"/>
                    <w:rPr>
                      <w:color w:val="auto"/>
                    </w:rPr>
                  </w:pPr>
                  <w:r>
                    <w:rPr>
                      <w:rFonts w:hint="eastAsia"/>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color w:val="auto"/>
                    </w:rPr>
                    <w:t>2</w:t>
                  </w:r>
                </w:p>
              </w:tc>
              <w:tc>
                <w:tcPr>
                  <w:tcW w:w="1232" w:type="dxa"/>
                  <w:tcBorders>
                    <w:tl2br w:val="nil"/>
                    <w:tr2bl w:val="nil"/>
                  </w:tcBorders>
                  <w:vAlign w:val="center"/>
                </w:tcPr>
                <w:p>
                  <w:pPr>
                    <w:pStyle w:val="37"/>
                    <w:rPr>
                      <w:color w:val="auto"/>
                    </w:rPr>
                  </w:pPr>
                  <w:r>
                    <w:rPr>
                      <w:color w:val="auto"/>
                    </w:rPr>
                    <w:t>南厂界</w:t>
                  </w:r>
                </w:p>
              </w:tc>
              <w:tc>
                <w:tcPr>
                  <w:tcW w:w="892" w:type="dxa"/>
                  <w:tcBorders>
                    <w:tl2br w:val="nil"/>
                    <w:tr2bl w:val="nil"/>
                  </w:tcBorders>
                  <w:vAlign w:val="center"/>
                </w:tcPr>
                <w:p>
                  <w:pPr>
                    <w:pStyle w:val="37"/>
                    <w:rPr>
                      <w:color w:val="auto"/>
                    </w:rPr>
                  </w:pPr>
                  <w:r>
                    <w:rPr>
                      <w:rFonts w:hint="eastAsia"/>
                      <w:color w:val="auto"/>
                    </w:rPr>
                    <w:t>62.5</w:t>
                  </w:r>
                </w:p>
              </w:tc>
              <w:tc>
                <w:tcPr>
                  <w:tcW w:w="903" w:type="dxa"/>
                  <w:tcBorders>
                    <w:tl2br w:val="nil"/>
                    <w:tr2bl w:val="nil"/>
                  </w:tcBorders>
                  <w:vAlign w:val="center"/>
                </w:tcPr>
                <w:p>
                  <w:pPr>
                    <w:pStyle w:val="37"/>
                    <w:rPr>
                      <w:color w:val="auto"/>
                    </w:rPr>
                  </w:pPr>
                  <w:r>
                    <w:rPr>
                      <w:rFonts w:hint="eastAsia"/>
                      <w:color w:val="auto"/>
                    </w:rPr>
                    <w:t>48.1</w:t>
                  </w:r>
                </w:p>
              </w:tc>
              <w:tc>
                <w:tcPr>
                  <w:tcW w:w="889" w:type="dxa"/>
                  <w:tcBorders>
                    <w:tl2br w:val="nil"/>
                    <w:tr2bl w:val="nil"/>
                  </w:tcBorders>
                  <w:vAlign w:val="center"/>
                </w:tcPr>
                <w:p>
                  <w:pPr>
                    <w:pStyle w:val="37"/>
                    <w:rPr>
                      <w:color w:val="auto"/>
                    </w:rPr>
                  </w:pPr>
                  <w:r>
                    <w:rPr>
                      <w:rFonts w:hint="eastAsia"/>
                      <w:color w:val="auto"/>
                    </w:rPr>
                    <w:t>61.9</w:t>
                  </w:r>
                </w:p>
              </w:tc>
              <w:tc>
                <w:tcPr>
                  <w:tcW w:w="837" w:type="dxa"/>
                  <w:tcBorders>
                    <w:tl2br w:val="nil"/>
                    <w:tr2bl w:val="nil"/>
                  </w:tcBorders>
                  <w:vAlign w:val="center"/>
                </w:tcPr>
                <w:p>
                  <w:pPr>
                    <w:pStyle w:val="37"/>
                    <w:rPr>
                      <w:color w:val="auto"/>
                    </w:rPr>
                  </w:pPr>
                  <w:r>
                    <w:rPr>
                      <w:rFonts w:hint="eastAsia"/>
                      <w:color w:val="auto"/>
                    </w:rPr>
                    <w:t>47.6</w:t>
                  </w:r>
                </w:p>
              </w:tc>
              <w:tc>
                <w:tcPr>
                  <w:tcW w:w="1276" w:type="dxa"/>
                  <w:tcBorders>
                    <w:tl2br w:val="nil"/>
                    <w:tr2bl w:val="nil"/>
                  </w:tcBorders>
                  <w:vAlign w:val="center"/>
                </w:tcPr>
                <w:p>
                  <w:pPr>
                    <w:pStyle w:val="37"/>
                    <w:rPr>
                      <w:color w:val="auto"/>
                    </w:rPr>
                  </w:pPr>
                  <w:r>
                    <w:rPr>
                      <w:rFonts w:hint="eastAsia"/>
                      <w:color w:val="auto"/>
                    </w:rPr>
                    <w:t>70</w:t>
                  </w:r>
                </w:p>
              </w:tc>
              <w:tc>
                <w:tcPr>
                  <w:tcW w:w="1277" w:type="dxa"/>
                  <w:tcBorders>
                    <w:tl2br w:val="nil"/>
                    <w:tr2bl w:val="nil"/>
                  </w:tcBorders>
                  <w:vAlign w:val="center"/>
                </w:tcPr>
                <w:p>
                  <w:pPr>
                    <w:pStyle w:val="37"/>
                    <w:rPr>
                      <w:color w:val="auto"/>
                    </w:rPr>
                  </w:pPr>
                  <w:r>
                    <w:rPr>
                      <w:rFonts w:hint="eastAsia"/>
                      <w:color w:val="auto"/>
                    </w:rPr>
                    <w:t>55</w:t>
                  </w:r>
                </w:p>
              </w:tc>
              <w:tc>
                <w:tcPr>
                  <w:tcW w:w="1182" w:type="dxa"/>
                  <w:tcBorders>
                    <w:tl2br w:val="nil"/>
                    <w:tr2bl w:val="nil"/>
                  </w:tcBorders>
                  <w:vAlign w:val="center"/>
                </w:tcPr>
                <w:p>
                  <w:pPr>
                    <w:pStyle w:val="37"/>
                    <w:rPr>
                      <w:color w:val="auto"/>
                    </w:rPr>
                  </w:pPr>
                  <w:r>
                    <w:rPr>
                      <w:rFonts w:hint="eastAsia"/>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color w:val="auto"/>
                    </w:rPr>
                    <w:t>3</w:t>
                  </w:r>
                </w:p>
              </w:tc>
              <w:tc>
                <w:tcPr>
                  <w:tcW w:w="1232" w:type="dxa"/>
                  <w:tcBorders>
                    <w:tl2br w:val="nil"/>
                    <w:tr2bl w:val="nil"/>
                  </w:tcBorders>
                  <w:vAlign w:val="center"/>
                </w:tcPr>
                <w:p>
                  <w:pPr>
                    <w:pStyle w:val="37"/>
                    <w:rPr>
                      <w:color w:val="auto"/>
                    </w:rPr>
                  </w:pPr>
                  <w:r>
                    <w:rPr>
                      <w:color w:val="auto"/>
                    </w:rPr>
                    <w:t>西厂界</w:t>
                  </w:r>
                </w:p>
              </w:tc>
              <w:tc>
                <w:tcPr>
                  <w:tcW w:w="892" w:type="dxa"/>
                  <w:tcBorders>
                    <w:tl2br w:val="nil"/>
                    <w:tr2bl w:val="nil"/>
                  </w:tcBorders>
                  <w:vAlign w:val="center"/>
                </w:tcPr>
                <w:p>
                  <w:pPr>
                    <w:pStyle w:val="37"/>
                    <w:rPr>
                      <w:color w:val="auto"/>
                    </w:rPr>
                  </w:pPr>
                  <w:r>
                    <w:rPr>
                      <w:rFonts w:hint="eastAsia"/>
                      <w:color w:val="auto"/>
                    </w:rPr>
                    <w:t>52.7</w:t>
                  </w:r>
                </w:p>
              </w:tc>
              <w:tc>
                <w:tcPr>
                  <w:tcW w:w="903" w:type="dxa"/>
                  <w:tcBorders>
                    <w:tl2br w:val="nil"/>
                    <w:tr2bl w:val="nil"/>
                  </w:tcBorders>
                  <w:vAlign w:val="center"/>
                </w:tcPr>
                <w:p>
                  <w:pPr>
                    <w:pStyle w:val="37"/>
                    <w:rPr>
                      <w:color w:val="auto"/>
                    </w:rPr>
                  </w:pPr>
                  <w:r>
                    <w:rPr>
                      <w:rFonts w:hint="eastAsia"/>
                      <w:color w:val="auto"/>
                    </w:rPr>
                    <w:t>43.5</w:t>
                  </w:r>
                </w:p>
              </w:tc>
              <w:tc>
                <w:tcPr>
                  <w:tcW w:w="889" w:type="dxa"/>
                  <w:tcBorders>
                    <w:tl2br w:val="nil"/>
                    <w:tr2bl w:val="nil"/>
                  </w:tcBorders>
                  <w:vAlign w:val="center"/>
                </w:tcPr>
                <w:p>
                  <w:pPr>
                    <w:pStyle w:val="37"/>
                    <w:rPr>
                      <w:color w:val="auto"/>
                    </w:rPr>
                  </w:pPr>
                  <w:r>
                    <w:rPr>
                      <w:rFonts w:hint="eastAsia"/>
                      <w:color w:val="auto"/>
                    </w:rPr>
                    <w:t>53.4</w:t>
                  </w:r>
                </w:p>
              </w:tc>
              <w:tc>
                <w:tcPr>
                  <w:tcW w:w="837" w:type="dxa"/>
                  <w:tcBorders>
                    <w:tl2br w:val="nil"/>
                    <w:tr2bl w:val="nil"/>
                  </w:tcBorders>
                  <w:vAlign w:val="center"/>
                </w:tcPr>
                <w:p>
                  <w:pPr>
                    <w:pStyle w:val="37"/>
                    <w:rPr>
                      <w:color w:val="auto"/>
                    </w:rPr>
                  </w:pPr>
                  <w:r>
                    <w:rPr>
                      <w:rFonts w:hint="eastAsia"/>
                      <w:color w:val="auto"/>
                    </w:rPr>
                    <w:t>41.8</w:t>
                  </w:r>
                </w:p>
              </w:tc>
              <w:tc>
                <w:tcPr>
                  <w:tcW w:w="1276" w:type="dxa"/>
                  <w:tcBorders>
                    <w:tl2br w:val="nil"/>
                    <w:tr2bl w:val="nil"/>
                  </w:tcBorders>
                  <w:vAlign w:val="center"/>
                </w:tcPr>
                <w:p>
                  <w:pPr>
                    <w:pStyle w:val="37"/>
                    <w:rPr>
                      <w:color w:val="auto"/>
                    </w:rPr>
                  </w:pPr>
                  <w:r>
                    <w:rPr>
                      <w:rFonts w:hint="eastAsia"/>
                      <w:color w:val="auto"/>
                    </w:rPr>
                    <w:t>60</w:t>
                  </w:r>
                </w:p>
              </w:tc>
              <w:tc>
                <w:tcPr>
                  <w:tcW w:w="1277" w:type="dxa"/>
                  <w:tcBorders>
                    <w:tl2br w:val="nil"/>
                    <w:tr2bl w:val="nil"/>
                  </w:tcBorders>
                  <w:vAlign w:val="center"/>
                </w:tcPr>
                <w:p>
                  <w:pPr>
                    <w:pStyle w:val="37"/>
                    <w:rPr>
                      <w:color w:val="auto"/>
                    </w:rPr>
                  </w:pPr>
                  <w:r>
                    <w:rPr>
                      <w:rFonts w:hint="eastAsia"/>
                      <w:color w:val="auto"/>
                    </w:rPr>
                    <w:t>50</w:t>
                  </w:r>
                </w:p>
              </w:tc>
              <w:tc>
                <w:tcPr>
                  <w:tcW w:w="1182" w:type="dxa"/>
                  <w:tcBorders>
                    <w:tl2br w:val="nil"/>
                    <w:tr2bl w:val="nil"/>
                  </w:tcBorders>
                  <w:vAlign w:val="center"/>
                </w:tcPr>
                <w:p>
                  <w:pPr>
                    <w:pStyle w:val="37"/>
                    <w:rPr>
                      <w:color w:val="auto"/>
                    </w:rPr>
                  </w:pPr>
                  <w:r>
                    <w:rPr>
                      <w:rFonts w:hint="eastAsia"/>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color w:val="auto"/>
                    </w:rPr>
                    <w:t>4</w:t>
                  </w:r>
                </w:p>
              </w:tc>
              <w:tc>
                <w:tcPr>
                  <w:tcW w:w="1232" w:type="dxa"/>
                  <w:tcBorders>
                    <w:tl2br w:val="nil"/>
                    <w:tr2bl w:val="nil"/>
                  </w:tcBorders>
                  <w:vAlign w:val="center"/>
                </w:tcPr>
                <w:p>
                  <w:pPr>
                    <w:pStyle w:val="37"/>
                    <w:rPr>
                      <w:color w:val="auto"/>
                    </w:rPr>
                  </w:pPr>
                  <w:r>
                    <w:rPr>
                      <w:color w:val="auto"/>
                    </w:rPr>
                    <w:t>北厂界</w:t>
                  </w:r>
                </w:p>
              </w:tc>
              <w:tc>
                <w:tcPr>
                  <w:tcW w:w="892" w:type="dxa"/>
                  <w:tcBorders>
                    <w:tl2br w:val="nil"/>
                    <w:tr2bl w:val="nil"/>
                  </w:tcBorders>
                  <w:vAlign w:val="center"/>
                </w:tcPr>
                <w:p>
                  <w:pPr>
                    <w:pStyle w:val="37"/>
                    <w:rPr>
                      <w:color w:val="auto"/>
                    </w:rPr>
                  </w:pPr>
                  <w:r>
                    <w:rPr>
                      <w:rFonts w:hint="eastAsia"/>
                      <w:color w:val="auto"/>
                    </w:rPr>
                    <w:t>45.4</w:t>
                  </w:r>
                </w:p>
              </w:tc>
              <w:tc>
                <w:tcPr>
                  <w:tcW w:w="903" w:type="dxa"/>
                  <w:tcBorders>
                    <w:tl2br w:val="nil"/>
                    <w:tr2bl w:val="nil"/>
                  </w:tcBorders>
                  <w:vAlign w:val="center"/>
                </w:tcPr>
                <w:p>
                  <w:pPr>
                    <w:pStyle w:val="37"/>
                    <w:rPr>
                      <w:color w:val="auto"/>
                    </w:rPr>
                  </w:pPr>
                  <w:r>
                    <w:rPr>
                      <w:rFonts w:hint="eastAsia"/>
                      <w:color w:val="auto"/>
                    </w:rPr>
                    <w:t>42.8</w:t>
                  </w:r>
                </w:p>
              </w:tc>
              <w:tc>
                <w:tcPr>
                  <w:tcW w:w="889" w:type="dxa"/>
                  <w:tcBorders>
                    <w:tl2br w:val="nil"/>
                    <w:tr2bl w:val="nil"/>
                  </w:tcBorders>
                  <w:vAlign w:val="center"/>
                </w:tcPr>
                <w:p>
                  <w:pPr>
                    <w:pStyle w:val="37"/>
                    <w:rPr>
                      <w:color w:val="auto"/>
                    </w:rPr>
                  </w:pPr>
                  <w:r>
                    <w:rPr>
                      <w:rFonts w:hint="eastAsia"/>
                      <w:color w:val="auto"/>
                    </w:rPr>
                    <w:t>46.8</w:t>
                  </w:r>
                </w:p>
              </w:tc>
              <w:tc>
                <w:tcPr>
                  <w:tcW w:w="837" w:type="dxa"/>
                  <w:tcBorders>
                    <w:tl2br w:val="nil"/>
                    <w:tr2bl w:val="nil"/>
                  </w:tcBorders>
                  <w:vAlign w:val="center"/>
                </w:tcPr>
                <w:p>
                  <w:pPr>
                    <w:pStyle w:val="37"/>
                    <w:rPr>
                      <w:color w:val="auto"/>
                    </w:rPr>
                  </w:pPr>
                  <w:r>
                    <w:rPr>
                      <w:rFonts w:hint="eastAsia"/>
                      <w:color w:val="auto"/>
                    </w:rPr>
                    <w:t>42.3</w:t>
                  </w:r>
                </w:p>
              </w:tc>
              <w:tc>
                <w:tcPr>
                  <w:tcW w:w="1276" w:type="dxa"/>
                  <w:tcBorders>
                    <w:tl2br w:val="nil"/>
                    <w:tr2bl w:val="nil"/>
                  </w:tcBorders>
                  <w:vAlign w:val="center"/>
                </w:tcPr>
                <w:p>
                  <w:pPr>
                    <w:pStyle w:val="37"/>
                    <w:rPr>
                      <w:color w:val="auto"/>
                    </w:rPr>
                  </w:pPr>
                  <w:r>
                    <w:rPr>
                      <w:rFonts w:hint="eastAsia"/>
                      <w:color w:val="auto"/>
                    </w:rPr>
                    <w:t>60</w:t>
                  </w:r>
                </w:p>
              </w:tc>
              <w:tc>
                <w:tcPr>
                  <w:tcW w:w="1277" w:type="dxa"/>
                  <w:tcBorders>
                    <w:tl2br w:val="nil"/>
                    <w:tr2bl w:val="nil"/>
                  </w:tcBorders>
                  <w:vAlign w:val="center"/>
                </w:tcPr>
                <w:p>
                  <w:pPr>
                    <w:pStyle w:val="37"/>
                    <w:rPr>
                      <w:color w:val="auto"/>
                    </w:rPr>
                  </w:pPr>
                  <w:r>
                    <w:rPr>
                      <w:rFonts w:hint="eastAsia"/>
                      <w:color w:val="auto"/>
                    </w:rPr>
                    <w:t>50</w:t>
                  </w:r>
                </w:p>
              </w:tc>
              <w:tc>
                <w:tcPr>
                  <w:tcW w:w="1182" w:type="dxa"/>
                  <w:tcBorders>
                    <w:tl2br w:val="nil"/>
                    <w:tr2bl w:val="nil"/>
                  </w:tcBorders>
                  <w:vAlign w:val="center"/>
                </w:tcPr>
                <w:p>
                  <w:pPr>
                    <w:pStyle w:val="37"/>
                    <w:rPr>
                      <w:color w:val="auto"/>
                    </w:rPr>
                  </w:pPr>
                  <w:r>
                    <w:rPr>
                      <w:rFonts w:hint="eastAsia"/>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rFonts w:hint="eastAsia"/>
                      <w:color w:val="auto"/>
                    </w:rPr>
                    <w:t>5</w:t>
                  </w:r>
                </w:p>
              </w:tc>
              <w:tc>
                <w:tcPr>
                  <w:tcW w:w="1232" w:type="dxa"/>
                  <w:tcBorders>
                    <w:tl2br w:val="nil"/>
                    <w:tr2bl w:val="nil"/>
                  </w:tcBorders>
                  <w:vAlign w:val="center"/>
                </w:tcPr>
                <w:p>
                  <w:pPr>
                    <w:pStyle w:val="37"/>
                    <w:rPr>
                      <w:color w:val="auto"/>
                    </w:rPr>
                  </w:pPr>
                  <w:r>
                    <w:rPr>
                      <w:rFonts w:hint="eastAsia"/>
                      <w:color w:val="auto"/>
                    </w:rPr>
                    <w:t>安康医院</w:t>
                  </w:r>
                </w:p>
              </w:tc>
              <w:tc>
                <w:tcPr>
                  <w:tcW w:w="892" w:type="dxa"/>
                  <w:tcBorders>
                    <w:tl2br w:val="nil"/>
                    <w:tr2bl w:val="nil"/>
                  </w:tcBorders>
                  <w:vAlign w:val="center"/>
                </w:tcPr>
                <w:p>
                  <w:pPr>
                    <w:pStyle w:val="37"/>
                    <w:rPr>
                      <w:color w:val="auto"/>
                    </w:rPr>
                  </w:pPr>
                  <w:r>
                    <w:rPr>
                      <w:rFonts w:hint="eastAsia"/>
                      <w:color w:val="auto"/>
                    </w:rPr>
                    <w:t>45.8</w:t>
                  </w:r>
                </w:p>
              </w:tc>
              <w:tc>
                <w:tcPr>
                  <w:tcW w:w="903" w:type="dxa"/>
                  <w:tcBorders>
                    <w:tl2br w:val="nil"/>
                    <w:tr2bl w:val="nil"/>
                  </w:tcBorders>
                  <w:vAlign w:val="center"/>
                </w:tcPr>
                <w:p>
                  <w:pPr>
                    <w:pStyle w:val="37"/>
                    <w:rPr>
                      <w:color w:val="auto"/>
                    </w:rPr>
                  </w:pPr>
                  <w:r>
                    <w:rPr>
                      <w:rFonts w:hint="eastAsia"/>
                      <w:color w:val="auto"/>
                    </w:rPr>
                    <w:t>40.1</w:t>
                  </w:r>
                </w:p>
              </w:tc>
              <w:tc>
                <w:tcPr>
                  <w:tcW w:w="889" w:type="dxa"/>
                  <w:tcBorders>
                    <w:tl2br w:val="nil"/>
                    <w:tr2bl w:val="nil"/>
                  </w:tcBorders>
                  <w:vAlign w:val="center"/>
                </w:tcPr>
                <w:p>
                  <w:pPr>
                    <w:pStyle w:val="37"/>
                    <w:rPr>
                      <w:color w:val="auto"/>
                    </w:rPr>
                  </w:pPr>
                  <w:r>
                    <w:rPr>
                      <w:rFonts w:hint="eastAsia"/>
                      <w:color w:val="auto"/>
                    </w:rPr>
                    <w:t>44.9</w:t>
                  </w:r>
                </w:p>
              </w:tc>
              <w:tc>
                <w:tcPr>
                  <w:tcW w:w="837" w:type="dxa"/>
                  <w:tcBorders>
                    <w:tl2br w:val="nil"/>
                    <w:tr2bl w:val="nil"/>
                  </w:tcBorders>
                  <w:vAlign w:val="center"/>
                </w:tcPr>
                <w:p>
                  <w:pPr>
                    <w:pStyle w:val="37"/>
                    <w:rPr>
                      <w:color w:val="auto"/>
                    </w:rPr>
                  </w:pPr>
                  <w:r>
                    <w:rPr>
                      <w:rFonts w:hint="eastAsia"/>
                      <w:color w:val="auto"/>
                    </w:rPr>
                    <w:t>41.5</w:t>
                  </w:r>
                </w:p>
              </w:tc>
              <w:tc>
                <w:tcPr>
                  <w:tcW w:w="1276" w:type="dxa"/>
                  <w:tcBorders>
                    <w:tl2br w:val="nil"/>
                    <w:tr2bl w:val="nil"/>
                  </w:tcBorders>
                  <w:vAlign w:val="center"/>
                </w:tcPr>
                <w:p>
                  <w:pPr>
                    <w:pStyle w:val="37"/>
                    <w:rPr>
                      <w:color w:val="auto"/>
                    </w:rPr>
                  </w:pPr>
                  <w:r>
                    <w:rPr>
                      <w:rFonts w:hint="eastAsia"/>
                      <w:color w:val="auto"/>
                    </w:rPr>
                    <w:t>60</w:t>
                  </w:r>
                </w:p>
              </w:tc>
              <w:tc>
                <w:tcPr>
                  <w:tcW w:w="1277" w:type="dxa"/>
                  <w:tcBorders>
                    <w:tl2br w:val="nil"/>
                    <w:tr2bl w:val="nil"/>
                  </w:tcBorders>
                  <w:vAlign w:val="center"/>
                </w:tcPr>
                <w:p>
                  <w:pPr>
                    <w:pStyle w:val="37"/>
                    <w:rPr>
                      <w:color w:val="auto"/>
                    </w:rPr>
                  </w:pPr>
                  <w:r>
                    <w:rPr>
                      <w:rFonts w:hint="eastAsia"/>
                      <w:color w:val="auto"/>
                    </w:rPr>
                    <w:t>50</w:t>
                  </w:r>
                </w:p>
              </w:tc>
              <w:tc>
                <w:tcPr>
                  <w:tcW w:w="1182" w:type="dxa"/>
                  <w:tcBorders>
                    <w:tl2br w:val="nil"/>
                    <w:tr2bl w:val="nil"/>
                  </w:tcBorders>
                  <w:vAlign w:val="center"/>
                </w:tcPr>
                <w:p>
                  <w:pPr>
                    <w:pStyle w:val="37"/>
                    <w:rPr>
                      <w:color w:val="auto"/>
                    </w:rPr>
                  </w:pPr>
                  <w:r>
                    <w:rPr>
                      <w:rFonts w:hint="eastAsia"/>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3" w:type="dxa"/>
                  <w:tcBorders>
                    <w:tl2br w:val="nil"/>
                    <w:tr2bl w:val="nil"/>
                  </w:tcBorders>
                  <w:vAlign w:val="center"/>
                </w:tcPr>
                <w:p>
                  <w:pPr>
                    <w:pStyle w:val="37"/>
                    <w:rPr>
                      <w:color w:val="auto"/>
                    </w:rPr>
                  </w:pPr>
                  <w:r>
                    <w:rPr>
                      <w:rFonts w:hint="eastAsia"/>
                      <w:color w:val="auto"/>
                    </w:rPr>
                    <w:t>6</w:t>
                  </w:r>
                </w:p>
              </w:tc>
              <w:tc>
                <w:tcPr>
                  <w:tcW w:w="1232" w:type="dxa"/>
                  <w:tcBorders>
                    <w:tl2br w:val="nil"/>
                    <w:tr2bl w:val="nil"/>
                  </w:tcBorders>
                  <w:vAlign w:val="center"/>
                </w:tcPr>
                <w:p>
                  <w:pPr>
                    <w:pStyle w:val="37"/>
                    <w:rPr>
                      <w:color w:val="auto"/>
                    </w:rPr>
                  </w:pPr>
                  <w:r>
                    <w:rPr>
                      <w:rFonts w:hint="eastAsia"/>
                      <w:color w:val="auto"/>
                    </w:rPr>
                    <w:t>新村</w:t>
                  </w:r>
                </w:p>
              </w:tc>
              <w:tc>
                <w:tcPr>
                  <w:tcW w:w="892" w:type="dxa"/>
                  <w:tcBorders>
                    <w:tl2br w:val="nil"/>
                    <w:tr2bl w:val="nil"/>
                  </w:tcBorders>
                  <w:vAlign w:val="center"/>
                </w:tcPr>
                <w:p>
                  <w:pPr>
                    <w:pStyle w:val="37"/>
                    <w:rPr>
                      <w:color w:val="auto"/>
                    </w:rPr>
                  </w:pPr>
                  <w:r>
                    <w:rPr>
                      <w:rFonts w:hint="eastAsia"/>
                      <w:color w:val="auto"/>
                    </w:rPr>
                    <w:t>57.9</w:t>
                  </w:r>
                </w:p>
              </w:tc>
              <w:tc>
                <w:tcPr>
                  <w:tcW w:w="903" w:type="dxa"/>
                  <w:tcBorders>
                    <w:tl2br w:val="nil"/>
                    <w:tr2bl w:val="nil"/>
                  </w:tcBorders>
                  <w:vAlign w:val="center"/>
                </w:tcPr>
                <w:p>
                  <w:pPr>
                    <w:pStyle w:val="37"/>
                    <w:rPr>
                      <w:color w:val="auto"/>
                    </w:rPr>
                  </w:pPr>
                  <w:r>
                    <w:rPr>
                      <w:rFonts w:hint="eastAsia"/>
                      <w:color w:val="auto"/>
                    </w:rPr>
                    <w:t>47.8</w:t>
                  </w:r>
                </w:p>
              </w:tc>
              <w:tc>
                <w:tcPr>
                  <w:tcW w:w="889" w:type="dxa"/>
                  <w:tcBorders>
                    <w:tl2br w:val="nil"/>
                    <w:tr2bl w:val="nil"/>
                  </w:tcBorders>
                  <w:vAlign w:val="center"/>
                </w:tcPr>
                <w:p>
                  <w:pPr>
                    <w:pStyle w:val="37"/>
                    <w:rPr>
                      <w:color w:val="auto"/>
                    </w:rPr>
                  </w:pPr>
                  <w:r>
                    <w:rPr>
                      <w:rFonts w:hint="eastAsia"/>
                      <w:color w:val="auto"/>
                    </w:rPr>
                    <w:t>56.8</w:t>
                  </w:r>
                </w:p>
              </w:tc>
              <w:tc>
                <w:tcPr>
                  <w:tcW w:w="837" w:type="dxa"/>
                  <w:tcBorders>
                    <w:tl2br w:val="nil"/>
                    <w:tr2bl w:val="nil"/>
                  </w:tcBorders>
                  <w:vAlign w:val="center"/>
                </w:tcPr>
                <w:p>
                  <w:pPr>
                    <w:pStyle w:val="37"/>
                    <w:rPr>
                      <w:color w:val="auto"/>
                    </w:rPr>
                  </w:pPr>
                  <w:r>
                    <w:rPr>
                      <w:rFonts w:hint="eastAsia"/>
                      <w:color w:val="auto"/>
                    </w:rPr>
                    <w:t>48.1</w:t>
                  </w:r>
                </w:p>
              </w:tc>
              <w:tc>
                <w:tcPr>
                  <w:tcW w:w="1276" w:type="dxa"/>
                  <w:tcBorders>
                    <w:tl2br w:val="nil"/>
                    <w:tr2bl w:val="nil"/>
                  </w:tcBorders>
                  <w:vAlign w:val="center"/>
                </w:tcPr>
                <w:p>
                  <w:pPr>
                    <w:pStyle w:val="37"/>
                    <w:rPr>
                      <w:color w:val="auto"/>
                    </w:rPr>
                  </w:pPr>
                  <w:r>
                    <w:rPr>
                      <w:rFonts w:hint="eastAsia"/>
                      <w:color w:val="auto"/>
                    </w:rPr>
                    <w:t>70</w:t>
                  </w:r>
                </w:p>
              </w:tc>
              <w:tc>
                <w:tcPr>
                  <w:tcW w:w="1277" w:type="dxa"/>
                  <w:tcBorders>
                    <w:tl2br w:val="nil"/>
                    <w:tr2bl w:val="nil"/>
                  </w:tcBorders>
                  <w:vAlign w:val="center"/>
                </w:tcPr>
                <w:p>
                  <w:pPr>
                    <w:pStyle w:val="37"/>
                    <w:rPr>
                      <w:color w:val="auto"/>
                    </w:rPr>
                  </w:pPr>
                  <w:r>
                    <w:rPr>
                      <w:rFonts w:hint="eastAsia"/>
                      <w:color w:val="auto"/>
                    </w:rPr>
                    <w:t>55</w:t>
                  </w:r>
                </w:p>
              </w:tc>
              <w:tc>
                <w:tcPr>
                  <w:tcW w:w="1182" w:type="dxa"/>
                  <w:tcBorders>
                    <w:tl2br w:val="nil"/>
                    <w:tr2bl w:val="nil"/>
                  </w:tcBorders>
                  <w:vAlign w:val="center"/>
                </w:tcPr>
                <w:p>
                  <w:pPr>
                    <w:pStyle w:val="37"/>
                    <w:rPr>
                      <w:color w:val="auto"/>
                    </w:rPr>
                  </w:pPr>
                  <w:r>
                    <w:rPr>
                      <w:rFonts w:hint="eastAsia"/>
                      <w:color w:val="auto"/>
                    </w:rPr>
                    <w:t>达标</w:t>
                  </w:r>
                </w:p>
              </w:tc>
            </w:tr>
          </w:tbl>
          <w:p>
            <w:pPr>
              <w:pStyle w:val="38"/>
              <w:rPr>
                <w:color w:val="auto"/>
              </w:rPr>
            </w:pPr>
          </w:p>
          <w:p>
            <w:pPr>
              <w:ind w:firstLine="480"/>
              <w:rPr>
                <w:color w:val="auto"/>
              </w:rPr>
            </w:pPr>
            <w:r>
              <w:rPr>
                <w:color w:val="auto"/>
              </w:rPr>
              <w:t>由监测结果</w:t>
            </w:r>
            <w:r>
              <w:rPr>
                <w:rFonts w:hint="eastAsia"/>
                <w:color w:val="auto"/>
              </w:rPr>
              <w:t>表明</w:t>
            </w:r>
            <w:r>
              <w:rPr>
                <w:color w:val="auto"/>
              </w:rPr>
              <w:t>，</w:t>
            </w:r>
            <w:r>
              <w:rPr>
                <w:rFonts w:hint="eastAsia"/>
                <w:color w:val="auto"/>
              </w:rPr>
              <w:t>项目东、西、北</w:t>
            </w:r>
            <w:r>
              <w:rPr>
                <w:color w:val="auto"/>
              </w:rPr>
              <w:t>场界</w:t>
            </w:r>
            <w:r>
              <w:rPr>
                <w:rFonts w:hint="eastAsia"/>
                <w:color w:val="auto"/>
              </w:rPr>
              <w:t>及安康医院、新村（35米范围外）</w:t>
            </w:r>
            <w:r>
              <w:rPr>
                <w:color w:val="auto"/>
              </w:rPr>
              <w:t>昼、夜噪声满足《声环境质量标准》（GB3096-2008）的2类标准</w:t>
            </w:r>
            <w:r>
              <w:rPr>
                <w:rFonts w:hint="eastAsia"/>
                <w:color w:val="auto"/>
              </w:rPr>
              <w:t>；南厂界、新村（35米范围内）</w:t>
            </w:r>
            <w:r>
              <w:rPr>
                <w:color w:val="auto"/>
              </w:rPr>
              <w:t>满足《声环境质量标准》（GB3096-2008）的</w:t>
            </w:r>
            <w:r>
              <w:rPr>
                <w:rFonts w:hint="eastAsia"/>
                <w:color w:val="auto"/>
              </w:rPr>
              <w:t>4a</w:t>
            </w:r>
            <w:r>
              <w:rPr>
                <w:color w:val="auto"/>
              </w:rPr>
              <w:t>类标准</w:t>
            </w:r>
            <w:r>
              <w:rPr>
                <w:rFonts w:hint="eastAsia"/>
                <w:color w:val="auto"/>
              </w:rPr>
              <w:t>要求。</w:t>
            </w:r>
          </w:p>
          <w:p>
            <w:pPr>
              <w:ind w:firstLine="482"/>
              <w:rPr>
                <w:b/>
                <w:bCs/>
                <w:color w:val="auto"/>
              </w:rPr>
            </w:pPr>
            <w:r>
              <w:rPr>
                <w:rFonts w:hint="eastAsia"/>
                <w:b/>
                <w:bCs/>
                <w:color w:val="auto"/>
              </w:rPr>
              <w:t>三、土壤</w:t>
            </w:r>
            <w:r>
              <w:rPr>
                <w:b/>
                <w:bCs/>
                <w:color w:val="auto"/>
              </w:rPr>
              <w:t>环境质量现状调查与评价</w:t>
            </w:r>
          </w:p>
          <w:p>
            <w:pPr>
              <w:ind w:firstLine="480"/>
              <w:rPr>
                <w:color w:val="auto"/>
              </w:rPr>
            </w:pPr>
            <w:bookmarkStart w:id="4" w:name="_Hlk525913366"/>
            <w:r>
              <w:rPr>
                <w:rFonts w:hint="eastAsia"/>
                <w:color w:val="auto"/>
              </w:rPr>
              <w:t>（</w:t>
            </w:r>
            <w:r>
              <w:rPr>
                <w:color w:val="auto"/>
              </w:rPr>
              <w:t>1</w:t>
            </w:r>
            <w:r>
              <w:rPr>
                <w:rFonts w:hint="eastAsia"/>
                <w:color w:val="auto"/>
              </w:rPr>
              <w:t>）监测点的设置</w:t>
            </w:r>
          </w:p>
          <w:p>
            <w:pPr>
              <w:tabs>
                <w:tab w:val="left" w:pos="4515"/>
              </w:tabs>
              <w:autoSpaceDE w:val="0"/>
              <w:autoSpaceDN w:val="0"/>
              <w:ind w:firstLine="480"/>
              <w:rPr>
                <w:color w:val="auto"/>
              </w:rPr>
            </w:pPr>
            <w:r>
              <w:rPr>
                <w:rFonts w:hint="eastAsia"/>
                <w:color w:val="auto"/>
              </w:rPr>
              <w:t>根据</w:t>
            </w:r>
            <w:r>
              <w:rPr>
                <w:color w:val="auto"/>
              </w:rPr>
              <w:t>《环境影响评价技术导则土壤环境（试行）》（HJ964-2018），项目属污染影响型</w:t>
            </w:r>
            <w:r>
              <w:rPr>
                <w:rFonts w:hint="eastAsia"/>
                <w:color w:val="auto"/>
              </w:rPr>
              <w:t>三</w:t>
            </w:r>
            <w:r>
              <w:rPr>
                <w:color w:val="auto"/>
              </w:rPr>
              <w:t>级评价项目，共布设</w:t>
            </w:r>
            <w:r>
              <w:rPr>
                <w:rFonts w:hint="eastAsia"/>
                <w:color w:val="auto"/>
              </w:rPr>
              <w:t>3</w:t>
            </w:r>
            <w:r>
              <w:rPr>
                <w:color w:val="auto"/>
              </w:rPr>
              <w:t>个监测点位，</w:t>
            </w:r>
            <w:r>
              <w:rPr>
                <w:rFonts w:hint="eastAsia"/>
                <w:color w:val="auto"/>
              </w:rPr>
              <w:t>均在</w:t>
            </w:r>
            <w:r>
              <w:rPr>
                <w:color w:val="auto"/>
              </w:rPr>
              <w:t>占地范围内布设</w:t>
            </w:r>
            <w:r>
              <w:rPr>
                <w:rFonts w:hint="eastAsia"/>
                <w:color w:val="auto"/>
              </w:rPr>
              <w:t>，</w:t>
            </w:r>
            <w:r>
              <w:rPr>
                <w:color w:val="auto"/>
              </w:rPr>
              <w:t>监测点位具体布设见表</w:t>
            </w:r>
            <w:r>
              <w:rPr>
                <w:rFonts w:hint="eastAsia"/>
                <w:color w:val="auto"/>
              </w:rPr>
              <w:t>3-3</w:t>
            </w:r>
            <w:r>
              <w:rPr>
                <w:color w:val="auto"/>
              </w:rPr>
              <w:t>、</w:t>
            </w:r>
            <w:r>
              <w:rPr>
                <w:rFonts w:hint="eastAsia"/>
                <w:color w:val="auto"/>
              </w:rPr>
              <w:t>环境质量现状监测点位图</w:t>
            </w:r>
            <w:r>
              <w:rPr>
                <w:color w:val="auto"/>
              </w:rPr>
              <w:t>。</w:t>
            </w:r>
          </w:p>
          <w:p>
            <w:pPr>
              <w:pStyle w:val="36"/>
              <w:rPr>
                <w:color w:val="auto"/>
              </w:rPr>
            </w:pPr>
            <w:r>
              <w:rPr>
                <w:color w:val="auto"/>
              </w:rPr>
              <w:t>表</w:t>
            </w:r>
            <w:r>
              <w:rPr>
                <w:rFonts w:hint="eastAsia"/>
                <w:color w:val="auto"/>
              </w:rPr>
              <w:t>3-3</w:t>
            </w:r>
            <w:r>
              <w:rPr>
                <w:color w:val="auto"/>
              </w:rPr>
              <w:t xml:space="preserve">   </w:t>
            </w:r>
            <w:r>
              <w:rPr>
                <w:rFonts w:hint="eastAsia"/>
                <w:color w:val="auto"/>
              </w:rPr>
              <w:t>土壤</w:t>
            </w:r>
            <w:r>
              <w:rPr>
                <w:color w:val="auto"/>
              </w:rPr>
              <w:t>环境</w:t>
            </w:r>
            <w:r>
              <w:rPr>
                <w:rFonts w:hint="eastAsia"/>
                <w:color w:val="auto"/>
              </w:rPr>
              <w:t>点位</w:t>
            </w:r>
            <w:r>
              <w:rPr>
                <w:color w:val="auto"/>
              </w:rPr>
              <w:t>布设</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979"/>
              <w:gridCol w:w="1219"/>
              <w:gridCol w:w="2189"/>
              <w:gridCol w:w="34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220" w:type="dxa"/>
                  <w:tcBorders>
                    <w:tl2br w:val="nil"/>
                    <w:tr2bl w:val="nil"/>
                  </w:tcBorders>
                  <w:vAlign w:val="center"/>
                </w:tcPr>
                <w:p>
                  <w:pPr>
                    <w:pStyle w:val="37"/>
                    <w:rPr>
                      <w:color w:val="auto"/>
                    </w:rPr>
                  </w:pPr>
                  <w:r>
                    <w:rPr>
                      <w:color w:val="auto"/>
                    </w:rPr>
                    <w:t>监测点位</w:t>
                  </w:r>
                </w:p>
              </w:tc>
              <w:tc>
                <w:tcPr>
                  <w:tcW w:w="979" w:type="dxa"/>
                  <w:tcBorders>
                    <w:tl2br w:val="nil"/>
                    <w:tr2bl w:val="nil"/>
                  </w:tcBorders>
                  <w:vAlign w:val="center"/>
                </w:tcPr>
                <w:p>
                  <w:pPr>
                    <w:pStyle w:val="37"/>
                    <w:rPr>
                      <w:color w:val="auto"/>
                    </w:rPr>
                  </w:pPr>
                  <w:r>
                    <w:rPr>
                      <w:color w:val="auto"/>
                    </w:rPr>
                    <w:t>区位</w:t>
                  </w:r>
                </w:p>
              </w:tc>
              <w:tc>
                <w:tcPr>
                  <w:tcW w:w="1219" w:type="dxa"/>
                  <w:tcBorders>
                    <w:tl2br w:val="nil"/>
                    <w:tr2bl w:val="nil"/>
                  </w:tcBorders>
                  <w:vAlign w:val="center"/>
                </w:tcPr>
                <w:p>
                  <w:pPr>
                    <w:pStyle w:val="37"/>
                    <w:rPr>
                      <w:color w:val="auto"/>
                    </w:rPr>
                  </w:pPr>
                  <w:r>
                    <w:rPr>
                      <w:color w:val="auto"/>
                    </w:rPr>
                    <w:t>采样类别</w:t>
                  </w:r>
                </w:p>
              </w:tc>
              <w:tc>
                <w:tcPr>
                  <w:tcW w:w="2189" w:type="dxa"/>
                  <w:tcBorders>
                    <w:tl2br w:val="nil"/>
                    <w:tr2bl w:val="nil"/>
                  </w:tcBorders>
                  <w:vAlign w:val="center"/>
                </w:tcPr>
                <w:p>
                  <w:pPr>
                    <w:pStyle w:val="37"/>
                    <w:rPr>
                      <w:color w:val="auto"/>
                    </w:rPr>
                  </w:pPr>
                  <w:r>
                    <w:rPr>
                      <w:color w:val="auto"/>
                    </w:rPr>
                    <w:t>具体位置</w:t>
                  </w:r>
                </w:p>
              </w:tc>
              <w:tc>
                <w:tcPr>
                  <w:tcW w:w="3464" w:type="dxa"/>
                  <w:tcBorders>
                    <w:tl2br w:val="nil"/>
                    <w:tr2bl w:val="nil"/>
                  </w:tcBorders>
                  <w:vAlign w:val="center"/>
                </w:tcPr>
                <w:p>
                  <w:pPr>
                    <w:pStyle w:val="37"/>
                    <w:rPr>
                      <w:color w:val="auto"/>
                    </w:rPr>
                  </w:pPr>
                  <w:r>
                    <w:rPr>
                      <w:color w:val="auto"/>
                    </w:rPr>
                    <w:t>监测内容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tcBorders>
                    <w:tl2br w:val="nil"/>
                    <w:tr2bl w:val="nil"/>
                  </w:tcBorders>
                  <w:vAlign w:val="center"/>
                </w:tcPr>
                <w:p>
                  <w:pPr>
                    <w:pStyle w:val="37"/>
                    <w:rPr>
                      <w:color w:val="auto"/>
                    </w:rPr>
                  </w:pPr>
                  <w:r>
                    <w:rPr>
                      <w:color w:val="auto"/>
                    </w:rPr>
                    <w:t>1#</w:t>
                  </w:r>
                </w:p>
              </w:tc>
              <w:tc>
                <w:tcPr>
                  <w:tcW w:w="979" w:type="dxa"/>
                  <w:vMerge w:val="restart"/>
                  <w:tcBorders>
                    <w:tl2br w:val="nil"/>
                    <w:tr2bl w:val="nil"/>
                  </w:tcBorders>
                  <w:vAlign w:val="center"/>
                </w:tcPr>
                <w:p>
                  <w:pPr>
                    <w:pStyle w:val="37"/>
                    <w:rPr>
                      <w:color w:val="auto"/>
                    </w:rPr>
                  </w:pPr>
                  <w:r>
                    <w:rPr>
                      <w:color w:val="auto"/>
                    </w:rPr>
                    <w:t>占地</w:t>
                  </w:r>
                </w:p>
                <w:p>
                  <w:pPr>
                    <w:pStyle w:val="37"/>
                    <w:rPr>
                      <w:color w:val="auto"/>
                    </w:rPr>
                  </w:pPr>
                  <w:r>
                    <w:rPr>
                      <w:color w:val="auto"/>
                    </w:rPr>
                    <w:t>范围内</w:t>
                  </w:r>
                </w:p>
              </w:tc>
              <w:tc>
                <w:tcPr>
                  <w:tcW w:w="1219" w:type="dxa"/>
                  <w:tcBorders>
                    <w:tl2br w:val="nil"/>
                    <w:tr2bl w:val="nil"/>
                  </w:tcBorders>
                  <w:vAlign w:val="center"/>
                </w:tcPr>
                <w:p>
                  <w:pPr>
                    <w:pStyle w:val="37"/>
                    <w:rPr>
                      <w:color w:val="auto"/>
                    </w:rPr>
                  </w:pPr>
                  <w:r>
                    <w:rPr>
                      <w:color w:val="auto"/>
                    </w:rPr>
                    <w:t>表层样点</w:t>
                  </w:r>
                </w:p>
              </w:tc>
              <w:tc>
                <w:tcPr>
                  <w:tcW w:w="2189" w:type="dxa"/>
                  <w:tcBorders>
                    <w:tl2br w:val="nil"/>
                    <w:tr2bl w:val="nil"/>
                  </w:tcBorders>
                  <w:vAlign w:val="center"/>
                </w:tcPr>
                <w:p>
                  <w:pPr>
                    <w:pStyle w:val="37"/>
                    <w:rPr>
                      <w:color w:val="auto"/>
                    </w:rPr>
                  </w:pPr>
                  <w:r>
                    <w:rPr>
                      <w:rFonts w:hint="eastAsia"/>
                      <w:color w:val="auto"/>
                    </w:rPr>
                    <w:t>办公区</w:t>
                  </w:r>
                </w:p>
              </w:tc>
              <w:tc>
                <w:tcPr>
                  <w:tcW w:w="3464" w:type="dxa"/>
                  <w:tcBorders>
                    <w:tl2br w:val="nil"/>
                    <w:tr2bl w:val="nil"/>
                  </w:tcBorders>
                  <w:vAlign w:val="center"/>
                </w:tcPr>
                <w:p>
                  <w:pPr>
                    <w:pStyle w:val="37"/>
                    <w:rPr>
                      <w:color w:val="auto"/>
                    </w:rPr>
                  </w:pPr>
                  <w:r>
                    <w:rPr>
                      <w:color w:val="auto"/>
                    </w:rPr>
                    <w:t>45项基本项目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tcBorders>
                    <w:tl2br w:val="nil"/>
                    <w:tr2bl w:val="nil"/>
                  </w:tcBorders>
                  <w:vAlign w:val="center"/>
                </w:tcPr>
                <w:p>
                  <w:pPr>
                    <w:pStyle w:val="37"/>
                    <w:rPr>
                      <w:color w:val="auto"/>
                    </w:rPr>
                  </w:pPr>
                  <w:r>
                    <w:rPr>
                      <w:color w:val="auto"/>
                    </w:rPr>
                    <w:t>2#</w:t>
                  </w:r>
                </w:p>
              </w:tc>
              <w:tc>
                <w:tcPr>
                  <w:tcW w:w="979" w:type="dxa"/>
                  <w:vMerge w:val="continue"/>
                  <w:tcBorders>
                    <w:tl2br w:val="nil"/>
                    <w:tr2bl w:val="nil"/>
                  </w:tcBorders>
                  <w:vAlign w:val="center"/>
                </w:tcPr>
                <w:p>
                  <w:pPr>
                    <w:pStyle w:val="37"/>
                    <w:rPr>
                      <w:color w:val="auto"/>
                    </w:rPr>
                  </w:pPr>
                </w:p>
              </w:tc>
              <w:tc>
                <w:tcPr>
                  <w:tcW w:w="1219" w:type="dxa"/>
                  <w:tcBorders>
                    <w:tl2br w:val="nil"/>
                    <w:tr2bl w:val="nil"/>
                  </w:tcBorders>
                  <w:vAlign w:val="center"/>
                </w:tcPr>
                <w:p>
                  <w:pPr>
                    <w:pStyle w:val="37"/>
                    <w:rPr>
                      <w:color w:val="auto"/>
                    </w:rPr>
                  </w:pPr>
                  <w:r>
                    <w:rPr>
                      <w:color w:val="auto"/>
                    </w:rPr>
                    <w:t>表层样点</w:t>
                  </w:r>
                </w:p>
              </w:tc>
              <w:tc>
                <w:tcPr>
                  <w:tcW w:w="2189" w:type="dxa"/>
                  <w:tcBorders>
                    <w:tl2br w:val="nil"/>
                    <w:tr2bl w:val="nil"/>
                  </w:tcBorders>
                  <w:vAlign w:val="center"/>
                </w:tcPr>
                <w:p>
                  <w:pPr>
                    <w:pStyle w:val="37"/>
                    <w:rPr>
                      <w:color w:val="auto"/>
                    </w:rPr>
                  </w:pPr>
                  <w:r>
                    <w:rPr>
                      <w:rFonts w:hint="eastAsia"/>
                      <w:color w:val="auto"/>
                    </w:rPr>
                    <w:t>生产车间南侧</w:t>
                  </w:r>
                </w:p>
              </w:tc>
              <w:tc>
                <w:tcPr>
                  <w:tcW w:w="3464" w:type="dxa"/>
                  <w:tcBorders>
                    <w:tl2br w:val="nil"/>
                    <w:tr2bl w:val="nil"/>
                  </w:tcBorders>
                  <w:vAlign w:val="center"/>
                </w:tcPr>
                <w:p>
                  <w:pPr>
                    <w:pStyle w:val="37"/>
                    <w:rPr>
                      <w:color w:val="auto"/>
                    </w:rPr>
                  </w:pPr>
                  <w:r>
                    <w:rPr>
                      <w:color w:val="auto"/>
                    </w:rPr>
                    <w:t>特征因子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0" w:type="dxa"/>
                  <w:tcBorders>
                    <w:tl2br w:val="nil"/>
                    <w:tr2bl w:val="nil"/>
                  </w:tcBorders>
                  <w:vAlign w:val="center"/>
                </w:tcPr>
                <w:p>
                  <w:pPr>
                    <w:pStyle w:val="37"/>
                    <w:rPr>
                      <w:color w:val="auto"/>
                    </w:rPr>
                  </w:pPr>
                  <w:r>
                    <w:rPr>
                      <w:color w:val="auto"/>
                    </w:rPr>
                    <w:t>3#</w:t>
                  </w:r>
                </w:p>
              </w:tc>
              <w:tc>
                <w:tcPr>
                  <w:tcW w:w="979" w:type="dxa"/>
                  <w:vMerge w:val="continue"/>
                  <w:tcBorders>
                    <w:tl2br w:val="nil"/>
                    <w:tr2bl w:val="nil"/>
                  </w:tcBorders>
                  <w:vAlign w:val="center"/>
                </w:tcPr>
                <w:p>
                  <w:pPr>
                    <w:pStyle w:val="37"/>
                    <w:rPr>
                      <w:color w:val="auto"/>
                    </w:rPr>
                  </w:pPr>
                </w:p>
              </w:tc>
              <w:tc>
                <w:tcPr>
                  <w:tcW w:w="1219" w:type="dxa"/>
                  <w:tcBorders>
                    <w:tl2br w:val="nil"/>
                    <w:tr2bl w:val="nil"/>
                  </w:tcBorders>
                  <w:vAlign w:val="center"/>
                </w:tcPr>
                <w:p>
                  <w:pPr>
                    <w:pStyle w:val="37"/>
                    <w:rPr>
                      <w:color w:val="auto"/>
                    </w:rPr>
                  </w:pPr>
                  <w:r>
                    <w:rPr>
                      <w:color w:val="auto"/>
                    </w:rPr>
                    <w:t>表层样点</w:t>
                  </w:r>
                </w:p>
              </w:tc>
              <w:tc>
                <w:tcPr>
                  <w:tcW w:w="2189" w:type="dxa"/>
                  <w:tcBorders>
                    <w:tl2br w:val="nil"/>
                    <w:tr2bl w:val="nil"/>
                  </w:tcBorders>
                  <w:vAlign w:val="center"/>
                </w:tcPr>
                <w:p>
                  <w:pPr>
                    <w:pStyle w:val="37"/>
                    <w:rPr>
                      <w:color w:val="auto"/>
                    </w:rPr>
                  </w:pPr>
                  <w:r>
                    <w:rPr>
                      <w:rFonts w:hint="eastAsia"/>
                      <w:color w:val="auto"/>
                    </w:rPr>
                    <w:t>生产车间西侧</w:t>
                  </w:r>
                </w:p>
              </w:tc>
              <w:tc>
                <w:tcPr>
                  <w:tcW w:w="3464" w:type="dxa"/>
                  <w:tcBorders>
                    <w:tl2br w:val="nil"/>
                    <w:tr2bl w:val="nil"/>
                  </w:tcBorders>
                  <w:vAlign w:val="center"/>
                </w:tcPr>
                <w:p>
                  <w:pPr>
                    <w:pStyle w:val="37"/>
                    <w:rPr>
                      <w:color w:val="auto"/>
                    </w:rPr>
                  </w:pPr>
                  <w:r>
                    <w:rPr>
                      <w:color w:val="auto"/>
                    </w:rPr>
                    <w:t>特征因子</w:t>
                  </w:r>
                </w:p>
              </w:tc>
            </w:tr>
          </w:tbl>
          <w:p>
            <w:pPr>
              <w:pStyle w:val="38"/>
              <w:rPr>
                <w:color w:val="auto"/>
              </w:rPr>
            </w:pPr>
          </w:p>
          <w:p>
            <w:pPr>
              <w:ind w:firstLine="480"/>
              <w:rPr>
                <w:color w:val="auto"/>
              </w:rPr>
            </w:pPr>
            <w:r>
              <w:rPr>
                <w:rFonts w:hint="eastAsia"/>
                <w:color w:val="auto"/>
              </w:rPr>
              <w:t>（</w:t>
            </w:r>
            <w:r>
              <w:rPr>
                <w:color w:val="auto"/>
              </w:rPr>
              <w:t>2</w:t>
            </w:r>
            <w:r>
              <w:rPr>
                <w:rFonts w:hint="eastAsia"/>
                <w:color w:val="auto"/>
              </w:rPr>
              <w:t>）监测项目及频率</w:t>
            </w:r>
          </w:p>
          <w:p>
            <w:pPr>
              <w:tabs>
                <w:tab w:val="left" w:pos="4515"/>
              </w:tabs>
              <w:autoSpaceDE w:val="0"/>
              <w:autoSpaceDN w:val="0"/>
              <w:ind w:firstLine="480"/>
              <w:rPr>
                <w:color w:val="auto"/>
              </w:rPr>
            </w:pPr>
            <w:r>
              <w:rPr>
                <w:color w:val="auto"/>
              </w:rPr>
              <w:t>1）基本因子：共45项，为《土壤环境质量建设用地土壤污染风险管控标准》（GB36600-2018）的基本项目，具体如下：</w:t>
            </w:r>
          </w:p>
          <w:p>
            <w:pPr>
              <w:tabs>
                <w:tab w:val="left" w:pos="4515"/>
              </w:tabs>
              <w:autoSpaceDE w:val="0"/>
              <w:autoSpaceDN w:val="0"/>
              <w:ind w:firstLine="480"/>
              <w:rPr>
                <w:color w:val="auto"/>
              </w:rPr>
            </w:pPr>
            <w:r>
              <w:rPr>
                <w:color w:val="auto"/>
              </w:rPr>
              <w:t>45项基本项目：砷、镉、铬（六价）、铜、铅、汞、镍、四氯化碳、氯仿、氯甲烷、1,1-二氯乙烷、1,2-二氯乙烷、1,1-二氯乙烯、顺-1,2-二氯乙烯、反-1,2-二氯乙烯、二氯甲烷、1,2-二氯丙烷、1,1,1,2-四氯乙烷、1,1,2,2-四氯乙烷、</w:t>
            </w:r>
            <w:r>
              <w:rPr>
                <w:color w:val="auto"/>
                <w:lang w:val="de-DE"/>
              </w:rPr>
              <w:t>四氯乙烯、</w:t>
            </w:r>
            <w:r>
              <w:rPr>
                <w:color w:val="auto"/>
              </w:rPr>
              <w:t>1,1,1-三氯乙烷、1,1,2-三氯乙烷、三氯乙烯、1,2,3-三氯丙烷、氯乙烯、苯、氯苯、1,2-二氯苯、1,4-二氯苯、乙苯、苯乙烯、甲苯、间二甲苯+对二甲苯、邻二甲苯、硝基苯、苯胺、2-氯酚、苯并[a]蒽、苯并[a]芘、苯并[b]荧蒽、苯并[k] 荧蒽、䓛、二苯并[a,h]蒽、茚并[1,2,3-cd]芘、萘。</w:t>
            </w:r>
          </w:p>
          <w:p>
            <w:pPr>
              <w:tabs>
                <w:tab w:val="left" w:pos="4515"/>
              </w:tabs>
              <w:autoSpaceDE w:val="0"/>
              <w:autoSpaceDN w:val="0"/>
              <w:ind w:firstLine="480"/>
              <w:rPr>
                <w:color w:val="auto"/>
              </w:rPr>
            </w:pPr>
            <w:r>
              <w:rPr>
                <w:color w:val="auto"/>
              </w:rPr>
              <w:t>2）特征因子：石油烃。</w:t>
            </w:r>
          </w:p>
          <w:p>
            <w:pPr>
              <w:pStyle w:val="48"/>
              <w:ind w:firstLine="480"/>
              <w:outlineLvl w:val="0"/>
              <w:rPr>
                <w:color w:val="auto"/>
              </w:rPr>
            </w:pPr>
            <w:r>
              <w:rPr>
                <w:color w:val="auto"/>
              </w:rPr>
              <w:t>监测频率：1次。</w:t>
            </w:r>
          </w:p>
          <w:p>
            <w:pPr>
              <w:ind w:firstLine="480"/>
              <w:rPr>
                <w:color w:val="auto"/>
              </w:rPr>
            </w:pPr>
            <w:r>
              <w:rPr>
                <w:rFonts w:hint="eastAsia"/>
                <w:color w:val="auto"/>
              </w:rPr>
              <w:t>（</w:t>
            </w:r>
            <w:r>
              <w:rPr>
                <w:color w:val="auto"/>
              </w:rPr>
              <w:t>3</w:t>
            </w:r>
            <w:r>
              <w:rPr>
                <w:rFonts w:hint="eastAsia"/>
                <w:color w:val="auto"/>
              </w:rPr>
              <w:t>）采样及分析方法</w:t>
            </w:r>
          </w:p>
          <w:p>
            <w:pPr>
              <w:ind w:firstLine="480"/>
              <w:rPr>
                <w:color w:val="auto"/>
              </w:rPr>
            </w:pPr>
            <w:r>
              <w:rPr>
                <w:rFonts w:hint="eastAsia"/>
                <w:color w:val="auto"/>
              </w:rPr>
              <w:t>采样按表层</w:t>
            </w:r>
            <w:r>
              <w:rPr>
                <w:color w:val="auto"/>
              </w:rPr>
              <w:t>0</w:t>
            </w:r>
            <w:r>
              <w:rPr>
                <w:rFonts w:hint="eastAsia"/>
                <w:color w:val="auto"/>
              </w:rPr>
              <w:t>～0</w:t>
            </w:r>
            <w:r>
              <w:rPr>
                <w:color w:val="auto"/>
              </w:rPr>
              <w:t>.2m</w:t>
            </w:r>
            <w:r>
              <w:rPr>
                <w:rFonts w:hint="eastAsia"/>
                <w:color w:val="auto"/>
              </w:rPr>
              <w:t>进行取样监测。</w:t>
            </w:r>
          </w:p>
          <w:p>
            <w:pPr>
              <w:ind w:firstLine="480"/>
              <w:rPr>
                <w:color w:val="auto"/>
              </w:rPr>
            </w:pPr>
            <w:r>
              <w:rPr>
                <w:rFonts w:hint="eastAsia"/>
                <w:color w:val="auto"/>
              </w:rPr>
              <w:t>分析方法采用《土壤环境监测技术规范》（H</w:t>
            </w:r>
            <w:r>
              <w:rPr>
                <w:color w:val="auto"/>
              </w:rPr>
              <w:t>J/T166-2004</w:t>
            </w:r>
            <w:r>
              <w:rPr>
                <w:rFonts w:hint="eastAsia"/>
                <w:color w:val="auto"/>
              </w:rPr>
              <w:t>）中规定的方法。</w:t>
            </w:r>
          </w:p>
          <w:bookmarkEnd w:id="4"/>
          <w:p>
            <w:pPr>
              <w:ind w:firstLine="480"/>
              <w:rPr>
                <w:color w:val="auto"/>
              </w:rPr>
            </w:pPr>
            <w:r>
              <w:rPr>
                <w:rFonts w:hint="eastAsia"/>
                <w:color w:val="auto"/>
              </w:rPr>
              <w:t>（</w:t>
            </w:r>
            <w:r>
              <w:rPr>
                <w:color w:val="auto"/>
              </w:rPr>
              <w:t>4</w:t>
            </w:r>
            <w:r>
              <w:rPr>
                <w:rFonts w:hint="eastAsia"/>
                <w:color w:val="auto"/>
              </w:rPr>
              <w:t>）监测时间</w:t>
            </w:r>
          </w:p>
          <w:p>
            <w:pPr>
              <w:ind w:firstLine="480"/>
              <w:rPr>
                <w:color w:val="auto"/>
              </w:rPr>
            </w:pPr>
            <w:r>
              <w:rPr>
                <w:rFonts w:hint="eastAsia"/>
                <w:color w:val="auto"/>
              </w:rPr>
              <w:t>监测时间为</w:t>
            </w:r>
            <w:r>
              <w:rPr>
                <w:color w:val="auto"/>
              </w:rPr>
              <w:t>2019</w:t>
            </w:r>
            <w:r>
              <w:rPr>
                <w:rFonts w:hint="eastAsia"/>
                <w:color w:val="auto"/>
              </w:rPr>
              <w:t>年7月19日。</w:t>
            </w:r>
          </w:p>
          <w:p>
            <w:pPr>
              <w:ind w:firstLine="480"/>
              <w:rPr>
                <w:color w:val="auto"/>
              </w:rPr>
            </w:pPr>
            <w:r>
              <w:rPr>
                <w:rFonts w:hint="eastAsia"/>
                <w:color w:val="auto"/>
              </w:rPr>
              <w:t>（</w:t>
            </w:r>
            <w:r>
              <w:rPr>
                <w:color w:val="auto"/>
              </w:rPr>
              <w:t>5</w:t>
            </w:r>
            <w:r>
              <w:rPr>
                <w:rFonts w:hint="eastAsia"/>
                <w:color w:val="auto"/>
              </w:rPr>
              <w:t>）现状评价方法</w:t>
            </w:r>
          </w:p>
          <w:p>
            <w:pPr>
              <w:ind w:firstLine="480"/>
              <w:rPr>
                <w:color w:val="auto"/>
              </w:rPr>
            </w:pPr>
            <w:r>
              <w:rPr>
                <w:rFonts w:hint="eastAsia"/>
                <w:color w:val="auto"/>
              </w:rPr>
              <w:t>土壤环境质量现状评价采用标准指数法。</w:t>
            </w:r>
          </w:p>
          <w:p>
            <w:pPr>
              <w:pStyle w:val="48"/>
              <w:ind w:firstLine="480"/>
              <w:outlineLvl w:val="0"/>
              <w:rPr>
                <w:color w:val="auto"/>
              </w:rPr>
            </w:pPr>
            <w:r>
              <w:rPr>
                <w:rFonts w:hint="eastAsia"/>
                <w:color w:val="auto"/>
              </w:rPr>
              <w:t>（6）监测结果及评价</w:t>
            </w:r>
          </w:p>
          <w:p>
            <w:pPr>
              <w:pStyle w:val="48"/>
              <w:ind w:firstLine="480"/>
              <w:rPr>
                <w:color w:val="auto"/>
              </w:rPr>
            </w:pPr>
            <w:r>
              <w:rPr>
                <w:rFonts w:hint="eastAsia"/>
                <w:color w:val="auto"/>
              </w:rPr>
              <w:t>监测结果见表</w:t>
            </w:r>
            <w:r>
              <w:rPr>
                <w:color w:val="auto"/>
              </w:rPr>
              <w:t>3</w:t>
            </w:r>
            <w:r>
              <w:rPr>
                <w:rFonts w:hint="eastAsia"/>
                <w:color w:val="auto"/>
              </w:rPr>
              <w:t>-</w:t>
            </w:r>
            <w:r>
              <w:rPr>
                <w:color w:val="auto"/>
              </w:rPr>
              <w:t>4~</w:t>
            </w:r>
            <w:r>
              <w:rPr>
                <w:rFonts w:hint="eastAsia"/>
                <w:color w:val="auto"/>
              </w:rPr>
              <w:t>表</w:t>
            </w:r>
            <w:r>
              <w:rPr>
                <w:color w:val="auto"/>
              </w:rPr>
              <w:t>3-</w:t>
            </w:r>
            <w:r>
              <w:rPr>
                <w:rFonts w:hint="eastAsia"/>
                <w:color w:val="auto"/>
              </w:rPr>
              <w:t>5。</w:t>
            </w:r>
          </w:p>
          <w:p>
            <w:pPr>
              <w:pStyle w:val="36"/>
              <w:rPr>
                <w:color w:val="auto"/>
              </w:rPr>
            </w:pPr>
            <w:r>
              <w:rPr>
                <w:color w:val="auto"/>
              </w:rPr>
              <w:t>表3-</w:t>
            </w:r>
            <w:r>
              <w:rPr>
                <w:rFonts w:hint="eastAsia"/>
                <w:color w:val="auto"/>
              </w:rPr>
              <w:t>4  基本因子监测结果统计表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2126"/>
              <w:gridCol w:w="1618"/>
              <w:gridCol w:w="1430"/>
              <w:gridCol w:w="1538"/>
              <w:gridCol w:w="16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Merge w:val="restart"/>
                  <w:vAlign w:val="center"/>
                </w:tcPr>
                <w:p>
                  <w:pPr>
                    <w:pStyle w:val="37"/>
                    <w:rPr>
                      <w:color w:val="auto"/>
                    </w:rPr>
                  </w:pPr>
                  <w:r>
                    <w:rPr>
                      <w:color w:val="auto"/>
                    </w:rPr>
                    <w:t>序号</w:t>
                  </w:r>
                </w:p>
              </w:tc>
              <w:tc>
                <w:tcPr>
                  <w:tcW w:w="2126" w:type="dxa"/>
                  <w:vMerge w:val="restart"/>
                  <w:vAlign w:val="center"/>
                </w:tcPr>
                <w:p>
                  <w:pPr>
                    <w:pStyle w:val="37"/>
                    <w:rPr>
                      <w:color w:val="auto"/>
                    </w:rPr>
                  </w:pPr>
                  <w:r>
                    <w:rPr>
                      <w:color w:val="auto"/>
                    </w:rPr>
                    <w:t>污染物项目</w:t>
                  </w:r>
                </w:p>
              </w:tc>
              <w:tc>
                <w:tcPr>
                  <w:tcW w:w="3048" w:type="dxa"/>
                  <w:gridSpan w:val="2"/>
                  <w:vAlign w:val="center"/>
                </w:tcPr>
                <w:p>
                  <w:pPr>
                    <w:pStyle w:val="37"/>
                    <w:rPr>
                      <w:color w:val="auto"/>
                    </w:rPr>
                  </w:pPr>
                  <w:r>
                    <w:rPr>
                      <w:rFonts w:hint="eastAsia"/>
                      <w:color w:val="auto"/>
                    </w:rPr>
                    <w:t>监测结果</w:t>
                  </w:r>
                </w:p>
              </w:tc>
              <w:tc>
                <w:tcPr>
                  <w:tcW w:w="3193" w:type="dxa"/>
                  <w:gridSpan w:val="2"/>
                  <w:vAlign w:val="center"/>
                </w:tcPr>
                <w:p>
                  <w:pPr>
                    <w:pStyle w:val="37"/>
                    <w:rPr>
                      <w:color w:val="auto"/>
                    </w:rPr>
                  </w:pPr>
                  <w:r>
                    <w:rPr>
                      <w:color w:val="auto"/>
                    </w:rPr>
                    <w:t xml:space="preserve">GB 36600-2018 </w:t>
                  </w:r>
                </w:p>
                <w:p>
                  <w:pPr>
                    <w:pStyle w:val="37"/>
                    <w:rPr>
                      <w:color w:val="auto"/>
                    </w:rPr>
                  </w:pPr>
                  <w:r>
                    <w:rPr>
                      <w:color w:val="auto"/>
                    </w:rPr>
                    <w:t>第二类用地筛选值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Merge w:val="continue"/>
                  <w:vAlign w:val="center"/>
                </w:tcPr>
                <w:p>
                  <w:pPr>
                    <w:pStyle w:val="37"/>
                    <w:rPr>
                      <w:color w:val="auto"/>
                    </w:rPr>
                  </w:pPr>
                </w:p>
              </w:tc>
              <w:tc>
                <w:tcPr>
                  <w:tcW w:w="2126" w:type="dxa"/>
                  <w:vMerge w:val="continue"/>
                  <w:vAlign w:val="center"/>
                </w:tcPr>
                <w:p>
                  <w:pPr>
                    <w:pStyle w:val="37"/>
                    <w:rPr>
                      <w:color w:val="auto"/>
                    </w:rPr>
                  </w:pPr>
                </w:p>
              </w:tc>
              <w:tc>
                <w:tcPr>
                  <w:tcW w:w="1618" w:type="dxa"/>
                  <w:vAlign w:val="center"/>
                </w:tcPr>
                <w:p>
                  <w:pPr>
                    <w:pStyle w:val="37"/>
                    <w:rPr>
                      <w:color w:val="auto"/>
                    </w:rPr>
                  </w:pPr>
                  <w:r>
                    <w:rPr>
                      <w:rFonts w:hint="eastAsia"/>
                      <w:color w:val="auto"/>
                    </w:rPr>
                    <w:t>数值</w:t>
                  </w:r>
                </w:p>
              </w:tc>
              <w:tc>
                <w:tcPr>
                  <w:tcW w:w="1430" w:type="dxa"/>
                  <w:vAlign w:val="center"/>
                </w:tcPr>
                <w:p>
                  <w:pPr>
                    <w:pStyle w:val="37"/>
                    <w:rPr>
                      <w:color w:val="auto"/>
                    </w:rPr>
                  </w:pPr>
                  <w:r>
                    <w:rPr>
                      <w:rFonts w:hint="eastAsia"/>
                      <w:color w:val="auto"/>
                    </w:rPr>
                    <w:t>单位</w:t>
                  </w:r>
                </w:p>
              </w:tc>
              <w:tc>
                <w:tcPr>
                  <w:tcW w:w="1538" w:type="dxa"/>
                  <w:vAlign w:val="center"/>
                </w:tcPr>
                <w:p>
                  <w:pPr>
                    <w:pStyle w:val="37"/>
                    <w:rPr>
                      <w:color w:val="auto"/>
                    </w:rPr>
                  </w:pPr>
                  <w:r>
                    <w:rPr>
                      <w:rFonts w:hint="eastAsia"/>
                      <w:color w:val="auto"/>
                    </w:rPr>
                    <w:t>限值</w:t>
                  </w:r>
                </w:p>
              </w:tc>
              <w:tc>
                <w:tcPr>
                  <w:tcW w:w="1655" w:type="dxa"/>
                  <w:vAlign w:val="center"/>
                </w:tcPr>
                <w:p>
                  <w:pPr>
                    <w:pStyle w:val="37"/>
                    <w:rPr>
                      <w:color w:val="auto"/>
                    </w:rPr>
                  </w:pPr>
                  <w:r>
                    <w:rPr>
                      <w:rFonts w:hint="eastAsia"/>
                      <w:color w:val="auto"/>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w:t>
                  </w:r>
                </w:p>
              </w:tc>
              <w:tc>
                <w:tcPr>
                  <w:tcW w:w="2126" w:type="dxa"/>
                  <w:vAlign w:val="center"/>
                </w:tcPr>
                <w:p>
                  <w:pPr>
                    <w:pStyle w:val="37"/>
                    <w:rPr>
                      <w:color w:val="auto"/>
                    </w:rPr>
                  </w:pPr>
                  <w:r>
                    <w:rPr>
                      <w:color w:val="auto"/>
                    </w:rPr>
                    <w:t>砷</w:t>
                  </w:r>
                </w:p>
              </w:tc>
              <w:tc>
                <w:tcPr>
                  <w:tcW w:w="1618" w:type="dxa"/>
                  <w:vAlign w:val="center"/>
                </w:tcPr>
                <w:p>
                  <w:pPr>
                    <w:pStyle w:val="37"/>
                    <w:rPr>
                      <w:color w:val="auto"/>
                    </w:rPr>
                  </w:pPr>
                  <w:r>
                    <w:rPr>
                      <w:rFonts w:hint="eastAsia"/>
                      <w:color w:val="auto"/>
                    </w:rPr>
                    <w:t>13.6</w:t>
                  </w:r>
                </w:p>
              </w:tc>
              <w:tc>
                <w:tcPr>
                  <w:tcW w:w="1430" w:type="dxa"/>
                  <w:vMerge w:val="restart"/>
                  <w:vAlign w:val="center"/>
                </w:tcPr>
                <w:p>
                  <w:pPr>
                    <w:pStyle w:val="37"/>
                    <w:rPr>
                      <w:color w:val="auto"/>
                    </w:rPr>
                  </w:pPr>
                  <w:r>
                    <w:rPr>
                      <w:rFonts w:hint="eastAsia"/>
                      <w:color w:val="auto"/>
                    </w:rPr>
                    <w:t>mg</w:t>
                  </w:r>
                  <w:r>
                    <w:rPr>
                      <w:color w:val="auto"/>
                    </w:rPr>
                    <w:t>/kg</w:t>
                  </w:r>
                </w:p>
              </w:tc>
              <w:tc>
                <w:tcPr>
                  <w:tcW w:w="1538" w:type="dxa"/>
                  <w:vAlign w:val="center"/>
                </w:tcPr>
                <w:p>
                  <w:pPr>
                    <w:pStyle w:val="37"/>
                    <w:rPr>
                      <w:color w:val="auto"/>
                    </w:rPr>
                  </w:pPr>
                  <w:r>
                    <w:rPr>
                      <w:rFonts w:hint="eastAsia"/>
                      <w:color w:val="auto"/>
                    </w:rPr>
                    <w:t>6</w:t>
                  </w:r>
                  <w:r>
                    <w:rPr>
                      <w:color w:val="auto"/>
                    </w:rPr>
                    <w:t>0</w:t>
                  </w:r>
                </w:p>
              </w:tc>
              <w:tc>
                <w:tcPr>
                  <w:tcW w:w="1655" w:type="dxa"/>
                  <w:vMerge w:val="restart"/>
                  <w:vAlign w:val="center"/>
                </w:tcPr>
                <w:p>
                  <w:pPr>
                    <w:pStyle w:val="37"/>
                    <w:rPr>
                      <w:color w:val="auto"/>
                    </w:rPr>
                  </w:pPr>
                  <w:r>
                    <w:rPr>
                      <w:rFonts w:hint="eastAsia"/>
                      <w:color w:val="auto"/>
                    </w:rPr>
                    <w:t>mg</w:t>
                  </w:r>
                  <w:r>
                    <w:rPr>
                      <w:color w:val="auto"/>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2</w:t>
                  </w:r>
                </w:p>
              </w:tc>
              <w:tc>
                <w:tcPr>
                  <w:tcW w:w="2126" w:type="dxa"/>
                  <w:vAlign w:val="center"/>
                </w:tcPr>
                <w:p>
                  <w:pPr>
                    <w:pStyle w:val="37"/>
                    <w:rPr>
                      <w:color w:val="auto"/>
                    </w:rPr>
                  </w:pPr>
                  <w:r>
                    <w:rPr>
                      <w:color w:val="auto"/>
                    </w:rPr>
                    <w:t>镉</w:t>
                  </w:r>
                </w:p>
              </w:tc>
              <w:tc>
                <w:tcPr>
                  <w:tcW w:w="1618" w:type="dxa"/>
                  <w:vAlign w:val="center"/>
                </w:tcPr>
                <w:p>
                  <w:pPr>
                    <w:pStyle w:val="37"/>
                    <w:rPr>
                      <w:color w:val="auto"/>
                    </w:rPr>
                  </w:pPr>
                  <w:r>
                    <w:rPr>
                      <w:rFonts w:hint="eastAsia"/>
                      <w:color w:val="auto"/>
                    </w:rPr>
                    <w:t>0.65</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6</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3</w:t>
                  </w:r>
                </w:p>
              </w:tc>
              <w:tc>
                <w:tcPr>
                  <w:tcW w:w="2126" w:type="dxa"/>
                  <w:vAlign w:val="center"/>
                </w:tcPr>
                <w:p>
                  <w:pPr>
                    <w:pStyle w:val="37"/>
                    <w:rPr>
                      <w:color w:val="auto"/>
                    </w:rPr>
                  </w:pPr>
                  <w:r>
                    <w:rPr>
                      <w:color w:val="auto"/>
                    </w:rPr>
                    <w:t>铬（六价）</w:t>
                  </w:r>
                </w:p>
              </w:tc>
              <w:tc>
                <w:tcPr>
                  <w:tcW w:w="1618" w:type="dxa"/>
                  <w:vAlign w:val="center"/>
                </w:tcPr>
                <w:p>
                  <w:pPr>
                    <w:pStyle w:val="37"/>
                    <w:rPr>
                      <w:color w:val="auto"/>
                    </w:rPr>
                  </w:pPr>
                  <w:r>
                    <w:rPr>
                      <w:rFonts w:hint="eastAsia"/>
                      <w:color w:val="auto"/>
                    </w:rPr>
                    <w:t>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.7</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4</w:t>
                  </w:r>
                </w:p>
              </w:tc>
              <w:tc>
                <w:tcPr>
                  <w:tcW w:w="2126" w:type="dxa"/>
                  <w:vAlign w:val="center"/>
                </w:tcPr>
                <w:p>
                  <w:pPr>
                    <w:pStyle w:val="37"/>
                    <w:rPr>
                      <w:color w:val="auto"/>
                    </w:rPr>
                  </w:pPr>
                  <w:r>
                    <w:rPr>
                      <w:color w:val="auto"/>
                    </w:rPr>
                    <w:t>铜</w:t>
                  </w:r>
                </w:p>
              </w:tc>
              <w:tc>
                <w:tcPr>
                  <w:tcW w:w="1618" w:type="dxa"/>
                  <w:vAlign w:val="center"/>
                </w:tcPr>
                <w:p>
                  <w:pPr>
                    <w:pStyle w:val="37"/>
                    <w:rPr>
                      <w:color w:val="auto"/>
                    </w:rPr>
                  </w:pPr>
                  <w:r>
                    <w:rPr>
                      <w:rFonts w:hint="eastAsia"/>
                      <w:color w:val="auto"/>
                    </w:rPr>
                    <w:t>31.9</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8000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5</w:t>
                  </w:r>
                </w:p>
              </w:tc>
              <w:tc>
                <w:tcPr>
                  <w:tcW w:w="2126" w:type="dxa"/>
                  <w:vAlign w:val="center"/>
                </w:tcPr>
                <w:p>
                  <w:pPr>
                    <w:pStyle w:val="37"/>
                    <w:rPr>
                      <w:color w:val="auto"/>
                    </w:rPr>
                  </w:pPr>
                  <w:r>
                    <w:rPr>
                      <w:color w:val="auto"/>
                    </w:rPr>
                    <w:t>铅</w:t>
                  </w:r>
                </w:p>
              </w:tc>
              <w:tc>
                <w:tcPr>
                  <w:tcW w:w="1618" w:type="dxa"/>
                  <w:vAlign w:val="center"/>
                </w:tcPr>
                <w:p>
                  <w:pPr>
                    <w:pStyle w:val="37"/>
                    <w:rPr>
                      <w:color w:val="auto"/>
                    </w:rPr>
                  </w:pPr>
                  <w:r>
                    <w:rPr>
                      <w:rFonts w:hint="eastAsia"/>
                      <w:color w:val="auto"/>
                    </w:rPr>
                    <w:t>33.8</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8</w:t>
                  </w:r>
                  <w:r>
                    <w:rPr>
                      <w:color w:val="auto"/>
                    </w:rPr>
                    <w:t>00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6</w:t>
                  </w:r>
                </w:p>
              </w:tc>
              <w:tc>
                <w:tcPr>
                  <w:tcW w:w="2126" w:type="dxa"/>
                  <w:vAlign w:val="center"/>
                </w:tcPr>
                <w:p>
                  <w:pPr>
                    <w:pStyle w:val="37"/>
                    <w:rPr>
                      <w:color w:val="auto"/>
                    </w:rPr>
                  </w:pPr>
                  <w:r>
                    <w:rPr>
                      <w:color w:val="auto"/>
                    </w:rPr>
                    <w:t>汞</w:t>
                  </w:r>
                </w:p>
              </w:tc>
              <w:tc>
                <w:tcPr>
                  <w:tcW w:w="1618" w:type="dxa"/>
                  <w:vAlign w:val="center"/>
                </w:tcPr>
                <w:p>
                  <w:pPr>
                    <w:pStyle w:val="37"/>
                    <w:rPr>
                      <w:color w:val="auto"/>
                    </w:rPr>
                  </w:pPr>
                  <w:r>
                    <w:rPr>
                      <w:rFonts w:hint="eastAsia"/>
                      <w:color w:val="auto"/>
                    </w:rPr>
                    <w:t>0.159</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3</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7</w:t>
                  </w:r>
                </w:p>
              </w:tc>
              <w:tc>
                <w:tcPr>
                  <w:tcW w:w="2126" w:type="dxa"/>
                  <w:vAlign w:val="center"/>
                </w:tcPr>
                <w:p>
                  <w:pPr>
                    <w:pStyle w:val="37"/>
                    <w:rPr>
                      <w:color w:val="auto"/>
                    </w:rPr>
                  </w:pPr>
                  <w:r>
                    <w:rPr>
                      <w:color w:val="auto"/>
                    </w:rPr>
                    <w:t>镍</w:t>
                  </w:r>
                </w:p>
              </w:tc>
              <w:tc>
                <w:tcPr>
                  <w:tcW w:w="1618" w:type="dxa"/>
                  <w:vAlign w:val="center"/>
                </w:tcPr>
                <w:p>
                  <w:pPr>
                    <w:pStyle w:val="37"/>
                    <w:rPr>
                      <w:color w:val="auto"/>
                    </w:rPr>
                  </w:pPr>
                  <w:r>
                    <w:rPr>
                      <w:rFonts w:hint="eastAsia"/>
                      <w:color w:val="auto"/>
                    </w:rPr>
                    <w:t>39.9</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9</w:t>
                  </w:r>
                  <w:r>
                    <w:rPr>
                      <w:color w:val="auto"/>
                    </w:rPr>
                    <w:t>00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8</w:t>
                  </w:r>
                </w:p>
              </w:tc>
              <w:tc>
                <w:tcPr>
                  <w:tcW w:w="2126" w:type="dxa"/>
                  <w:vAlign w:val="center"/>
                </w:tcPr>
                <w:p>
                  <w:pPr>
                    <w:pStyle w:val="37"/>
                    <w:rPr>
                      <w:color w:val="auto"/>
                    </w:rPr>
                  </w:pPr>
                  <w:r>
                    <w:rPr>
                      <w:color w:val="auto"/>
                    </w:rPr>
                    <w:t>四氯化碳</w:t>
                  </w:r>
                </w:p>
              </w:tc>
              <w:tc>
                <w:tcPr>
                  <w:tcW w:w="1618" w:type="dxa"/>
                  <w:vAlign w:val="center"/>
                </w:tcPr>
                <w:p>
                  <w:pPr>
                    <w:pStyle w:val="37"/>
                    <w:rPr>
                      <w:color w:val="auto"/>
                    </w:rPr>
                  </w:pPr>
                  <w:r>
                    <w:rPr>
                      <w:rFonts w:hint="eastAsia"/>
                      <w:color w:val="auto"/>
                    </w:rPr>
                    <w:t>1.3ND</w:t>
                  </w:r>
                </w:p>
              </w:tc>
              <w:tc>
                <w:tcPr>
                  <w:tcW w:w="1430" w:type="dxa"/>
                  <w:vMerge w:val="restart"/>
                  <w:vAlign w:val="center"/>
                </w:tcPr>
                <w:p>
                  <w:pPr>
                    <w:pStyle w:val="37"/>
                    <w:rPr>
                      <w:color w:val="auto"/>
                    </w:rPr>
                  </w:pPr>
                  <w:r>
                    <w:rPr>
                      <w:color w:val="auto"/>
                    </w:rPr>
                    <w:t>μg/kg</w:t>
                  </w:r>
                </w:p>
              </w:tc>
              <w:tc>
                <w:tcPr>
                  <w:tcW w:w="1538" w:type="dxa"/>
                  <w:vAlign w:val="center"/>
                </w:tcPr>
                <w:p>
                  <w:pPr>
                    <w:pStyle w:val="37"/>
                    <w:rPr>
                      <w:color w:val="auto"/>
                    </w:rPr>
                  </w:pPr>
                  <w:r>
                    <w:rPr>
                      <w:rFonts w:hint="eastAsia"/>
                      <w:color w:val="auto"/>
                    </w:rPr>
                    <w:t>2</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9</w:t>
                  </w:r>
                </w:p>
              </w:tc>
              <w:tc>
                <w:tcPr>
                  <w:tcW w:w="2126" w:type="dxa"/>
                  <w:vAlign w:val="center"/>
                </w:tcPr>
                <w:p>
                  <w:pPr>
                    <w:pStyle w:val="37"/>
                    <w:rPr>
                      <w:color w:val="auto"/>
                    </w:rPr>
                  </w:pPr>
                  <w:r>
                    <w:rPr>
                      <w:color w:val="auto"/>
                    </w:rPr>
                    <w:t>氯仿</w:t>
                  </w:r>
                </w:p>
              </w:tc>
              <w:tc>
                <w:tcPr>
                  <w:tcW w:w="1618" w:type="dxa"/>
                  <w:vAlign w:val="center"/>
                </w:tcPr>
                <w:p>
                  <w:pPr>
                    <w:pStyle w:val="37"/>
                    <w:rPr>
                      <w:color w:val="auto"/>
                    </w:rPr>
                  </w:pPr>
                  <w:r>
                    <w:rPr>
                      <w:rFonts w:hint="eastAsia"/>
                      <w:color w:val="auto"/>
                    </w:rPr>
                    <w:t>1.1ND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0</w:t>
                  </w:r>
                  <w:r>
                    <w:rPr>
                      <w:color w:val="auto"/>
                    </w:rPr>
                    <w:t>.9</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10</w:t>
                  </w:r>
                </w:p>
              </w:tc>
              <w:tc>
                <w:tcPr>
                  <w:tcW w:w="2126" w:type="dxa"/>
                  <w:vAlign w:val="center"/>
                </w:tcPr>
                <w:p>
                  <w:pPr>
                    <w:pStyle w:val="37"/>
                    <w:rPr>
                      <w:color w:val="auto"/>
                    </w:rPr>
                  </w:pPr>
                  <w:r>
                    <w:rPr>
                      <w:color w:val="auto"/>
                    </w:rPr>
                    <w:t>氯甲烷</w:t>
                  </w:r>
                </w:p>
              </w:tc>
              <w:tc>
                <w:tcPr>
                  <w:tcW w:w="1618" w:type="dxa"/>
                  <w:vAlign w:val="center"/>
                </w:tcPr>
                <w:p>
                  <w:pPr>
                    <w:pStyle w:val="37"/>
                    <w:rPr>
                      <w:color w:val="auto"/>
                    </w:rPr>
                  </w:pPr>
                  <w:r>
                    <w:rPr>
                      <w:rFonts w:hint="eastAsia"/>
                      <w:color w:val="auto"/>
                    </w:rPr>
                    <w:t>1.0ND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3</w:t>
                  </w:r>
                  <w:r>
                    <w:rPr>
                      <w:color w:val="auto"/>
                    </w:rPr>
                    <w:t>7</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11</w:t>
                  </w:r>
                </w:p>
              </w:tc>
              <w:tc>
                <w:tcPr>
                  <w:tcW w:w="2126" w:type="dxa"/>
                  <w:vAlign w:val="center"/>
                </w:tcPr>
                <w:p>
                  <w:pPr>
                    <w:pStyle w:val="37"/>
                    <w:rPr>
                      <w:color w:val="auto"/>
                    </w:rPr>
                  </w:pPr>
                  <w:r>
                    <w:rPr>
                      <w:color w:val="auto"/>
                    </w:rPr>
                    <w:t>1,1-二氯乙烷</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9</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12</w:t>
                  </w:r>
                </w:p>
              </w:tc>
              <w:tc>
                <w:tcPr>
                  <w:tcW w:w="2126" w:type="dxa"/>
                  <w:vAlign w:val="center"/>
                </w:tcPr>
                <w:p>
                  <w:pPr>
                    <w:pStyle w:val="37"/>
                    <w:rPr>
                      <w:color w:val="auto"/>
                    </w:rPr>
                  </w:pPr>
                  <w:r>
                    <w:rPr>
                      <w:color w:val="auto"/>
                    </w:rPr>
                    <w:t>1,2-二氯乙烷</w:t>
                  </w:r>
                </w:p>
              </w:tc>
              <w:tc>
                <w:tcPr>
                  <w:tcW w:w="1618" w:type="dxa"/>
                  <w:vAlign w:val="center"/>
                </w:tcPr>
                <w:p>
                  <w:pPr>
                    <w:pStyle w:val="37"/>
                    <w:rPr>
                      <w:color w:val="auto"/>
                    </w:rPr>
                  </w:pPr>
                  <w:r>
                    <w:rPr>
                      <w:rFonts w:hint="eastAsia"/>
                      <w:color w:val="auto"/>
                    </w:rPr>
                    <w:t>1.3ND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13</w:t>
                  </w:r>
                </w:p>
              </w:tc>
              <w:tc>
                <w:tcPr>
                  <w:tcW w:w="2126" w:type="dxa"/>
                  <w:vAlign w:val="center"/>
                </w:tcPr>
                <w:p>
                  <w:pPr>
                    <w:pStyle w:val="37"/>
                    <w:rPr>
                      <w:color w:val="auto"/>
                    </w:rPr>
                  </w:pPr>
                  <w:r>
                    <w:rPr>
                      <w:color w:val="auto"/>
                    </w:rPr>
                    <w:t>1,1-二氯乙烯</w:t>
                  </w:r>
                </w:p>
              </w:tc>
              <w:tc>
                <w:tcPr>
                  <w:tcW w:w="1618" w:type="dxa"/>
                  <w:vAlign w:val="center"/>
                </w:tcPr>
                <w:p>
                  <w:pPr>
                    <w:pStyle w:val="37"/>
                    <w:rPr>
                      <w:color w:val="auto"/>
                    </w:rPr>
                  </w:pPr>
                  <w:r>
                    <w:rPr>
                      <w:rFonts w:hint="eastAsia"/>
                      <w:color w:val="auto"/>
                    </w:rPr>
                    <w:t>1.0ND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6</w:t>
                  </w:r>
                  <w:r>
                    <w:rPr>
                      <w:color w:val="auto"/>
                    </w:rPr>
                    <w:t>6</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14</w:t>
                  </w:r>
                </w:p>
              </w:tc>
              <w:tc>
                <w:tcPr>
                  <w:tcW w:w="2126" w:type="dxa"/>
                  <w:vAlign w:val="center"/>
                </w:tcPr>
                <w:p>
                  <w:pPr>
                    <w:pStyle w:val="37"/>
                    <w:rPr>
                      <w:color w:val="auto"/>
                    </w:rPr>
                  </w:pPr>
                  <w:r>
                    <w:rPr>
                      <w:color w:val="auto"/>
                    </w:rPr>
                    <w:t>顺-1,2-二氯乙烯</w:t>
                  </w:r>
                </w:p>
              </w:tc>
              <w:tc>
                <w:tcPr>
                  <w:tcW w:w="1618" w:type="dxa"/>
                  <w:vAlign w:val="center"/>
                </w:tcPr>
                <w:p>
                  <w:pPr>
                    <w:pStyle w:val="37"/>
                    <w:rPr>
                      <w:color w:val="auto"/>
                    </w:rPr>
                  </w:pPr>
                  <w:r>
                    <w:rPr>
                      <w:rFonts w:hint="eastAsia"/>
                      <w:color w:val="auto"/>
                    </w:rPr>
                    <w:t>1.3ND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96</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15</w:t>
                  </w:r>
                </w:p>
              </w:tc>
              <w:tc>
                <w:tcPr>
                  <w:tcW w:w="2126" w:type="dxa"/>
                  <w:vAlign w:val="center"/>
                </w:tcPr>
                <w:p>
                  <w:pPr>
                    <w:pStyle w:val="37"/>
                    <w:rPr>
                      <w:color w:val="auto"/>
                    </w:rPr>
                  </w:pPr>
                  <w:r>
                    <w:rPr>
                      <w:color w:val="auto"/>
                    </w:rPr>
                    <w:t>反-1,2-二氯乙烯</w:t>
                  </w:r>
                </w:p>
              </w:tc>
              <w:tc>
                <w:tcPr>
                  <w:tcW w:w="1618" w:type="dxa"/>
                  <w:vAlign w:val="center"/>
                </w:tcPr>
                <w:p>
                  <w:pPr>
                    <w:pStyle w:val="37"/>
                    <w:rPr>
                      <w:color w:val="auto"/>
                    </w:rPr>
                  </w:pPr>
                  <w:r>
                    <w:rPr>
                      <w:rFonts w:hint="eastAsia"/>
                      <w:color w:val="auto"/>
                    </w:rPr>
                    <w:t>1.4ND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4</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16</w:t>
                  </w:r>
                </w:p>
              </w:tc>
              <w:tc>
                <w:tcPr>
                  <w:tcW w:w="2126" w:type="dxa"/>
                  <w:vAlign w:val="center"/>
                </w:tcPr>
                <w:p>
                  <w:pPr>
                    <w:pStyle w:val="37"/>
                    <w:rPr>
                      <w:color w:val="auto"/>
                    </w:rPr>
                  </w:pPr>
                  <w:r>
                    <w:rPr>
                      <w:color w:val="auto"/>
                    </w:rPr>
                    <w:t>二氯甲烷</w:t>
                  </w:r>
                </w:p>
              </w:tc>
              <w:tc>
                <w:tcPr>
                  <w:tcW w:w="1618" w:type="dxa"/>
                  <w:vAlign w:val="center"/>
                </w:tcPr>
                <w:p>
                  <w:pPr>
                    <w:pStyle w:val="37"/>
                    <w:rPr>
                      <w:color w:val="auto"/>
                    </w:rPr>
                  </w:pPr>
                  <w:r>
                    <w:rPr>
                      <w:rFonts w:hint="eastAsia"/>
                      <w:color w:val="auto"/>
                    </w:rPr>
                    <w:t>1.5ND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6</w:t>
                  </w:r>
                  <w:r>
                    <w:rPr>
                      <w:color w:val="auto"/>
                    </w:rPr>
                    <w:t>16</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17</w:t>
                  </w:r>
                </w:p>
              </w:tc>
              <w:tc>
                <w:tcPr>
                  <w:tcW w:w="2126" w:type="dxa"/>
                  <w:vAlign w:val="center"/>
                </w:tcPr>
                <w:p>
                  <w:pPr>
                    <w:pStyle w:val="37"/>
                    <w:rPr>
                      <w:color w:val="auto"/>
                    </w:rPr>
                  </w:pPr>
                  <w:r>
                    <w:rPr>
                      <w:color w:val="auto"/>
                    </w:rPr>
                    <w:t>1,2-二氯丙烷</w:t>
                  </w:r>
                </w:p>
              </w:tc>
              <w:tc>
                <w:tcPr>
                  <w:tcW w:w="1618" w:type="dxa"/>
                  <w:vAlign w:val="center"/>
                </w:tcPr>
                <w:p>
                  <w:pPr>
                    <w:pStyle w:val="37"/>
                    <w:rPr>
                      <w:color w:val="auto"/>
                    </w:rPr>
                  </w:pPr>
                  <w:r>
                    <w:rPr>
                      <w:rFonts w:hint="eastAsia"/>
                      <w:color w:val="auto"/>
                    </w:rPr>
                    <w:t>1.1ND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18</w:t>
                  </w:r>
                </w:p>
              </w:tc>
              <w:tc>
                <w:tcPr>
                  <w:tcW w:w="2126" w:type="dxa"/>
                  <w:vAlign w:val="center"/>
                </w:tcPr>
                <w:p>
                  <w:pPr>
                    <w:pStyle w:val="37"/>
                    <w:rPr>
                      <w:color w:val="auto"/>
                    </w:rPr>
                  </w:pPr>
                  <w:r>
                    <w:rPr>
                      <w:color w:val="auto"/>
                    </w:rPr>
                    <w:t>1,1,1,2-四氯乙烷</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19</w:t>
                  </w:r>
                </w:p>
              </w:tc>
              <w:tc>
                <w:tcPr>
                  <w:tcW w:w="2126" w:type="dxa"/>
                  <w:vAlign w:val="center"/>
                </w:tcPr>
                <w:p>
                  <w:pPr>
                    <w:pStyle w:val="37"/>
                    <w:rPr>
                      <w:color w:val="auto"/>
                    </w:rPr>
                  </w:pPr>
                  <w:r>
                    <w:rPr>
                      <w:color w:val="auto"/>
                    </w:rPr>
                    <w:t>1,1,2,2-四氯乙烷</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6</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20</w:t>
                  </w:r>
                </w:p>
              </w:tc>
              <w:tc>
                <w:tcPr>
                  <w:tcW w:w="2126" w:type="dxa"/>
                  <w:vAlign w:val="center"/>
                </w:tcPr>
                <w:p>
                  <w:pPr>
                    <w:pStyle w:val="37"/>
                    <w:rPr>
                      <w:color w:val="auto"/>
                    </w:rPr>
                  </w:pPr>
                  <w:r>
                    <w:rPr>
                      <w:color w:val="auto"/>
                      <w:lang w:val="de-DE"/>
                    </w:rPr>
                    <w:t>四氯乙烯</w:t>
                  </w:r>
                </w:p>
              </w:tc>
              <w:tc>
                <w:tcPr>
                  <w:tcW w:w="1618" w:type="dxa"/>
                  <w:vAlign w:val="center"/>
                </w:tcPr>
                <w:p>
                  <w:pPr>
                    <w:pStyle w:val="37"/>
                    <w:rPr>
                      <w:color w:val="auto"/>
                    </w:rPr>
                  </w:pPr>
                  <w:r>
                    <w:rPr>
                      <w:rFonts w:hint="eastAsia"/>
                      <w:color w:val="auto"/>
                    </w:rPr>
                    <w:t>1.4ND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3</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21</w:t>
                  </w:r>
                </w:p>
              </w:tc>
              <w:tc>
                <w:tcPr>
                  <w:tcW w:w="2126" w:type="dxa"/>
                  <w:vAlign w:val="center"/>
                </w:tcPr>
                <w:p>
                  <w:pPr>
                    <w:pStyle w:val="37"/>
                    <w:rPr>
                      <w:color w:val="auto"/>
                    </w:rPr>
                  </w:pPr>
                  <w:r>
                    <w:rPr>
                      <w:color w:val="auto"/>
                    </w:rPr>
                    <w:t>1,1,1-三氯乙烷</w:t>
                  </w:r>
                </w:p>
              </w:tc>
              <w:tc>
                <w:tcPr>
                  <w:tcW w:w="1618" w:type="dxa"/>
                  <w:vAlign w:val="center"/>
                </w:tcPr>
                <w:p>
                  <w:pPr>
                    <w:pStyle w:val="37"/>
                    <w:rPr>
                      <w:color w:val="auto"/>
                    </w:rPr>
                  </w:pPr>
                  <w:r>
                    <w:rPr>
                      <w:rFonts w:hint="eastAsia"/>
                      <w:color w:val="auto"/>
                    </w:rPr>
                    <w:t>1.3ND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8</w:t>
                  </w:r>
                  <w:r>
                    <w:rPr>
                      <w:color w:val="auto"/>
                    </w:rPr>
                    <w:t>40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22</w:t>
                  </w:r>
                </w:p>
              </w:tc>
              <w:tc>
                <w:tcPr>
                  <w:tcW w:w="2126" w:type="dxa"/>
                  <w:vAlign w:val="center"/>
                </w:tcPr>
                <w:p>
                  <w:pPr>
                    <w:pStyle w:val="37"/>
                    <w:rPr>
                      <w:color w:val="auto"/>
                    </w:rPr>
                  </w:pPr>
                  <w:r>
                    <w:rPr>
                      <w:color w:val="auto"/>
                    </w:rPr>
                    <w:t>1,1,2-三氯乙烷</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vAlign w:val="center"/>
                </w:tcPr>
                <w:p>
                  <w:pPr>
                    <w:pStyle w:val="37"/>
                    <w:rPr>
                      <w:color w:val="auto"/>
                    </w:rPr>
                  </w:pPr>
                  <w:r>
                    <w:rPr>
                      <w:rFonts w:hint="eastAsia"/>
                      <w:color w:val="auto"/>
                    </w:rPr>
                    <w:t>23</w:t>
                  </w:r>
                </w:p>
              </w:tc>
              <w:tc>
                <w:tcPr>
                  <w:tcW w:w="2126" w:type="dxa"/>
                  <w:vAlign w:val="center"/>
                </w:tcPr>
                <w:p>
                  <w:pPr>
                    <w:pStyle w:val="37"/>
                    <w:rPr>
                      <w:color w:val="auto"/>
                    </w:rPr>
                  </w:pPr>
                  <w:r>
                    <w:rPr>
                      <w:color w:val="auto"/>
                    </w:rPr>
                    <w:t>三氯乙烯</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24</w:t>
                  </w:r>
                </w:p>
              </w:tc>
              <w:tc>
                <w:tcPr>
                  <w:tcW w:w="2126" w:type="dxa"/>
                  <w:tcBorders>
                    <w:left w:val="single" w:color="auto" w:sz="6" w:space="0"/>
                  </w:tcBorders>
                  <w:vAlign w:val="center"/>
                </w:tcPr>
                <w:p>
                  <w:pPr>
                    <w:pStyle w:val="37"/>
                    <w:rPr>
                      <w:color w:val="auto"/>
                    </w:rPr>
                  </w:pPr>
                  <w:r>
                    <w:rPr>
                      <w:color w:val="auto"/>
                    </w:rPr>
                    <w:t>1,2,3-三氯丙烷</w:t>
                  </w:r>
                </w:p>
              </w:tc>
              <w:tc>
                <w:tcPr>
                  <w:tcW w:w="1618" w:type="dxa"/>
                  <w:vAlign w:val="center"/>
                </w:tcPr>
                <w:p>
                  <w:pPr>
                    <w:pStyle w:val="37"/>
                    <w:rPr>
                      <w:color w:val="auto"/>
                    </w:rPr>
                  </w:pPr>
                  <w:r>
                    <w:rPr>
                      <w:rFonts w:hint="eastAsia"/>
                      <w:color w:val="auto"/>
                    </w:rPr>
                    <w:t>1.2ND</w:t>
                  </w:r>
                </w:p>
              </w:tc>
              <w:tc>
                <w:tcPr>
                  <w:tcW w:w="1430" w:type="dxa"/>
                  <w:vMerge w:val="restart"/>
                  <w:vAlign w:val="center"/>
                </w:tcPr>
                <w:p>
                  <w:pPr>
                    <w:pStyle w:val="37"/>
                    <w:rPr>
                      <w:color w:val="auto"/>
                    </w:rPr>
                  </w:pPr>
                  <w:r>
                    <w:rPr>
                      <w:color w:val="auto"/>
                    </w:rPr>
                    <w:t>μg/kg</w:t>
                  </w:r>
                </w:p>
              </w:tc>
              <w:tc>
                <w:tcPr>
                  <w:tcW w:w="1538" w:type="dxa"/>
                  <w:vAlign w:val="center"/>
                </w:tcPr>
                <w:p>
                  <w:pPr>
                    <w:pStyle w:val="37"/>
                    <w:rPr>
                      <w:color w:val="auto"/>
                    </w:rPr>
                  </w:pPr>
                  <w:r>
                    <w:rPr>
                      <w:rFonts w:hint="eastAsia"/>
                      <w:color w:val="auto"/>
                    </w:rPr>
                    <w:t>0</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25</w:t>
                  </w:r>
                </w:p>
              </w:tc>
              <w:tc>
                <w:tcPr>
                  <w:tcW w:w="2126" w:type="dxa"/>
                  <w:tcBorders>
                    <w:left w:val="single" w:color="auto" w:sz="6" w:space="0"/>
                  </w:tcBorders>
                  <w:vAlign w:val="center"/>
                </w:tcPr>
                <w:p>
                  <w:pPr>
                    <w:pStyle w:val="37"/>
                    <w:rPr>
                      <w:color w:val="auto"/>
                    </w:rPr>
                  </w:pPr>
                  <w:r>
                    <w:rPr>
                      <w:color w:val="auto"/>
                    </w:rPr>
                    <w:t>氯乙烯</w:t>
                  </w:r>
                </w:p>
              </w:tc>
              <w:tc>
                <w:tcPr>
                  <w:tcW w:w="1618" w:type="dxa"/>
                  <w:vAlign w:val="center"/>
                </w:tcPr>
                <w:p>
                  <w:pPr>
                    <w:pStyle w:val="37"/>
                    <w:rPr>
                      <w:color w:val="auto"/>
                    </w:rPr>
                  </w:pPr>
                  <w:r>
                    <w:rPr>
                      <w:rFonts w:hint="eastAsia"/>
                      <w:color w:val="auto"/>
                    </w:rPr>
                    <w:t>1.0ND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0</w:t>
                  </w:r>
                  <w:r>
                    <w:rPr>
                      <w:color w:val="auto"/>
                    </w:rPr>
                    <w:t>.43</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26</w:t>
                  </w:r>
                </w:p>
              </w:tc>
              <w:tc>
                <w:tcPr>
                  <w:tcW w:w="2126" w:type="dxa"/>
                  <w:tcBorders>
                    <w:left w:val="single" w:color="auto" w:sz="6" w:space="0"/>
                  </w:tcBorders>
                  <w:vAlign w:val="center"/>
                </w:tcPr>
                <w:p>
                  <w:pPr>
                    <w:pStyle w:val="37"/>
                    <w:rPr>
                      <w:color w:val="auto"/>
                    </w:rPr>
                  </w:pPr>
                  <w:r>
                    <w:rPr>
                      <w:color w:val="auto"/>
                    </w:rPr>
                    <w:t>苯</w:t>
                  </w:r>
                </w:p>
              </w:tc>
              <w:tc>
                <w:tcPr>
                  <w:tcW w:w="1618" w:type="dxa"/>
                  <w:vAlign w:val="center"/>
                </w:tcPr>
                <w:p>
                  <w:pPr>
                    <w:pStyle w:val="37"/>
                    <w:rPr>
                      <w:color w:val="auto"/>
                    </w:rPr>
                  </w:pPr>
                  <w:r>
                    <w:rPr>
                      <w:rFonts w:hint="eastAsia"/>
                      <w:color w:val="auto"/>
                    </w:rPr>
                    <w:t>1.9ND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4</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27</w:t>
                  </w:r>
                </w:p>
              </w:tc>
              <w:tc>
                <w:tcPr>
                  <w:tcW w:w="2126" w:type="dxa"/>
                  <w:tcBorders>
                    <w:left w:val="single" w:color="auto" w:sz="6" w:space="0"/>
                  </w:tcBorders>
                  <w:vAlign w:val="center"/>
                </w:tcPr>
                <w:p>
                  <w:pPr>
                    <w:pStyle w:val="37"/>
                    <w:rPr>
                      <w:color w:val="auto"/>
                    </w:rPr>
                  </w:pPr>
                  <w:r>
                    <w:rPr>
                      <w:color w:val="auto"/>
                    </w:rPr>
                    <w:t>氯苯</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70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28</w:t>
                  </w:r>
                </w:p>
              </w:tc>
              <w:tc>
                <w:tcPr>
                  <w:tcW w:w="2126" w:type="dxa"/>
                  <w:tcBorders>
                    <w:left w:val="single" w:color="auto" w:sz="6" w:space="0"/>
                  </w:tcBorders>
                  <w:vAlign w:val="center"/>
                </w:tcPr>
                <w:p>
                  <w:pPr>
                    <w:pStyle w:val="37"/>
                    <w:rPr>
                      <w:color w:val="auto"/>
                    </w:rPr>
                  </w:pPr>
                  <w:r>
                    <w:rPr>
                      <w:color w:val="auto"/>
                    </w:rPr>
                    <w:t>1,2-二氯苯</w:t>
                  </w:r>
                </w:p>
              </w:tc>
              <w:tc>
                <w:tcPr>
                  <w:tcW w:w="1618" w:type="dxa"/>
                  <w:vAlign w:val="center"/>
                </w:tcPr>
                <w:p>
                  <w:pPr>
                    <w:pStyle w:val="37"/>
                    <w:rPr>
                      <w:color w:val="auto"/>
                    </w:rPr>
                  </w:pPr>
                  <w:r>
                    <w:rPr>
                      <w:rFonts w:hint="eastAsia"/>
                      <w:color w:val="auto"/>
                    </w:rPr>
                    <w:t>1.5ND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60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29</w:t>
                  </w:r>
                </w:p>
              </w:tc>
              <w:tc>
                <w:tcPr>
                  <w:tcW w:w="2126" w:type="dxa"/>
                  <w:tcBorders>
                    <w:left w:val="single" w:color="auto" w:sz="6" w:space="0"/>
                  </w:tcBorders>
                  <w:vAlign w:val="center"/>
                </w:tcPr>
                <w:p>
                  <w:pPr>
                    <w:pStyle w:val="37"/>
                    <w:rPr>
                      <w:color w:val="auto"/>
                    </w:rPr>
                  </w:pPr>
                  <w:r>
                    <w:rPr>
                      <w:color w:val="auto"/>
                    </w:rPr>
                    <w:t>1,4-二氯苯</w:t>
                  </w:r>
                </w:p>
              </w:tc>
              <w:tc>
                <w:tcPr>
                  <w:tcW w:w="1618" w:type="dxa"/>
                  <w:vAlign w:val="center"/>
                </w:tcPr>
                <w:p>
                  <w:pPr>
                    <w:pStyle w:val="37"/>
                    <w:rPr>
                      <w:color w:val="auto"/>
                    </w:rPr>
                  </w:pPr>
                  <w:r>
                    <w:rPr>
                      <w:rFonts w:hint="eastAsia"/>
                      <w:color w:val="auto"/>
                    </w:rPr>
                    <w:t>1.5ND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30</w:t>
                  </w:r>
                </w:p>
              </w:tc>
              <w:tc>
                <w:tcPr>
                  <w:tcW w:w="2126" w:type="dxa"/>
                  <w:tcBorders>
                    <w:left w:val="single" w:color="auto" w:sz="6" w:space="0"/>
                  </w:tcBorders>
                  <w:vAlign w:val="center"/>
                </w:tcPr>
                <w:p>
                  <w:pPr>
                    <w:pStyle w:val="37"/>
                    <w:rPr>
                      <w:color w:val="auto"/>
                    </w:rPr>
                  </w:pPr>
                  <w:r>
                    <w:rPr>
                      <w:color w:val="auto"/>
                    </w:rPr>
                    <w:t>乙苯</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8</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31</w:t>
                  </w:r>
                </w:p>
              </w:tc>
              <w:tc>
                <w:tcPr>
                  <w:tcW w:w="2126" w:type="dxa"/>
                  <w:tcBorders>
                    <w:left w:val="single" w:color="auto" w:sz="6" w:space="0"/>
                  </w:tcBorders>
                  <w:vAlign w:val="center"/>
                </w:tcPr>
                <w:p>
                  <w:pPr>
                    <w:pStyle w:val="37"/>
                    <w:rPr>
                      <w:color w:val="auto"/>
                    </w:rPr>
                  </w:pPr>
                  <w:r>
                    <w:rPr>
                      <w:color w:val="auto"/>
                    </w:rPr>
                    <w:t>苯乙烯</w:t>
                  </w:r>
                </w:p>
              </w:tc>
              <w:tc>
                <w:tcPr>
                  <w:tcW w:w="1618" w:type="dxa"/>
                  <w:vAlign w:val="center"/>
                </w:tcPr>
                <w:p>
                  <w:pPr>
                    <w:pStyle w:val="37"/>
                    <w:rPr>
                      <w:color w:val="auto"/>
                    </w:rPr>
                  </w:pPr>
                  <w:r>
                    <w:rPr>
                      <w:rFonts w:hint="eastAsia"/>
                      <w:color w:val="auto"/>
                    </w:rPr>
                    <w:t>1.1ND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290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32</w:t>
                  </w:r>
                </w:p>
              </w:tc>
              <w:tc>
                <w:tcPr>
                  <w:tcW w:w="2126" w:type="dxa"/>
                  <w:tcBorders>
                    <w:left w:val="single" w:color="auto" w:sz="6" w:space="0"/>
                  </w:tcBorders>
                  <w:vAlign w:val="center"/>
                </w:tcPr>
                <w:p>
                  <w:pPr>
                    <w:pStyle w:val="37"/>
                    <w:rPr>
                      <w:color w:val="auto"/>
                    </w:rPr>
                  </w:pPr>
                  <w:r>
                    <w:rPr>
                      <w:color w:val="auto"/>
                    </w:rPr>
                    <w:t>甲苯</w:t>
                  </w:r>
                </w:p>
              </w:tc>
              <w:tc>
                <w:tcPr>
                  <w:tcW w:w="1618" w:type="dxa"/>
                  <w:vAlign w:val="center"/>
                </w:tcPr>
                <w:p>
                  <w:pPr>
                    <w:pStyle w:val="37"/>
                    <w:rPr>
                      <w:color w:val="auto"/>
                    </w:rPr>
                  </w:pPr>
                  <w:r>
                    <w:rPr>
                      <w:rFonts w:hint="eastAsia"/>
                      <w:color w:val="auto"/>
                    </w:rPr>
                    <w:t>1.3ND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200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33</w:t>
                  </w:r>
                </w:p>
              </w:tc>
              <w:tc>
                <w:tcPr>
                  <w:tcW w:w="2126" w:type="dxa"/>
                  <w:tcBorders>
                    <w:left w:val="single" w:color="auto" w:sz="6" w:space="0"/>
                  </w:tcBorders>
                  <w:vAlign w:val="center"/>
                </w:tcPr>
                <w:p>
                  <w:pPr>
                    <w:pStyle w:val="37"/>
                    <w:rPr>
                      <w:color w:val="auto"/>
                    </w:rPr>
                  </w:pPr>
                  <w:r>
                    <w:rPr>
                      <w:color w:val="auto"/>
                    </w:rPr>
                    <w:t>间二甲苯+对二甲苯</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5</w:t>
                  </w:r>
                  <w:r>
                    <w:rPr>
                      <w:color w:val="auto"/>
                    </w:rPr>
                    <w:t>70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34</w:t>
                  </w:r>
                </w:p>
              </w:tc>
              <w:tc>
                <w:tcPr>
                  <w:tcW w:w="2126" w:type="dxa"/>
                  <w:tcBorders>
                    <w:left w:val="single" w:color="auto" w:sz="6" w:space="0"/>
                  </w:tcBorders>
                  <w:vAlign w:val="center"/>
                </w:tcPr>
                <w:p>
                  <w:pPr>
                    <w:pStyle w:val="37"/>
                    <w:rPr>
                      <w:color w:val="auto"/>
                    </w:rPr>
                  </w:pPr>
                  <w:r>
                    <w:rPr>
                      <w:color w:val="auto"/>
                    </w:rPr>
                    <w:t>邻二甲苯</w:t>
                  </w:r>
                </w:p>
              </w:tc>
              <w:tc>
                <w:tcPr>
                  <w:tcW w:w="1618" w:type="dxa"/>
                  <w:vAlign w:val="center"/>
                </w:tcPr>
                <w:p>
                  <w:pPr>
                    <w:pStyle w:val="37"/>
                    <w:rPr>
                      <w:color w:val="auto"/>
                    </w:rPr>
                  </w:pPr>
                  <w:r>
                    <w:rPr>
                      <w:rFonts w:hint="eastAsia"/>
                      <w:color w:val="auto"/>
                    </w:rPr>
                    <w:t>1.2ND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6</w:t>
                  </w:r>
                  <w:r>
                    <w:rPr>
                      <w:color w:val="auto"/>
                    </w:rPr>
                    <w:t>40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35</w:t>
                  </w:r>
                </w:p>
              </w:tc>
              <w:tc>
                <w:tcPr>
                  <w:tcW w:w="2126" w:type="dxa"/>
                  <w:tcBorders>
                    <w:left w:val="single" w:color="auto" w:sz="6" w:space="0"/>
                  </w:tcBorders>
                  <w:vAlign w:val="center"/>
                </w:tcPr>
                <w:p>
                  <w:pPr>
                    <w:pStyle w:val="37"/>
                    <w:rPr>
                      <w:color w:val="auto"/>
                    </w:rPr>
                  </w:pPr>
                  <w:r>
                    <w:rPr>
                      <w:color w:val="auto"/>
                    </w:rPr>
                    <w:t>硝基苯</w:t>
                  </w:r>
                </w:p>
              </w:tc>
              <w:tc>
                <w:tcPr>
                  <w:tcW w:w="1618" w:type="dxa"/>
                  <w:vAlign w:val="center"/>
                </w:tcPr>
                <w:p>
                  <w:pPr>
                    <w:pStyle w:val="37"/>
                    <w:rPr>
                      <w:color w:val="auto"/>
                    </w:rPr>
                  </w:pPr>
                  <w:r>
                    <w:rPr>
                      <w:rFonts w:hint="eastAsia"/>
                      <w:color w:val="auto"/>
                    </w:rPr>
                    <w:t>0.09ND</w:t>
                  </w:r>
                </w:p>
              </w:tc>
              <w:tc>
                <w:tcPr>
                  <w:tcW w:w="1430" w:type="dxa"/>
                  <w:vMerge w:val="restart"/>
                  <w:vAlign w:val="center"/>
                </w:tcPr>
                <w:p>
                  <w:pPr>
                    <w:pStyle w:val="37"/>
                    <w:rPr>
                      <w:color w:val="auto"/>
                    </w:rPr>
                  </w:pPr>
                  <w:r>
                    <w:rPr>
                      <w:rFonts w:hint="eastAsia"/>
                      <w:color w:val="auto"/>
                    </w:rPr>
                    <w:t>mg</w:t>
                  </w:r>
                  <w:r>
                    <w:rPr>
                      <w:color w:val="auto"/>
                    </w:rPr>
                    <w:t>/kg</w:t>
                  </w:r>
                </w:p>
              </w:tc>
              <w:tc>
                <w:tcPr>
                  <w:tcW w:w="1538" w:type="dxa"/>
                  <w:vAlign w:val="center"/>
                </w:tcPr>
                <w:p>
                  <w:pPr>
                    <w:pStyle w:val="37"/>
                    <w:rPr>
                      <w:color w:val="auto"/>
                    </w:rPr>
                  </w:pPr>
                  <w:r>
                    <w:rPr>
                      <w:rFonts w:hint="eastAsia"/>
                      <w:color w:val="auto"/>
                    </w:rPr>
                    <w:t>7</w:t>
                  </w:r>
                  <w:r>
                    <w:rPr>
                      <w:color w:val="auto"/>
                    </w:rPr>
                    <w:t>6</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36</w:t>
                  </w:r>
                </w:p>
              </w:tc>
              <w:tc>
                <w:tcPr>
                  <w:tcW w:w="2126" w:type="dxa"/>
                  <w:tcBorders>
                    <w:left w:val="single" w:color="auto" w:sz="6" w:space="0"/>
                  </w:tcBorders>
                  <w:vAlign w:val="center"/>
                </w:tcPr>
                <w:p>
                  <w:pPr>
                    <w:pStyle w:val="37"/>
                    <w:rPr>
                      <w:color w:val="auto"/>
                    </w:rPr>
                  </w:pPr>
                  <w:r>
                    <w:rPr>
                      <w:color w:val="auto"/>
                    </w:rPr>
                    <w:t>苯胺</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60</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37</w:t>
                  </w:r>
                </w:p>
              </w:tc>
              <w:tc>
                <w:tcPr>
                  <w:tcW w:w="2126" w:type="dxa"/>
                  <w:tcBorders>
                    <w:left w:val="single" w:color="auto" w:sz="6" w:space="0"/>
                  </w:tcBorders>
                  <w:vAlign w:val="center"/>
                </w:tcPr>
                <w:p>
                  <w:pPr>
                    <w:pStyle w:val="37"/>
                    <w:rPr>
                      <w:color w:val="auto"/>
                    </w:rPr>
                  </w:pPr>
                  <w:r>
                    <w:rPr>
                      <w:color w:val="auto"/>
                    </w:rPr>
                    <w:t>2-氯酚</w:t>
                  </w:r>
                </w:p>
              </w:tc>
              <w:tc>
                <w:tcPr>
                  <w:tcW w:w="1618" w:type="dxa"/>
                  <w:vAlign w:val="center"/>
                </w:tcPr>
                <w:p>
                  <w:pPr>
                    <w:pStyle w:val="37"/>
                    <w:rPr>
                      <w:color w:val="auto"/>
                    </w:rPr>
                  </w:pPr>
                  <w:r>
                    <w:rPr>
                      <w:rFonts w:hint="eastAsia"/>
                      <w:color w:val="auto"/>
                    </w:rPr>
                    <w:t>0.06ND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2</w:t>
                  </w:r>
                  <w:r>
                    <w:rPr>
                      <w:color w:val="auto"/>
                    </w:rPr>
                    <w:t>256</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38</w:t>
                  </w:r>
                </w:p>
              </w:tc>
              <w:tc>
                <w:tcPr>
                  <w:tcW w:w="2126" w:type="dxa"/>
                  <w:tcBorders>
                    <w:left w:val="single" w:color="auto" w:sz="6" w:space="0"/>
                  </w:tcBorders>
                  <w:vAlign w:val="center"/>
                </w:tcPr>
                <w:p>
                  <w:pPr>
                    <w:pStyle w:val="37"/>
                    <w:rPr>
                      <w:color w:val="auto"/>
                    </w:rPr>
                  </w:pPr>
                  <w:r>
                    <w:rPr>
                      <w:color w:val="auto"/>
                    </w:rPr>
                    <w:t>苯并[a]蒽</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39</w:t>
                  </w:r>
                </w:p>
              </w:tc>
              <w:tc>
                <w:tcPr>
                  <w:tcW w:w="2126" w:type="dxa"/>
                  <w:tcBorders>
                    <w:left w:val="single" w:color="auto" w:sz="6" w:space="0"/>
                  </w:tcBorders>
                  <w:vAlign w:val="center"/>
                </w:tcPr>
                <w:p>
                  <w:pPr>
                    <w:pStyle w:val="37"/>
                    <w:rPr>
                      <w:color w:val="auto"/>
                    </w:rPr>
                  </w:pPr>
                  <w:r>
                    <w:rPr>
                      <w:color w:val="auto"/>
                    </w:rPr>
                    <w:t>苯并[a]芘</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40</w:t>
                  </w:r>
                </w:p>
              </w:tc>
              <w:tc>
                <w:tcPr>
                  <w:tcW w:w="2126" w:type="dxa"/>
                  <w:tcBorders>
                    <w:left w:val="single" w:color="auto" w:sz="6" w:space="0"/>
                  </w:tcBorders>
                  <w:vAlign w:val="center"/>
                </w:tcPr>
                <w:p>
                  <w:pPr>
                    <w:pStyle w:val="37"/>
                    <w:rPr>
                      <w:color w:val="auto"/>
                    </w:rPr>
                  </w:pPr>
                  <w:r>
                    <w:rPr>
                      <w:color w:val="auto"/>
                    </w:rPr>
                    <w:t>苯并[b]荧蒽</w:t>
                  </w:r>
                </w:p>
              </w:tc>
              <w:tc>
                <w:tcPr>
                  <w:tcW w:w="1618" w:type="dxa"/>
                  <w:vAlign w:val="center"/>
                </w:tcPr>
                <w:p>
                  <w:pPr>
                    <w:pStyle w:val="37"/>
                    <w:rPr>
                      <w:color w:val="auto"/>
                    </w:rPr>
                  </w:pPr>
                  <w:r>
                    <w:rPr>
                      <w:rFonts w:hint="eastAsia"/>
                      <w:color w:val="auto"/>
                    </w:rPr>
                    <w:t>0.2ND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41</w:t>
                  </w:r>
                </w:p>
              </w:tc>
              <w:tc>
                <w:tcPr>
                  <w:tcW w:w="2126" w:type="dxa"/>
                  <w:tcBorders>
                    <w:left w:val="single" w:color="auto" w:sz="6" w:space="0"/>
                  </w:tcBorders>
                  <w:vAlign w:val="center"/>
                </w:tcPr>
                <w:p>
                  <w:pPr>
                    <w:pStyle w:val="37"/>
                    <w:rPr>
                      <w:color w:val="auto"/>
                    </w:rPr>
                  </w:pPr>
                  <w:r>
                    <w:rPr>
                      <w:color w:val="auto"/>
                    </w:rPr>
                    <w:t>苯并[k] 荧蒽</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51</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42</w:t>
                  </w:r>
                </w:p>
              </w:tc>
              <w:tc>
                <w:tcPr>
                  <w:tcW w:w="2126" w:type="dxa"/>
                  <w:tcBorders>
                    <w:left w:val="single" w:color="auto" w:sz="6" w:space="0"/>
                  </w:tcBorders>
                  <w:vAlign w:val="center"/>
                </w:tcPr>
                <w:p>
                  <w:pPr>
                    <w:pStyle w:val="37"/>
                    <w:rPr>
                      <w:color w:val="auto"/>
                    </w:rPr>
                  </w:pPr>
                  <w:r>
                    <w:rPr>
                      <w:color w:val="auto"/>
                    </w:rPr>
                    <w:t>䓛</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293</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43</w:t>
                  </w:r>
                </w:p>
              </w:tc>
              <w:tc>
                <w:tcPr>
                  <w:tcW w:w="2126" w:type="dxa"/>
                  <w:tcBorders>
                    <w:left w:val="single" w:color="auto" w:sz="6" w:space="0"/>
                  </w:tcBorders>
                  <w:vAlign w:val="center"/>
                </w:tcPr>
                <w:p>
                  <w:pPr>
                    <w:pStyle w:val="37"/>
                    <w:rPr>
                      <w:color w:val="auto"/>
                    </w:rPr>
                  </w:pPr>
                  <w:r>
                    <w:rPr>
                      <w:color w:val="auto"/>
                    </w:rPr>
                    <w:t>二苯并[a,h]蒽</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44</w:t>
                  </w:r>
                </w:p>
              </w:tc>
              <w:tc>
                <w:tcPr>
                  <w:tcW w:w="2126" w:type="dxa"/>
                  <w:tcBorders>
                    <w:left w:val="single" w:color="auto" w:sz="6" w:space="0"/>
                  </w:tcBorders>
                  <w:vAlign w:val="center"/>
                </w:tcPr>
                <w:p>
                  <w:pPr>
                    <w:pStyle w:val="37"/>
                    <w:rPr>
                      <w:color w:val="auto"/>
                    </w:rPr>
                  </w:pPr>
                  <w:r>
                    <w:rPr>
                      <w:color w:val="auto"/>
                    </w:rPr>
                    <w:t>茚并[1,2,3-cd]芘</w:t>
                  </w:r>
                </w:p>
              </w:tc>
              <w:tc>
                <w:tcPr>
                  <w:tcW w:w="1618" w:type="dxa"/>
                  <w:vAlign w:val="center"/>
                </w:tcPr>
                <w:p>
                  <w:pPr>
                    <w:pStyle w:val="37"/>
                    <w:rPr>
                      <w:color w:val="auto"/>
                    </w:rPr>
                  </w:pPr>
                  <w:r>
                    <w:rPr>
                      <w:rFonts w:hint="eastAsia"/>
                      <w:color w:val="auto"/>
                    </w:rPr>
                    <w:t>0.1ND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1</w:t>
                  </w:r>
                  <w:r>
                    <w:rPr>
                      <w:color w:val="auto"/>
                    </w:rPr>
                    <w:t>5</w:t>
                  </w:r>
                </w:p>
              </w:tc>
              <w:tc>
                <w:tcPr>
                  <w:tcW w:w="1655"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jc w:val="center"/>
              </w:trPr>
              <w:tc>
                <w:tcPr>
                  <w:tcW w:w="704" w:type="dxa"/>
                  <w:tcBorders>
                    <w:right w:val="single" w:color="auto" w:sz="6" w:space="0"/>
                  </w:tcBorders>
                  <w:vAlign w:val="center"/>
                </w:tcPr>
                <w:p>
                  <w:pPr>
                    <w:pStyle w:val="37"/>
                    <w:rPr>
                      <w:color w:val="auto"/>
                    </w:rPr>
                  </w:pPr>
                  <w:r>
                    <w:rPr>
                      <w:rFonts w:hint="eastAsia"/>
                      <w:color w:val="auto"/>
                    </w:rPr>
                    <w:t>45</w:t>
                  </w:r>
                </w:p>
              </w:tc>
              <w:tc>
                <w:tcPr>
                  <w:tcW w:w="2126" w:type="dxa"/>
                  <w:tcBorders>
                    <w:left w:val="single" w:color="auto" w:sz="6" w:space="0"/>
                  </w:tcBorders>
                  <w:vAlign w:val="center"/>
                </w:tcPr>
                <w:p>
                  <w:pPr>
                    <w:pStyle w:val="37"/>
                    <w:rPr>
                      <w:color w:val="auto"/>
                    </w:rPr>
                  </w:pPr>
                  <w:r>
                    <w:rPr>
                      <w:color w:val="auto"/>
                    </w:rPr>
                    <w:t>萘</w:t>
                  </w:r>
                </w:p>
              </w:tc>
              <w:tc>
                <w:tcPr>
                  <w:tcW w:w="1618" w:type="dxa"/>
                  <w:vAlign w:val="center"/>
                </w:tcPr>
                <w:p>
                  <w:pPr>
                    <w:pStyle w:val="37"/>
                    <w:rPr>
                      <w:color w:val="auto"/>
                    </w:rPr>
                  </w:pPr>
                  <w:r>
                    <w:rPr>
                      <w:rFonts w:hint="eastAsia"/>
                      <w:color w:val="auto"/>
                    </w:rPr>
                    <w:t>0.09ND</w:t>
                  </w:r>
                </w:p>
              </w:tc>
              <w:tc>
                <w:tcPr>
                  <w:tcW w:w="1430" w:type="dxa"/>
                  <w:vMerge w:val="continue"/>
                  <w:vAlign w:val="center"/>
                </w:tcPr>
                <w:p>
                  <w:pPr>
                    <w:pStyle w:val="37"/>
                    <w:rPr>
                      <w:color w:val="auto"/>
                    </w:rPr>
                  </w:pPr>
                </w:p>
              </w:tc>
              <w:tc>
                <w:tcPr>
                  <w:tcW w:w="1538" w:type="dxa"/>
                  <w:vAlign w:val="center"/>
                </w:tcPr>
                <w:p>
                  <w:pPr>
                    <w:pStyle w:val="37"/>
                    <w:rPr>
                      <w:color w:val="auto"/>
                    </w:rPr>
                  </w:pPr>
                  <w:r>
                    <w:rPr>
                      <w:rFonts w:hint="eastAsia"/>
                      <w:color w:val="auto"/>
                    </w:rPr>
                    <w:t>7</w:t>
                  </w:r>
                  <w:r>
                    <w:rPr>
                      <w:color w:val="auto"/>
                    </w:rPr>
                    <w:t>0</w:t>
                  </w:r>
                </w:p>
              </w:tc>
              <w:tc>
                <w:tcPr>
                  <w:tcW w:w="1655" w:type="dxa"/>
                  <w:vMerge w:val="continue"/>
                  <w:vAlign w:val="center"/>
                </w:tcPr>
                <w:p>
                  <w:pPr>
                    <w:pStyle w:val="37"/>
                    <w:rPr>
                      <w:color w:val="auto"/>
                    </w:rPr>
                  </w:pPr>
                </w:p>
              </w:tc>
            </w:tr>
          </w:tbl>
          <w:p>
            <w:pPr>
              <w:pStyle w:val="38"/>
              <w:rPr>
                <w:color w:val="auto"/>
              </w:rPr>
            </w:pPr>
          </w:p>
          <w:p>
            <w:pPr>
              <w:pStyle w:val="36"/>
              <w:rPr>
                <w:color w:val="auto"/>
              </w:rPr>
            </w:pPr>
            <w:r>
              <w:rPr>
                <w:color w:val="auto"/>
              </w:rPr>
              <w:t>表3-</w:t>
            </w:r>
            <w:r>
              <w:rPr>
                <w:rFonts w:hint="eastAsia"/>
                <w:color w:val="auto"/>
              </w:rPr>
              <w:t>5</w:t>
            </w:r>
            <w:r>
              <w:rPr>
                <w:color w:val="auto"/>
              </w:rPr>
              <w:t xml:space="preserve">   </w:t>
            </w:r>
            <w:r>
              <w:rPr>
                <w:rFonts w:hint="eastAsia"/>
                <w:color w:val="auto"/>
              </w:rPr>
              <w:t>项目区土壤特征因子监测结果统计表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2400"/>
              <w:gridCol w:w="2400"/>
              <w:gridCol w:w="23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4" w:type="dxa"/>
                  <w:vMerge w:val="restart"/>
                  <w:tcBorders>
                    <w:tl2br w:val="single" w:color="auto" w:sz="12" w:space="0"/>
                  </w:tcBorders>
                  <w:shd w:val="clear" w:color="auto" w:fill="auto"/>
                  <w:vAlign w:val="center"/>
                </w:tcPr>
                <w:p>
                  <w:pPr>
                    <w:pStyle w:val="37"/>
                    <w:ind w:firstLine="840" w:firstLineChars="400"/>
                    <w:jc w:val="both"/>
                    <w:rPr>
                      <w:color w:val="auto"/>
                    </w:rPr>
                  </w:pPr>
                  <w:r>
                    <w:rPr>
                      <w:rFonts w:hint="eastAsia"/>
                      <w:color w:val="auto"/>
                    </w:rPr>
                    <w:t>监测点位</w:t>
                  </w:r>
                </w:p>
                <w:p>
                  <w:pPr>
                    <w:pStyle w:val="37"/>
                    <w:jc w:val="both"/>
                    <w:rPr>
                      <w:color w:val="auto"/>
                    </w:rPr>
                  </w:pPr>
                  <w:r>
                    <w:rPr>
                      <w:rFonts w:hint="eastAsia"/>
                      <w:color w:val="auto"/>
                    </w:rPr>
                    <w:t>监测项目</w:t>
                  </w:r>
                </w:p>
              </w:tc>
              <w:tc>
                <w:tcPr>
                  <w:tcW w:w="2400" w:type="dxa"/>
                  <w:tcBorders>
                    <w:tl2br w:val="nil"/>
                    <w:tr2bl w:val="nil"/>
                  </w:tcBorders>
                  <w:vAlign w:val="center"/>
                </w:tcPr>
                <w:p>
                  <w:pPr>
                    <w:pStyle w:val="37"/>
                    <w:rPr>
                      <w:color w:val="auto"/>
                    </w:rPr>
                  </w:pPr>
                  <w:r>
                    <w:rPr>
                      <w:rFonts w:hint="eastAsia"/>
                      <w:color w:val="auto"/>
                      <w:szCs w:val="21"/>
                    </w:rPr>
                    <w:t>生产车间南侧</w:t>
                  </w:r>
                </w:p>
              </w:tc>
              <w:tc>
                <w:tcPr>
                  <w:tcW w:w="2400" w:type="dxa"/>
                  <w:tcBorders>
                    <w:tl2br w:val="nil"/>
                    <w:tr2bl w:val="nil"/>
                  </w:tcBorders>
                  <w:shd w:val="clear" w:color="auto" w:fill="auto"/>
                  <w:vAlign w:val="center"/>
                </w:tcPr>
                <w:p>
                  <w:pPr>
                    <w:pStyle w:val="37"/>
                    <w:rPr>
                      <w:color w:val="auto"/>
                    </w:rPr>
                  </w:pPr>
                  <w:r>
                    <w:rPr>
                      <w:rFonts w:hint="eastAsia"/>
                      <w:color w:val="auto"/>
                      <w:szCs w:val="21"/>
                    </w:rPr>
                    <w:t>生产车间西侧</w:t>
                  </w:r>
                </w:p>
              </w:tc>
              <w:tc>
                <w:tcPr>
                  <w:tcW w:w="2307" w:type="dxa"/>
                  <w:vMerge w:val="restart"/>
                  <w:tcBorders>
                    <w:tl2br w:val="nil"/>
                    <w:tr2bl w:val="nil"/>
                  </w:tcBorders>
                  <w:shd w:val="clear" w:color="auto" w:fill="auto"/>
                  <w:vAlign w:val="center"/>
                </w:tcPr>
                <w:p>
                  <w:pPr>
                    <w:pStyle w:val="37"/>
                    <w:rPr>
                      <w:color w:val="auto"/>
                    </w:rPr>
                  </w:pPr>
                  <w:r>
                    <w:rPr>
                      <w:color w:val="auto"/>
                    </w:rPr>
                    <w:t xml:space="preserve">GB 36600-2018 </w:t>
                  </w:r>
                </w:p>
                <w:p>
                  <w:pPr>
                    <w:pStyle w:val="37"/>
                    <w:rPr>
                      <w:color w:val="auto"/>
                    </w:rPr>
                  </w:pPr>
                  <w:r>
                    <w:rPr>
                      <w:color w:val="auto"/>
                    </w:rPr>
                    <w:t>第二类用地筛选值</w:t>
                  </w:r>
                  <w:r>
                    <w:rPr>
                      <w:rFonts w:hint="eastAsia"/>
                      <w:color w:val="auto"/>
                    </w:rPr>
                    <w:t xml:space="preserve"> （mg/</w:t>
                  </w:r>
                  <w:r>
                    <w:rPr>
                      <w:color w:val="auto"/>
                    </w:rPr>
                    <w:t>kg</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4" w:type="dxa"/>
                  <w:vMerge w:val="continue"/>
                  <w:tcBorders>
                    <w:tl2br w:val="nil"/>
                    <w:tr2bl w:val="nil"/>
                  </w:tcBorders>
                  <w:shd w:val="clear" w:color="auto" w:fill="auto"/>
                  <w:vAlign w:val="center"/>
                </w:tcPr>
                <w:p>
                  <w:pPr>
                    <w:pStyle w:val="37"/>
                    <w:rPr>
                      <w:color w:val="auto"/>
                    </w:rPr>
                  </w:pPr>
                </w:p>
              </w:tc>
              <w:tc>
                <w:tcPr>
                  <w:tcW w:w="2400" w:type="dxa"/>
                  <w:tcBorders>
                    <w:tl2br w:val="nil"/>
                    <w:tr2bl w:val="nil"/>
                  </w:tcBorders>
                  <w:vAlign w:val="center"/>
                </w:tcPr>
                <w:p>
                  <w:pPr>
                    <w:pStyle w:val="37"/>
                    <w:rPr>
                      <w:color w:val="auto"/>
                      <w:szCs w:val="21"/>
                    </w:rPr>
                  </w:pPr>
                  <w:r>
                    <w:rPr>
                      <w:rFonts w:hint="eastAsia"/>
                      <w:color w:val="auto"/>
                    </w:rPr>
                    <w:t>监测结果（mg/</w:t>
                  </w:r>
                  <w:r>
                    <w:rPr>
                      <w:color w:val="auto"/>
                    </w:rPr>
                    <w:t>kg</w:t>
                  </w:r>
                  <w:r>
                    <w:rPr>
                      <w:rFonts w:hint="eastAsia"/>
                      <w:color w:val="auto"/>
                    </w:rPr>
                    <w:t>）</w:t>
                  </w:r>
                </w:p>
              </w:tc>
              <w:tc>
                <w:tcPr>
                  <w:tcW w:w="2400" w:type="dxa"/>
                  <w:tcBorders>
                    <w:tl2br w:val="nil"/>
                    <w:tr2bl w:val="nil"/>
                  </w:tcBorders>
                  <w:shd w:val="clear" w:color="auto" w:fill="auto"/>
                  <w:vAlign w:val="center"/>
                </w:tcPr>
                <w:p>
                  <w:pPr>
                    <w:pStyle w:val="37"/>
                    <w:rPr>
                      <w:color w:val="auto"/>
                    </w:rPr>
                  </w:pPr>
                  <w:r>
                    <w:rPr>
                      <w:rFonts w:hint="eastAsia"/>
                      <w:color w:val="auto"/>
                    </w:rPr>
                    <w:t>监测结果（mg/</w:t>
                  </w:r>
                  <w:r>
                    <w:rPr>
                      <w:color w:val="auto"/>
                    </w:rPr>
                    <w:t>kg</w:t>
                  </w:r>
                  <w:r>
                    <w:rPr>
                      <w:rFonts w:hint="eastAsia"/>
                      <w:color w:val="auto"/>
                    </w:rPr>
                    <w:t>）</w:t>
                  </w:r>
                </w:p>
              </w:tc>
              <w:tc>
                <w:tcPr>
                  <w:tcW w:w="2307" w:type="dxa"/>
                  <w:vMerge w:val="continue"/>
                  <w:tcBorders>
                    <w:tl2br w:val="nil"/>
                    <w:tr2bl w:val="nil"/>
                  </w:tcBorders>
                  <w:shd w:val="clear" w:color="auto" w:fill="auto"/>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4" w:type="dxa"/>
                  <w:tcBorders>
                    <w:tl2br w:val="nil"/>
                    <w:tr2bl w:val="nil"/>
                  </w:tcBorders>
                  <w:shd w:val="clear" w:color="auto" w:fill="auto"/>
                  <w:vAlign w:val="center"/>
                </w:tcPr>
                <w:p>
                  <w:pPr>
                    <w:pStyle w:val="37"/>
                    <w:rPr>
                      <w:color w:val="auto"/>
                    </w:rPr>
                  </w:pPr>
                  <w:r>
                    <w:rPr>
                      <w:color w:val="auto"/>
                    </w:rPr>
                    <w:t>石油烃</w:t>
                  </w:r>
                </w:p>
              </w:tc>
              <w:tc>
                <w:tcPr>
                  <w:tcW w:w="2400" w:type="dxa"/>
                  <w:tcBorders>
                    <w:tl2br w:val="nil"/>
                    <w:tr2bl w:val="nil"/>
                  </w:tcBorders>
                  <w:vAlign w:val="center"/>
                </w:tcPr>
                <w:p>
                  <w:pPr>
                    <w:pStyle w:val="37"/>
                    <w:rPr>
                      <w:color w:val="auto"/>
                    </w:rPr>
                  </w:pPr>
                  <w:r>
                    <w:rPr>
                      <w:rFonts w:hint="eastAsia"/>
                      <w:color w:val="auto"/>
                    </w:rPr>
                    <w:t>6.0ND</w:t>
                  </w:r>
                </w:p>
              </w:tc>
              <w:tc>
                <w:tcPr>
                  <w:tcW w:w="2400" w:type="dxa"/>
                  <w:tcBorders>
                    <w:tl2br w:val="nil"/>
                    <w:tr2bl w:val="nil"/>
                  </w:tcBorders>
                  <w:shd w:val="clear" w:color="auto" w:fill="auto"/>
                  <w:vAlign w:val="center"/>
                </w:tcPr>
                <w:p>
                  <w:pPr>
                    <w:pStyle w:val="37"/>
                    <w:rPr>
                      <w:color w:val="auto"/>
                    </w:rPr>
                  </w:pPr>
                  <w:r>
                    <w:rPr>
                      <w:rFonts w:hint="eastAsia"/>
                      <w:color w:val="auto"/>
                    </w:rPr>
                    <w:t>6.0ND</w:t>
                  </w:r>
                </w:p>
              </w:tc>
              <w:tc>
                <w:tcPr>
                  <w:tcW w:w="2307" w:type="dxa"/>
                  <w:tcBorders>
                    <w:tl2br w:val="nil"/>
                    <w:tr2bl w:val="nil"/>
                  </w:tcBorders>
                  <w:shd w:val="clear" w:color="auto" w:fill="auto"/>
                  <w:vAlign w:val="center"/>
                </w:tcPr>
                <w:p>
                  <w:pPr>
                    <w:pStyle w:val="37"/>
                    <w:rPr>
                      <w:color w:val="auto"/>
                    </w:rPr>
                  </w:pPr>
                  <w:r>
                    <w:rPr>
                      <w:rFonts w:hint="eastAsia"/>
                      <w:color w:val="auto"/>
                    </w:rPr>
                    <w:t>4500</w:t>
                  </w:r>
                </w:p>
              </w:tc>
            </w:tr>
          </w:tbl>
          <w:p>
            <w:pPr>
              <w:pStyle w:val="38"/>
              <w:rPr>
                <w:color w:val="auto"/>
              </w:rPr>
            </w:pPr>
          </w:p>
          <w:p>
            <w:pPr>
              <w:ind w:firstLine="480"/>
              <w:rPr>
                <w:color w:val="auto"/>
              </w:rPr>
            </w:pPr>
            <w:r>
              <w:rPr>
                <w:rFonts w:hint="eastAsia"/>
                <w:color w:val="auto"/>
              </w:rPr>
              <w:t xml:space="preserve">结果表明，厂区内土壤基本因子及特征因子均满足《土壤环境质量 建设用地土壤污染风险管控标准（试行）》（GB </w:t>
            </w:r>
            <w:r>
              <w:rPr>
                <w:color w:val="auto"/>
              </w:rPr>
              <w:t>36600-2018</w:t>
            </w:r>
            <w:r>
              <w:rPr>
                <w:rFonts w:hint="eastAsia"/>
                <w:color w:val="auto"/>
              </w:rPr>
              <w:t>）第二类用地风险筛选值。</w:t>
            </w:r>
          </w:p>
          <w:p>
            <w:pPr>
              <w:ind w:firstLine="48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1" w:hRule="atLeast"/>
          <w:jc w:val="center"/>
        </w:trPr>
        <w:tc>
          <w:tcPr>
            <w:tcW w:w="9540" w:type="dxa"/>
            <w:tcBorders>
              <w:top w:val="single" w:color="auto" w:sz="4" w:space="0"/>
              <w:left w:val="single" w:color="auto" w:sz="12" w:space="0"/>
              <w:bottom w:val="single" w:color="auto" w:sz="12" w:space="0"/>
              <w:right w:val="single" w:color="auto" w:sz="12" w:space="0"/>
            </w:tcBorders>
          </w:tcPr>
          <w:p>
            <w:pPr>
              <w:ind w:firstLine="0" w:firstLineChars="0"/>
              <w:rPr>
                <w:b/>
                <w:bCs/>
                <w:color w:val="auto"/>
              </w:rPr>
            </w:pPr>
            <w:r>
              <w:rPr>
                <w:rFonts w:hint="eastAsia"/>
                <w:b/>
                <w:bCs/>
                <w:color w:val="auto"/>
              </w:rPr>
              <w:t>主要环境保护目标</w:t>
            </w:r>
          </w:p>
          <w:p>
            <w:pPr>
              <w:ind w:firstLine="480"/>
              <w:rPr>
                <w:color w:val="auto"/>
              </w:rPr>
            </w:pPr>
            <w:r>
              <w:rPr>
                <w:color w:val="auto"/>
              </w:rPr>
              <w:t>通过对项目周围环境的现场踏勘和调查，结合本项目所在区域的地理位置及环境保护功能要求。本项目</w:t>
            </w:r>
            <w:r>
              <w:rPr>
                <w:rFonts w:hint="eastAsia"/>
                <w:color w:val="auto"/>
              </w:rPr>
              <w:t>所在地</w:t>
            </w:r>
            <w:r>
              <w:rPr>
                <w:color w:val="auto"/>
              </w:rPr>
              <w:t>不</w:t>
            </w:r>
            <w:r>
              <w:rPr>
                <w:rFonts w:hint="eastAsia"/>
                <w:color w:val="auto"/>
              </w:rPr>
              <w:t>属于</w:t>
            </w:r>
            <w:r>
              <w:rPr>
                <w:color w:val="auto"/>
              </w:rPr>
              <w:t>水源地、重点生态敏感区等</w:t>
            </w:r>
            <w:r>
              <w:rPr>
                <w:rFonts w:hint="eastAsia"/>
                <w:color w:val="auto"/>
              </w:rPr>
              <w:t>，</w:t>
            </w:r>
            <w:r>
              <w:rPr>
                <w:color w:val="auto"/>
              </w:rPr>
              <w:t>项目周边主要环境保护目标为附近居民点等。具体保护目标见表</w:t>
            </w:r>
            <w:r>
              <w:rPr>
                <w:rFonts w:hint="eastAsia"/>
                <w:color w:val="auto"/>
              </w:rPr>
              <w:t>3-6</w:t>
            </w:r>
            <w:r>
              <w:rPr>
                <w:color w:val="auto"/>
              </w:rPr>
              <w:t>。</w:t>
            </w:r>
          </w:p>
          <w:p>
            <w:pPr>
              <w:pStyle w:val="36"/>
              <w:rPr>
                <w:color w:val="auto"/>
                <w:lang w:val="zh-CN"/>
              </w:rPr>
            </w:pPr>
            <w:r>
              <w:rPr>
                <w:rFonts w:hint="eastAsia"/>
                <w:color w:val="auto"/>
                <w:lang w:val="zh-CN"/>
              </w:rPr>
              <w:t>表</w:t>
            </w:r>
            <w:r>
              <w:rPr>
                <w:rFonts w:hint="eastAsia"/>
                <w:color w:val="auto"/>
              </w:rPr>
              <w:t>3-6  项目</w:t>
            </w:r>
            <w:r>
              <w:rPr>
                <w:rFonts w:hint="eastAsia"/>
                <w:color w:val="auto"/>
                <w:lang w:val="zh-CN"/>
              </w:rPr>
              <w:t>主要环境保护目标</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50"/>
              <w:gridCol w:w="780"/>
              <w:gridCol w:w="1560"/>
              <w:gridCol w:w="1695"/>
              <w:gridCol w:w="1755"/>
              <w:gridCol w:w="870"/>
              <w:gridCol w:w="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restart"/>
                  <w:tcBorders>
                    <w:tl2br w:val="nil"/>
                    <w:tr2bl w:val="nil"/>
                  </w:tcBorders>
                  <w:vAlign w:val="center"/>
                </w:tcPr>
                <w:p>
                  <w:pPr>
                    <w:pStyle w:val="37"/>
                    <w:rPr>
                      <w:color w:val="auto"/>
                    </w:rPr>
                  </w:pPr>
                  <w:r>
                    <w:rPr>
                      <w:rFonts w:hint="eastAsia"/>
                      <w:color w:val="auto"/>
                    </w:rPr>
                    <w:t>环境要素</w:t>
                  </w:r>
                </w:p>
              </w:tc>
              <w:tc>
                <w:tcPr>
                  <w:tcW w:w="1530" w:type="dxa"/>
                  <w:gridSpan w:val="2"/>
                  <w:tcBorders>
                    <w:tl2br w:val="nil"/>
                    <w:tr2bl w:val="nil"/>
                  </w:tcBorders>
                  <w:vAlign w:val="center"/>
                </w:tcPr>
                <w:p>
                  <w:pPr>
                    <w:pStyle w:val="37"/>
                    <w:rPr>
                      <w:color w:val="auto"/>
                    </w:rPr>
                  </w:pPr>
                  <w:r>
                    <w:rPr>
                      <w:rFonts w:hint="eastAsia"/>
                      <w:color w:val="auto"/>
                    </w:rPr>
                    <w:t>坐标/m</w:t>
                  </w:r>
                </w:p>
              </w:tc>
              <w:tc>
                <w:tcPr>
                  <w:tcW w:w="1560" w:type="dxa"/>
                  <w:vMerge w:val="restart"/>
                  <w:tcBorders>
                    <w:tl2br w:val="nil"/>
                    <w:tr2bl w:val="nil"/>
                  </w:tcBorders>
                  <w:vAlign w:val="center"/>
                </w:tcPr>
                <w:p>
                  <w:pPr>
                    <w:pStyle w:val="37"/>
                    <w:rPr>
                      <w:color w:val="auto"/>
                    </w:rPr>
                  </w:pPr>
                  <w:r>
                    <w:rPr>
                      <w:rFonts w:hint="eastAsia"/>
                      <w:color w:val="auto"/>
                    </w:rPr>
                    <w:t>保护对象</w:t>
                  </w:r>
                </w:p>
              </w:tc>
              <w:tc>
                <w:tcPr>
                  <w:tcW w:w="1695" w:type="dxa"/>
                  <w:vMerge w:val="restart"/>
                  <w:tcBorders>
                    <w:tl2br w:val="nil"/>
                    <w:tr2bl w:val="nil"/>
                  </w:tcBorders>
                  <w:vAlign w:val="center"/>
                </w:tcPr>
                <w:p>
                  <w:pPr>
                    <w:pStyle w:val="37"/>
                    <w:rPr>
                      <w:color w:val="auto"/>
                    </w:rPr>
                  </w:pPr>
                  <w:r>
                    <w:rPr>
                      <w:rFonts w:hint="eastAsia"/>
                      <w:color w:val="auto"/>
                    </w:rPr>
                    <w:t>保护内容</w:t>
                  </w:r>
                </w:p>
              </w:tc>
              <w:tc>
                <w:tcPr>
                  <w:tcW w:w="1755" w:type="dxa"/>
                  <w:vMerge w:val="restart"/>
                  <w:tcBorders>
                    <w:tl2br w:val="nil"/>
                    <w:tr2bl w:val="nil"/>
                  </w:tcBorders>
                  <w:vAlign w:val="center"/>
                </w:tcPr>
                <w:p>
                  <w:pPr>
                    <w:pStyle w:val="37"/>
                    <w:rPr>
                      <w:color w:val="auto"/>
                    </w:rPr>
                  </w:pPr>
                  <w:r>
                    <w:rPr>
                      <w:rFonts w:hint="eastAsia"/>
                      <w:color w:val="auto"/>
                    </w:rPr>
                    <w:t>环境功能</w:t>
                  </w:r>
                </w:p>
              </w:tc>
              <w:tc>
                <w:tcPr>
                  <w:tcW w:w="870" w:type="dxa"/>
                  <w:vMerge w:val="restart"/>
                  <w:tcBorders>
                    <w:tl2br w:val="nil"/>
                    <w:tr2bl w:val="nil"/>
                  </w:tcBorders>
                  <w:vAlign w:val="center"/>
                </w:tcPr>
                <w:p>
                  <w:pPr>
                    <w:pStyle w:val="37"/>
                    <w:rPr>
                      <w:color w:val="auto"/>
                    </w:rPr>
                  </w:pPr>
                  <w:r>
                    <w:rPr>
                      <w:rFonts w:hint="eastAsia"/>
                      <w:color w:val="auto"/>
                    </w:rPr>
                    <w:t>相对厂址方位</w:t>
                  </w:r>
                </w:p>
              </w:tc>
              <w:tc>
                <w:tcPr>
                  <w:tcW w:w="987" w:type="dxa"/>
                  <w:vMerge w:val="restart"/>
                  <w:tcBorders>
                    <w:tl2br w:val="nil"/>
                    <w:tr2bl w:val="nil"/>
                  </w:tcBorders>
                  <w:vAlign w:val="center"/>
                </w:tcPr>
                <w:p>
                  <w:pPr>
                    <w:pStyle w:val="37"/>
                    <w:rPr>
                      <w:color w:val="auto"/>
                    </w:rPr>
                  </w:pPr>
                  <w:r>
                    <w:rPr>
                      <w:rFonts w:hint="eastAsia"/>
                      <w:color w:val="auto"/>
                    </w:rPr>
                    <w:t>相对厂址距离（m）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X</w:t>
                  </w:r>
                </w:p>
              </w:tc>
              <w:tc>
                <w:tcPr>
                  <w:tcW w:w="780" w:type="dxa"/>
                  <w:tcBorders>
                    <w:tl2br w:val="nil"/>
                    <w:tr2bl w:val="nil"/>
                  </w:tcBorders>
                  <w:vAlign w:val="center"/>
                </w:tcPr>
                <w:p>
                  <w:pPr>
                    <w:pStyle w:val="37"/>
                    <w:rPr>
                      <w:color w:val="auto"/>
                    </w:rPr>
                  </w:pPr>
                  <w:r>
                    <w:rPr>
                      <w:rFonts w:hint="eastAsia"/>
                      <w:color w:val="auto"/>
                    </w:rPr>
                    <w:t>Y</w:t>
                  </w:r>
                </w:p>
              </w:tc>
              <w:tc>
                <w:tcPr>
                  <w:tcW w:w="1560" w:type="dxa"/>
                  <w:vMerge w:val="continue"/>
                  <w:tcBorders>
                    <w:tl2br w:val="nil"/>
                    <w:tr2bl w:val="nil"/>
                  </w:tcBorders>
                  <w:vAlign w:val="center"/>
                </w:tcPr>
                <w:p>
                  <w:pPr>
                    <w:pStyle w:val="37"/>
                    <w:rPr>
                      <w:color w:val="auto"/>
                    </w:rPr>
                  </w:pPr>
                </w:p>
              </w:tc>
              <w:tc>
                <w:tcPr>
                  <w:tcW w:w="1695" w:type="dxa"/>
                  <w:vMerge w:val="continue"/>
                  <w:tcBorders>
                    <w:tl2br w:val="nil"/>
                    <w:tr2bl w:val="nil"/>
                  </w:tcBorders>
                  <w:vAlign w:val="center"/>
                </w:tcPr>
                <w:p>
                  <w:pPr>
                    <w:pStyle w:val="37"/>
                    <w:rPr>
                      <w:color w:val="auto"/>
                    </w:rPr>
                  </w:pPr>
                </w:p>
              </w:tc>
              <w:tc>
                <w:tcPr>
                  <w:tcW w:w="1755" w:type="dxa"/>
                  <w:vMerge w:val="continue"/>
                  <w:tcBorders>
                    <w:tl2br w:val="nil"/>
                    <w:tr2bl w:val="nil"/>
                  </w:tcBorders>
                  <w:vAlign w:val="center"/>
                </w:tcPr>
                <w:p>
                  <w:pPr>
                    <w:pStyle w:val="37"/>
                    <w:rPr>
                      <w:color w:val="auto"/>
                    </w:rPr>
                  </w:pPr>
                </w:p>
              </w:tc>
              <w:tc>
                <w:tcPr>
                  <w:tcW w:w="870" w:type="dxa"/>
                  <w:vMerge w:val="continue"/>
                  <w:tcBorders>
                    <w:tl2br w:val="nil"/>
                    <w:tr2bl w:val="nil"/>
                  </w:tcBorders>
                  <w:vAlign w:val="center"/>
                </w:tcPr>
                <w:p>
                  <w:pPr>
                    <w:pStyle w:val="37"/>
                    <w:rPr>
                      <w:color w:val="auto"/>
                    </w:rPr>
                  </w:pPr>
                </w:p>
              </w:tc>
              <w:tc>
                <w:tcPr>
                  <w:tcW w:w="987"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restart"/>
                  <w:tcBorders>
                    <w:tl2br w:val="nil"/>
                    <w:tr2bl w:val="nil"/>
                  </w:tcBorders>
                  <w:vAlign w:val="center"/>
                </w:tcPr>
                <w:p>
                  <w:pPr>
                    <w:pStyle w:val="37"/>
                    <w:rPr>
                      <w:color w:val="auto"/>
                    </w:rPr>
                  </w:pPr>
                  <w:r>
                    <w:rPr>
                      <w:rFonts w:hint="eastAsia"/>
                      <w:color w:val="auto"/>
                    </w:rPr>
                    <w:t>环境空气</w:t>
                  </w:r>
                </w:p>
              </w:tc>
              <w:tc>
                <w:tcPr>
                  <w:tcW w:w="750" w:type="dxa"/>
                  <w:tcBorders>
                    <w:tl2br w:val="nil"/>
                    <w:tr2bl w:val="nil"/>
                  </w:tcBorders>
                  <w:vAlign w:val="center"/>
                </w:tcPr>
                <w:p>
                  <w:pPr>
                    <w:pStyle w:val="37"/>
                    <w:rPr>
                      <w:color w:val="auto"/>
                    </w:rPr>
                  </w:pPr>
                  <w:r>
                    <w:rPr>
                      <w:rFonts w:hint="eastAsia"/>
                      <w:color w:val="auto"/>
                    </w:rPr>
                    <w:t>-10</w:t>
                  </w:r>
                </w:p>
              </w:tc>
              <w:tc>
                <w:tcPr>
                  <w:tcW w:w="780" w:type="dxa"/>
                  <w:tcBorders>
                    <w:tl2br w:val="nil"/>
                    <w:tr2bl w:val="nil"/>
                  </w:tcBorders>
                  <w:vAlign w:val="center"/>
                </w:tcPr>
                <w:p>
                  <w:pPr>
                    <w:pStyle w:val="37"/>
                    <w:rPr>
                      <w:color w:val="auto"/>
                    </w:rPr>
                  </w:pPr>
                  <w:r>
                    <w:rPr>
                      <w:rFonts w:hint="eastAsia"/>
                      <w:color w:val="auto"/>
                    </w:rPr>
                    <w:t>-20</w:t>
                  </w:r>
                </w:p>
              </w:tc>
              <w:tc>
                <w:tcPr>
                  <w:tcW w:w="1560" w:type="dxa"/>
                  <w:tcBorders>
                    <w:tl2br w:val="nil"/>
                    <w:tr2bl w:val="nil"/>
                  </w:tcBorders>
                  <w:vAlign w:val="center"/>
                </w:tcPr>
                <w:p>
                  <w:pPr>
                    <w:pStyle w:val="37"/>
                    <w:rPr>
                      <w:color w:val="auto"/>
                    </w:rPr>
                  </w:pPr>
                  <w:r>
                    <w:rPr>
                      <w:rFonts w:hint="eastAsia"/>
                      <w:color w:val="auto"/>
                    </w:rPr>
                    <w:t>新村</w:t>
                  </w:r>
                </w:p>
              </w:tc>
              <w:tc>
                <w:tcPr>
                  <w:tcW w:w="1695" w:type="dxa"/>
                  <w:tcBorders>
                    <w:tl2br w:val="nil"/>
                    <w:tr2bl w:val="nil"/>
                  </w:tcBorders>
                  <w:vAlign w:val="center"/>
                </w:tcPr>
                <w:p>
                  <w:pPr>
                    <w:pStyle w:val="37"/>
                    <w:rPr>
                      <w:color w:val="auto"/>
                    </w:rPr>
                  </w:pPr>
                  <w:r>
                    <w:rPr>
                      <w:rFonts w:hint="eastAsia"/>
                      <w:color w:val="auto"/>
                      <w:szCs w:val="21"/>
                    </w:rPr>
                    <w:t>300户，900人</w:t>
                  </w:r>
                </w:p>
              </w:tc>
              <w:tc>
                <w:tcPr>
                  <w:tcW w:w="1755" w:type="dxa"/>
                  <w:vMerge w:val="restart"/>
                  <w:tcBorders>
                    <w:tl2br w:val="nil"/>
                    <w:tr2bl w:val="nil"/>
                  </w:tcBorders>
                  <w:vAlign w:val="center"/>
                </w:tcPr>
                <w:p>
                  <w:pPr>
                    <w:pStyle w:val="37"/>
                    <w:rPr>
                      <w:color w:val="auto"/>
                    </w:rPr>
                  </w:pPr>
                  <w:r>
                    <w:rPr>
                      <w:rFonts w:hint="eastAsia"/>
                      <w:color w:val="auto"/>
                      <w:szCs w:val="21"/>
                    </w:rPr>
                    <w:t>《环境空气质量标准》（GB3095-2012）二级标准</w:t>
                  </w:r>
                </w:p>
              </w:tc>
              <w:tc>
                <w:tcPr>
                  <w:tcW w:w="870" w:type="dxa"/>
                  <w:tcBorders>
                    <w:tl2br w:val="nil"/>
                    <w:tr2bl w:val="nil"/>
                  </w:tcBorders>
                  <w:vAlign w:val="center"/>
                </w:tcPr>
                <w:p>
                  <w:pPr>
                    <w:pStyle w:val="37"/>
                    <w:rPr>
                      <w:color w:val="auto"/>
                    </w:rPr>
                  </w:pPr>
                  <w:r>
                    <w:rPr>
                      <w:rFonts w:hint="eastAsia"/>
                      <w:color w:val="auto"/>
                    </w:rPr>
                    <w:t>西南</w:t>
                  </w:r>
                </w:p>
              </w:tc>
              <w:tc>
                <w:tcPr>
                  <w:tcW w:w="987" w:type="dxa"/>
                  <w:tcBorders>
                    <w:tl2br w:val="nil"/>
                    <w:tr2bl w:val="nil"/>
                  </w:tcBorders>
                  <w:vAlign w:val="center"/>
                </w:tcPr>
                <w:p>
                  <w:pPr>
                    <w:pStyle w:val="37"/>
                    <w:rPr>
                      <w:color w:val="auto"/>
                    </w:rPr>
                  </w:pPr>
                  <w:r>
                    <w:rPr>
                      <w:rFonts w:hint="eastAsia"/>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50</w:t>
                  </w:r>
                </w:p>
              </w:tc>
              <w:tc>
                <w:tcPr>
                  <w:tcW w:w="780" w:type="dxa"/>
                  <w:tcBorders>
                    <w:tl2br w:val="nil"/>
                    <w:tr2bl w:val="nil"/>
                  </w:tcBorders>
                  <w:vAlign w:val="center"/>
                </w:tcPr>
                <w:p>
                  <w:pPr>
                    <w:pStyle w:val="37"/>
                    <w:rPr>
                      <w:color w:val="auto"/>
                    </w:rPr>
                  </w:pPr>
                  <w:r>
                    <w:rPr>
                      <w:rFonts w:hint="eastAsia"/>
                      <w:color w:val="auto"/>
                    </w:rPr>
                    <w:t>-5</w:t>
                  </w:r>
                </w:p>
              </w:tc>
              <w:tc>
                <w:tcPr>
                  <w:tcW w:w="1560" w:type="dxa"/>
                  <w:tcBorders>
                    <w:tl2br w:val="nil"/>
                    <w:tr2bl w:val="nil"/>
                  </w:tcBorders>
                  <w:vAlign w:val="center"/>
                </w:tcPr>
                <w:p>
                  <w:pPr>
                    <w:pStyle w:val="37"/>
                    <w:rPr>
                      <w:color w:val="auto"/>
                    </w:rPr>
                  </w:pPr>
                  <w:r>
                    <w:rPr>
                      <w:rFonts w:hint="eastAsia"/>
                      <w:color w:val="auto"/>
                    </w:rPr>
                    <w:t>安康医院</w:t>
                  </w:r>
                </w:p>
              </w:tc>
              <w:tc>
                <w:tcPr>
                  <w:tcW w:w="1695" w:type="dxa"/>
                  <w:tcBorders>
                    <w:tl2br w:val="nil"/>
                    <w:tr2bl w:val="nil"/>
                  </w:tcBorders>
                  <w:vAlign w:val="center"/>
                </w:tcPr>
                <w:p>
                  <w:pPr>
                    <w:pStyle w:val="37"/>
                    <w:rPr>
                      <w:color w:val="auto"/>
                    </w:rPr>
                  </w:pPr>
                  <w:r>
                    <w:rPr>
                      <w:rFonts w:hint="eastAsia"/>
                      <w:color w:val="auto"/>
                      <w:szCs w:val="21"/>
                    </w:rPr>
                    <w:t>500人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w:t>
                  </w:r>
                </w:p>
              </w:tc>
              <w:tc>
                <w:tcPr>
                  <w:tcW w:w="987" w:type="dxa"/>
                  <w:tcBorders>
                    <w:tl2br w:val="nil"/>
                    <w:tr2bl w:val="nil"/>
                  </w:tcBorders>
                  <w:vAlign w:val="center"/>
                </w:tcPr>
                <w:p>
                  <w:pPr>
                    <w:pStyle w:val="37"/>
                    <w:rPr>
                      <w:color w:val="auto"/>
                    </w:rPr>
                  </w:pPr>
                  <w:r>
                    <w:rPr>
                      <w:rFonts w:hint="eastAsia"/>
                      <w:color w:val="auto"/>
                    </w:rPr>
                    <w:t>紧邻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-550</w:t>
                  </w:r>
                </w:p>
              </w:tc>
              <w:tc>
                <w:tcPr>
                  <w:tcW w:w="780" w:type="dxa"/>
                  <w:tcBorders>
                    <w:tl2br w:val="nil"/>
                    <w:tr2bl w:val="nil"/>
                  </w:tcBorders>
                  <w:vAlign w:val="center"/>
                </w:tcPr>
                <w:p>
                  <w:pPr>
                    <w:pStyle w:val="37"/>
                    <w:rPr>
                      <w:color w:val="auto"/>
                    </w:rPr>
                  </w:pPr>
                  <w:r>
                    <w:rPr>
                      <w:rFonts w:hint="eastAsia"/>
                      <w:color w:val="auto"/>
                    </w:rPr>
                    <w:t>250</w:t>
                  </w:r>
                </w:p>
              </w:tc>
              <w:tc>
                <w:tcPr>
                  <w:tcW w:w="1560" w:type="dxa"/>
                  <w:tcBorders>
                    <w:tl2br w:val="nil"/>
                    <w:tr2bl w:val="nil"/>
                  </w:tcBorders>
                  <w:vAlign w:val="center"/>
                </w:tcPr>
                <w:p>
                  <w:pPr>
                    <w:pStyle w:val="37"/>
                    <w:rPr>
                      <w:color w:val="auto"/>
                    </w:rPr>
                  </w:pPr>
                  <w:r>
                    <w:rPr>
                      <w:rFonts w:hint="eastAsia" w:cs="Times New Roman"/>
                      <w:color w:val="auto"/>
                      <w:szCs w:val="21"/>
                    </w:rPr>
                    <w:t>局连村</w:t>
                  </w:r>
                </w:p>
              </w:tc>
              <w:tc>
                <w:tcPr>
                  <w:tcW w:w="1695" w:type="dxa"/>
                  <w:tcBorders>
                    <w:tl2br w:val="nil"/>
                    <w:tr2bl w:val="nil"/>
                  </w:tcBorders>
                  <w:vAlign w:val="center"/>
                </w:tcPr>
                <w:p>
                  <w:pPr>
                    <w:pStyle w:val="37"/>
                    <w:rPr>
                      <w:color w:val="auto"/>
                    </w:rPr>
                  </w:pPr>
                  <w:r>
                    <w:rPr>
                      <w:rFonts w:hint="eastAsia"/>
                      <w:color w:val="auto"/>
                      <w:szCs w:val="21"/>
                    </w:rPr>
                    <w:t>220户，660人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-920</w:t>
                  </w:r>
                </w:p>
              </w:tc>
              <w:tc>
                <w:tcPr>
                  <w:tcW w:w="780" w:type="dxa"/>
                  <w:tcBorders>
                    <w:tl2br w:val="nil"/>
                    <w:tr2bl w:val="nil"/>
                  </w:tcBorders>
                  <w:vAlign w:val="center"/>
                </w:tcPr>
                <w:p>
                  <w:pPr>
                    <w:pStyle w:val="37"/>
                    <w:rPr>
                      <w:color w:val="auto"/>
                    </w:rPr>
                  </w:pPr>
                  <w:r>
                    <w:rPr>
                      <w:rFonts w:hint="eastAsia"/>
                      <w:color w:val="auto"/>
                    </w:rPr>
                    <w:t>600</w:t>
                  </w:r>
                </w:p>
              </w:tc>
              <w:tc>
                <w:tcPr>
                  <w:tcW w:w="1560" w:type="dxa"/>
                  <w:tcBorders>
                    <w:tl2br w:val="nil"/>
                    <w:tr2bl w:val="nil"/>
                  </w:tcBorders>
                  <w:vAlign w:val="center"/>
                </w:tcPr>
                <w:p>
                  <w:pPr>
                    <w:pStyle w:val="37"/>
                    <w:rPr>
                      <w:color w:val="auto"/>
                    </w:rPr>
                  </w:pPr>
                  <w:r>
                    <w:rPr>
                      <w:rFonts w:hint="eastAsia"/>
                      <w:color w:val="auto"/>
                    </w:rPr>
                    <w:t>陕西省长安师范附属小学</w:t>
                  </w:r>
                </w:p>
              </w:tc>
              <w:tc>
                <w:tcPr>
                  <w:tcW w:w="1695" w:type="dxa"/>
                  <w:tcBorders>
                    <w:tl2br w:val="nil"/>
                    <w:tr2bl w:val="nil"/>
                  </w:tcBorders>
                  <w:vAlign w:val="center"/>
                </w:tcPr>
                <w:p>
                  <w:pPr>
                    <w:pStyle w:val="37"/>
                    <w:rPr>
                      <w:color w:val="auto"/>
                    </w:rPr>
                  </w:pPr>
                  <w:r>
                    <w:rPr>
                      <w:rFonts w:hint="eastAsia"/>
                      <w:color w:val="auto"/>
                    </w:rPr>
                    <w:t>200人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-1400</w:t>
                  </w:r>
                </w:p>
              </w:tc>
              <w:tc>
                <w:tcPr>
                  <w:tcW w:w="780" w:type="dxa"/>
                  <w:tcBorders>
                    <w:tl2br w:val="nil"/>
                    <w:tr2bl w:val="nil"/>
                  </w:tcBorders>
                  <w:vAlign w:val="center"/>
                </w:tcPr>
                <w:p>
                  <w:pPr>
                    <w:pStyle w:val="37"/>
                    <w:rPr>
                      <w:color w:val="auto"/>
                    </w:rPr>
                  </w:pPr>
                  <w:r>
                    <w:rPr>
                      <w:rFonts w:hint="eastAsia"/>
                      <w:color w:val="auto"/>
                    </w:rPr>
                    <w:t>920</w:t>
                  </w:r>
                </w:p>
              </w:tc>
              <w:tc>
                <w:tcPr>
                  <w:tcW w:w="1560" w:type="dxa"/>
                  <w:tcBorders>
                    <w:tl2br w:val="nil"/>
                    <w:tr2bl w:val="nil"/>
                  </w:tcBorders>
                  <w:vAlign w:val="center"/>
                </w:tcPr>
                <w:p>
                  <w:pPr>
                    <w:pStyle w:val="37"/>
                    <w:rPr>
                      <w:color w:val="auto"/>
                    </w:rPr>
                  </w:pPr>
                  <w:r>
                    <w:rPr>
                      <w:rFonts w:hint="eastAsia" w:cs="Times New Roman"/>
                      <w:color w:val="auto"/>
                      <w:szCs w:val="21"/>
                    </w:rPr>
                    <w:t>长安区第一中学</w:t>
                  </w:r>
                </w:p>
              </w:tc>
              <w:tc>
                <w:tcPr>
                  <w:tcW w:w="1695" w:type="dxa"/>
                  <w:tcBorders>
                    <w:tl2br w:val="nil"/>
                    <w:tr2bl w:val="nil"/>
                  </w:tcBorders>
                  <w:vAlign w:val="center"/>
                </w:tcPr>
                <w:p>
                  <w:pPr>
                    <w:pStyle w:val="37"/>
                    <w:rPr>
                      <w:color w:val="auto"/>
                    </w:rPr>
                  </w:pPr>
                  <w:r>
                    <w:rPr>
                      <w:rFonts w:hint="eastAsia"/>
                      <w:color w:val="auto"/>
                      <w:szCs w:val="21"/>
                    </w:rPr>
                    <w:t>1500人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-1530</w:t>
                  </w:r>
                </w:p>
              </w:tc>
              <w:tc>
                <w:tcPr>
                  <w:tcW w:w="780" w:type="dxa"/>
                  <w:tcBorders>
                    <w:tl2br w:val="nil"/>
                    <w:tr2bl w:val="nil"/>
                  </w:tcBorders>
                  <w:vAlign w:val="center"/>
                </w:tcPr>
                <w:p>
                  <w:pPr>
                    <w:pStyle w:val="37"/>
                    <w:rPr>
                      <w:color w:val="auto"/>
                    </w:rPr>
                  </w:pPr>
                  <w:r>
                    <w:rPr>
                      <w:rFonts w:hint="eastAsia"/>
                      <w:color w:val="auto"/>
                    </w:rPr>
                    <w:t>930</w:t>
                  </w:r>
                </w:p>
              </w:tc>
              <w:tc>
                <w:tcPr>
                  <w:tcW w:w="1560" w:type="dxa"/>
                  <w:tcBorders>
                    <w:tl2br w:val="nil"/>
                    <w:tr2bl w:val="nil"/>
                  </w:tcBorders>
                  <w:vAlign w:val="center"/>
                </w:tcPr>
                <w:p>
                  <w:pPr>
                    <w:pStyle w:val="37"/>
                    <w:rPr>
                      <w:color w:val="auto"/>
                    </w:rPr>
                  </w:pPr>
                  <w:r>
                    <w:rPr>
                      <w:rFonts w:hint="eastAsia"/>
                      <w:color w:val="auto"/>
                    </w:rPr>
                    <w:t>双竹村</w:t>
                  </w:r>
                </w:p>
              </w:tc>
              <w:tc>
                <w:tcPr>
                  <w:tcW w:w="1695" w:type="dxa"/>
                  <w:tcBorders>
                    <w:tl2br w:val="nil"/>
                    <w:tr2bl w:val="nil"/>
                  </w:tcBorders>
                  <w:vAlign w:val="center"/>
                </w:tcPr>
                <w:p>
                  <w:pPr>
                    <w:pStyle w:val="37"/>
                    <w:rPr>
                      <w:color w:val="auto"/>
                    </w:rPr>
                  </w:pPr>
                  <w:r>
                    <w:rPr>
                      <w:rFonts w:hint="eastAsia"/>
                      <w:color w:val="auto"/>
                      <w:szCs w:val="21"/>
                    </w:rPr>
                    <w:t>200户，600人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1825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-1910</w:t>
                  </w:r>
                </w:p>
              </w:tc>
              <w:tc>
                <w:tcPr>
                  <w:tcW w:w="780" w:type="dxa"/>
                  <w:tcBorders>
                    <w:tl2br w:val="nil"/>
                    <w:tr2bl w:val="nil"/>
                  </w:tcBorders>
                  <w:vAlign w:val="center"/>
                </w:tcPr>
                <w:p>
                  <w:pPr>
                    <w:pStyle w:val="37"/>
                    <w:rPr>
                      <w:color w:val="auto"/>
                    </w:rPr>
                  </w:pPr>
                  <w:r>
                    <w:rPr>
                      <w:rFonts w:hint="eastAsia"/>
                      <w:color w:val="auto"/>
                    </w:rPr>
                    <w:t>1020</w:t>
                  </w:r>
                </w:p>
              </w:tc>
              <w:tc>
                <w:tcPr>
                  <w:tcW w:w="1560" w:type="dxa"/>
                  <w:tcBorders>
                    <w:tl2br w:val="nil"/>
                    <w:tr2bl w:val="nil"/>
                  </w:tcBorders>
                  <w:vAlign w:val="center"/>
                </w:tcPr>
                <w:p>
                  <w:pPr>
                    <w:pStyle w:val="37"/>
                    <w:rPr>
                      <w:color w:val="auto"/>
                    </w:rPr>
                  </w:pPr>
                  <w:r>
                    <w:rPr>
                      <w:rFonts w:hint="eastAsia"/>
                      <w:color w:val="auto"/>
                    </w:rPr>
                    <w:t>长安区廉租房小区</w:t>
                  </w:r>
                </w:p>
              </w:tc>
              <w:tc>
                <w:tcPr>
                  <w:tcW w:w="1695" w:type="dxa"/>
                  <w:tcBorders>
                    <w:tl2br w:val="nil"/>
                    <w:tr2bl w:val="nil"/>
                  </w:tcBorders>
                  <w:vAlign w:val="center"/>
                </w:tcPr>
                <w:p>
                  <w:pPr>
                    <w:pStyle w:val="37"/>
                    <w:rPr>
                      <w:color w:val="auto"/>
                    </w:rPr>
                  </w:pPr>
                  <w:r>
                    <w:rPr>
                      <w:rFonts w:hint="eastAsia"/>
                      <w:color w:val="auto"/>
                    </w:rPr>
                    <w:t>500户，1500人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-1920</w:t>
                  </w:r>
                </w:p>
              </w:tc>
              <w:tc>
                <w:tcPr>
                  <w:tcW w:w="780" w:type="dxa"/>
                  <w:tcBorders>
                    <w:tl2br w:val="nil"/>
                    <w:tr2bl w:val="nil"/>
                  </w:tcBorders>
                  <w:vAlign w:val="center"/>
                </w:tcPr>
                <w:p>
                  <w:pPr>
                    <w:pStyle w:val="37"/>
                    <w:rPr>
                      <w:color w:val="auto"/>
                    </w:rPr>
                  </w:pPr>
                  <w:r>
                    <w:rPr>
                      <w:rFonts w:hint="eastAsia"/>
                      <w:color w:val="auto"/>
                    </w:rPr>
                    <w:t>1050</w:t>
                  </w:r>
                </w:p>
              </w:tc>
              <w:tc>
                <w:tcPr>
                  <w:tcW w:w="1560" w:type="dxa"/>
                  <w:tcBorders>
                    <w:tl2br w:val="nil"/>
                    <w:tr2bl w:val="nil"/>
                  </w:tcBorders>
                  <w:vAlign w:val="center"/>
                </w:tcPr>
                <w:p>
                  <w:pPr>
                    <w:pStyle w:val="37"/>
                    <w:rPr>
                      <w:color w:val="auto"/>
                    </w:rPr>
                  </w:pPr>
                  <w:r>
                    <w:rPr>
                      <w:rFonts w:hint="eastAsia"/>
                      <w:color w:val="auto"/>
                    </w:rPr>
                    <w:t>长安一中初中部</w:t>
                  </w:r>
                </w:p>
              </w:tc>
              <w:tc>
                <w:tcPr>
                  <w:tcW w:w="1695" w:type="dxa"/>
                  <w:tcBorders>
                    <w:tl2br w:val="nil"/>
                    <w:tr2bl w:val="nil"/>
                  </w:tcBorders>
                  <w:vAlign w:val="center"/>
                </w:tcPr>
                <w:p>
                  <w:pPr>
                    <w:pStyle w:val="37"/>
                    <w:rPr>
                      <w:color w:val="auto"/>
                    </w:rPr>
                  </w:pPr>
                  <w:r>
                    <w:rPr>
                      <w:rFonts w:hint="eastAsia"/>
                      <w:color w:val="auto"/>
                    </w:rPr>
                    <w:t>800人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2300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-1335</w:t>
                  </w:r>
                </w:p>
              </w:tc>
              <w:tc>
                <w:tcPr>
                  <w:tcW w:w="780" w:type="dxa"/>
                  <w:tcBorders>
                    <w:tl2br w:val="nil"/>
                    <w:tr2bl w:val="nil"/>
                  </w:tcBorders>
                  <w:vAlign w:val="center"/>
                </w:tcPr>
                <w:p>
                  <w:pPr>
                    <w:pStyle w:val="37"/>
                    <w:rPr>
                      <w:color w:val="auto"/>
                    </w:rPr>
                  </w:pPr>
                  <w:r>
                    <w:rPr>
                      <w:rFonts w:hint="eastAsia"/>
                      <w:color w:val="auto"/>
                    </w:rPr>
                    <w:t>250</w:t>
                  </w:r>
                </w:p>
              </w:tc>
              <w:tc>
                <w:tcPr>
                  <w:tcW w:w="1560" w:type="dxa"/>
                  <w:tcBorders>
                    <w:tl2br w:val="nil"/>
                    <w:tr2bl w:val="nil"/>
                  </w:tcBorders>
                  <w:vAlign w:val="center"/>
                </w:tcPr>
                <w:p>
                  <w:pPr>
                    <w:pStyle w:val="37"/>
                    <w:rPr>
                      <w:color w:val="auto"/>
                    </w:rPr>
                  </w:pPr>
                  <w:r>
                    <w:rPr>
                      <w:rFonts w:hint="eastAsia"/>
                      <w:color w:val="auto"/>
                    </w:rPr>
                    <w:t>东四府村</w:t>
                  </w:r>
                </w:p>
              </w:tc>
              <w:tc>
                <w:tcPr>
                  <w:tcW w:w="1695" w:type="dxa"/>
                  <w:tcBorders>
                    <w:tl2br w:val="nil"/>
                    <w:tr2bl w:val="nil"/>
                  </w:tcBorders>
                  <w:vAlign w:val="center"/>
                </w:tcPr>
                <w:p>
                  <w:pPr>
                    <w:pStyle w:val="37"/>
                    <w:rPr>
                      <w:color w:val="auto"/>
                    </w:rPr>
                  </w:pPr>
                  <w:r>
                    <w:rPr>
                      <w:rFonts w:hint="eastAsia"/>
                      <w:color w:val="auto"/>
                    </w:rPr>
                    <w:t>150户，450人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1380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-1840</w:t>
                  </w:r>
                </w:p>
              </w:tc>
              <w:tc>
                <w:tcPr>
                  <w:tcW w:w="780" w:type="dxa"/>
                  <w:tcBorders>
                    <w:tl2br w:val="nil"/>
                    <w:tr2bl w:val="nil"/>
                  </w:tcBorders>
                  <w:vAlign w:val="center"/>
                </w:tcPr>
                <w:p>
                  <w:pPr>
                    <w:pStyle w:val="37"/>
                    <w:rPr>
                      <w:color w:val="auto"/>
                    </w:rPr>
                  </w:pPr>
                  <w:r>
                    <w:rPr>
                      <w:rFonts w:hint="eastAsia"/>
                      <w:color w:val="auto"/>
                    </w:rPr>
                    <w:t>180</w:t>
                  </w:r>
                </w:p>
              </w:tc>
              <w:tc>
                <w:tcPr>
                  <w:tcW w:w="1560" w:type="dxa"/>
                  <w:tcBorders>
                    <w:tl2br w:val="nil"/>
                    <w:tr2bl w:val="nil"/>
                  </w:tcBorders>
                  <w:vAlign w:val="center"/>
                </w:tcPr>
                <w:p>
                  <w:pPr>
                    <w:pStyle w:val="37"/>
                    <w:rPr>
                      <w:color w:val="auto"/>
                    </w:rPr>
                  </w:pPr>
                  <w:r>
                    <w:rPr>
                      <w:rFonts w:hint="eastAsia"/>
                      <w:color w:val="auto"/>
                    </w:rPr>
                    <w:t>水寨村</w:t>
                  </w:r>
                </w:p>
              </w:tc>
              <w:tc>
                <w:tcPr>
                  <w:tcW w:w="1695" w:type="dxa"/>
                  <w:tcBorders>
                    <w:tl2br w:val="nil"/>
                    <w:tr2bl w:val="nil"/>
                  </w:tcBorders>
                  <w:vAlign w:val="center"/>
                </w:tcPr>
                <w:p>
                  <w:pPr>
                    <w:pStyle w:val="37"/>
                    <w:rPr>
                      <w:color w:val="auto"/>
                    </w:rPr>
                  </w:pPr>
                  <w:r>
                    <w:rPr>
                      <w:rFonts w:hint="eastAsia"/>
                      <w:color w:val="auto"/>
                      <w:szCs w:val="21"/>
                    </w:rPr>
                    <w:t>200户，600人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-1710</w:t>
                  </w:r>
                </w:p>
              </w:tc>
              <w:tc>
                <w:tcPr>
                  <w:tcW w:w="780" w:type="dxa"/>
                  <w:tcBorders>
                    <w:tl2br w:val="nil"/>
                    <w:tr2bl w:val="nil"/>
                  </w:tcBorders>
                  <w:vAlign w:val="center"/>
                </w:tcPr>
                <w:p>
                  <w:pPr>
                    <w:pStyle w:val="37"/>
                    <w:rPr>
                      <w:color w:val="auto"/>
                    </w:rPr>
                  </w:pPr>
                  <w:r>
                    <w:rPr>
                      <w:rFonts w:hint="eastAsia"/>
                      <w:color w:val="auto"/>
                    </w:rPr>
                    <w:t>-670</w:t>
                  </w:r>
                </w:p>
              </w:tc>
              <w:tc>
                <w:tcPr>
                  <w:tcW w:w="1560" w:type="dxa"/>
                  <w:tcBorders>
                    <w:tl2br w:val="nil"/>
                    <w:tr2bl w:val="nil"/>
                  </w:tcBorders>
                  <w:vAlign w:val="center"/>
                </w:tcPr>
                <w:p>
                  <w:pPr>
                    <w:pStyle w:val="37"/>
                    <w:rPr>
                      <w:color w:val="auto"/>
                    </w:rPr>
                  </w:pPr>
                  <w:r>
                    <w:rPr>
                      <w:rFonts w:hint="eastAsia"/>
                      <w:color w:val="auto"/>
                    </w:rPr>
                    <w:t>小江村</w:t>
                  </w:r>
                </w:p>
              </w:tc>
              <w:tc>
                <w:tcPr>
                  <w:tcW w:w="1695" w:type="dxa"/>
                  <w:tcBorders>
                    <w:tl2br w:val="nil"/>
                    <w:tr2bl w:val="nil"/>
                  </w:tcBorders>
                  <w:vAlign w:val="center"/>
                </w:tcPr>
                <w:p>
                  <w:pPr>
                    <w:pStyle w:val="37"/>
                    <w:rPr>
                      <w:color w:val="auto"/>
                    </w:rPr>
                  </w:pPr>
                  <w:r>
                    <w:rPr>
                      <w:rFonts w:hint="eastAsia"/>
                      <w:color w:val="auto"/>
                    </w:rPr>
                    <w:t>350户，1050人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西南</w:t>
                  </w:r>
                </w:p>
              </w:tc>
              <w:tc>
                <w:tcPr>
                  <w:tcW w:w="987" w:type="dxa"/>
                  <w:tcBorders>
                    <w:tl2br w:val="nil"/>
                    <w:tr2bl w:val="nil"/>
                  </w:tcBorders>
                  <w:vAlign w:val="center"/>
                </w:tcPr>
                <w:p>
                  <w:pPr>
                    <w:pStyle w:val="37"/>
                    <w:rPr>
                      <w:color w:val="auto"/>
                    </w:rPr>
                  </w:pPr>
                  <w:r>
                    <w:rPr>
                      <w:rFonts w:hint="eastAsia"/>
                      <w:color w:val="auto"/>
                    </w:rPr>
                    <w:t>1850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-940</w:t>
                  </w:r>
                </w:p>
              </w:tc>
              <w:tc>
                <w:tcPr>
                  <w:tcW w:w="780" w:type="dxa"/>
                  <w:tcBorders>
                    <w:tl2br w:val="nil"/>
                    <w:tr2bl w:val="nil"/>
                  </w:tcBorders>
                  <w:vAlign w:val="center"/>
                </w:tcPr>
                <w:p>
                  <w:pPr>
                    <w:pStyle w:val="37"/>
                    <w:rPr>
                      <w:color w:val="auto"/>
                    </w:rPr>
                  </w:pPr>
                  <w:r>
                    <w:rPr>
                      <w:rFonts w:hint="eastAsia"/>
                      <w:color w:val="auto"/>
                    </w:rPr>
                    <w:t>-1250</w:t>
                  </w:r>
                </w:p>
              </w:tc>
              <w:tc>
                <w:tcPr>
                  <w:tcW w:w="1560" w:type="dxa"/>
                  <w:tcBorders>
                    <w:tl2br w:val="nil"/>
                    <w:tr2bl w:val="nil"/>
                  </w:tcBorders>
                  <w:vAlign w:val="center"/>
                </w:tcPr>
                <w:p>
                  <w:pPr>
                    <w:pStyle w:val="37"/>
                    <w:rPr>
                      <w:color w:val="auto"/>
                    </w:rPr>
                  </w:pPr>
                  <w:r>
                    <w:rPr>
                      <w:rFonts w:hint="eastAsia"/>
                      <w:color w:val="auto"/>
                    </w:rPr>
                    <w:t>岳村</w:t>
                  </w:r>
                </w:p>
              </w:tc>
              <w:tc>
                <w:tcPr>
                  <w:tcW w:w="1695" w:type="dxa"/>
                  <w:tcBorders>
                    <w:tl2br w:val="nil"/>
                    <w:tr2bl w:val="nil"/>
                  </w:tcBorders>
                  <w:vAlign w:val="center"/>
                </w:tcPr>
                <w:p>
                  <w:pPr>
                    <w:pStyle w:val="37"/>
                    <w:rPr>
                      <w:color w:val="auto"/>
                    </w:rPr>
                  </w:pPr>
                  <w:r>
                    <w:rPr>
                      <w:rFonts w:hint="eastAsia"/>
                      <w:color w:val="auto"/>
                    </w:rPr>
                    <w:t>360户，1080人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西南</w:t>
                  </w:r>
                </w:p>
              </w:tc>
              <w:tc>
                <w:tcPr>
                  <w:tcW w:w="987" w:type="dxa"/>
                  <w:tcBorders>
                    <w:tl2br w:val="nil"/>
                    <w:tr2bl w:val="nil"/>
                  </w:tcBorders>
                  <w:vAlign w:val="center"/>
                </w:tcPr>
                <w:p>
                  <w:pPr>
                    <w:pStyle w:val="37"/>
                    <w:rPr>
                      <w:color w:val="auto"/>
                    </w:rPr>
                  </w:pPr>
                  <w:r>
                    <w:rPr>
                      <w:rFonts w:hint="eastAsia"/>
                      <w:color w:val="auto"/>
                    </w:rPr>
                    <w:t>1610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-130</w:t>
                  </w:r>
                </w:p>
              </w:tc>
              <w:tc>
                <w:tcPr>
                  <w:tcW w:w="780" w:type="dxa"/>
                  <w:tcBorders>
                    <w:tl2br w:val="nil"/>
                    <w:tr2bl w:val="nil"/>
                  </w:tcBorders>
                  <w:vAlign w:val="center"/>
                </w:tcPr>
                <w:p>
                  <w:pPr>
                    <w:pStyle w:val="37"/>
                    <w:rPr>
                      <w:color w:val="auto"/>
                    </w:rPr>
                  </w:pPr>
                  <w:r>
                    <w:rPr>
                      <w:rFonts w:hint="eastAsia"/>
                      <w:color w:val="auto"/>
                    </w:rPr>
                    <w:t>-1715</w:t>
                  </w:r>
                </w:p>
              </w:tc>
              <w:tc>
                <w:tcPr>
                  <w:tcW w:w="1560" w:type="dxa"/>
                  <w:tcBorders>
                    <w:tl2br w:val="nil"/>
                    <w:tr2bl w:val="nil"/>
                  </w:tcBorders>
                  <w:vAlign w:val="center"/>
                </w:tcPr>
                <w:p>
                  <w:pPr>
                    <w:pStyle w:val="37"/>
                    <w:rPr>
                      <w:color w:val="auto"/>
                    </w:rPr>
                  </w:pPr>
                  <w:r>
                    <w:rPr>
                      <w:rFonts w:hint="eastAsia"/>
                      <w:color w:val="auto"/>
                    </w:rPr>
                    <w:t>西樊村</w:t>
                  </w:r>
                </w:p>
              </w:tc>
              <w:tc>
                <w:tcPr>
                  <w:tcW w:w="1695" w:type="dxa"/>
                  <w:tcBorders>
                    <w:tl2br w:val="nil"/>
                    <w:tr2bl w:val="nil"/>
                  </w:tcBorders>
                  <w:vAlign w:val="center"/>
                </w:tcPr>
                <w:p>
                  <w:pPr>
                    <w:pStyle w:val="37"/>
                    <w:rPr>
                      <w:color w:val="auto"/>
                    </w:rPr>
                  </w:pPr>
                  <w:r>
                    <w:rPr>
                      <w:rFonts w:hint="eastAsia"/>
                      <w:color w:val="auto"/>
                    </w:rPr>
                    <w:t>370户，1110人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南</w:t>
                  </w:r>
                </w:p>
              </w:tc>
              <w:tc>
                <w:tcPr>
                  <w:tcW w:w="987" w:type="dxa"/>
                  <w:tcBorders>
                    <w:tl2br w:val="nil"/>
                    <w:tr2bl w:val="nil"/>
                  </w:tcBorders>
                  <w:vAlign w:val="center"/>
                </w:tcPr>
                <w:p>
                  <w:pPr>
                    <w:pStyle w:val="37"/>
                    <w:rPr>
                      <w:color w:val="auto"/>
                    </w:rPr>
                  </w:pPr>
                  <w:r>
                    <w:rPr>
                      <w:rFonts w:hint="eastAsia"/>
                      <w:color w:val="auto"/>
                    </w:rPr>
                    <w:t>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w:t>
                  </w:r>
                </w:p>
              </w:tc>
              <w:tc>
                <w:tcPr>
                  <w:tcW w:w="780" w:type="dxa"/>
                  <w:tcBorders>
                    <w:tl2br w:val="nil"/>
                    <w:tr2bl w:val="nil"/>
                  </w:tcBorders>
                  <w:vAlign w:val="center"/>
                </w:tcPr>
                <w:p>
                  <w:pPr>
                    <w:pStyle w:val="37"/>
                    <w:rPr>
                      <w:color w:val="auto"/>
                    </w:rPr>
                  </w:pPr>
                  <w:r>
                    <w:rPr>
                      <w:rFonts w:hint="eastAsia"/>
                      <w:color w:val="auto"/>
                    </w:rPr>
                    <w:t>-2190</w:t>
                  </w:r>
                </w:p>
              </w:tc>
              <w:tc>
                <w:tcPr>
                  <w:tcW w:w="1560" w:type="dxa"/>
                  <w:tcBorders>
                    <w:tl2br w:val="nil"/>
                    <w:tr2bl w:val="nil"/>
                  </w:tcBorders>
                  <w:vAlign w:val="center"/>
                </w:tcPr>
                <w:p>
                  <w:pPr>
                    <w:pStyle w:val="37"/>
                    <w:rPr>
                      <w:color w:val="auto"/>
                    </w:rPr>
                  </w:pPr>
                  <w:r>
                    <w:rPr>
                      <w:rFonts w:hint="eastAsia"/>
                      <w:color w:val="auto"/>
                    </w:rPr>
                    <w:t>张家堡村</w:t>
                  </w:r>
                </w:p>
              </w:tc>
              <w:tc>
                <w:tcPr>
                  <w:tcW w:w="1695" w:type="dxa"/>
                  <w:tcBorders>
                    <w:tl2br w:val="nil"/>
                    <w:tr2bl w:val="nil"/>
                  </w:tcBorders>
                  <w:vAlign w:val="center"/>
                </w:tcPr>
                <w:p>
                  <w:pPr>
                    <w:pStyle w:val="37"/>
                    <w:rPr>
                      <w:color w:val="auto"/>
                    </w:rPr>
                  </w:pPr>
                  <w:r>
                    <w:rPr>
                      <w:rFonts w:hint="eastAsia"/>
                      <w:color w:val="auto"/>
                    </w:rPr>
                    <w:t>280户，840人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南</w:t>
                  </w:r>
                </w:p>
              </w:tc>
              <w:tc>
                <w:tcPr>
                  <w:tcW w:w="987" w:type="dxa"/>
                  <w:tcBorders>
                    <w:tl2br w:val="nil"/>
                    <w:tr2bl w:val="nil"/>
                  </w:tcBorders>
                  <w:vAlign w:val="center"/>
                </w:tcPr>
                <w:p>
                  <w:pPr>
                    <w:pStyle w:val="37"/>
                    <w:rPr>
                      <w:color w:val="auto"/>
                    </w:rPr>
                  </w:pPr>
                  <w:r>
                    <w:rPr>
                      <w:rFonts w:hint="eastAsia"/>
                      <w:color w:val="auto"/>
                    </w:rPr>
                    <w:t>2210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555</w:t>
                  </w:r>
                </w:p>
              </w:tc>
              <w:tc>
                <w:tcPr>
                  <w:tcW w:w="780" w:type="dxa"/>
                  <w:tcBorders>
                    <w:tl2br w:val="nil"/>
                    <w:tr2bl w:val="nil"/>
                  </w:tcBorders>
                  <w:vAlign w:val="center"/>
                </w:tcPr>
                <w:p>
                  <w:pPr>
                    <w:pStyle w:val="37"/>
                    <w:rPr>
                      <w:color w:val="auto"/>
                    </w:rPr>
                  </w:pPr>
                  <w:r>
                    <w:rPr>
                      <w:rFonts w:hint="eastAsia"/>
                      <w:color w:val="auto"/>
                    </w:rPr>
                    <w:t>-2400</w:t>
                  </w:r>
                </w:p>
              </w:tc>
              <w:tc>
                <w:tcPr>
                  <w:tcW w:w="1560" w:type="dxa"/>
                  <w:tcBorders>
                    <w:tl2br w:val="nil"/>
                    <w:tr2bl w:val="nil"/>
                  </w:tcBorders>
                  <w:vAlign w:val="center"/>
                </w:tcPr>
                <w:p>
                  <w:pPr>
                    <w:pStyle w:val="37"/>
                    <w:rPr>
                      <w:color w:val="auto"/>
                    </w:rPr>
                  </w:pPr>
                  <w:r>
                    <w:rPr>
                      <w:rFonts w:hint="eastAsia"/>
                      <w:color w:val="auto"/>
                    </w:rPr>
                    <w:t>冯家村</w:t>
                  </w:r>
                </w:p>
              </w:tc>
              <w:tc>
                <w:tcPr>
                  <w:tcW w:w="1695" w:type="dxa"/>
                  <w:tcBorders>
                    <w:tl2br w:val="nil"/>
                    <w:tr2bl w:val="nil"/>
                  </w:tcBorders>
                  <w:vAlign w:val="center"/>
                </w:tcPr>
                <w:p>
                  <w:pPr>
                    <w:pStyle w:val="37"/>
                    <w:rPr>
                      <w:color w:val="auto"/>
                    </w:rPr>
                  </w:pPr>
                  <w:r>
                    <w:rPr>
                      <w:rFonts w:hint="eastAsia"/>
                      <w:color w:val="auto"/>
                    </w:rPr>
                    <w:t>290户，870人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东南</w:t>
                  </w:r>
                </w:p>
              </w:tc>
              <w:tc>
                <w:tcPr>
                  <w:tcW w:w="987" w:type="dxa"/>
                  <w:tcBorders>
                    <w:tl2br w:val="nil"/>
                    <w:tr2bl w:val="nil"/>
                  </w:tcBorders>
                  <w:vAlign w:val="center"/>
                </w:tcPr>
                <w:p>
                  <w:pPr>
                    <w:pStyle w:val="37"/>
                    <w:rPr>
                      <w:color w:val="auto"/>
                    </w:rPr>
                  </w:pPr>
                  <w:r>
                    <w:rPr>
                      <w:rFonts w:hint="eastAsia"/>
                      <w:color w:val="auto"/>
                    </w:rPr>
                    <w:t>2440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-120</w:t>
                  </w:r>
                </w:p>
              </w:tc>
              <w:tc>
                <w:tcPr>
                  <w:tcW w:w="780" w:type="dxa"/>
                  <w:tcBorders>
                    <w:tl2br w:val="nil"/>
                    <w:tr2bl w:val="nil"/>
                  </w:tcBorders>
                  <w:vAlign w:val="center"/>
                </w:tcPr>
                <w:p>
                  <w:pPr>
                    <w:pStyle w:val="37"/>
                    <w:rPr>
                      <w:color w:val="auto"/>
                    </w:rPr>
                  </w:pPr>
                  <w:r>
                    <w:rPr>
                      <w:rFonts w:hint="eastAsia"/>
                      <w:color w:val="auto"/>
                    </w:rPr>
                    <w:t>220</w:t>
                  </w:r>
                </w:p>
              </w:tc>
              <w:tc>
                <w:tcPr>
                  <w:tcW w:w="1560" w:type="dxa"/>
                  <w:tcBorders>
                    <w:tl2br w:val="nil"/>
                    <w:tr2bl w:val="nil"/>
                  </w:tcBorders>
                  <w:vAlign w:val="center"/>
                </w:tcPr>
                <w:p>
                  <w:pPr>
                    <w:pStyle w:val="37"/>
                    <w:rPr>
                      <w:color w:val="auto"/>
                    </w:rPr>
                  </w:pPr>
                  <w:r>
                    <w:rPr>
                      <w:rFonts w:hint="eastAsia"/>
                      <w:color w:val="auto"/>
                    </w:rPr>
                    <w:t>杨万村</w:t>
                  </w:r>
                </w:p>
              </w:tc>
              <w:tc>
                <w:tcPr>
                  <w:tcW w:w="1695" w:type="dxa"/>
                  <w:tcBorders>
                    <w:tl2br w:val="nil"/>
                    <w:tr2bl w:val="nil"/>
                  </w:tcBorders>
                  <w:vAlign w:val="center"/>
                </w:tcPr>
                <w:p>
                  <w:pPr>
                    <w:pStyle w:val="37"/>
                    <w:rPr>
                      <w:color w:val="auto"/>
                    </w:rPr>
                  </w:pPr>
                  <w:r>
                    <w:rPr>
                      <w:rFonts w:hint="eastAsia"/>
                      <w:color w:val="auto"/>
                    </w:rPr>
                    <w:t>640户,1920人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东南</w:t>
                  </w:r>
                </w:p>
              </w:tc>
              <w:tc>
                <w:tcPr>
                  <w:tcW w:w="987" w:type="dxa"/>
                  <w:tcBorders>
                    <w:tl2br w:val="nil"/>
                    <w:tr2bl w:val="nil"/>
                  </w:tcBorders>
                  <w:vAlign w:val="center"/>
                </w:tcPr>
                <w:p>
                  <w:pPr>
                    <w:pStyle w:val="37"/>
                    <w:rPr>
                      <w:color w:val="auto"/>
                    </w:rPr>
                  </w:pPr>
                  <w:r>
                    <w:rPr>
                      <w:rFonts w:hint="eastAsia"/>
                      <w:color w:val="auto"/>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-265</w:t>
                  </w:r>
                </w:p>
              </w:tc>
              <w:tc>
                <w:tcPr>
                  <w:tcW w:w="780" w:type="dxa"/>
                  <w:tcBorders>
                    <w:tl2br w:val="nil"/>
                    <w:tr2bl w:val="nil"/>
                  </w:tcBorders>
                  <w:vAlign w:val="center"/>
                </w:tcPr>
                <w:p>
                  <w:pPr>
                    <w:pStyle w:val="37"/>
                    <w:rPr>
                      <w:color w:val="auto"/>
                    </w:rPr>
                  </w:pPr>
                  <w:r>
                    <w:rPr>
                      <w:rFonts w:hint="eastAsia"/>
                      <w:color w:val="auto"/>
                    </w:rPr>
                    <w:t>735</w:t>
                  </w:r>
                </w:p>
              </w:tc>
              <w:tc>
                <w:tcPr>
                  <w:tcW w:w="1560" w:type="dxa"/>
                  <w:tcBorders>
                    <w:tl2br w:val="nil"/>
                    <w:tr2bl w:val="nil"/>
                  </w:tcBorders>
                  <w:vAlign w:val="center"/>
                </w:tcPr>
                <w:p>
                  <w:pPr>
                    <w:pStyle w:val="37"/>
                    <w:rPr>
                      <w:color w:val="auto"/>
                    </w:rPr>
                  </w:pPr>
                  <w:r>
                    <w:rPr>
                      <w:rFonts w:hint="eastAsia"/>
                      <w:color w:val="auto"/>
                      <w:szCs w:val="21"/>
                    </w:rPr>
                    <w:t>陕西职业技术学院</w:t>
                  </w:r>
                </w:p>
              </w:tc>
              <w:tc>
                <w:tcPr>
                  <w:tcW w:w="1695" w:type="dxa"/>
                  <w:tcBorders>
                    <w:tl2br w:val="nil"/>
                    <w:tr2bl w:val="nil"/>
                  </w:tcBorders>
                  <w:vAlign w:val="center"/>
                </w:tcPr>
                <w:p>
                  <w:pPr>
                    <w:pStyle w:val="37"/>
                    <w:rPr>
                      <w:color w:val="auto"/>
                    </w:rPr>
                  </w:pPr>
                  <w:r>
                    <w:rPr>
                      <w:rFonts w:hint="eastAsia"/>
                      <w:color w:val="auto"/>
                    </w:rPr>
                    <w:t>1000人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东南</w:t>
                  </w:r>
                </w:p>
              </w:tc>
              <w:tc>
                <w:tcPr>
                  <w:tcW w:w="987" w:type="dxa"/>
                  <w:tcBorders>
                    <w:tl2br w:val="nil"/>
                    <w:tr2bl w:val="nil"/>
                  </w:tcBorders>
                  <w:vAlign w:val="center"/>
                </w:tcPr>
                <w:p>
                  <w:pPr>
                    <w:pStyle w:val="37"/>
                    <w:rPr>
                      <w:color w:val="auto"/>
                    </w:rPr>
                  </w:pPr>
                  <w:r>
                    <w:rPr>
                      <w:rFonts w:hint="eastAsia"/>
                      <w:color w:val="auto"/>
                    </w:rPr>
                    <w:t>815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-1020</w:t>
                  </w:r>
                </w:p>
              </w:tc>
              <w:tc>
                <w:tcPr>
                  <w:tcW w:w="780" w:type="dxa"/>
                  <w:tcBorders>
                    <w:tl2br w:val="nil"/>
                    <w:tr2bl w:val="nil"/>
                  </w:tcBorders>
                  <w:vAlign w:val="center"/>
                </w:tcPr>
                <w:p>
                  <w:pPr>
                    <w:pStyle w:val="37"/>
                    <w:rPr>
                      <w:color w:val="auto"/>
                    </w:rPr>
                  </w:pPr>
                  <w:r>
                    <w:rPr>
                      <w:rFonts w:hint="eastAsia"/>
                      <w:color w:val="auto"/>
                    </w:rPr>
                    <w:t>1390</w:t>
                  </w:r>
                </w:p>
              </w:tc>
              <w:tc>
                <w:tcPr>
                  <w:tcW w:w="1560" w:type="dxa"/>
                  <w:tcBorders>
                    <w:tl2br w:val="nil"/>
                    <w:tr2bl w:val="nil"/>
                  </w:tcBorders>
                  <w:vAlign w:val="center"/>
                </w:tcPr>
                <w:p>
                  <w:pPr>
                    <w:pStyle w:val="37"/>
                    <w:rPr>
                      <w:color w:val="auto"/>
                    </w:rPr>
                  </w:pPr>
                  <w:r>
                    <w:rPr>
                      <w:rFonts w:hint="eastAsia"/>
                      <w:color w:val="auto"/>
                    </w:rPr>
                    <w:t>夏侯村</w:t>
                  </w:r>
                </w:p>
              </w:tc>
              <w:tc>
                <w:tcPr>
                  <w:tcW w:w="1695" w:type="dxa"/>
                  <w:tcBorders>
                    <w:tl2br w:val="nil"/>
                    <w:tr2bl w:val="nil"/>
                  </w:tcBorders>
                  <w:vAlign w:val="center"/>
                </w:tcPr>
                <w:p>
                  <w:pPr>
                    <w:pStyle w:val="37"/>
                    <w:rPr>
                      <w:color w:val="auto"/>
                    </w:rPr>
                  </w:pPr>
                  <w:r>
                    <w:rPr>
                      <w:rFonts w:hint="eastAsia"/>
                      <w:color w:val="auto"/>
                      <w:szCs w:val="21"/>
                    </w:rPr>
                    <w:t>300户，900人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东南</w:t>
                  </w:r>
                </w:p>
              </w:tc>
              <w:tc>
                <w:tcPr>
                  <w:tcW w:w="987" w:type="dxa"/>
                  <w:tcBorders>
                    <w:tl2br w:val="nil"/>
                    <w:tr2bl w:val="nil"/>
                  </w:tcBorders>
                  <w:vAlign w:val="center"/>
                </w:tcPr>
                <w:p>
                  <w:pPr>
                    <w:pStyle w:val="37"/>
                    <w:rPr>
                      <w:color w:val="auto"/>
                    </w:rPr>
                  </w:pPr>
                  <w:r>
                    <w:rPr>
                      <w:rFonts w:hint="eastAsia"/>
                      <w:color w:val="auto"/>
                    </w:rPr>
                    <w:t>1770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0</w:t>
                  </w:r>
                </w:p>
              </w:tc>
              <w:tc>
                <w:tcPr>
                  <w:tcW w:w="780" w:type="dxa"/>
                  <w:tcBorders>
                    <w:tl2br w:val="nil"/>
                    <w:tr2bl w:val="nil"/>
                  </w:tcBorders>
                  <w:vAlign w:val="center"/>
                </w:tcPr>
                <w:p>
                  <w:pPr>
                    <w:pStyle w:val="37"/>
                    <w:rPr>
                      <w:color w:val="auto"/>
                    </w:rPr>
                  </w:pPr>
                  <w:r>
                    <w:rPr>
                      <w:rFonts w:hint="eastAsia"/>
                      <w:color w:val="auto"/>
                    </w:rPr>
                    <w:t>830</w:t>
                  </w:r>
                </w:p>
              </w:tc>
              <w:tc>
                <w:tcPr>
                  <w:tcW w:w="1560" w:type="dxa"/>
                  <w:tcBorders>
                    <w:tl2br w:val="nil"/>
                    <w:tr2bl w:val="nil"/>
                  </w:tcBorders>
                  <w:vAlign w:val="center"/>
                </w:tcPr>
                <w:p>
                  <w:pPr>
                    <w:pStyle w:val="37"/>
                    <w:rPr>
                      <w:color w:val="auto"/>
                    </w:rPr>
                  </w:pPr>
                  <w:r>
                    <w:rPr>
                      <w:rFonts w:hint="eastAsia"/>
                      <w:color w:val="auto"/>
                    </w:rPr>
                    <w:t>大长胜坊村</w:t>
                  </w:r>
                </w:p>
              </w:tc>
              <w:tc>
                <w:tcPr>
                  <w:tcW w:w="1695" w:type="dxa"/>
                  <w:tcBorders>
                    <w:tl2br w:val="nil"/>
                    <w:tr2bl w:val="nil"/>
                  </w:tcBorders>
                  <w:vAlign w:val="center"/>
                </w:tcPr>
                <w:p>
                  <w:pPr>
                    <w:pStyle w:val="37"/>
                    <w:rPr>
                      <w:color w:val="auto"/>
                    </w:rPr>
                  </w:pPr>
                  <w:r>
                    <w:rPr>
                      <w:rFonts w:hint="eastAsia"/>
                      <w:color w:val="auto"/>
                    </w:rPr>
                    <w:t>150户，450人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w:t>
                  </w:r>
                </w:p>
              </w:tc>
              <w:tc>
                <w:tcPr>
                  <w:tcW w:w="987" w:type="dxa"/>
                  <w:tcBorders>
                    <w:tl2br w:val="nil"/>
                    <w:tr2bl w:val="nil"/>
                  </w:tcBorders>
                  <w:vAlign w:val="center"/>
                </w:tcPr>
                <w:p>
                  <w:pPr>
                    <w:pStyle w:val="37"/>
                    <w:rPr>
                      <w:color w:val="auto"/>
                    </w:rPr>
                  </w:pPr>
                  <w:r>
                    <w:rPr>
                      <w:rFonts w:hint="eastAsia"/>
                      <w:color w:val="auto"/>
                    </w:rPr>
                    <w:t>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530</w:t>
                  </w:r>
                </w:p>
              </w:tc>
              <w:tc>
                <w:tcPr>
                  <w:tcW w:w="780" w:type="dxa"/>
                  <w:tcBorders>
                    <w:tl2br w:val="nil"/>
                    <w:tr2bl w:val="nil"/>
                  </w:tcBorders>
                  <w:vAlign w:val="center"/>
                </w:tcPr>
                <w:p>
                  <w:pPr>
                    <w:pStyle w:val="37"/>
                    <w:rPr>
                      <w:color w:val="auto"/>
                    </w:rPr>
                  </w:pPr>
                  <w:r>
                    <w:rPr>
                      <w:rFonts w:hint="eastAsia"/>
                      <w:color w:val="auto"/>
                    </w:rPr>
                    <w:t>1370</w:t>
                  </w:r>
                </w:p>
              </w:tc>
              <w:tc>
                <w:tcPr>
                  <w:tcW w:w="1560" w:type="dxa"/>
                  <w:tcBorders>
                    <w:tl2br w:val="nil"/>
                    <w:tr2bl w:val="nil"/>
                  </w:tcBorders>
                  <w:vAlign w:val="center"/>
                </w:tcPr>
                <w:p>
                  <w:pPr>
                    <w:pStyle w:val="37"/>
                    <w:rPr>
                      <w:color w:val="auto"/>
                    </w:rPr>
                  </w:pPr>
                  <w:r>
                    <w:rPr>
                      <w:rFonts w:hint="eastAsia"/>
                      <w:color w:val="auto"/>
                    </w:rPr>
                    <w:t>栲栳村</w:t>
                  </w:r>
                </w:p>
              </w:tc>
              <w:tc>
                <w:tcPr>
                  <w:tcW w:w="1695" w:type="dxa"/>
                  <w:tcBorders>
                    <w:tl2br w:val="nil"/>
                    <w:tr2bl w:val="nil"/>
                  </w:tcBorders>
                  <w:vAlign w:val="center"/>
                </w:tcPr>
                <w:p>
                  <w:pPr>
                    <w:pStyle w:val="37"/>
                    <w:rPr>
                      <w:color w:val="auto"/>
                    </w:rPr>
                  </w:pPr>
                  <w:r>
                    <w:rPr>
                      <w:rFonts w:hint="eastAsia"/>
                      <w:color w:val="auto"/>
                    </w:rPr>
                    <w:t>100户，300人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东北</w:t>
                  </w:r>
                </w:p>
              </w:tc>
              <w:tc>
                <w:tcPr>
                  <w:tcW w:w="987" w:type="dxa"/>
                  <w:tcBorders>
                    <w:tl2br w:val="nil"/>
                    <w:tr2bl w:val="nil"/>
                  </w:tcBorders>
                  <w:vAlign w:val="center"/>
                </w:tcPr>
                <w:p>
                  <w:pPr>
                    <w:pStyle w:val="37"/>
                    <w:rPr>
                      <w:color w:val="auto"/>
                    </w:rPr>
                  </w:pPr>
                  <w:r>
                    <w:rPr>
                      <w:rFonts w:hint="eastAsia"/>
                      <w:color w:val="auto"/>
                    </w:rPr>
                    <w:t>1490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460</w:t>
                  </w:r>
                </w:p>
              </w:tc>
              <w:tc>
                <w:tcPr>
                  <w:tcW w:w="780" w:type="dxa"/>
                  <w:tcBorders>
                    <w:tl2br w:val="nil"/>
                    <w:tr2bl w:val="nil"/>
                  </w:tcBorders>
                  <w:vAlign w:val="center"/>
                </w:tcPr>
                <w:p>
                  <w:pPr>
                    <w:pStyle w:val="37"/>
                    <w:rPr>
                      <w:color w:val="auto"/>
                    </w:rPr>
                  </w:pPr>
                  <w:r>
                    <w:rPr>
                      <w:rFonts w:hint="eastAsia"/>
                      <w:color w:val="auto"/>
                    </w:rPr>
                    <w:t>2070</w:t>
                  </w:r>
                </w:p>
              </w:tc>
              <w:tc>
                <w:tcPr>
                  <w:tcW w:w="1560" w:type="dxa"/>
                  <w:tcBorders>
                    <w:tl2br w:val="nil"/>
                    <w:tr2bl w:val="nil"/>
                  </w:tcBorders>
                  <w:vAlign w:val="center"/>
                </w:tcPr>
                <w:p>
                  <w:pPr>
                    <w:pStyle w:val="37"/>
                    <w:rPr>
                      <w:color w:val="auto"/>
                    </w:rPr>
                  </w:pPr>
                  <w:r>
                    <w:rPr>
                      <w:rFonts w:hint="eastAsia"/>
                      <w:color w:val="auto"/>
                    </w:rPr>
                    <w:t>新和村</w:t>
                  </w:r>
                </w:p>
              </w:tc>
              <w:tc>
                <w:tcPr>
                  <w:tcW w:w="1695" w:type="dxa"/>
                  <w:tcBorders>
                    <w:tl2br w:val="nil"/>
                    <w:tr2bl w:val="nil"/>
                  </w:tcBorders>
                  <w:vAlign w:val="center"/>
                </w:tcPr>
                <w:p>
                  <w:pPr>
                    <w:pStyle w:val="37"/>
                    <w:rPr>
                      <w:color w:val="auto"/>
                    </w:rPr>
                  </w:pPr>
                  <w:r>
                    <w:rPr>
                      <w:rFonts w:hint="eastAsia"/>
                      <w:color w:val="auto"/>
                    </w:rPr>
                    <w:t>260户，780人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东北</w:t>
                  </w:r>
                </w:p>
              </w:tc>
              <w:tc>
                <w:tcPr>
                  <w:tcW w:w="987" w:type="dxa"/>
                  <w:tcBorders>
                    <w:tl2br w:val="nil"/>
                    <w:tr2bl w:val="nil"/>
                  </w:tcBorders>
                  <w:vAlign w:val="center"/>
                </w:tcPr>
                <w:p>
                  <w:pPr>
                    <w:pStyle w:val="37"/>
                    <w:rPr>
                      <w:color w:val="auto"/>
                    </w:rPr>
                  </w:pPr>
                  <w:r>
                    <w:rPr>
                      <w:rFonts w:hint="eastAsia"/>
                      <w:color w:val="auto"/>
                    </w:rPr>
                    <w:t>2130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-210</w:t>
                  </w:r>
                </w:p>
              </w:tc>
              <w:tc>
                <w:tcPr>
                  <w:tcW w:w="780" w:type="dxa"/>
                  <w:tcBorders>
                    <w:tl2br w:val="nil"/>
                    <w:tr2bl w:val="nil"/>
                  </w:tcBorders>
                  <w:vAlign w:val="center"/>
                </w:tcPr>
                <w:p>
                  <w:pPr>
                    <w:pStyle w:val="37"/>
                    <w:rPr>
                      <w:color w:val="auto"/>
                    </w:rPr>
                  </w:pPr>
                  <w:r>
                    <w:rPr>
                      <w:rFonts w:hint="eastAsia"/>
                      <w:color w:val="auto"/>
                    </w:rPr>
                    <w:t>710</w:t>
                  </w:r>
                </w:p>
              </w:tc>
              <w:tc>
                <w:tcPr>
                  <w:tcW w:w="1560" w:type="dxa"/>
                  <w:tcBorders>
                    <w:tl2br w:val="nil"/>
                    <w:tr2bl w:val="nil"/>
                  </w:tcBorders>
                  <w:vAlign w:val="center"/>
                </w:tcPr>
                <w:p>
                  <w:pPr>
                    <w:pStyle w:val="37"/>
                    <w:rPr>
                      <w:color w:val="auto"/>
                    </w:rPr>
                  </w:pPr>
                  <w:r>
                    <w:rPr>
                      <w:rFonts w:hint="eastAsia"/>
                      <w:color w:val="auto"/>
                    </w:rPr>
                    <w:t>朱坡村</w:t>
                  </w:r>
                </w:p>
              </w:tc>
              <w:tc>
                <w:tcPr>
                  <w:tcW w:w="1695" w:type="dxa"/>
                  <w:tcBorders>
                    <w:tl2br w:val="nil"/>
                    <w:tr2bl w:val="nil"/>
                  </w:tcBorders>
                  <w:vAlign w:val="center"/>
                </w:tcPr>
                <w:p>
                  <w:pPr>
                    <w:pStyle w:val="37"/>
                    <w:rPr>
                      <w:color w:val="auto"/>
                    </w:rPr>
                  </w:pPr>
                  <w:r>
                    <w:rPr>
                      <w:rFonts w:hint="eastAsia"/>
                      <w:color w:val="auto"/>
                    </w:rPr>
                    <w:t>90户，270人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-835</w:t>
                  </w:r>
                </w:p>
              </w:tc>
              <w:tc>
                <w:tcPr>
                  <w:tcW w:w="780" w:type="dxa"/>
                  <w:tcBorders>
                    <w:tl2br w:val="nil"/>
                    <w:tr2bl w:val="nil"/>
                  </w:tcBorders>
                  <w:vAlign w:val="center"/>
                </w:tcPr>
                <w:p>
                  <w:pPr>
                    <w:pStyle w:val="37"/>
                    <w:rPr>
                      <w:color w:val="auto"/>
                    </w:rPr>
                  </w:pPr>
                  <w:r>
                    <w:rPr>
                      <w:rFonts w:hint="eastAsia"/>
                      <w:color w:val="auto"/>
                    </w:rPr>
                    <w:t>1090</w:t>
                  </w:r>
                </w:p>
              </w:tc>
              <w:tc>
                <w:tcPr>
                  <w:tcW w:w="1560" w:type="dxa"/>
                  <w:tcBorders>
                    <w:tl2br w:val="nil"/>
                    <w:tr2bl w:val="nil"/>
                  </w:tcBorders>
                  <w:vAlign w:val="center"/>
                </w:tcPr>
                <w:p>
                  <w:pPr>
                    <w:pStyle w:val="37"/>
                    <w:rPr>
                      <w:color w:val="auto"/>
                    </w:rPr>
                  </w:pPr>
                  <w:r>
                    <w:rPr>
                      <w:rFonts w:hint="eastAsia"/>
                      <w:color w:val="auto"/>
                    </w:rPr>
                    <w:t>四府村</w:t>
                  </w:r>
                </w:p>
              </w:tc>
              <w:tc>
                <w:tcPr>
                  <w:tcW w:w="1695" w:type="dxa"/>
                  <w:tcBorders>
                    <w:tl2br w:val="nil"/>
                    <w:tr2bl w:val="nil"/>
                  </w:tcBorders>
                  <w:vAlign w:val="center"/>
                </w:tcPr>
                <w:p>
                  <w:pPr>
                    <w:pStyle w:val="37"/>
                    <w:rPr>
                      <w:color w:val="auto"/>
                    </w:rPr>
                  </w:pPr>
                  <w:r>
                    <w:rPr>
                      <w:rFonts w:hint="eastAsia"/>
                      <w:color w:val="auto"/>
                    </w:rPr>
                    <w:t>60户，180人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西北</w:t>
                  </w:r>
                </w:p>
              </w:tc>
              <w:tc>
                <w:tcPr>
                  <w:tcW w:w="987" w:type="dxa"/>
                  <w:tcBorders>
                    <w:tl2br w:val="nil"/>
                    <w:tr2bl w:val="nil"/>
                  </w:tcBorders>
                  <w:vAlign w:val="center"/>
                </w:tcPr>
                <w:p>
                  <w:pPr>
                    <w:pStyle w:val="37"/>
                    <w:rPr>
                      <w:color w:val="auto"/>
                    </w:rPr>
                  </w:pPr>
                  <w:r>
                    <w:rPr>
                      <w:rFonts w:hint="eastAsia"/>
                      <w:color w:val="auto"/>
                    </w:rPr>
                    <w:t>1460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74" w:type="dxa"/>
                  <w:vMerge w:val="restart"/>
                  <w:tcBorders>
                    <w:tl2br w:val="nil"/>
                    <w:tr2bl w:val="nil"/>
                  </w:tcBorders>
                  <w:vAlign w:val="center"/>
                </w:tcPr>
                <w:p>
                  <w:pPr>
                    <w:pStyle w:val="37"/>
                    <w:rPr>
                      <w:color w:val="auto"/>
                    </w:rPr>
                  </w:pPr>
                  <w:r>
                    <w:rPr>
                      <w:rFonts w:hint="eastAsia"/>
                      <w:color w:val="auto"/>
                    </w:rPr>
                    <w:t>声环境</w:t>
                  </w:r>
                </w:p>
              </w:tc>
              <w:tc>
                <w:tcPr>
                  <w:tcW w:w="750" w:type="dxa"/>
                  <w:tcBorders>
                    <w:tl2br w:val="nil"/>
                    <w:tr2bl w:val="nil"/>
                  </w:tcBorders>
                  <w:vAlign w:val="center"/>
                </w:tcPr>
                <w:p>
                  <w:pPr>
                    <w:pStyle w:val="37"/>
                    <w:rPr>
                      <w:color w:val="auto"/>
                    </w:rPr>
                  </w:pPr>
                  <w:r>
                    <w:rPr>
                      <w:rFonts w:hint="eastAsia"/>
                      <w:color w:val="auto"/>
                    </w:rPr>
                    <w:t>-10</w:t>
                  </w:r>
                </w:p>
              </w:tc>
              <w:tc>
                <w:tcPr>
                  <w:tcW w:w="780" w:type="dxa"/>
                  <w:tcBorders>
                    <w:tl2br w:val="nil"/>
                    <w:tr2bl w:val="nil"/>
                  </w:tcBorders>
                  <w:vAlign w:val="center"/>
                </w:tcPr>
                <w:p>
                  <w:pPr>
                    <w:pStyle w:val="37"/>
                    <w:rPr>
                      <w:color w:val="auto"/>
                    </w:rPr>
                  </w:pPr>
                  <w:r>
                    <w:rPr>
                      <w:rFonts w:hint="eastAsia"/>
                      <w:color w:val="auto"/>
                    </w:rPr>
                    <w:t>-20</w:t>
                  </w:r>
                </w:p>
              </w:tc>
              <w:tc>
                <w:tcPr>
                  <w:tcW w:w="1560" w:type="dxa"/>
                  <w:tcBorders>
                    <w:tl2br w:val="nil"/>
                    <w:tr2bl w:val="nil"/>
                  </w:tcBorders>
                  <w:vAlign w:val="center"/>
                </w:tcPr>
                <w:p>
                  <w:pPr>
                    <w:pStyle w:val="37"/>
                    <w:rPr>
                      <w:color w:val="auto"/>
                    </w:rPr>
                  </w:pPr>
                  <w:r>
                    <w:rPr>
                      <w:rFonts w:hint="eastAsia"/>
                      <w:color w:val="auto"/>
                    </w:rPr>
                    <w:t>新村</w:t>
                  </w:r>
                </w:p>
              </w:tc>
              <w:tc>
                <w:tcPr>
                  <w:tcW w:w="1695" w:type="dxa"/>
                  <w:tcBorders>
                    <w:tl2br w:val="nil"/>
                    <w:tr2bl w:val="nil"/>
                  </w:tcBorders>
                  <w:vAlign w:val="center"/>
                </w:tcPr>
                <w:p>
                  <w:pPr>
                    <w:pStyle w:val="37"/>
                    <w:rPr>
                      <w:color w:val="auto"/>
                    </w:rPr>
                  </w:pPr>
                  <w:r>
                    <w:rPr>
                      <w:rFonts w:hint="eastAsia"/>
                      <w:color w:val="auto"/>
                      <w:szCs w:val="21"/>
                    </w:rPr>
                    <w:t>300户，900人</w:t>
                  </w:r>
                </w:p>
              </w:tc>
              <w:tc>
                <w:tcPr>
                  <w:tcW w:w="1755" w:type="dxa"/>
                  <w:vMerge w:val="restart"/>
                  <w:tcBorders>
                    <w:tl2br w:val="nil"/>
                    <w:tr2bl w:val="nil"/>
                  </w:tcBorders>
                  <w:vAlign w:val="center"/>
                </w:tcPr>
                <w:p>
                  <w:pPr>
                    <w:pStyle w:val="37"/>
                    <w:rPr>
                      <w:color w:val="auto"/>
                    </w:rPr>
                  </w:pPr>
                  <w:r>
                    <w:rPr>
                      <w:rFonts w:hint="eastAsia"/>
                      <w:color w:val="auto"/>
                      <w:szCs w:val="21"/>
                    </w:rPr>
                    <w:t>《声环境质量标准》（GB3096-2008）中2、4a类标准</w:t>
                  </w:r>
                </w:p>
              </w:tc>
              <w:tc>
                <w:tcPr>
                  <w:tcW w:w="870" w:type="dxa"/>
                  <w:tcBorders>
                    <w:tl2br w:val="nil"/>
                    <w:tr2bl w:val="nil"/>
                  </w:tcBorders>
                  <w:vAlign w:val="center"/>
                </w:tcPr>
                <w:p>
                  <w:pPr>
                    <w:pStyle w:val="37"/>
                    <w:rPr>
                      <w:color w:val="auto"/>
                    </w:rPr>
                  </w:pPr>
                  <w:r>
                    <w:rPr>
                      <w:rFonts w:hint="eastAsia"/>
                      <w:color w:val="auto"/>
                    </w:rPr>
                    <w:t>西南</w:t>
                  </w:r>
                </w:p>
              </w:tc>
              <w:tc>
                <w:tcPr>
                  <w:tcW w:w="987" w:type="dxa"/>
                  <w:tcBorders>
                    <w:tl2br w:val="nil"/>
                    <w:tr2bl w:val="nil"/>
                  </w:tcBorders>
                  <w:vAlign w:val="center"/>
                </w:tcPr>
                <w:p>
                  <w:pPr>
                    <w:pStyle w:val="37"/>
                    <w:rPr>
                      <w:color w:val="auto"/>
                    </w:rPr>
                  </w:pPr>
                  <w:r>
                    <w:rPr>
                      <w:rFonts w:hint="eastAsia"/>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50</w:t>
                  </w:r>
                </w:p>
              </w:tc>
              <w:tc>
                <w:tcPr>
                  <w:tcW w:w="780" w:type="dxa"/>
                  <w:tcBorders>
                    <w:tl2br w:val="nil"/>
                    <w:tr2bl w:val="nil"/>
                  </w:tcBorders>
                  <w:vAlign w:val="center"/>
                </w:tcPr>
                <w:p>
                  <w:pPr>
                    <w:pStyle w:val="37"/>
                    <w:rPr>
                      <w:color w:val="auto"/>
                    </w:rPr>
                  </w:pPr>
                  <w:r>
                    <w:rPr>
                      <w:rFonts w:hint="eastAsia"/>
                      <w:color w:val="auto"/>
                    </w:rPr>
                    <w:t>-5</w:t>
                  </w:r>
                </w:p>
              </w:tc>
              <w:tc>
                <w:tcPr>
                  <w:tcW w:w="1560" w:type="dxa"/>
                  <w:tcBorders>
                    <w:tl2br w:val="nil"/>
                    <w:tr2bl w:val="nil"/>
                  </w:tcBorders>
                  <w:vAlign w:val="center"/>
                </w:tcPr>
                <w:p>
                  <w:pPr>
                    <w:pStyle w:val="37"/>
                    <w:rPr>
                      <w:color w:val="auto"/>
                    </w:rPr>
                  </w:pPr>
                  <w:r>
                    <w:rPr>
                      <w:rFonts w:hint="eastAsia"/>
                      <w:color w:val="auto"/>
                    </w:rPr>
                    <w:t>安康医院</w:t>
                  </w:r>
                </w:p>
              </w:tc>
              <w:tc>
                <w:tcPr>
                  <w:tcW w:w="1695" w:type="dxa"/>
                  <w:tcBorders>
                    <w:tl2br w:val="nil"/>
                    <w:tr2bl w:val="nil"/>
                  </w:tcBorders>
                  <w:vAlign w:val="center"/>
                </w:tcPr>
                <w:p>
                  <w:pPr>
                    <w:pStyle w:val="37"/>
                    <w:rPr>
                      <w:color w:val="auto"/>
                    </w:rPr>
                  </w:pPr>
                  <w:r>
                    <w:rPr>
                      <w:rFonts w:hint="eastAsia"/>
                      <w:color w:val="auto"/>
                      <w:szCs w:val="21"/>
                    </w:rPr>
                    <w:t>500人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w:t>
                  </w:r>
                </w:p>
              </w:tc>
              <w:tc>
                <w:tcPr>
                  <w:tcW w:w="987" w:type="dxa"/>
                  <w:tcBorders>
                    <w:tl2br w:val="nil"/>
                    <w:tr2bl w:val="nil"/>
                  </w:tcBorders>
                  <w:vAlign w:val="center"/>
                </w:tcPr>
                <w:p>
                  <w:pPr>
                    <w:pStyle w:val="37"/>
                    <w:rPr>
                      <w:color w:val="auto"/>
                    </w:rPr>
                  </w:pPr>
                  <w:r>
                    <w:rPr>
                      <w:rFonts w:hint="eastAsia"/>
                      <w:color w:val="auto"/>
                    </w:rPr>
                    <w:t>紧邻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4" w:type="dxa"/>
                  <w:vMerge w:val="restart"/>
                  <w:tcBorders>
                    <w:tl2br w:val="nil"/>
                    <w:tr2bl w:val="nil"/>
                  </w:tcBorders>
                  <w:vAlign w:val="center"/>
                </w:tcPr>
                <w:p>
                  <w:pPr>
                    <w:pStyle w:val="37"/>
                    <w:rPr>
                      <w:color w:val="auto"/>
                    </w:rPr>
                  </w:pPr>
                  <w:r>
                    <w:rPr>
                      <w:rFonts w:hint="eastAsia"/>
                      <w:color w:val="auto"/>
                    </w:rPr>
                    <w:t>土壤环境</w:t>
                  </w:r>
                </w:p>
              </w:tc>
              <w:tc>
                <w:tcPr>
                  <w:tcW w:w="750" w:type="dxa"/>
                  <w:tcBorders>
                    <w:tl2br w:val="nil"/>
                    <w:tr2bl w:val="nil"/>
                  </w:tcBorders>
                  <w:vAlign w:val="center"/>
                </w:tcPr>
                <w:p>
                  <w:pPr>
                    <w:pStyle w:val="37"/>
                    <w:rPr>
                      <w:color w:val="auto"/>
                    </w:rPr>
                  </w:pPr>
                  <w:r>
                    <w:rPr>
                      <w:rFonts w:hint="eastAsia"/>
                      <w:color w:val="auto"/>
                    </w:rPr>
                    <w:t>-10</w:t>
                  </w:r>
                </w:p>
              </w:tc>
              <w:tc>
                <w:tcPr>
                  <w:tcW w:w="780" w:type="dxa"/>
                  <w:tcBorders>
                    <w:tl2br w:val="nil"/>
                    <w:tr2bl w:val="nil"/>
                  </w:tcBorders>
                  <w:vAlign w:val="center"/>
                </w:tcPr>
                <w:p>
                  <w:pPr>
                    <w:pStyle w:val="37"/>
                    <w:rPr>
                      <w:color w:val="auto"/>
                    </w:rPr>
                  </w:pPr>
                  <w:r>
                    <w:rPr>
                      <w:rFonts w:hint="eastAsia"/>
                      <w:color w:val="auto"/>
                    </w:rPr>
                    <w:t>-20</w:t>
                  </w:r>
                </w:p>
              </w:tc>
              <w:tc>
                <w:tcPr>
                  <w:tcW w:w="1560" w:type="dxa"/>
                  <w:tcBorders>
                    <w:tl2br w:val="nil"/>
                    <w:tr2bl w:val="nil"/>
                  </w:tcBorders>
                  <w:vAlign w:val="center"/>
                </w:tcPr>
                <w:p>
                  <w:pPr>
                    <w:pStyle w:val="37"/>
                    <w:rPr>
                      <w:color w:val="auto"/>
                    </w:rPr>
                  </w:pPr>
                  <w:r>
                    <w:rPr>
                      <w:rFonts w:hint="eastAsia"/>
                      <w:color w:val="auto"/>
                    </w:rPr>
                    <w:t>新村</w:t>
                  </w:r>
                </w:p>
              </w:tc>
              <w:tc>
                <w:tcPr>
                  <w:tcW w:w="1695" w:type="dxa"/>
                  <w:tcBorders>
                    <w:tl2br w:val="nil"/>
                    <w:tr2bl w:val="nil"/>
                  </w:tcBorders>
                  <w:vAlign w:val="center"/>
                </w:tcPr>
                <w:p>
                  <w:pPr>
                    <w:pStyle w:val="37"/>
                    <w:rPr>
                      <w:color w:val="auto"/>
                      <w:szCs w:val="21"/>
                    </w:rPr>
                  </w:pPr>
                  <w:r>
                    <w:rPr>
                      <w:rFonts w:hint="eastAsia"/>
                      <w:color w:val="auto"/>
                      <w:szCs w:val="21"/>
                    </w:rPr>
                    <w:t>300户，900人</w:t>
                  </w:r>
                </w:p>
              </w:tc>
              <w:tc>
                <w:tcPr>
                  <w:tcW w:w="1755" w:type="dxa"/>
                  <w:vMerge w:val="restart"/>
                  <w:tcBorders>
                    <w:tl2br w:val="nil"/>
                    <w:tr2bl w:val="nil"/>
                  </w:tcBorders>
                  <w:vAlign w:val="center"/>
                </w:tcPr>
                <w:p>
                  <w:pPr>
                    <w:pStyle w:val="37"/>
                    <w:rPr>
                      <w:color w:val="auto"/>
                    </w:rPr>
                  </w:pPr>
                  <w:r>
                    <w:rPr>
                      <w:rFonts w:hint="eastAsia"/>
                      <w:color w:val="auto"/>
                    </w:rPr>
                    <w:t xml:space="preserve">《土壤环境质量建设用地土壤污染风险管控标准（试行）》（GB </w:t>
                  </w:r>
                  <w:r>
                    <w:rPr>
                      <w:color w:val="auto"/>
                    </w:rPr>
                    <w:t>36600-2018</w:t>
                  </w:r>
                  <w:r>
                    <w:rPr>
                      <w:rFonts w:hint="eastAsia"/>
                      <w:color w:val="auto"/>
                    </w:rPr>
                    <w:t>）第一类用地风险筛选值。</w:t>
                  </w:r>
                </w:p>
              </w:tc>
              <w:tc>
                <w:tcPr>
                  <w:tcW w:w="870" w:type="dxa"/>
                  <w:tcBorders>
                    <w:tl2br w:val="nil"/>
                    <w:tr2bl w:val="nil"/>
                  </w:tcBorders>
                  <w:vAlign w:val="center"/>
                </w:tcPr>
                <w:p>
                  <w:pPr>
                    <w:pStyle w:val="37"/>
                    <w:rPr>
                      <w:color w:val="auto"/>
                    </w:rPr>
                  </w:pPr>
                  <w:r>
                    <w:rPr>
                      <w:rFonts w:hint="eastAsia"/>
                      <w:color w:val="auto"/>
                    </w:rPr>
                    <w:t>西南</w:t>
                  </w:r>
                </w:p>
              </w:tc>
              <w:tc>
                <w:tcPr>
                  <w:tcW w:w="987" w:type="dxa"/>
                  <w:tcBorders>
                    <w:tl2br w:val="nil"/>
                    <w:tr2bl w:val="nil"/>
                  </w:tcBorders>
                  <w:vAlign w:val="center"/>
                </w:tcPr>
                <w:p>
                  <w:pPr>
                    <w:pStyle w:val="37"/>
                    <w:rPr>
                      <w:color w:val="auto"/>
                    </w:rPr>
                  </w:pPr>
                  <w:r>
                    <w:rPr>
                      <w:rFonts w:hint="eastAsia"/>
                      <w:color w:val="auto"/>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4" w:type="dxa"/>
                  <w:vMerge w:val="continue"/>
                  <w:tcBorders>
                    <w:tl2br w:val="nil"/>
                    <w:tr2bl w:val="nil"/>
                  </w:tcBorders>
                  <w:vAlign w:val="center"/>
                </w:tcPr>
                <w:p>
                  <w:pPr>
                    <w:pStyle w:val="37"/>
                    <w:rPr>
                      <w:color w:val="auto"/>
                    </w:rPr>
                  </w:pPr>
                </w:p>
              </w:tc>
              <w:tc>
                <w:tcPr>
                  <w:tcW w:w="750" w:type="dxa"/>
                  <w:tcBorders>
                    <w:tl2br w:val="nil"/>
                    <w:tr2bl w:val="nil"/>
                  </w:tcBorders>
                  <w:vAlign w:val="center"/>
                </w:tcPr>
                <w:p>
                  <w:pPr>
                    <w:pStyle w:val="37"/>
                    <w:rPr>
                      <w:color w:val="auto"/>
                    </w:rPr>
                  </w:pPr>
                  <w:r>
                    <w:rPr>
                      <w:rFonts w:hint="eastAsia"/>
                      <w:color w:val="auto"/>
                    </w:rPr>
                    <w:t>50</w:t>
                  </w:r>
                </w:p>
              </w:tc>
              <w:tc>
                <w:tcPr>
                  <w:tcW w:w="780" w:type="dxa"/>
                  <w:tcBorders>
                    <w:tl2br w:val="nil"/>
                    <w:tr2bl w:val="nil"/>
                  </w:tcBorders>
                  <w:vAlign w:val="center"/>
                </w:tcPr>
                <w:p>
                  <w:pPr>
                    <w:pStyle w:val="37"/>
                    <w:rPr>
                      <w:color w:val="auto"/>
                    </w:rPr>
                  </w:pPr>
                  <w:r>
                    <w:rPr>
                      <w:rFonts w:hint="eastAsia"/>
                      <w:color w:val="auto"/>
                    </w:rPr>
                    <w:t>-5</w:t>
                  </w:r>
                </w:p>
              </w:tc>
              <w:tc>
                <w:tcPr>
                  <w:tcW w:w="1560" w:type="dxa"/>
                  <w:tcBorders>
                    <w:tl2br w:val="nil"/>
                    <w:tr2bl w:val="nil"/>
                  </w:tcBorders>
                  <w:vAlign w:val="center"/>
                </w:tcPr>
                <w:p>
                  <w:pPr>
                    <w:pStyle w:val="37"/>
                    <w:rPr>
                      <w:color w:val="auto"/>
                    </w:rPr>
                  </w:pPr>
                  <w:r>
                    <w:rPr>
                      <w:rFonts w:hint="eastAsia"/>
                      <w:color w:val="auto"/>
                    </w:rPr>
                    <w:t>安康医院</w:t>
                  </w:r>
                </w:p>
              </w:tc>
              <w:tc>
                <w:tcPr>
                  <w:tcW w:w="1695" w:type="dxa"/>
                  <w:tcBorders>
                    <w:tl2br w:val="nil"/>
                    <w:tr2bl w:val="nil"/>
                  </w:tcBorders>
                  <w:vAlign w:val="center"/>
                </w:tcPr>
                <w:p>
                  <w:pPr>
                    <w:pStyle w:val="37"/>
                    <w:rPr>
                      <w:color w:val="auto"/>
                      <w:szCs w:val="21"/>
                    </w:rPr>
                  </w:pPr>
                  <w:r>
                    <w:rPr>
                      <w:rFonts w:hint="eastAsia"/>
                      <w:color w:val="auto"/>
                      <w:szCs w:val="21"/>
                    </w:rPr>
                    <w:t>500人</w:t>
                  </w:r>
                </w:p>
              </w:tc>
              <w:tc>
                <w:tcPr>
                  <w:tcW w:w="1755" w:type="dxa"/>
                  <w:vMerge w:val="continue"/>
                  <w:tcBorders>
                    <w:tl2br w:val="nil"/>
                    <w:tr2bl w:val="nil"/>
                  </w:tcBorders>
                  <w:vAlign w:val="center"/>
                </w:tcPr>
                <w:p>
                  <w:pPr>
                    <w:pStyle w:val="37"/>
                    <w:rPr>
                      <w:color w:val="auto"/>
                    </w:rPr>
                  </w:pPr>
                </w:p>
              </w:tc>
              <w:tc>
                <w:tcPr>
                  <w:tcW w:w="870" w:type="dxa"/>
                  <w:tcBorders>
                    <w:tl2br w:val="nil"/>
                    <w:tr2bl w:val="nil"/>
                  </w:tcBorders>
                  <w:vAlign w:val="center"/>
                </w:tcPr>
                <w:p>
                  <w:pPr>
                    <w:pStyle w:val="37"/>
                    <w:rPr>
                      <w:color w:val="auto"/>
                    </w:rPr>
                  </w:pPr>
                  <w:r>
                    <w:rPr>
                      <w:rFonts w:hint="eastAsia"/>
                      <w:color w:val="auto"/>
                    </w:rPr>
                    <w:t>东</w:t>
                  </w:r>
                </w:p>
              </w:tc>
              <w:tc>
                <w:tcPr>
                  <w:tcW w:w="987" w:type="dxa"/>
                  <w:tcBorders>
                    <w:tl2br w:val="nil"/>
                    <w:tr2bl w:val="nil"/>
                  </w:tcBorders>
                  <w:vAlign w:val="center"/>
                </w:tcPr>
                <w:p>
                  <w:pPr>
                    <w:pStyle w:val="37"/>
                    <w:rPr>
                      <w:color w:val="auto"/>
                    </w:rPr>
                  </w:pPr>
                  <w:r>
                    <w:rPr>
                      <w:rFonts w:hint="eastAsia"/>
                      <w:color w:val="auto"/>
                    </w:rPr>
                    <w:t>紧邻</w:t>
                  </w:r>
                </w:p>
              </w:tc>
            </w:tr>
          </w:tbl>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tc>
      </w:tr>
    </w:tbl>
    <w:p>
      <w:pPr>
        <w:ind w:firstLine="0" w:firstLineChars="0"/>
        <w:rPr>
          <w:color w:val="auto"/>
        </w:rPr>
      </w:pPr>
    </w:p>
    <w:p>
      <w:pPr>
        <w:pStyle w:val="2"/>
        <w:rPr>
          <w:color w:val="auto"/>
        </w:rPr>
      </w:pPr>
      <w:r>
        <w:rPr>
          <w:rFonts w:hint="eastAsia"/>
          <w:color w:val="auto"/>
        </w:rPr>
        <w:t>评价适用标准</w:t>
      </w:r>
    </w:p>
    <w:tbl>
      <w:tblPr>
        <w:tblStyle w:val="19"/>
        <w:tblW w:w="95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02"/>
        <w:gridCol w:w="8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66" w:hRule="atLeast"/>
          <w:jc w:val="center"/>
        </w:trPr>
        <w:tc>
          <w:tcPr>
            <w:tcW w:w="602" w:type="dxa"/>
            <w:vAlign w:val="center"/>
          </w:tcPr>
          <w:p>
            <w:pPr>
              <w:autoSpaceDE w:val="0"/>
              <w:autoSpaceDN w:val="0"/>
              <w:spacing w:line="240" w:lineRule="auto"/>
              <w:ind w:firstLine="0" w:firstLineChars="0"/>
              <w:jc w:val="center"/>
              <w:rPr>
                <w:b/>
                <w:bCs/>
                <w:color w:val="auto"/>
                <w:kern w:val="28"/>
              </w:rPr>
            </w:pPr>
            <w:r>
              <w:rPr>
                <w:b/>
                <w:bCs/>
                <w:color w:val="auto"/>
                <w:kern w:val="28"/>
              </w:rPr>
              <w:t>环</w:t>
            </w:r>
          </w:p>
          <w:p>
            <w:pPr>
              <w:autoSpaceDE w:val="0"/>
              <w:autoSpaceDN w:val="0"/>
              <w:spacing w:line="240" w:lineRule="auto"/>
              <w:ind w:firstLine="0" w:firstLineChars="0"/>
              <w:jc w:val="center"/>
              <w:rPr>
                <w:b/>
                <w:bCs/>
                <w:color w:val="auto"/>
                <w:kern w:val="28"/>
              </w:rPr>
            </w:pPr>
            <w:r>
              <w:rPr>
                <w:b/>
                <w:bCs/>
                <w:color w:val="auto"/>
                <w:kern w:val="28"/>
              </w:rPr>
              <w:t>境</w:t>
            </w:r>
            <w:r>
              <w:rPr>
                <w:b/>
                <w:bCs/>
                <w:color w:val="auto"/>
                <w:kern w:val="28"/>
              </w:rPr>
              <w:br w:type="textWrapping"/>
            </w:r>
            <w:r>
              <w:rPr>
                <w:b/>
                <w:bCs/>
                <w:color w:val="auto"/>
                <w:kern w:val="28"/>
              </w:rPr>
              <w:t>质</w:t>
            </w:r>
          </w:p>
          <w:p>
            <w:pPr>
              <w:autoSpaceDE w:val="0"/>
              <w:autoSpaceDN w:val="0"/>
              <w:spacing w:line="240" w:lineRule="auto"/>
              <w:ind w:firstLine="0" w:firstLineChars="0"/>
              <w:jc w:val="center"/>
              <w:rPr>
                <w:b/>
                <w:bCs/>
                <w:color w:val="auto"/>
                <w:kern w:val="28"/>
              </w:rPr>
            </w:pPr>
            <w:r>
              <w:rPr>
                <w:b/>
                <w:bCs/>
                <w:color w:val="auto"/>
                <w:kern w:val="28"/>
              </w:rPr>
              <w:t>量</w:t>
            </w:r>
            <w:r>
              <w:rPr>
                <w:b/>
                <w:bCs/>
                <w:color w:val="auto"/>
                <w:kern w:val="28"/>
              </w:rPr>
              <w:br w:type="textWrapping"/>
            </w:r>
            <w:r>
              <w:rPr>
                <w:b/>
                <w:bCs/>
                <w:color w:val="auto"/>
                <w:kern w:val="28"/>
              </w:rPr>
              <w:t>标</w:t>
            </w:r>
          </w:p>
          <w:p>
            <w:pPr>
              <w:autoSpaceDE w:val="0"/>
              <w:autoSpaceDN w:val="0"/>
              <w:spacing w:line="240" w:lineRule="auto"/>
              <w:ind w:firstLine="0" w:firstLineChars="0"/>
              <w:jc w:val="center"/>
              <w:rPr>
                <w:b/>
                <w:bCs/>
                <w:color w:val="auto"/>
                <w:kern w:val="28"/>
              </w:rPr>
            </w:pPr>
            <w:r>
              <w:rPr>
                <w:b/>
                <w:bCs/>
                <w:color w:val="auto"/>
                <w:kern w:val="28"/>
              </w:rPr>
              <w:t>准</w:t>
            </w:r>
          </w:p>
        </w:tc>
        <w:tc>
          <w:tcPr>
            <w:tcW w:w="8939" w:type="dxa"/>
            <w:vAlign w:val="center"/>
          </w:tcPr>
          <w:p>
            <w:pPr>
              <w:spacing w:line="324" w:lineRule="auto"/>
              <w:ind w:firstLine="480"/>
              <w:rPr>
                <w:color w:val="auto"/>
              </w:rPr>
            </w:pPr>
            <w:r>
              <w:rPr>
                <w:rFonts w:hint="eastAsia"/>
                <w:color w:val="auto"/>
              </w:rPr>
              <w:t>1、</w:t>
            </w:r>
            <w:r>
              <w:rPr>
                <w:color w:val="auto"/>
              </w:rPr>
              <w:t>环境空气</w:t>
            </w:r>
            <w:r>
              <w:rPr>
                <w:rFonts w:hint="eastAsia"/>
                <w:color w:val="auto"/>
              </w:rPr>
              <w:t>中</w:t>
            </w:r>
            <w:r>
              <w:rPr>
                <w:rFonts w:cs="Times New Roman"/>
                <w:color w:val="auto"/>
              </w:rPr>
              <w:t>SO</w:t>
            </w:r>
            <w:r>
              <w:rPr>
                <w:rFonts w:cs="Times New Roman"/>
                <w:color w:val="auto"/>
                <w:vertAlign w:val="subscript"/>
              </w:rPr>
              <w:t>2</w:t>
            </w:r>
            <w:r>
              <w:rPr>
                <w:rFonts w:cs="Times New Roman"/>
                <w:color w:val="auto"/>
              </w:rPr>
              <w:t>、NO</w:t>
            </w:r>
            <w:r>
              <w:rPr>
                <w:rFonts w:cs="Times New Roman"/>
                <w:color w:val="auto"/>
                <w:vertAlign w:val="subscript"/>
              </w:rPr>
              <w:t>2</w:t>
            </w:r>
            <w:r>
              <w:rPr>
                <w:rFonts w:cs="Times New Roman"/>
                <w:color w:val="auto"/>
              </w:rPr>
              <w:t>、PM</w:t>
            </w:r>
            <w:r>
              <w:rPr>
                <w:rFonts w:cs="Times New Roman"/>
                <w:color w:val="auto"/>
                <w:vertAlign w:val="subscript"/>
              </w:rPr>
              <w:t>10</w:t>
            </w:r>
            <w:r>
              <w:rPr>
                <w:rFonts w:hint="eastAsia" w:cs="Times New Roman"/>
                <w:color w:val="auto"/>
              </w:rPr>
              <w:t>、TSP</w:t>
            </w:r>
            <w:r>
              <w:rPr>
                <w:color w:val="auto"/>
              </w:rPr>
              <w:t>常规污染物执行《环境空气质量标准》（GB</w:t>
            </w:r>
            <w:r>
              <w:rPr>
                <w:rFonts w:hint="eastAsia"/>
                <w:color w:val="auto"/>
              </w:rPr>
              <w:t xml:space="preserve"> </w:t>
            </w:r>
            <w:r>
              <w:rPr>
                <w:color w:val="auto"/>
              </w:rPr>
              <w:t>3095-2012）中的二级标准</w:t>
            </w:r>
            <w:r>
              <w:rPr>
                <w:rFonts w:hint="eastAsia"/>
                <w:color w:val="auto"/>
              </w:rPr>
              <w:t>浓度限值；</w:t>
            </w:r>
            <w:r>
              <w:rPr>
                <w:rFonts w:cs="Times New Roman"/>
                <w:color w:val="auto"/>
              </w:rPr>
              <w:t>非甲烷总烃根据</w:t>
            </w:r>
            <w:r>
              <w:rPr>
                <w:rFonts w:hint="eastAsia" w:ascii="宋体" w:hAnsi="宋体" w:cs="宋体"/>
                <w:color w:val="auto"/>
              </w:rPr>
              <w:t>“</w:t>
            </w:r>
            <w:r>
              <w:rPr>
                <w:rFonts w:cs="Times New Roman"/>
                <w:bCs/>
                <w:color w:val="auto"/>
              </w:rPr>
              <w:t>中国环境科学出版社出版的国家环境保护局科技标准司的《大气污染物综合排放标准详解》，</w:t>
            </w:r>
            <w:r>
              <w:rPr>
                <w:rFonts w:cs="Times New Roman"/>
                <w:color w:val="auto"/>
              </w:rPr>
              <w:t>考虑到我国多数地区的实测值，</w:t>
            </w:r>
            <w:r>
              <w:rPr>
                <w:rFonts w:hint="eastAsia" w:ascii="宋体" w:hAnsi="宋体" w:cs="宋体"/>
                <w:color w:val="auto"/>
              </w:rPr>
              <w:t>‘非甲烷总烃’</w:t>
            </w:r>
            <w:r>
              <w:rPr>
                <w:rFonts w:cs="Times New Roman"/>
                <w:color w:val="auto"/>
              </w:rPr>
              <w:t>的环境浓度一般不超过1.0mg/m</w:t>
            </w:r>
            <w:r>
              <w:rPr>
                <w:rFonts w:cs="Times New Roman"/>
                <w:color w:val="auto"/>
                <w:vertAlign w:val="superscript"/>
              </w:rPr>
              <w:t>3</w:t>
            </w:r>
            <w:r>
              <w:rPr>
                <w:rFonts w:cs="Times New Roman"/>
                <w:color w:val="auto"/>
              </w:rPr>
              <w:t>，因此</w:t>
            </w:r>
            <w:r>
              <w:rPr>
                <w:rFonts w:hint="eastAsia" w:cs="Times New Roman"/>
                <w:color w:val="auto"/>
              </w:rPr>
              <w:t>，</w:t>
            </w:r>
            <w:r>
              <w:rPr>
                <w:rFonts w:cs="Times New Roman"/>
                <w:color w:val="auto"/>
              </w:rPr>
              <w:t>在制定本标准时选用2mg/m</w:t>
            </w:r>
            <w:r>
              <w:rPr>
                <w:rFonts w:cs="Times New Roman"/>
                <w:color w:val="auto"/>
                <w:vertAlign w:val="superscript"/>
              </w:rPr>
              <w:t>3</w:t>
            </w:r>
            <w:r>
              <w:rPr>
                <w:rFonts w:cs="Times New Roman"/>
                <w:color w:val="auto"/>
              </w:rPr>
              <w:t>作为计算依据</w:t>
            </w:r>
            <w:r>
              <w:rPr>
                <w:rFonts w:hint="eastAsia" w:ascii="宋体" w:hAnsi="宋体" w:cs="宋体"/>
                <w:color w:val="auto"/>
              </w:rPr>
              <w:t>”</w:t>
            </w:r>
            <w:r>
              <w:rPr>
                <w:rFonts w:cs="Times New Roman"/>
                <w:color w:val="auto"/>
              </w:rPr>
              <w:t>，本评价采用2mg/m</w:t>
            </w:r>
            <w:r>
              <w:rPr>
                <w:rFonts w:cs="Times New Roman"/>
                <w:color w:val="auto"/>
                <w:vertAlign w:val="superscript"/>
              </w:rPr>
              <w:t>3</w:t>
            </w:r>
            <w:r>
              <w:rPr>
                <w:rFonts w:cs="Times New Roman"/>
                <w:color w:val="auto"/>
              </w:rPr>
              <w:t>作为小时标准</w:t>
            </w:r>
            <w:r>
              <w:rPr>
                <w:rFonts w:hint="eastAsia" w:cs="Times New Roman"/>
                <w:color w:val="auto"/>
              </w:rPr>
              <w:t>。</w:t>
            </w:r>
          </w:p>
          <w:p>
            <w:pPr>
              <w:spacing w:line="324" w:lineRule="auto"/>
              <w:ind w:firstLine="480"/>
              <w:rPr>
                <w:color w:val="auto"/>
                <w:lang w:val="zh-CN"/>
              </w:rPr>
            </w:pPr>
            <w:r>
              <w:rPr>
                <w:rFonts w:hint="eastAsia"/>
                <w:color w:val="auto"/>
              </w:rPr>
              <w:t>2、根据《</w:t>
            </w:r>
            <w:r>
              <w:rPr>
                <w:color w:val="auto"/>
              </w:rPr>
              <w:t>西安市人民政府办公厅关于印发声环境功能区划方案的通知</w:t>
            </w:r>
            <w:r>
              <w:rPr>
                <w:rFonts w:hint="eastAsia"/>
                <w:color w:val="auto"/>
              </w:rPr>
              <w:t>》（</w:t>
            </w:r>
            <w:r>
              <w:rPr>
                <w:color w:val="auto"/>
              </w:rPr>
              <w:t>市政办函〔2019〕107号</w:t>
            </w:r>
            <w:r>
              <w:rPr>
                <w:rFonts w:hint="eastAsia"/>
                <w:color w:val="auto"/>
              </w:rPr>
              <w:t>），项目及环境保护目标紧邻西汤路（樊川路）两侧35m范围内执行</w:t>
            </w:r>
            <w:r>
              <w:rPr>
                <w:rFonts w:hint="eastAsia"/>
                <w:color w:val="auto"/>
                <w:lang w:val="zh-CN"/>
              </w:rPr>
              <w:t>声环境评价执行《声环境质量标准》（</w:t>
            </w:r>
            <w:r>
              <w:rPr>
                <w:color w:val="auto"/>
                <w:lang w:val="zh-CN"/>
              </w:rPr>
              <w:t>GB</w:t>
            </w:r>
            <w:r>
              <w:rPr>
                <w:rFonts w:hint="eastAsia"/>
                <w:color w:val="auto"/>
                <w:lang w:val="zh-CN"/>
              </w:rPr>
              <w:t xml:space="preserve"> </w:t>
            </w:r>
            <w:r>
              <w:rPr>
                <w:color w:val="auto"/>
                <w:lang w:val="zh-CN"/>
              </w:rPr>
              <w:t>3096-2008</w:t>
            </w:r>
            <w:r>
              <w:rPr>
                <w:rFonts w:hint="eastAsia"/>
                <w:color w:val="auto"/>
                <w:lang w:val="zh-CN"/>
              </w:rPr>
              <w:t>）中的</w:t>
            </w:r>
            <w:r>
              <w:rPr>
                <w:rFonts w:hint="eastAsia"/>
                <w:color w:val="auto"/>
              </w:rPr>
              <w:t>4a</w:t>
            </w:r>
            <w:r>
              <w:rPr>
                <w:color w:val="auto"/>
              </w:rPr>
              <w:t>类</w:t>
            </w:r>
            <w:r>
              <w:rPr>
                <w:rFonts w:hint="eastAsia"/>
                <w:color w:val="auto"/>
                <w:lang w:val="zh-CN"/>
              </w:rPr>
              <w:t>标准限值</w:t>
            </w:r>
            <w:r>
              <w:rPr>
                <w:color w:val="auto"/>
              </w:rPr>
              <w:t>；</w:t>
            </w:r>
            <w:r>
              <w:rPr>
                <w:rFonts w:hint="eastAsia"/>
                <w:color w:val="auto"/>
              </w:rPr>
              <w:t>其他区域执行</w:t>
            </w:r>
            <w:r>
              <w:rPr>
                <w:rFonts w:hint="eastAsia"/>
                <w:color w:val="auto"/>
                <w:lang w:val="zh-CN"/>
              </w:rPr>
              <w:t>《声环境质量标准》（</w:t>
            </w:r>
            <w:r>
              <w:rPr>
                <w:color w:val="auto"/>
                <w:lang w:val="zh-CN"/>
              </w:rPr>
              <w:t>GB</w:t>
            </w:r>
            <w:r>
              <w:rPr>
                <w:rFonts w:hint="eastAsia"/>
                <w:color w:val="auto"/>
                <w:lang w:val="zh-CN"/>
              </w:rPr>
              <w:t xml:space="preserve"> </w:t>
            </w:r>
            <w:r>
              <w:rPr>
                <w:color w:val="auto"/>
                <w:lang w:val="zh-CN"/>
              </w:rPr>
              <w:t>3096-2008</w:t>
            </w:r>
            <w:r>
              <w:rPr>
                <w:rFonts w:hint="eastAsia"/>
                <w:color w:val="auto"/>
                <w:lang w:val="zh-CN"/>
              </w:rPr>
              <w:t>）中的</w:t>
            </w:r>
            <w:r>
              <w:rPr>
                <w:rFonts w:hint="eastAsia"/>
                <w:color w:val="auto"/>
              </w:rPr>
              <w:t>2</w:t>
            </w:r>
            <w:r>
              <w:rPr>
                <w:color w:val="auto"/>
              </w:rPr>
              <w:t>类</w:t>
            </w:r>
            <w:r>
              <w:rPr>
                <w:rFonts w:hint="eastAsia"/>
                <w:color w:val="auto"/>
                <w:lang w:val="zh-CN"/>
              </w:rPr>
              <w:t>标准限值。</w:t>
            </w:r>
          </w:p>
          <w:p>
            <w:pPr>
              <w:spacing w:line="324" w:lineRule="auto"/>
              <w:ind w:firstLine="480"/>
              <w:rPr>
                <w:color w:val="auto"/>
              </w:rPr>
            </w:pPr>
            <w:r>
              <w:rPr>
                <w:rFonts w:hint="eastAsia"/>
                <w:color w:val="auto"/>
              </w:rPr>
              <w:t xml:space="preserve">3、项目土壤环境执行《土壤环境质量 建设用地土壤污染风险管控标准（试行）》（GB </w:t>
            </w:r>
            <w:r>
              <w:rPr>
                <w:color w:val="auto"/>
              </w:rPr>
              <w:t>36600-2018</w:t>
            </w:r>
            <w:r>
              <w:rPr>
                <w:rFonts w:hint="eastAsia"/>
                <w:color w:val="auto"/>
              </w:rPr>
              <w:t>）第二类用地风险筛选值。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03" w:hRule="atLeast"/>
          <w:jc w:val="center"/>
        </w:trPr>
        <w:tc>
          <w:tcPr>
            <w:tcW w:w="602" w:type="dxa"/>
            <w:vAlign w:val="center"/>
          </w:tcPr>
          <w:p>
            <w:pPr>
              <w:autoSpaceDE w:val="0"/>
              <w:autoSpaceDN w:val="0"/>
              <w:spacing w:line="240" w:lineRule="auto"/>
              <w:ind w:firstLine="0" w:firstLineChars="0"/>
              <w:jc w:val="center"/>
              <w:rPr>
                <w:b/>
                <w:bCs/>
                <w:color w:val="auto"/>
                <w:kern w:val="28"/>
              </w:rPr>
            </w:pPr>
            <w:r>
              <w:rPr>
                <w:b/>
                <w:bCs/>
                <w:color w:val="auto"/>
                <w:kern w:val="28"/>
              </w:rPr>
              <w:t>污</w:t>
            </w:r>
          </w:p>
          <w:p>
            <w:pPr>
              <w:autoSpaceDE w:val="0"/>
              <w:autoSpaceDN w:val="0"/>
              <w:spacing w:line="240" w:lineRule="auto"/>
              <w:ind w:firstLine="0" w:firstLineChars="0"/>
              <w:jc w:val="center"/>
              <w:rPr>
                <w:b/>
                <w:bCs/>
                <w:color w:val="auto"/>
                <w:kern w:val="28"/>
              </w:rPr>
            </w:pPr>
            <w:r>
              <w:rPr>
                <w:b/>
                <w:bCs/>
                <w:color w:val="auto"/>
                <w:kern w:val="28"/>
              </w:rPr>
              <w:t>染</w:t>
            </w:r>
          </w:p>
          <w:p>
            <w:pPr>
              <w:autoSpaceDE w:val="0"/>
              <w:autoSpaceDN w:val="0"/>
              <w:spacing w:line="240" w:lineRule="auto"/>
              <w:ind w:firstLine="0" w:firstLineChars="0"/>
              <w:jc w:val="center"/>
              <w:rPr>
                <w:b/>
                <w:bCs/>
                <w:color w:val="auto"/>
                <w:kern w:val="28"/>
              </w:rPr>
            </w:pPr>
            <w:r>
              <w:rPr>
                <w:b/>
                <w:bCs/>
                <w:color w:val="auto"/>
                <w:kern w:val="28"/>
              </w:rPr>
              <w:t>物</w:t>
            </w:r>
          </w:p>
          <w:p>
            <w:pPr>
              <w:autoSpaceDE w:val="0"/>
              <w:autoSpaceDN w:val="0"/>
              <w:spacing w:line="240" w:lineRule="auto"/>
              <w:ind w:firstLine="0" w:firstLineChars="0"/>
              <w:jc w:val="center"/>
              <w:rPr>
                <w:b/>
                <w:bCs/>
                <w:color w:val="auto"/>
                <w:kern w:val="28"/>
              </w:rPr>
            </w:pPr>
            <w:r>
              <w:rPr>
                <w:b/>
                <w:bCs/>
                <w:color w:val="auto"/>
                <w:kern w:val="28"/>
              </w:rPr>
              <w:t>排</w:t>
            </w:r>
          </w:p>
          <w:p>
            <w:pPr>
              <w:autoSpaceDE w:val="0"/>
              <w:autoSpaceDN w:val="0"/>
              <w:spacing w:line="240" w:lineRule="auto"/>
              <w:ind w:firstLine="0" w:firstLineChars="0"/>
              <w:jc w:val="center"/>
              <w:rPr>
                <w:b/>
                <w:bCs/>
                <w:color w:val="auto"/>
                <w:kern w:val="28"/>
              </w:rPr>
            </w:pPr>
            <w:r>
              <w:rPr>
                <w:b/>
                <w:bCs/>
                <w:color w:val="auto"/>
                <w:kern w:val="28"/>
              </w:rPr>
              <w:t>放</w:t>
            </w:r>
          </w:p>
          <w:p>
            <w:pPr>
              <w:autoSpaceDE w:val="0"/>
              <w:autoSpaceDN w:val="0"/>
              <w:spacing w:line="240" w:lineRule="auto"/>
              <w:ind w:firstLine="0" w:firstLineChars="0"/>
              <w:jc w:val="center"/>
              <w:rPr>
                <w:b/>
                <w:bCs/>
                <w:color w:val="auto"/>
                <w:kern w:val="28"/>
              </w:rPr>
            </w:pPr>
            <w:r>
              <w:rPr>
                <w:b/>
                <w:bCs/>
                <w:color w:val="auto"/>
                <w:kern w:val="28"/>
              </w:rPr>
              <w:t>标</w:t>
            </w:r>
          </w:p>
          <w:p>
            <w:pPr>
              <w:autoSpaceDE w:val="0"/>
              <w:autoSpaceDN w:val="0"/>
              <w:spacing w:line="240" w:lineRule="auto"/>
              <w:ind w:firstLine="0" w:firstLineChars="0"/>
              <w:jc w:val="center"/>
              <w:rPr>
                <w:b/>
                <w:bCs/>
                <w:color w:val="auto"/>
                <w:kern w:val="28"/>
              </w:rPr>
            </w:pPr>
            <w:r>
              <w:rPr>
                <w:b/>
                <w:bCs/>
                <w:color w:val="auto"/>
                <w:kern w:val="28"/>
              </w:rPr>
              <w:t>准</w:t>
            </w:r>
          </w:p>
        </w:tc>
        <w:tc>
          <w:tcPr>
            <w:tcW w:w="8939" w:type="dxa"/>
            <w:vAlign w:val="center"/>
          </w:tcPr>
          <w:p>
            <w:pPr>
              <w:spacing w:line="324" w:lineRule="auto"/>
              <w:ind w:firstLine="480"/>
              <w:rPr>
                <w:color w:val="auto"/>
              </w:rPr>
            </w:pPr>
            <w:r>
              <w:rPr>
                <w:rFonts w:hint="eastAsia"/>
                <w:color w:val="auto"/>
              </w:rPr>
              <w:t xml:space="preserve">1、施工场界扬尘排放参照执行《施工场界扬尘排放限值》（DB </w:t>
            </w:r>
            <w:r>
              <w:rPr>
                <w:color w:val="auto"/>
              </w:rPr>
              <w:t>61/1078</w:t>
            </w:r>
            <w:r>
              <w:rPr>
                <w:rFonts w:hint="eastAsia"/>
                <w:color w:val="auto"/>
              </w:rPr>
              <w:t>-</w:t>
            </w:r>
            <w:r>
              <w:rPr>
                <w:color w:val="auto"/>
              </w:rPr>
              <w:t>2017</w:t>
            </w:r>
            <w:r>
              <w:rPr>
                <w:rFonts w:hint="eastAsia"/>
                <w:color w:val="auto"/>
              </w:rPr>
              <w:t>）中浓度限值</w:t>
            </w:r>
            <w:r>
              <w:rPr>
                <w:rFonts w:hint="eastAsia"/>
                <w:color w:val="auto"/>
                <w:lang w:val="zh-CN"/>
              </w:rPr>
              <w:t>；运营期</w:t>
            </w:r>
            <w:r>
              <w:rPr>
                <w:color w:val="auto"/>
              </w:rPr>
              <w:t>大气污染物</w:t>
            </w:r>
            <w:r>
              <w:rPr>
                <w:rFonts w:hint="eastAsia"/>
                <w:color w:val="auto"/>
              </w:rPr>
              <w:t>中颗粒物</w:t>
            </w:r>
            <w:r>
              <w:rPr>
                <w:color w:val="auto"/>
              </w:rPr>
              <w:t>排放执行《大气污染物综合排放标准》</w:t>
            </w:r>
            <w:r>
              <w:rPr>
                <w:rFonts w:hint="eastAsia"/>
                <w:color w:val="auto"/>
              </w:rPr>
              <w:t>（</w:t>
            </w:r>
            <w:r>
              <w:rPr>
                <w:color w:val="auto"/>
              </w:rPr>
              <w:t>GB16297-1996</w:t>
            </w:r>
            <w:r>
              <w:rPr>
                <w:rFonts w:hint="eastAsia"/>
                <w:color w:val="auto"/>
              </w:rPr>
              <w:t>）</w:t>
            </w:r>
            <w:r>
              <w:rPr>
                <w:color w:val="auto"/>
              </w:rPr>
              <w:t>的二级标准</w:t>
            </w:r>
            <w:r>
              <w:rPr>
                <w:rFonts w:hint="eastAsia"/>
                <w:color w:val="auto"/>
              </w:rPr>
              <w:t>；厂界挥发性有机物无组织排放</w:t>
            </w:r>
            <w:r>
              <w:rPr>
                <w:color w:val="auto"/>
              </w:rPr>
              <w:t>执行《大气污染物综合排放标准》</w:t>
            </w:r>
            <w:r>
              <w:rPr>
                <w:rFonts w:hint="eastAsia"/>
                <w:color w:val="auto"/>
              </w:rPr>
              <w:t>（</w:t>
            </w:r>
            <w:r>
              <w:rPr>
                <w:color w:val="auto"/>
              </w:rPr>
              <w:t>GB16297-1996</w:t>
            </w:r>
            <w:r>
              <w:rPr>
                <w:rFonts w:hint="eastAsia"/>
                <w:color w:val="auto"/>
              </w:rPr>
              <w:t>）</w:t>
            </w:r>
            <w:r>
              <w:rPr>
                <w:color w:val="auto"/>
              </w:rPr>
              <w:t>的二级标准</w:t>
            </w:r>
            <w:r>
              <w:rPr>
                <w:rFonts w:hint="eastAsia"/>
                <w:color w:val="auto"/>
              </w:rPr>
              <w:t>、厂区内挥发性有机物无组织排放控制</w:t>
            </w:r>
            <w:r>
              <w:rPr>
                <w:color w:val="auto"/>
              </w:rPr>
              <w:t>执行</w:t>
            </w:r>
            <w:r>
              <w:rPr>
                <w:rFonts w:ascii="宋体" w:hAnsi="宋体" w:cs="宋体"/>
                <w:color w:val="auto"/>
              </w:rPr>
              <w:t>《挥发性有机物无组织排放控制标准》（</w:t>
            </w:r>
            <w:r>
              <w:rPr>
                <w:rFonts w:ascii="TimesNewRomanPSMT" w:hAnsi="TimesNewRomanPSMT" w:eastAsia="TimesNewRomanPSMT" w:cs="TimesNewRomanPSMT"/>
                <w:color w:val="auto"/>
              </w:rPr>
              <w:t>GB37822-2019</w:t>
            </w:r>
            <w:r>
              <w:rPr>
                <w:rFonts w:ascii="宋体" w:hAnsi="宋体" w:cs="宋体"/>
                <w:color w:val="auto"/>
              </w:rPr>
              <w:t>）</w:t>
            </w:r>
            <w:r>
              <w:rPr>
                <w:rFonts w:hint="eastAsia"/>
                <w:color w:val="auto"/>
              </w:rPr>
              <w:t>。</w:t>
            </w:r>
          </w:p>
          <w:p>
            <w:pPr>
              <w:spacing w:line="324" w:lineRule="auto"/>
              <w:ind w:firstLine="480"/>
              <w:rPr>
                <w:color w:val="auto"/>
              </w:rPr>
            </w:pPr>
            <w:r>
              <w:rPr>
                <w:rFonts w:hint="eastAsia"/>
                <w:color w:val="auto"/>
              </w:rPr>
              <w:t>2、</w:t>
            </w:r>
            <w:r>
              <w:rPr>
                <w:rFonts w:cs="Times New Roman"/>
                <w:color w:val="auto"/>
              </w:rPr>
              <w:t>生活</w:t>
            </w:r>
            <w:r>
              <w:rPr>
                <w:rFonts w:hint="eastAsia" w:cs="Times New Roman"/>
                <w:color w:val="auto"/>
              </w:rPr>
              <w:t>污</w:t>
            </w:r>
            <w:r>
              <w:rPr>
                <w:rFonts w:cs="Times New Roman"/>
                <w:color w:val="auto"/>
              </w:rPr>
              <w:t>水执行《污水综合排放标准》（GB8978-1996）三级标准</w:t>
            </w:r>
            <w:r>
              <w:rPr>
                <w:rFonts w:hint="eastAsia" w:cs="Times New Roman"/>
                <w:color w:val="auto"/>
              </w:rPr>
              <w:t>及</w:t>
            </w:r>
            <w:r>
              <w:rPr>
                <w:rFonts w:cs="Times New Roman"/>
                <w:color w:val="auto"/>
              </w:rPr>
              <w:t>《污水排入城镇下水道水质标准》（GB/T31962-2015）B级标准</w:t>
            </w:r>
            <w:r>
              <w:rPr>
                <w:rFonts w:hint="eastAsia"/>
                <w:color w:val="auto"/>
              </w:rPr>
              <w:t>。</w:t>
            </w:r>
          </w:p>
          <w:p>
            <w:pPr>
              <w:spacing w:line="324" w:lineRule="auto"/>
              <w:ind w:firstLine="480"/>
              <w:rPr>
                <w:color w:val="auto"/>
              </w:rPr>
            </w:pPr>
            <w:r>
              <w:rPr>
                <w:rFonts w:hint="eastAsia"/>
                <w:color w:val="auto"/>
              </w:rPr>
              <w:t>3、</w:t>
            </w:r>
            <w:bookmarkStart w:id="5" w:name="_Toc310330817"/>
            <w:bookmarkStart w:id="6" w:name="_Toc334867483"/>
            <w:r>
              <w:rPr>
                <w:rFonts w:hint="eastAsia"/>
                <w:color w:val="auto"/>
                <w:lang w:val="zh-CN"/>
              </w:rPr>
              <w:t>建筑施工噪声排放执行《建筑施工场界环境噪声排放标准》（</w:t>
            </w:r>
            <w:r>
              <w:rPr>
                <w:color w:val="auto"/>
              </w:rPr>
              <w:t>GB</w:t>
            </w:r>
            <w:r>
              <w:rPr>
                <w:rFonts w:hint="eastAsia"/>
                <w:color w:val="auto"/>
              </w:rPr>
              <w:t xml:space="preserve"> </w:t>
            </w:r>
            <w:r>
              <w:rPr>
                <w:color w:val="auto"/>
              </w:rPr>
              <w:t>12523-2011</w:t>
            </w:r>
            <w:r>
              <w:rPr>
                <w:rFonts w:hint="eastAsia"/>
                <w:color w:val="auto"/>
                <w:lang w:val="zh-CN"/>
              </w:rPr>
              <w:t>）；厂界噪声执行《工业企业厂界环境噪声排放标准》（</w:t>
            </w:r>
            <w:r>
              <w:rPr>
                <w:color w:val="auto"/>
              </w:rPr>
              <w:t>GB</w:t>
            </w:r>
            <w:r>
              <w:rPr>
                <w:rFonts w:hint="eastAsia"/>
                <w:color w:val="auto"/>
              </w:rPr>
              <w:t xml:space="preserve"> </w:t>
            </w:r>
            <w:r>
              <w:rPr>
                <w:color w:val="auto"/>
              </w:rPr>
              <w:t>12348-2008</w:t>
            </w:r>
            <w:r>
              <w:rPr>
                <w:rFonts w:hint="eastAsia"/>
                <w:color w:val="auto"/>
                <w:lang w:val="zh-CN"/>
              </w:rPr>
              <w:t>）</w:t>
            </w:r>
            <w:r>
              <w:rPr>
                <w:rFonts w:hint="eastAsia"/>
                <w:color w:val="auto"/>
              </w:rPr>
              <w:t>中</w:t>
            </w:r>
            <w:r>
              <w:rPr>
                <w:color w:val="auto"/>
              </w:rPr>
              <w:t>2</w:t>
            </w:r>
            <w:r>
              <w:rPr>
                <w:rFonts w:hint="eastAsia"/>
                <w:color w:val="auto"/>
              </w:rPr>
              <w:t>、4</w:t>
            </w:r>
            <w:r>
              <w:rPr>
                <w:color w:val="auto"/>
              </w:rPr>
              <w:t>类排放标准</w:t>
            </w:r>
            <w:r>
              <w:rPr>
                <w:rFonts w:hint="eastAsia"/>
                <w:color w:val="auto"/>
                <w:lang w:val="zh-CN"/>
              </w:rPr>
              <w:t>。</w:t>
            </w:r>
          </w:p>
          <w:p>
            <w:pPr>
              <w:spacing w:line="324" w:lineRule="auto"/>
              <w:ind w:firstLine="480"/>
              <w:rPr>
                <w:color w:val="auto"/>
              </w:rPr>
            </w:pPr>
            <w:r>
              <w:rPr>
                <w:rFonts w:hint="eastAsia"/>
                <w:color w:val="auto"/>
              </w:rPr>
              <w:t>4、</w:t>
            </w:r>
            <w:bookmarkEnd w:id="5"/>
            <w:bookmarkEnd w:id="6"/>
            <w:r>
              <w:rPr>
                <w:rFonts w:hint="eastAsia"/>
                <w:color w:val="auto"/>
              </w:rPr>
              <w:t xml:space="preserve">一般固体废物执行《一般工业固体废物贮存、处置场污染控制标准》（GB18599-2001）及 2013 年修改单中有关规定；危险废物参照执行《危险废物贮存污染控制标准》（GB 18597-2001）及 2013 年修改单中相关规定。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02" w:hRule="atLeast"/>
          <w:jc w:val="center"/>
        </w:trPr>
        <w:tc>
          <w:tcPr>
            <w:tcW w:w="602" w:type="dxa"/>
            <w:vAlign w:val="center"/>
          </w:tcPr>
          <w:p>
            <w:pPr>
              <w:autoSpaceDE w:val="0"/>
              <w:autoSpaceDN w:val="0"/>
              <w:spacing w:line="240" w:lineRule="auto"/>
              <w:ind w:firstLine="0" w:firstLineChars="0"/>
              <w:jc w:val="center"/>
              <w:rPr>
                <w:b/>
                <w:bCs/>
                <w:color w:val="auto"/>
                <w:kern w:val="28"/>
              </w:rPr>
            </w:pPr>
            <w:r>
              <w:rPr>
                <w:b/>
                <w:bCs/>
                <w:color w:val="auto"/>
                <w:kern w:val="28"/>
              </w:rPr>
              <w:t>总</w:t>
            </w:r>
          </w:p>
          <w:p>
            <w:pPr>
              <w:autoSpaceDE w:val="0"/>
              <w:autoSpaceDN w:val="0"/>
              <w:spacing w:line="240" w:lineRule="auto"/>
              <w:ind w:firstLine="0" w:firstLineChars="0"/>
              <w:jc w:val="center"/>
              <w:rPr>
                <w:b/>
                <w:bCs/>
                <w:color w:val="auto"/>
                <w:kern w:val="28"/>
              </w:rPr>
            </w:pPr>
            <w:r>
              <w:rPr>
                <w:b/>
                <w:bCs/>
                <w:color w:val="auto"/>
                <w:kern w:val="28"/>
              </w:rPr>
              <w:t>量</w:t>
            </w:r>
          </w:p>
          <w:p>
            <w:pPr>
              <w:autoSpaceDE w:val="0"/>
              <w:autoSpaceDN w:val="0"/>
              <w:spacing w:line="240" w:lineRule="auto"/>
              <w:ind w:firstLine="0" w:firstLineChars="0"/>
              <w:jc w:val="center"/>
              <w:rPr>
                <w:b/>
                <w:bCs/>
                <w:color w:val="auto"/>
                <w:kern w:val="28"/>
              </w:rPr>
            </w:pPr>
            <w:r>
              <w:rPr>
                <w:b/>
                <w:bCs/>
                <w:color w:val="auto"/>
                <w:kern w:val="28"/>
              </w:rPr>
              <w:t>控</w:t>
            </w:r>
          </w:p>
          <w:p>
            <w:pPr>
              <w:autoSpaceDE w:val="0"/>
              <w:autoSpaceDN w:val="0"/>
              <w:spacing w:line="240" w:lineRule="auto"/>
              <w:ind w:firstLine="0" w:firstLineChars="0"/>
              <w:jc w:val="center"/>
              <w:rPr>
                <w:b/>
                <w:bCs/>
                <w:color w:val="auto"/>
                <w:kern w:val="28"/>
              </w:rPr>
            </w:pPr>
            <w:r>
              <w:rPr>
                <w:b/>
                <w:bCs/>
                <w:color w:val="auto"/>
                <w:kern w:val="28"/>
              </w:rPr>
              <w:t>制</w:t>
            </w:r>
          </w:p>
          <w:p>
            <w:pPr>
              <w:autoSpaceDE w:val="0"/>
              <w:autoSpaceDN w:val="0"/>
              <w:spacing w:line="240" w:lineRule="auto"/>
              <w:ind w:firstLine="0" w:firstLineChars="0"/>
              <w:jc w:val="center"/>
              <w:rPr>
                <w:b/>
                <w:bCs/>
                <w:color w:val="auto"/>
                <w:kern w:val="28"/>
              </w:rPr>
            </w:pPr>
            <w:r>
              <w:rPr>
                <w:b/>
                <w:bCs/>
                <w:color w:val="auto"/>
                <w:kern w:val="28"/>
              </w:rPr>
              <w:t>指</w:t>
            </w:r>
          </w:p>
          <w:p>
            <w:pPr>
              <w:autoSpaceDE w:val="0"/>
              <w:autoSpaceDN w:val="0"/>
              <w:spacing w:line="240" w:lineRule="auto"/>
              <w:ind w:firstLine="0" w:firstLineChars="0"/>
              <w:jc w:val="center"/>
              <w:rPr>
                <w:b/>
                <w:bCs/>
                <w:color w:val="auto"/>
                <w:kern w:val="28"/>
              </w:rPr>
            </w:pPr>
            <w:r>
              <w:rPr>
                <w:b/>
                <w:bCs/>
                <w:color w:val="auto"/>
                <w:kern w:val="28"/>
              </w:rPr>
              <w:t>标</w:t>
            </w:r>
          </w:p>
        </w:tc>
        <w:tc>
          <w:tcPr>
            <w:tcW w:w="8939" w:type="dxa"/>
            <w:vAlign w:val="center"/>
          </w:tcPr>
          <w:p>
            <w:pPr>
              <w:spacing w:line="324" w:lineRule="auto"/>
              <w:ind w:firstLine="480"/>
              <w:rPr>
                <w:color w:val="auto"/>
              </w:rPr>
            </w:pPr>
            <w:r>
              <w:rPr>
                <w:color w:val="auto"/>
              </w:rPr>
              <w:t>根据《国家环境保护</w:t>
            </w:r>
            <w:r>
              <w:rPr>
                <w:rFonts w:hint="eastAsia"/>
                <w:color w:val="auto"/>
              </w:rPr>
              <w:t>“十三五”</w:t>
            </w:r>
            <w:r>
              <w:rPr>
                <w:color w:val="auto"/>
              </w:rPr>
              <w:t>规划基本思路》，我国</w:t>
            </w:r>
            <w:r>
              <w:rPr>
                <w:rFonts w:hint="eastAsia"/>
                <w:color w:val="auto"/>
              </w:rPr>
              <w:t>“十三五”</w:t>
            </w:r>
            <w:r>
              <w:rPr>
                <w:color w:val="auto"/>
              </w:rPr>
              <w:t>期间对COD、氨氮、SO</w:t>
            </w:r>
            <w:r>
              <w:rPr>
                <w:color w:val="auto"/>
                <w:vertAlign w:val="subscript"/>
              </w:rPr>
              <w:t>2</w:t>
            </w:r>
            <w:r>
              <w:rPr>
                <w:color w:val="auto"/>
              </w:rPr>
              <w:t>、NO</w:t>
            </w:r>
            <w:r>
              <w:rPr>
                <w:rFonts w:hint="eastAsia"/>
                <w:color w:val="auto"/>
                <w:vertAlign w:val="subscript"/>
              </w:rPr>
              <w:t>X</w:t>
            </w:r>
            <w:r>
              <w:rPr>
                <w:color w:val="auto"/>
              </w:rPr>
              <w:t>这4种污染物实行排放总量控制。在《国务院关于印发</w:t>
            </w:r>
            <w:r>
              <w:rPr>
                <w:rFonts w:hint="eastAsia" w:ascii="宋体" w:hAnsi="宋体" w:cs="宋体"/>
                <w:color w:val="auto"/>
              </w:rPr>
              <w:t>“</w:t>
            </w:r>
            <w:r>
              <w:rPr>
                <w:color w:val="auto"/>
              </w:rPr>
              <w:t>十三五</w:t>
            </w:r>
            <w:r>
              <w:rPr>
                <w:rFonts w:hint="eastAsia" w:ascii="宋体" w:hAnsi="宋体" w:cs="宋体"/>
                <w:color w:val="auto"/>
              </w:rPr>
              <w:t>”</w:t>
            </w:r>
            <w:r>
              <w:rPr>
                <w:color w:val="auto"/>
              </w:rPr>
              <w:t>生态环境保护规划的通知》（国发〔2016〕65 号）中，</w:t>
            </w:r>
            <w:r>
              <w:rPr>
                <w:rFonts w:hint="eastAsia"/>
                <w:color w:val="auto"/>
              </w:rPr>
              <w:t>陕西省增加了“挥发性有机物”作为总量控制指标。</w:t>
            </w:r>
          </w:p>
          <w:p>
            <w:pPr>
              <w:spacing w:line="324" w:lineRule="auto"/>
              <w:ind w:firstLine="480"/>
              <w:rPr>
                <w:color w:val="auto"/>
              </w:rPr>
            </w:pPr>
            <w:r>
              <w:rPr>
                <w:rFonts w:hint="eastAsia"/>
                <w:color w:val="auto"/>
              </w:rPr>
              <w:t>（1）</w:t>
            </w:r>
            <w:r>
              <w:rPr>
                <w:color w:val="auto"/>
              </w:rPr>
              <w:t>废气</w:t>
            </w:r>
            <w:r>
              <w:rPr>
                <w:rFonts w:hint="eastAsia"/>
                <w:color w:val="auto"/>
              </w:rPr>
              <w:t>：</w:t>
            </w:r>
            <w:r>
              <w:rPr>
                <w:color w:val="auto"/>
              </w:rPr>
              <w:t>本项目运营期废气主要为</w:t>
            </w:r>
            <w:r>
              <w:rPr>
                <w:rFonts w:hint="eastAsia"/>
                <w:color w:val="auto"/>
              </w:rPr>
              <w:t>煤油挥发废气</w:t>
            </w:r>
            <w:r>
              <w:rPr>
                <w:color w:val="auto"/>
              </w:rPr>
              <w:t>（以非甲烷总烃计），则本项目建议VOCs总量控制指标为</w:t>
            </w:r>
            <w:r>
              <w:rPr>
                <w:rFonts w:hint="eastAsia"/>
                <w:color w:val="auto"/>
              </w:rPr>
              <w:t>0.4</w:t>
            </w:r>
            <w:r>
              <w:rPr>
                <w:color w:val="auto"/>
              </w:rPr>
              <w:t>t/a。</w:t>
            </w:r>
          </w:p>
          <w:p>
            <w:pPr>
              <w:spacing w:line="324" w:lineRule="auto"/>
              <w:ind w:firstLine="480"/>
              <w:rPr>
                <w:color w:val="auto"/>
              </w:rPr>
            </w:pPr>
            <w:r>
              <w:rPr>
                <w:rFonts w:hint="eastAsia"/>
                <w:color w:val="auto"/>
              </w:rPr>
              <w:t>（2）</w:t>
            </w:r>
            <w:r>
              <w:rPr>
                <w:color w:val="auto"/>
              </w:rPr>
              <w:t>废水</w:t>
            </w:r>
            <w:r>
              <w:rPr>
                <w:rFonts w:hint="eastAsia"/>
                <w:color w:val="auto"/>
              </w:rPr>
              <w:t>：项目水污染物总量控制指标COD排放量为0.25t/a，氨氮排放量为0.021t/a，均已纳入西安市第九污水处理厂总量内，无需新申请。</w:t>
            </w:r>
          </w:p>
        </w:tc>
      </w:tr>
    </w:tbl>
    <w:p>
      <w:pPr>
        <w:pStyle w:val="2"/>
        <w:rPr>
          <w:color w:val="auto"/>
        </w:rPr>
      </w:pPr>
      <w:r>
        <w:rPr>
          <w:color w:val="auto"/>
        </w:rPr>
        <w:t>建设项目工程分析</w:t>
      </w:r>
    </w:p>
    <w:tbl>
      <w:tblPr>
        <w:tblStyle w:val="19"/>
        <w:tblW w:w="95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5" w:hRule="atLeast"/>
          <w:jc w:val="center"/>
        </w:trPr>
        <w:tc>
          <w:tcPr>
            <w:tcW w:w="9541" w:type="dxa"/>
          </w:tcPr>
          <w:p>
            <w:pPr>
              <w:ind w:firstLine="0" w:firstLineChars="0"/>
              <w:rPr>
                <w:b/>
                <w:color w:val="auto"/>
                <w:sz w:val="28"/>
                <w:szCs w:val="28"/>
              </w:rPr>
            </w:pPr>
            <w:r>
              <w:rPr>
                <w:rFonts w:hint="eastAsia"/>
                <w:b/>
                <w:color w:val="auto"/>
                <w:sz w:val="28"/>
                <w:szCs w:val="28"/>
              </w:rPr>
              <w:t>工艺流程简述（图示）：</w:t>
            </w:r>
          </w:p>
          <w:p>
            <w:pPr>
              <w:ind w:firstLine="0" w:firstLineChars="0"/>
              <w:rPr>
                <w:b/>
                <w:bCs/>
                <w:color w:val="auto"/>
              </w:rPr>
            </w:pPr>
            <w:r>
              <w:rPr>
                <w:rFonts w:hint="eastAsia"/>
                <w:b/>
                <w:bCs/>
                <w:color w:val="auto"/>
              </w:rPr>
              <w:t>一、工艺流程简述</w:t>
            </w:r>
          </w:p>
          <w:p>
            <w:pPr>
              <w:ind w:firstLine="480"/>
              <w:rPr>
                <w:color w:val="auto"/>
              </w:rPr>
            </w:pPr>
            <w:r>
              <w:rPr>
                <w:rFonts w:hint="eastAsia"/>
                <w:color w:val="auto"/>
              </w:rPr>
              <w:t>本项目为西安丰德机械制造有限公司机械加工</w:t>
            </w:r>
            <w:r>
              <w:rPr>
                <w:color w:val="auto"/>
              </w:rPr>
              <w:t>项目</w:t>
            </w:r>
            <w:r>
              <w:rPr>
                <w:rFonts w:hint="eastAsia"/>
                <w:color w:val="auto"/>
              </w:rPr>
              <w:t>，建成后年产</w:t>
            </w:r>
            <w:r>
              <w:rPr>
                <w:rFonts w:hint="eastAsia" w:cs="Times New Roman"/>
                <w:color w:val="auto"/>
              </w:rPr>
              <w:t>汽车用贯通轴、主销共36万件</w:t>
            </w:r>
            <w:r>
              <w:rPr>
                <w:rFonts w:hint="eastAsia"/>
                <w:color w:val="auto"/>
              </w:rPr>
              <w:t>；其中贯通轴12万件、主销24万件</w:t>
            </w:r>
            <w:r>
              <w:rPr>
                <w:color w:val="auto"/>
              </w:rPr>
              <w:t>。</w:t>
            </w:r>
          </w:p>
          <w:p>
            <w:pPr>
              <w:ind w:firstLine="0" w:firstLineChars="0"/>
              <w:rPr>
                <w:b/>
                <w:bCs/>
                <w:color w:val="auto"/>
              </w:rPr>
            </w:pPr>
            <w:r>
              <w:rPr>
                <w:rFonts w:hint="eastAsia"/>
                <w:b/>
                <w:bCs/>
                <w:color w:val="auto"/>
              </w:rPr>
              <w:t>1.1 施工期工艺流程及产污环节</w:t>
            </w:r>
          </w:p>
          <w:p>
            <w:pPr>
              <w:ind w:firstLine="480"/>
              <w:rPr>
                <w:color w:val="auto"/>
              </w:rPr>
            </w:pPr>
            <w:r>
              <w:rPr>
                <w:rFonts w:ascii="宋体" w:hAnsi="宋体" w:cs="宋体"/>
                <w:color w:val="auto"/>
              </w:rPr>
              <w:t>本项目租用</w:t>
            </w:r>
            <w:r>
              <w:rPr>
                <w:rFonts w:hint="eastAsia"/>
                <w:color w:val="auto"/>
              </w:rPr>
              <w:t>西安利森塑胶有限公司厂房</w:t>
            </w:r>
            <w:r>
              <w:rPr>
                <w:rFonts w:ascii="宋体" w:hAnsi="宋体" w:cs="宋体"/>
                <w:color w:val="auto"/>
              </w:rPr>
              <w:t>已建厂房进行建设，</w:t>
            </w:r>
            <w:r>
              <w:rPr>
                <w:rFonts w:hint="eastAsia" w:ascii="宋体" w:hAnsi="宋体" w:cs="宋体"/>
                <w:color w:val="auto"/>
              </w:rPr>
              <w:t>仅对厂房进行改造、装修及</w:t>
            </w:r>
            <w:r>
              <w:rPr>
                <w:rFonts w:ascii="宋体" w:hAnsi="宋体" w:cs="宋体"/>
                <w:color w:val="auto"/>
              </w:rPr>
              <w:t>设备安装、调试</w:t>
            </w:r>
            <w:r>
              <w:rPr>
                <w:rFonts w:hint="eastAsia" w:ascii="宋体" w:hAnsi="宋体" w:cs="宋体"/>
                <w:color w:val="auto"/>
              </w:rPr>
              <w:t>等，</w:t>
            </w:r>
            <w:r>
              <w:rPr>
                <w:rFonts w:ascii="宋体" w:hAnsi="宋体" w:cs="宋体"/>
                <w:color w:val="auto"/>
              </w:rPr>
              <w:t>不涉及基础开挖、土石方工程等。项目施工期产生的污染物主要包括设备调试噪声、设备包装废物、施工人员生活污水、生活垃圾、汽车尾气等。项目施工期工艺流程及产污工序见下图</w:t>
            </w:r>
            <w:r>
              <w:rPr>
                <w:rFonts w:hint="eastAsia" w:ascii="TimesNewRomanPSMT" w:hAnsi="TimesNewRomanPSMT" w:cs="TimesNewRomanPSMT"/>
                <w:color w:val="auto"/>
              </w:rPr>
              <w:t>二</w:t>
            </w:r>
            <w:r>
              <w:rPr>
                <w:rFonts w:ascii="宋体" w:hAnsi="宋体" w:cs="宋体"/>
                <w:color w:val="auto"/>
              </w:rPr>
              <w:t xml:space="preserve">。 </w:t>
            </w:r>
          </w:p>
          <w:p>
            <w:pPr>
              <w:ind w:firstLine="480"/>
              <w:jc w:val="center"/>
              <w:rPr>
                <w:color w:val="auto"/>
              </w:rPr>
            </w:pPr>
            <w:r>
              <w:rPr>
                <w:rFonts w:hint="eastAsia"/>
                <w:color w:val="auto"/>
              </w:rPr>
              <w:object>
                <v:shape id="_x0000_i1026" o:spt="75" type="#_x0000_t75" style="height:97.5pt;width:397.5pt;" o:ole="t" filled="f" o:preferrelative="t" stroked="f" coordsize="21600,21600">
                  <v:path/>
                  <v:fill on="f" focussize="0,0"/>
                  <v:stroke on="f" joinstyle="miter"/>
                  <v:imagedata r:id="rId11" o:title=""/>
                  <o:lock v:ext="edit" aspectratio="f"/>
                  <w10:wrap type="none"/>
                  <w10:anchorlock/>
                </v:shape>
                <o:OLEObject Type="Embed" ProgID="Visio.Drawing.11" ShapeID="_x0000_i1026" DrawAspect="Content" ObjectID="_1468075726" r:id="rId10">
                  <o:LockedField>false</o:LockedField>
                </o:OLEObject>
              </w:object>
            </w:r>
          </w:p>
          <w:p>
            <w:pPr>
              <w:pStyle w:val="39"/>
              <w:rPr>
                <w:color w:val="auto"/>
              </w:rPr>
            </w:pPr>
            <w:r>
              <w:rPr>
                <w:rFonts w:hint="eastAsia"/>
                <w:color w:val="auto"/>
              </w:rPr>
              <w:t>图二  项目施工期工艺流程及产污环节图</w:t>
            </w:r>
          </w:p>
          <w:p>
            <w:pPr>
              <w:ind w:firstLine="0" w:firstLineChars="0"/>
              <w:rPr>
                <w:b/>
                <w:bCs/>
                <w:color w:val="auto"/>
              </w:rPr>
            </w:pPr>
            <w:r>
              <w:rPr>
                <w:rFonts w:hint="eastAsia"/>
                <w:b/>
                <w:bCs/>
                <w:color w:val="auto"/>
              </w:rPr>
              <w:t>1.2 运营期工艺流程及产污环节</w:t>
            </w:r>
          </w:p>
          <w:p>
            <w:pPr>
              <w:ind w:firstLine="480"/>
              <w:rPr>
                <w:color w:val="auto"/>
              </w:rPr>
            </w:pPr>
            <w:r>
              <w:rPr>
                <w:rFonts w:hint="eastAsia"/>
                <w:color w:val="auto"/>
                <w:lang w:val="en-GB"/>
              </w:rPr>
              <w:t>本项目运营期</w:t>
            </w:r>
            <w:r>
              <w:rPr>
                <w:color w:val="auto"/>
                <w:lang w:val="en-GB"/>
              </w:rPr>
              <w:t>工艺流程及主要产污环节详见</w:t>
            </w:r>
            <w:r>
              <w:rPr>
                <w:color w:val="auto"/>
              </w:rPr>
              <w:t>图</w:t>
            </w:r>
            <w:r>
              <w:rPr>
                <w:rFonts w:hint="eastAsia"/>
                <w:color w:val="auto"/>
              </w:rPr>
              <w:t>三</w:t>
            </w:r>
            <w:r>
              <w:rPr>
                <w:color w:val="auto"/>
              </w:rPr>
              <w:t>。</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0" w:firstLineChars="0"/>
              <w:rPr>
                <w:color w:val="auto"/>
              </w:rPr>
            </w:pPr>
          </w:p>
          <w:p>
            <w:pPr>
              <w:ind w:firstLine="0" w:firstLineChars="0"/>
              <w:rPr>
                <w:color w:val="auto"/>
              </w:rPr>
            </w:pPr>
          </w:p>
          <w:p>
            <w:pPr>
              <w:ind w:firstLine="480"/>
              <w:rPr>
                <w:color w:val="auto"/>
              </w:rPr>
            </w:pPr>
            <w:r>
              <w:rPr>
                <w:color w:val="auto"/>
              </w:rPr>
              <w:object>
                <v:shape id="_x0000_i1027" o:spt="75" type="#_x0000_t75" style="height:647.3pt;width:441.75pt;" o:ole="t" filled="f" o:preferrelative="t" stroked="f" coordsize="21600,21600">
                  <v:path/>
                  <v:fill on="f" focussize="0,0"/>
                  <v:stroke on="f" joinstyle="miter"/>
                  <v:imagedata r:id="rId13" o:title=""/>
                  <o:lock v:ext="edit" aspectratio="f"/>
                  <w10:wrap type="none"/>
                  <w10:anchorlock/>
                </v:shape>
                <o:OLEObject Type="Embed" ProgID="Visio.Drawing.11" ShapeID="_x0000_i1027" DrawAspect="Content" ObjectID="_1468075727" r:id="rId12">
                  <o:LockedField>false</o:LockedField>
                </o:OLEObject>
              </w:object>
            </w:r>
          </w:p>
          <w:p>
            <w:pPr>
              <w:pStyle w:val="39"/>
              <w:rPr>
                <w:color w:val="auto"/>
              </w:rPr>
            </w:pPr>
            <w:r>
              <w:rPr>
                <w:rFonts w:hint="eastAsia"/>
                <w:color w:val="auto"/>
              </w:rPr>
              <w:t>图三  项目工艺流程及产污环节图</w:t>
            </w:r>
          </w:p>
          <w:p>
            <w:pPr>
              <w:ind w:firstLine="0" w:firstLineChars="0"/>
              <w:rPr>
                <w:b/>
                <w:bCs/>
                <w:color w:val="auto"/>
              </w:rPr>
            </w:pPr>
            <w:r>
              <w:rPr>
                <w:rFonts w:hint="eastAsia"/>
                <w:b/>
                <w:bCs/>
                <w:color w:val="auto"/>
              </w:rPr>
              <w:t>运营期工艺流程简述：</w:t>
            </w:r>
          </w:p>
          <w:p>
            <w:pPr>
              <w:ind w:firstLine="480"/>
              <w:rPr>
                <w:color w:val="auto"/>
              </w:rPr>
            </w:pPr>
            <w:r>
              <w:rPr>
                <w:rFonts w:hint="eastAsia"/>
                <w:color w:val="auto"/>
              </w:rPr>
              <w:t>项目产品为年产</w:t>
            </w:r>
            <w:r>
              <w:rPr>
                <w:rFonts w:hint="eastAsia" w:cs="Times New Roman"/>
                <w:color w:val="auto"/>
              </w:rPr>
              <w:t>汽车用贯通轴、主销</w:t>
            </w:r>
            <w:r>
              <w:rPr>
                <w:rFonts w:hint="eastAsia"/>
                <w:color w:val="auto"/>
              </w:rPr>
              <w:t>；其中贯通轴原料为锻件、主销原料为钢管。</w:t>
            </w:r>
          </w:p>
          <w:p>
            <w:pPr>
              <w:ind w:firstLine="480"/>
              <w:rPr>
                <w:color w:val="auto"/>
              </w:rPr>
            </w:pPr>
            <w:r>
              <w:rPr>
                <w:rFonts w:hint="eastAsia"/>
                <w:color w:val="auto"/>
              </w:rPr>
              <w:t>（1）调质处理：项目采用120kW调质炉进行调质处理。</w:t>
            </w:r>
            <w:r>
              <w:rPr>
                <w:color w:val="auto"/>
              </w:rPr>
              <w:t>调质处理可以使铸件的性能、材质得到很大程度的调整，其强度、塑性和韧性都较好，具有良好的综合机械性能。</w:t>
            </w:r>
          </w:p>
          <w:p>
            <w:pPr>
              <w:ind w:firstLine="480"/>
              <w:rPr>
                <w:color w:val="auto"/>
              </w:rPr>
            </w:pPr>
            <w:r>
              <w:rPr>
                <w:rFonts w:hint="eastAsia"/>
                <w:color w:val="auto"/>
              </w:rPr>
              <w:t>项目调质炉采用电加热，调质过程主要污染物为设备噪声。</w:t>
            </w:r>
          </w:p>
          <w:p>
            <w:pPr>
              <w:ind w:firstLine="480"/>
              <w:rPr>
                <w:color w:val="auto"/>
              </w:rPr>
            </w:pPr>
            <w:r>
              <w:rPr>
                <w:rFonts w:hint="eastAsia"/>
                <w:color w:val="auto"/>
              </w:rPr>
              <w:t>（2）机械加工：</w:t>
            </w:r>
            <w:r>
              <w:rPr>
                <w:rFonts w:ascii="宋体" w:hAnsi="宋体" w:cs="宋体"/>
                <w:color w:val="auto"/>
              </w:rPr>
              <w:t>机加工是指通过加工机械精确去除材料的加工工艺。</w:t>
            </w:r>
            <w:r>
              <w:rPr>
                <w:rFonts w:hint="eastAsia" w:ascii="宋体" w:hAnsi="宋体" w:cs="宋体"/>
                <w:color w:val="auto"/>
              </w:rPr>
              <w:t>本</w:t>
            </w:r>
            <w:r>
              <w:rPr>
                <w:rFonts w:hint="eastAsia"/>
                <w:color w:val="auto"/>
              </w:rPr>
              <w:t>项目</w:t>
            </w:r>
            <w:r>
              <w:rPr>
                <w:rFonts w:hint="eastAsia" w:cs="Times New Roman"/>
                <w:color w:val="auto"/>
              </w:rPr>
              <w:t>贯通轴机械加工包括端铣、粗车、精车、铣键槽、花键铣及去毛刺；主销机械加工较</w:t>
            </w:r>
            <w:r>
              <w:rPr>
                <w:rFonts w:hint="eastAsia"/>
                <w:color w:val="auto"/>
              </w:rPr>
              <w:t>贯通轴少了</w:t>
            </w:r>
            <w:r>
              <w:rPr>
                <w:rFonts w:hint="eastAsia" w:cs="Times New Roman"/>
                <w:color w:val="auto"/>
              </w:rPr>
              <w:t>粗车</w:t>
            </w:r>
            <w:r>
              <w:rPr>
                <w:rFonts w:hint="eastAsia"/>
                <w:color w:val="auto"/>
              </w:rPr>
              <w:t>、花键铣等步骤。</w:t>
            </w:r>
          </w:p>
          <w:p>
            <w:pPr>
              <w:ind w:firstLine="480"/>
              <w:rPr>
                <w:rFonts w:cs="Times New Roman"/>
                <w:color w:val="auto"/>
              </w:rPr>
            </w:pPr>
            <w:r>
              <w:rPr>
                <w:rFonts w:hint="eastAsia"/>
                <w:color w:val="auto"/>
              </w:rPr>
              <w:t>①端铣：</w:t>
            </w:r>
            <w:r>
              <w:rPr>
                <w:color w:val="auto"/>
              </w:rPr>
              <w:t>是指利用端铣刀铣削工件表面的一种加工方式。</w:t>
            </w:r>
            <w:r>
              <w:rPr>
                <w:rFonts w:hint="eastAsia"/>
                <w:color w:val="auto"/>
              </w:rPr>
              <w:t>项目采用</w:t>
            </w:r>
            <w:r>
              <w:rPr>
                <w:rFonts w:hint="eastAsia" w:ascii="宋体" w:hAnsi="宋体" w:cs="宋体"/>
                <w:color w:val="auto"/>
                <w:kern w:val="0"/>
                <w:lang w:bidi="ar"/>
              </w:rPr>
              <w:t>铣打机铣总长打中心孔。</w:t>
            </w:r>
          </w:p>
          <w:p>
            <w:pPr>
              <w:ind w:firstLine="480"/>
              <w:rPr>
                <w:rFonts w:cs="Times New Roman"/>
                <w:color w:val="auto"/>
              </w:rPr>
            </w:pPr>
            <w:r>
              <w:rPr>
                <w:rFonts w:hint="eastAsia" w:cs="Times New Roman"/>
                <w:color w:val="auto"/>
              </w:rPr>
              <w:t>②粗车：</w:t>
            </w:r>
            <w:r>
              <w:rPr>
                <w:rFonts w:ascii="宋体" w:hAnsi="宋体" w:cs="宋体"/>
                <w:color w:val="auto"/>
              </w:rPr>
              <w:t>粗加工的目的是尽快地从工件上切去大部分加工余量，使工件接近最后的形状和尺寸。</w:t>
            </w:r>
            <w:r>
              <w:rPr>
                <w:rFonts w:hint="eastAsia" w:ascii="宋体" w:hAnsi="宋体" w:cs="宋体"/>
                <w:color w:val="auto"/>
              </w:rPr>
              <w:t>项目采用仿形车加工</w:t>
            </w:r>
            <w:r>
              <w:rPr>
                <w:rFonts w:hint="eastAsia" w:ascii="宋体" w:hAnsi="宋体" w:cs="宋体"/>
                <w:color w:val="auto"/>
                <w:kern w:val="0"/>
                <w:lang w:bidi="ar"/>
              </w:rPr>
              <w:t>外形至要求</w:t>
            </w:r>
            <w:r>
              <w:rPr>
                <w:rFonts w:hint="eastAsia" w:ascii="宋体" w:hAnsi="宋体" w:cs="宋体"/>
                <w:color w:val="auto"/>
              </w:rPr>
              <w:t>。</w:t>
            </w:r>
          </w:p>
          <w:p>
            <w:pPr>
              <w:ind w:firstLine="480"/>
              <w:rPr>
                <w:rFonts w:cs="Times New Roman"/>
                <w:color w:val="auto"/>
              </w:rPr>
            </w:pPr>
            <w:r>
              <w:rPr>
                <w:rFonts w:hint="eastAsia" w:cs="Times New Roman"/>
                <w:color w:val="auto"/>
              </w:rPr>
              <w:t>③精车：</w:t>
            </w:r>
            <w:r>
              <w:rPr>
                <w:rFonts w:ascii="宋体" w:hAnsi="宋体" w:cs="宋体"/>
                <w:color w:val="auto"/>
              </w:rPr>
              <w:t>精加的目的是要保证零件的尺寸精度和表面粗糙度等技术要求，</w:t>
            </w:r>
            <w:r>
              <w:rPr>
                <w:rFonts w:hint="eastAsia" w:ascii="宋体" w:hAnsi="宋体" w:cs="宋体"/>
                <w:color w:val="auto"/>
              </w:rPr>
              <w:t>项目采用</w:t>
            </w:r>
            <w:r>
              <w:rPr>
                <w:rFonts w:hint="eastAsia" w:ascii="宋体" w:hAnsi="宋体" w:cs="宋体"/>
                <w:color w:val="auto"/>
                <w:kern w:val="0"/>
                <w:lang w:bidi="ar"/>
              </w:rPr>
              <w:t>数控车车各段尺寸至要求。</w:t>
            </w:r>
          </w:p>
          <w:p>
            <w:pPr>
              <w:ind w:firstLine="480"/>
              <w:rPr>
                <w:rFonts w:cs="Times New Roman"/>
                <w:color w:val="auto"/>
              </w:rPr>
            </w:pPr>
            <w:r>
              <w:rPr>
                <w:rFonts w:hint="eastAsia" w:cs="Times New Roman"/>
                <w:color w:val="auto"/>
              </w:rPr>
              <w:t>④铣键槽：采用</w:t>
            </w:r>
            <w:r>
              <w:rPr>
                <w:rFonts w:hint="eastAsia" w:ascii="宋体" w:hAnsi="宋体" w:cs="宋体"/>
                <w:color w:val="auto"/>
                <w:kern w:val="0"/>
                <w:lang w:bidi="ar"/>
              </w:rPr>
              <w:t>工具铣</w:t>
            </w:r>
            <w:r>
              <w:rPr>
                <w:rFonts w:hint="eastAsia" w:cs="Times New Roman"/>
                <w:color w:val="auto"/>
              </w:rPr>
              <w:t>铣键槽</w:t>
            </w:r>
            <w:r>
              <w:rPr>
                <w:rFonts w:hint="eastAsia" w:ascii="宋体" w:hAnsi="宋体" w:cs="宋体"/>
                <w:color w:val="auto"/>
                <w:kern w:val="0"/>
                <w:lang w:bidi="ar"/>
              </w:rPr>
              <w:t>至</w:t>
            </w:r>
            <w:r>
              <w:rPr>
                <w:rFonts w:hint="eastAsia" w:cs="Times New Roman"/>
                <w:color w:val="auto"/>
              </w:rPr>
              <w:t>要求。</w:t>
            </w:r>
          </w:p>
          <w:p>
            <w:pPr>
              <w:ind w:firstLine="480"/>
              <w:rPr>
                <w:rFonts w:cs="Times New Roman"/>
                <w:color w:val="auto"/>
              </w:rPr>
            </w:pPr>
            <w:r>
              <w:rPr>
                <w:rFonts w:hint="eastAsia" w:cs="Times New Roman"/>
                <w:color w:val="auto"/>
              </w:rPr>
              <w:t>⑤花键铣：采用花键铣床</w:t>
            </w:r>
            <w:r>
              <w:rPr>
                <w:rFonts w:hint="eastAsia" w:ascii="宋体" w:hAnsi="宋体" w:cs="宋体"/>
                <w:color w:val="auto"/>
                <w:kern w:val="0"/>
                <w:lang w:bidi="ar"/>
              </w:rPr>
              <w:t>铣三段花键至要求。</w:t>
            </w:r>
          </w:p>
          <w:p>
            <w:pPr>
              <w:ind w:firstLine="480"/>
              <w:rPr>
                <w:color w:val="auto"/>
              </w:rPr>
            </w:pPr>
            <w:r>
              <w:rPr>
                <w:rFonts w:hint="eastAsia" w:cs="Times New Roman"/>
                <w:color w:val="auto"/>
              </w:rPr>
              <w:t>⑥去毛刺：使用角磨机</w:t>
            </w:r>
            <w:r>
              <w:rPr>
                <w:rFonts w:ascii="宋体" w:hAnsi="宋体" w:cs="宋体"/>
                <w:color w:val="auto"/>
              </w:rPr>
              <w:t xml:space="preserve">对表面进行磨制，使表面整洁、光滑、无毛刺。 </w:t>
            </w:r>
          </w:p>
          <w:p>
            <w:pPr>
              <w:ind w:firstLine="480"/>
              <w:rPr>
                <w:color w:val="auto"/>
              </w:rPr>
            </w:pPr>
            <w:r>
              <w:rPr>
                <w:rFonts w:hint="eastAsia" w:ascii="宋体" w:hAnsi="宋体" w:cs="宋体"/>
                <w:color w:val="auto"/>
              </w:rPr>
              <w:t>项目机械加工过程</w:t>
            </w:r>
            <w:r>
              <w:rPr>
                <w:rFonts w:ascii="宋体" w:hAnsi="宋体" w:cs="宋体"/>
                <w:color w:val="auto"/>
              </w:rPr>
              <w:t>产生的主要污染物有</w:t>
            </w:r>
            <w:r>
              <w:rPr>
                <w:rFonts w:hint="eastAsia" w:ascii="宋体" w:hAnsi="宋体" w:cs="宋体"/>
                <w:color w:val="auto"/>
              </w:rPr>
              <w:t>设备</w:t>
            </w:r>
            <w:r>
              <w:rPr>
                <w:rFonts w:ascii="宋体" w:hAnsi="宋体" w:cs="宋体"/>
                <w:color w:val="auto"/>
              </w:rPr>
              <w:t>噪声、</w:t>
            </w:r>
            <w:r>
              <w:rPr>
                <w:rFonts w:hint="eastAsia" w:ascii="宋体" w:hAnsi="宋体" w:cs="宋体"/>
                <w:color w:val="auto"/>
              </w:rPr>
              <w:t>金属</w:t>
            </w:r>
            <w:r>
              <w:rPr>
                <w:rFonts w:ascii="宋体" w:hAnsi="宋体" w:cs="宋体"/>
                <w:color w:val="auto"/>
              </w:rPr>
              <w:t>屑、金属粉尘、废切削液</w:t>
            </w:r>
            <w:r>
              <w:rPr>
                <w:rFonts w:hint="eastAsia" w:ascii="宋体" w:hAnsi="宋体" w:cs="宋体"/>
                <w:color w:val="auto"/>
              </w:rPr>
              <w:t>、废润滑油等。</w:t>
            </w:r>
            <w:r>
              <w:rPr>
                <w:rFonts w:ascii="宋体" w:hAnsi="宋体" w:cs="宋体"/>
                <w:color w:val="auto"/>
              </w:rPr>
              <w:t xml:space="preserve"> </w:t>
            </w:r>
          </w:p>
          <w:p>
            <w:pPr>
              <w:ind w:firstLine="480"/>
              <w:rPr>
                <w:color w:val="auto"/>
              </w:rPr>
            </w:pPr>
            <w:r>
              <w:rPr>
                <w:rFonts w:hint="eastAsia"/>
                <w:color w:val="auto"/>
              </w:rPr>
              <w:t>（3）表面淬火：表面淬火</w:t>
            </w:r>
            <w:r>
              <w:rPr>
                <w:color w:val="auto"/>
              </w:rPr>
              <w:t>工序包括淬火</w:t>
            </w:r>
            <w:r>
              <w:rPr>
                <w:rFonts w:hint="eastAsia"/>
                <w:color w:val="auto"/>
              </w:rPr>
              <w:t>和</w:t>
            </w:r>
            <w:r>
              <w:rPr>
                <w:color w:val="auto"/>
              </w:rPr>
              <w:t>回火</w:t>
            </w:r>
            <w:r>
              <w:rPr>
                <w:rFonts w:hint="eastAsia"/>
                <w:color w:val="auto"/>
              </w:rPr>
              <w:t>。其中贯通轴采用中频淬火、主销采用高频淬火。</w:t>
            </w:r>
          </w:p>
          <w:p>
            <w:pPr>
              <w:ind w:firstLine="480"/>
              <w:rPr>
                <w:rFonts w:ascii="宋体" w:hAnsi="宋体" w:cs="宋体"/>
                <w:color w:val="auto"/>
              </w:rPr>
            </w:pPr>
            <w:r>
              <w:rPr>
                <w:rFonts w:ascii="宋体" w:hAnsi="宋体" w:cs="宋体"/>
                <w:color w:val="auto"/>
              </w:rPr>
              <w:t>淬火是将钢加热到临界点以上，保温后以大于临界冷却速度冷却，以得到马氏体或下贝氏体组织的热处理工艺；回火是将淬火钢加热至某一温度保温一定时间后，以适当方式冷到室温的热处理工艺。回火的主要目的是减少或消除淬火应力；保证相应的组织转变，</w:t>
            </w:r>
            <w:r>
              <w:rPr>
                <w:rFonts w:ascii="宋体" w:hAnsi="宋体" w:cs="宋体"/>
                <w:color w:val="auto"/>
              </w:rPr>
              <w:br w:type="textWrapping"/>
            </w:r>
            <w:r>
              <w:rPr>
                <w:rFonts w:ascii="宋体" w:hAnsi="宋体" w:cs="宋体"/>
                <w:color w:val="auto"/>
              </w:rPr>
              <w:t>使工件尺寸和性能稳定；提高钢的热性和塑性，选择不同的回火温度，获得硬度、强度、 塑性或韧性的适当配合，以满足不同工件的性能要求。</w:t>
            </w:r>
          </w:p>
          <w:p>
            <w:pPr>
              <w:ind w:firstLine="480"/>
              <w:rPr>
                <w:color w:val="auto"/>
                <w:sz w:val="28"/>
                <w:szCs w:val="28"/>
              </w:rPr>
            </w:pPr>
            <w:r>
              <w:rPr>
                <w:color w:val="auto"/>
              </w:rPr>
              <w:t>项目</w:t>
            </w:r>
            <w:r>
              <w:rPr>
                <w:rFonts w:hint="eastAsia"/>
                <w:color w:val="auto"/>
              </w:rPr>
              <w:t>淬火机床、回火炉均采用电加热；项目淬火配套设置两座淬火液池，淬火液采用PAG水溶性淬火液，其主要是由聚烷撑乙二醇聚合物加添加剂（主要为消泡剂、防腐剂、抗氧化剂等）形成的水溶液</w:t>
            </w:r>
            <w:r>
              <w:rPr>
                <w:color w:val="auto"/>
              </w:rPr>
              <w:t>聚烷撑乙二醇是一种环氧乙烷和环氧丙烷的共聚物，简称PAG</w:t>
            </w:r>
            <w:r>
              <w:rPr>
                <w:rFonts w:hint="eastAsia"/>
                <w:color w:val="auto"/>
              </w:rPr>
              <w:t>，在74℃以内与水无限互溶。</w:t>
            </w:r>
            <w:r>
              <w:rPr>
                <w:color w:val="auto"/>
              </w:rPr>
              <w:t>在工件</w:t>
            </w:r>
            <w:r>
              <w:rPr>
                <w:color w:val="auto"/>
              </w:rPr>
              <w:fldChar w:fldCharType="begin"/>
            </w:r>
            <w:r>
              <w:rPr>
                <w:color w:val="auto"/>
              </w:rPr>
              <w:instrText xml:space="preserve"> HYPERLINK "https://baike.baidu.com/item/%E6%B7%AC%E7%81%AB" \t "https://baike.baidu.com/item/PAG%E6%B7%AC%E7%81%AB%E6%B6%B2/_blank" </w:instrText>
            </w:r>
            <w:r>
              <w:rPr>
                <w:color w:val="auto"/>
              </w:rPr>
              <w:fldChar w:fldCharType="separate"/>
            </w:r>
            <w:r>
              <w:rPr>
                <w:rStyle w:val="29"/>
                <w:rFonts w:ascii="Arial" w:hAnsi="Arial" w:cs="Arial"/>
                <w:color w:val="auto"/>
                <w:szCs w:val="21"/>
                <w:shd w:val="clear" w:color="auto" w:fill="FFFFFF"/>
              </w:rPr>
              <w:t>淬火</w:t>
            </w:r>
            <w:r>
              <w:rPr>
                <w:rStyle w:val="29"/>
                <w:rFonts w:ascii="Arial" w:hAnsi="Arial" w:cs="Arial"/>
                <w:color w:val="auto"/>
                <w:szCs w:val="21"/>
                <w:shd w:val="clear" w:color="auto" w:fill="FFFFFF"/>
              </w:rPr>
              <w:fldChar w:fldCharType="end"/>
            </w:r>
            <w:r>
              <w:rPr>
                <w:color w:val="auto"/>
              </w:rPr>
              <w:t>过程中，工件周围的液温一旦升到溶液的浊点以上，PAG聚合物就从溶液中脱溶出来，以细小液珠形式悬浮在淬火液中。悬浮的PAG液珠一接触到红热工件，就靠其非常好的润湿性粘附到工件表面上，成富水的包膜把工件包裹起来。PAG淬火介质就是靠这种包膜来调节水的冷却速度，避免工件发生淬火开裂的。工件冷却下来后，黏附在工件上的聚合物又会回溶到淬火液中。</w:t>
            </w:r>
          </w:p>
          <w:p>
            <w:pPr>
              <w:ind w:firstLine="480"/>
              <w:rPr>
                <w:rFonts w:ascii="宋体" w:hAnsi="宋体" w:cs="宋体"/>
                <w:color w:val="auto"/>
              </w:rPr>
            </w:pPr>
            <w:r>
              <w:rPr>
                <w:rFonts w:hint="eastAsia"/>
                <w:color w:val="auto"/>
              </w:rPr>
              <w:t>项目表面淬火工序温度一般在40℃~60℃，淬火液随着生产的不断进行，淬火液浓度会降低，仅需定期补充，无废淬火液产生；淬火</w:t>
            </w:r>
            <w:r>
              <w:rPr>
                <w:rFonts w:ascii="宋体" w:hAnsi="宋体" w:cs="宋体"/>
                <w:color w:val="auto"/>
              </w:rPr>
              <w:t>过程中设备采用循环冷却水冷却，冷却水经冷却塔循环使用不外排，仅适时添加</w:t>
            </w:r>
            <w:r>
              <w:rPr>
                <w:rFonts w:hint="eastAsia" w:ascii="宋体" w:hAnsi="宋体" w:cs="宋体"/>
                <w:color w:val="auto"/>
              </w:rPr>
              <w:t>。</w:t>
            </w:r>
          </w:p>
          <w:p>
            <w:pPr>
              <w:ind w:firstLine="480"/>
              <w:rPr>
                <w:color w:val="auto"/>
              </w:rPr>
            </w:pPr>
            <w:r>
              <w:rPr>
                <w:rFonts w:hint="eastAsia" w:ascii="宋体" w:hAnsi="宋体" w:cs="宋体"/>
                <w:color w:val="auto"/>
              </w:rPr>
              <w:t>因此，</w:t>
            </w:r>
            <w:r>
              <w:rPr>
                <w:rFonts w:hint="eastAsia"/>
                <w:color w:val="auto"/>
              </w:rPr>
              <w:t>项目淬火过程产生的污染物主要为</w:t>
            </w:r>
            <w:r>
              <w:rPr>
                <w:rFonts w:hint="eastAsia" w:ascii="宋体" w:hAnsi="宋体" w:cs="宋体"/>
                <w:color w:val="auto"/>
              </w:rPr>
              <w:t>设备</w:t>
            </w:r>
            <w:r>
              <w:rPr>
                <w:rFonts w:ascii="宋体" w:hAnsi="宋体" w:cs="宋体"/>
                <w:color w:val="auto"/>
              </w:rPr>
              <w:t>噪声</w:t>
            </w:r>
            <w:r>
              <w:rPr>
                <w:rFonts w:hint="eastAsia" w:ascii="宋体" w:hAnsi="宋体" w:cs="宋体"/>
                <w:color w:val="auto"/>
              </w:rPr>
              <w:t>及</w:t>
            </w:r>
            <w:r>
              <w:rPr>
                <w:rFonts w:hint="eastAsia"/>
                <w:color w:val="auto"/>
              </w:rPr>
              <w:t>淬火废气。</w:t>
            </w:r>
          </w:p>
          <w:p>
            <w:pPr>
              <w:ind w:firstLine="480"/>
              <w:rPr>
                <w:color w:val="auto"/>
              </w:rPr>
            </w:pPr>
            <w:r>
              <w:rPr>
                <w:rFonts w:hint="eastAsia"/>
                <w:color w:val="auto"/>
              </w:rPr>
              <w:t>（4）表面处理：采用抛丸机进行表面去氧化皮。抛丸过程产生的主要污染物有噪声及抛丸粉尘。</w:t>
            </w:r>
          </w:p>
          <w:p>
            <w:pPr>
              <w:ind w:firstLine="480"/>
              <w:rPr>
                <w:rFonts w:ascii="宋体" w:hAnsi="宋体" w:cs="宋体"/>
                <w:color w:val="auto"/>
              </w:rPr>
            </w:pPr>
            <w:r>
              <w:rPr>
                <w:rFonts w:hint="eastAsia"/>
                <w:color w:val="auto"/>
              </w:rPr>
              <w:t>（5）磨外圆：采用万能外圆磨床</w:t>
            </w:r>
            <w:r>
              <w:rPr>
                <w:rFonts w:ascii="宋体" w:hAnsi="宋体" w:cs="宋体"/>
                <w:color w:val="auto"/>
              </w:rPr>
              <w:t>数控进行磨外圆</w:t>
            </w:r>
            <w:r>
              <w:rPr>
                <w:rFonts w:hint="eastAsia" w:ascii="宋体" w:hAnsi="宋体" w:cs="宋体"/>
                <w:color w:val="auto"/>
              </w:rPr>
              <w:t>。</w:t>
            </w:r>
            <w:r>
              <w:rPr>
                <w:rFonts w:hint="eastAsia"/>
                <w:color w:val="auto"/>
              </w:rPr>
              <w:t>磨外圆过程产生的主要污染物有噪声及粉尘。</w:t>
            </w:r>
          </w:p>
          <w:p>
            <w:pPr>
              <w:ind w:firstLine="480"/>
              <w:rPr>
                <w:color w:val="auto"/>
              </w:rPr>
            </w:pPr>
            <w:r>
              <w:rPr>
                <w:rFonts w:hint="eastAsia"/>
                <w:color w:val="auto"/>
              </w:rPr>
              <w:t>（6）标识：采用气动、激光打标机对产品进行打标。</w:t>
            </w:r>
          </w:p>
          <w:p>
            <w:pPr>
              <w:ind w:firstLine="480"/>
              <w:rPr>
                <w:color w:val="auto"/>
              </w:rPr>
            </w:pPr>
            <w:r>
              <w:rPr>
                <w:rFonts w:hint="eastAsia"/>
                <w:color w:val="auto"/>
              </w:rPr>
              <w:t>（7）包装：采用全自动清洗包装机对产品进行包装，包括清洗、烘干、涂油、包装等过程。</w:t>
            </w:r>
          </w:p>
          <w:p>
            <w:pPr>
              <w:ind w:firstLine="480"/>
              <w:rPr>
                <w:color w:val="auto"/>
              </w:rPr>
            </w:pPr>
            <w:r>
              <w:rPr>
                <w:rFonts w:hint="eastAsia"/>
                <w:color w:val="auto"/>
              </w:rPr>
              <w:t>清洗：采用煤油作为清洗剂对</w:t>
            </w:r>
            <w:r>
              <w:rPr>
                <w:rFonts w:hint="eastAsia" w:ascii="宋体" w:hAnsi="宋体" w:cs="宋体"/>
                <w:color w:val="auto"/>
              </w:rPr>
              <w:t>产品</w:t>
            </w:r>
            <w:r>
              <w:rPr>
                <w:rFonts w:ascii="宋体" w:hAnsi="宋体" w:cs="宋体"/>
                <w:color w:val="auto"/>
              </w:rPr>
              <w:t>表面进行清洗</w:t>
            </w:r>
            <w:r>
              <w:rPr>
                <w:rFonts w:hint="eastAsia" w:ascii="宋体" w:hAnsi="宋体" w:cs="宋体"/>
                <w:color w:val="auto"/>
              </w:rPr>
              <w:t>，清洗过程产生的主要污染物为</w:t>
            </w:r>
            <w:r>
              <w:rPr>
                <w:rFonts w:ascii="宋体" w:hAnsi="宋体" w:cs="宋体"/>
                <w:color w:val="auto"/>
              </w:rPr>
              <w:t>废煤油</w:t>
            </w:r>
            <w:r>
              <w:rPr>
                <w:rFonts w:hint="eastAsia" w:ascii="宋体" w:hAnsi="宋体" w:cs="宋体"/>
                <w:color w:val="auto"/>
              </w:rPr>
              <w:t>及煤油挥发废气。</w:t>
            </w:r>
          </w:p>
          <w:p>
            <w:pPr>
              <w:ind w:firstLine="480"/>
              <w:rPr>
                <w:color w:val="auto"/>
              </w:rPr>
            </w:pPr>
            <w:r>
              <w:rPr>
                <w:rFonts w:hint="eastAsia"/>
                <w:color w:val="auto"/>
              </w:rPr>
              <w:t>烘干：产品清洗后采用电加热热风循环烘干，</w:t>
            </w:r>
            <w:r>
              <w:rPr>
                <w:rFonts w:hint="eastAsia" w:ascii="宋体" w:hAnsi="宋体" w:cs="宋体"/>
                <w:color w:val="auto"/>
              </w:rPr>
              <w:t>烘干过程产生的主要污染物为煤油挥发废气。</w:t>
            </w:r>
          </w:p>
          <w:p>
            <w:pPr>
              <w:ind w:firstLine="480"/>
              <w:rPr>
                <w:rFonts w:ascii="宋体" w:hAnsi="宋体" w:cs="宋体"/>
                <w:color w:val="auto"/>
              </w:rPr>
            </w:pPr>
            <w:r>
              <w:rPr>
                <w:rFonts w:hint="eastAsia"/>
                <w:color w:val="auto"/>
              </w:rPr>
              <w:t>涂油：采用防锈油用于工件防锈，以雾化涂油方式进行涂油，涂油后无烘干工序，因此涂油过程中一般不会产生有机废气。</w:t>
            </w:r>
            <w:r>
              <w:rPr>
                <w:rFonts w:hint="eastAsia" w:ascii="宋体" w:hAnsi="宋体" w:cs="宋体"/>
                <w:color w:val="auto"/>
              </w:rPr>
              <w:t>主要污染物为废防锈油。</w:t>
            </w:r>
          </w:p>
          <w:p>
            <w:pPr>
              <w:ind w:firstLine="480"/>
              <w:rPr>
                <w:color w:val="auto"/>
              </w:rPr>
            </w:pPr>
            <w:r>
              <w:rPr>
                <w:rFonts w:hint="eastAsia"/>
                <w:color w:val="auto"/>
              </w:rPr>
              <w:t>包装：涂油工序完成后，对产品进行包装。</w:t>
            </w:r>
          </w:p>
          <w:p>
            <w:pPr>
              <w:ind w:firstLine="0" w:firstLineChars="0"/>
              <w:rPr>
                <w:b/>
                <w:bCs/>
                <w:color w:val="auto"/>
              </w:rPr>
            </w:pPr>
            <w:r>
              <w:rPr>
                <w:rFonts w:hint="eastAsia"/>
                <w:b/>
                <w:bCs/>
                <w:color w:val="auto"/>
              </w:rPr>
              <w:t>1.3 污染物主要来源及污染因子</w:t>
            </w:r>
          </w:p>
          <w:p>
            <w:pPr>
              <w:ind w:firstLine="480"/>
              <w:rPr>
                <w:color w:val="auto"/>
              </w:rPr>
            </w:pPr>
            <w:r>
              <w:rPr>
                <w:rFonts w:hint="eastAsia"/>
                <w:color w:val="auto"/>
              </w:rPr>
              <w:t>项目施工期、运营期污染物主要来源及污染因子见表5-1。</w:t>
            </w: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rFonts w:hint="eastAsia"/>
                <w:color w:val="auto"/>
              </w:rPr>
            </w:pPr>
          </w:p>
          <w:p>
            <w:pPr>
              <w:pStyle w:val="36"/>
              <w:rPr>
                <w:color w:val="auto"/>
              </w:rPr>
            </w:pPr>
            <w:r>
              <w:rPr>
                <w:rFonts w:hint="eastAsia"/>
                <w:color w:val="auto"/>
              </w:rPr>
              <w:t>表5-1  污染物种类、来源一览表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07"/>
              <w:gridCol w:w="2095"/>
              <w:gridCol w:w="2940"/>
              <w:gridCol w:w="2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tcBorders>
                    <w:tl2br w:val="nil"/>
                    <w:tr2bl w:val="nil"/>
                  </w:tcBorders>
                  <w:vAlign w:val="center"/>
                </w:tcPr>
                <w:p>
                  <w:pPr>
                    <w:spacing w:line="240" w:lineRule="auto"/>
                    <w:ind w:firstLine="0" w:firstLineChars="0"/>
                    <w:jc w:val="center"/>
                    <w:rPr>
                      <w:rFonts w:cs="Times New Roman"/>
                      <w:b/>
                      <w:bCs/>
                      <w:color w:val="auto"/>
                      <w:sz w:val="21"/>
                      <w:szCs w:val="21"/>
                    </w:rPr>
                  </w:pPr>
                  <w:r>
                    <w:rPr>
                      <w:rFonts w:cs="Times New Roman"/>
                      <w:b/>
                      <w:bCs/>
                      <w:color w:val="auto"/>
                      <w:sz w:val="21"/>
                      <w:szCs w:val="21"/>
                    </w:rPr>
                    <w:t>阶段</w:t>
                  </w:r>
                </w:p>
              </w:tc>
              <w:tc>
                <w:tcPr>
                  <w:tcW w:w="2802" w:type="dxa"/>
                  <w:gridSpan w:val="2"/>
                  <w:tcBorders>
                    <w:tl2br w:val="nil"/>
                    <w:tr2bl w:val="nil"/>
                  </w:tcBorders>
                  <w:vAlign w:val="center"/>
                </w:tcPr>
                <w:p>
                  <w:pPr>
                    <w:spacing w:line="240" w:lineRule="auto"/>
                    <w:ind w:firstLine="0" w:firstLineChars="0"/>
                    <w:jc w:val="center"/>
                    <w:rPr>
                      <w:rFonts w:cs="Times New Roman"/>
                      <w:b/>
                      <w:bCs/>
                      <w:color w:val="auto"/>
                      <w:sz w:val="21"/>
                      <w:szCs w:val="21"/>
                    </w:rPr>
                  </w:pPr>
                  <w:r>
                    <w:rPr>
                      <w:rFonts w:cs="Times New Roman"/>
                      <w:b/>
                      <w:bCs/>
                      <w:color w:val="auto"/>
                      <w:sz w:val="21"/>
                      <w:szCs w:val="21"/>
                    </w:rPr>
                    <w:t>主要污染源</w:t>
                  </w:r>
                </w:p>
              </w:tc>
              <w:tc>
                <w:tcPr>
                  <w:tcW w:w="2940" w:type="dxa"/>
                  <w:tcBorders>
                    <w:tl2br w:val="nil"/>
                    <w:tr2bl w:val="nil"/>
                  </w:tcBorders>
                  <w:vAlign w:val="center"/>
                </w:tcPr>
                <w:p>
                  <w:pPr>
                    <w:spacing w:line="240" w:lineRule="auto"/>
                    <w:ind w:firstLine="0" w:firstLineChars="0"/>
                    <w:jc w:val="center"/>
                    <w:rPr>
                      <w:rFonts w:cs="Times New Roman"/>
                      <w:b/>
                      <w:bCs/>
                      <w:color w:val="auto"/>
                      <w:sz w:val="21"/>
                      <w:szCs w:val="21"/>
                    </w:rPr>
                  </w:pPr>
                  <w:r>
                    <w:rPr>
                      <w:rFonts w:cs="Times New Roman"/>
                      <w:b/>
                      <w:bCs/>
                      <w:color w:val="auto"/>
                      <w:sz w:val="21"/>
                      <w:szCs w:val="21"/>
                    </w:rPr>
                    <w:t>来源</w:t>
                  </w:r>
                </w:p>
              </w:tc>
              <w:tc>
                <w:tcPr>
                  <w:tcW w:w="2577" w:type="dxa"/>
                  <w:tcBorders>
                    <w:tl2br w:val="nil"/>
                    <w:tr2bl w:val="nil"/>
                  </w:tcBorders>
                  <w:vAlign w:val="center"/>
                </w:tcPr>
                <w:p>
                  <w:pPr>
                    <w:spacing w:line="240" w:lineRule="auto"/>
                    <w:ind w:firstLine="0" w:firstLineChars="0"/>
                    <w:jc w:val="center"/>
                    <w:rPr>
                      <w:rFonts w:cs="Times New Roman"/>
                      <w:b/>
                      <w:bCs/>
                      <w:color w:val="auto"/>
                      <w:sz w:val="21"/>
                      <w:szCs w:val="21"/>
                    </w:rPr>
                  </w:pPr>
                  <w:r>
                    <w:rPr>
                      <w:rFonts w:cs="Times New Roman"/>
                      <w:b/>
                      <w:bCs/>
                      <w:color w:val="auto"/>
                      <w:sz w:val="21"/>
                      <w:szCs w:val="21"/>
                    </w:rPr>
                    <w:t>污染物名称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施</w:t>
                  </w:r>
                </w:p>
                <w:p>
                  <w:pPr>
                    <w:spacing w:line="240" w:lineRule="auto"/>
                    <w:ind w:firstLine="0" w:firstLineChars="0"/>
                    <w:jc w:val="center"/>
                    <w:rPr>
                      <w:rFonts w:cs="Times New Roman"/>
                      <w:color w:val="auto"/>
                      <w:sz w:val="21"/>
                      <w:szCs w:val="21"/>
                    </w:rPr>
                  </w:pPr>
                  <w:r>
                    <w:rPr>
                      <w:rFonts w:cs="Times New Roman"/>
                      <w:color w:val="auto"/>
                      <w:sz w:val="21"/>
                      <w:szCs w:val="21"/>
                    </w:rPr>
                    <w:t>工</w:t>
                  </w:r>
                </w:p>
                <w:p>
                  <w:pPr>
                    <w:spacing w:line="240" w:lineRule="auto"/>
                    <w:ind w:firstLine="0" w:firstLineChars="0"/>
                    <w:jc w:val="center"/>
                    <w:rPr>
                      <w:rFonts w:cs="Times New Roman"/>
                      <w:color w:val="auto"/>
                      <w:sz w:val="21"/>
                      <w:szCs w:val="21"/>
                    </w:rPr>
                  </w:pPr>
                  <w:r>
                    <w:rPr>
                      <w:rFonts w:cs="Times New Roman"/>
                      <w:color w:val="auto"/>
                      <w:sz w:val="21"/>
                      <w:szCs w:val="21"/>
                    </w:rPr>
                    <w:t>期</w:t>
                  </w:r>
                </w:p>
              </w:tc>
              <w:tc>
                <w:tcPr>
                  <w:tcW w:w="70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废水</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生活污水</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施工人员生活</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BOD、</w:t>
                  </w:r>
                  <w:r>
                    <w:rPr>
                      <w:rFonts w:cs="Times New Roman"/>
                      <w:color w:val="auto"/>
                      <w:sz w:val="21"/>
                      <w:szCs w:val="21"/>
                    </w:rPr>
                    <w:t>COD</w:t>
                  </w:r>
                  <w:r>
                    <w:rPr>
                      <w:rFonts w:cs="Times New Roman"/>
                      <w:color w:val="auto"/>
                      <w:sz w:val="21"/>
                      <w:szCs w:val="21"/>
                      <w:vertAlign w:val="subscript"/>
                    </w:rPr>
                    <w:t>5</w:t>
                  </w:r>
                  <w:r>
                    <w:rPr>
                      <w:rFonts w:cs="Times New Roman"/>
                      <w:color w:val="auto"/>
                      <w:sz w:val="21"/>
                      <w:szCs w:val="21"/>
                    </w:rPr>
                    <w:t>、SS、氨氮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废气</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粉尘</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厂房改造</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尾气</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施工机械</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总烃、CO、NO</w:t>
                  </w:r>
                  <w:r>
                    <w:rPr>
                      <w:rFonts w:cs="Times New Roman"/>
                      <w:color w:val="auto"/>
                      <w:sz w:val="21"/>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噪声</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机械噪声</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施工机械</w:t>
                  </w:r>
                </w:p>
              </w:tc>
              <w:tc>
                <w:tcPr>
                  <w:tcW w:w="2577"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Leq（A）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交通噪声</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车辆运输过程</w:t>
                  </w:r>
                </w:p>
              </w:tc>
              <w:tc>
                <w:tcPr>
                  <w:tcW w:w="257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固废</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建筑垃圾</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厂房改造</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建筑垃圾等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生活垃圾</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施工人员生活</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一般固体废物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运</w:t>
                  </w:r>
                </w:p>
                <w:p>
                  <w:pPr>
                    <w:spacing w:line="240" w:lineRule="auto"/>
                    <w:ind w:firstLine="0" w:firstLineChars="0"/>
                    <w:jc w:val="center"/>
                    <w:rPr>
                      <w:rFonts w:cs="Times New Roman"/>
                      <w:color w:val="auto"/>
                      <w:sz w:val="21"/>
                      <w:szCs w:val="21"/>
                    </w:rPr>
                  </w:pPr>
                  <w:r>
                    <w:rPr>
                      <w:rFonts w:cs="Times New Roman"/>
                      <w:color w:val="auto"/>
                      <w:sz w:val="21"/>
                      <w:szCs w:val="21"/>
                    </w:rPr>
                    <w:t>营</w:t>
                  </w:r>
                </w:p>
                <w:p>
                  <w:pPr>
                    <w:spacing w:line="240" w:lineRule="auto"/>
                    <w:ind w:firstLine="0" w:firstLineChars="0"/>
                    <w:jc w:val="center"/>
                    <w:rPr>
                      <w:rFonts w:cs="Times New Roman"/>
                      <w:color w:val="auto"/>
                      <w:sz w:val="21"/>
                      <w:szCs w:val="21"/>
                      <w:highlight w:val="yellow"/>
                    </w:rPr>
                  </w:pPr>
                  <w:r>
                    <w:rPr>
                      <w:rFonts w:cs="Times New Roman"/>
                      <w:color w:val="auto"/>
                      <w:sz w:val="21"/>
                      <w:szCs w:val="21"/>
                    </w:rPr>
                    <w:t>期</w:t>
                  </w:r>
                </w:p>
              </w:tc>
              <w:tc>
                <w:tcPr>
                  <w:tcW w:w="70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废水</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生活污水</w:t>
                  </w:r>
                </w:p>
              </w:tc>
              <w:tc>
                <w:tcPr>
                  <w:tcW w:w="2940"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职工</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COD、BOD</w:t>
                  </w:r>
                  <w:r>
                    <w:rPr>
                      <w:rFonts w:cs="Times New Roman"/>
                      <w:color w:val="auto"/>
                      <w:sz w:val="21"/>
                      <w:szCs w:val="21"/>
                      <w:vertAlign w:val="subscript"/>
                    </w:rPr>
                    <w:t>5</w:t>
                  </w:r>
                  <w:r>
                    <w:rPr>
                      <w:rFonts w:cs="Times New Roman"/>
                      <w:color w:val="auto"/>
                      <w:sz w:val="21"/>
                      <w:szCs w:val="21"/>
                    </w:rPr>
                    <w:t>、SS、氨氮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restart"/>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废气</w:t>
                  </w:r>
                </w:p>
              </w:tc>
              <w:tc>
                <w:tcPr>
                  <w:tcW w:w="2095"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机加粉尘</w:t>
                  </w:r>
                </w:p>
              </w:tc>
              <w:tc>
                <w:tcPr>
                  <w:tcW w:w="2940"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机械加工</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抛丸粉尘</w:t>
                  </w:r>
                </w:p>
              </w:tc>
              <w:tc>
                <w:tcPr>
                  <w:tcW w:w="2940"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抛丸</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淬火废气</w:t>
                  </w:r>
                </w:p>
              </w:tc>
              <w:tc>
                <w:tcPr>
                  <w:tcW w:w="2940"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淬火</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非甲烷总烃计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ascii="宋体" w:hAnsi="宋体" w:cs="宋体"/>
                      <w:color w:val="auto"/>
                      <w:sz w:val="21"/>
                      <w:szCs w:val="21"/>
                    </w:rPr>
                    <w:t>煤油挥发废气</w:t>
                  </w:r>
                </w:p>
              </w:tc>
              <w:tc>
                <w:tcPr>
                  <w:tcW w:w="2940"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产品清洗</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olor w:val="auto"/>
                      <w:sz w:val="21"/>
                      <w:szCs w:val="21"/>
                    </w:rPr>
                    <w:t>非甲烷总烃计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rPr>
                  </w:pPr>
                </w:p>
              </w:tc>
              <w:tc>
                <w:tcPr>
                  <w:tcW w:w="2095"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olor w:val="auto"/>
                      <w:sz w:val="21"/>
                      <w:szCs w:val="21"/>
                    </w:rPr>
                    <w:t>食堂油烟</w:t>
                  </w:r>
                </w:p>
              </w:tc>
              <w:tc>
                <w:tcPr>
                  <w:tcW w:w="2940" w:type="dxa"/>
                  <w:tcBorders>
                    <w:tl2br w:val="nil"/>
                    <w:tr2bl w:val="nil"/>
                  </w:tcBorders>
                  <w:vAlign w:val="center"/>
                </w:tcPr>
                <w:p>
                  <w:pPr>
                    <w:spacing w:line="240" w:lineRule="auto"/>
                    <w:ind w:firstLine="0" w:firstLineChars="0"/>
                    <w:jc w:val="center"/>
                    <w:rPr>
                      <w:rFonts w:cs="Times New Roman"/>
                      <w:bCs/>
                      <w:color w:val="auto"/>
                      <w:sz w:val="21"/>
                      <w:szCs w:val="21"/>
                    </w:rPr>
                  </w:pPr>
                  <w:r>
                    <w:rPr>
                      <w:rFonts w:hint="eastAsia" w:cs="Times New Roman"/>
                      <w:bCs/>
                      <w:color w:val="auto"/>
                      <w:sz w:val="21"/>
                      <w:szCs w:val="21"/>
                    </w:rPr>
                    <w:t>餐饮</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油烟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tcBorders>
                    <w:tl2br w:val="nil"/>
                    <w:tr2bl w:val="nil"/>
                  </w:tcBorders>
                  <w:vAlign w:val="center"/>
                </w:tcPr>
                <w:p>
                  <w:pPr>
                    <w:spacing w:line="240" w:lineRule="auto"/>
                    <w:ind w:firstLine="0" w:firstLineChars="0"/>
                    <w:jc w:val="center"/>
                    <w:rPr>
                      <w:rFonts w:cs="Times New Roman"/>
                      <w:color w:val="auto"/>
                      <w:sz w:val="21"/>
                      <w:szCs w:val="21"/>
                    </w:rPr>
                  </w:pPr>
                  <w:r>
                    <w:rPr>
                      <w:rFonts w:cs="Times New Roman"/>
                      <w:color w:val="auto"/>
                      <w:sz w:val="21"/>
                      <w:szCs w:val="21"/>
                    </w:rPr>
                    <w:t>噪声</w:t>
                  </w:r>
                </w:p>
              </w:tc>
              <w:tc>
                <w:tcPr>
                  <w:tcW w:w="2095" w:type="dxa"/>
                  <w:tcBorders>
                    <w:tl2br w:val="nil"/>
                    <w:tr2bl w:val="nil"/>
                  </w:tcBorders>
                  <w:vAlign w:val="center"/>
                </w:tcPr>
                <w:p>
                  <w:pPr>
                    <w:spacing w:line="240" w:lineRule="auto"/>
                    <w:ind w:firstLine="0" w:firstLineChars="0"/>
                    <w:jc w:val="center"/>
                    <w:rPr>
                      <w:rFonts w:cs="Times New Roman"/>
                      <w:color w:val="auto"/>
                      <w:sz w:val="21"/>
                      <w:szCs w:val="21"/>
                    </w:rPr>
                  </w:pPr>
                  <w:r>
                    <w:rPr>
                      <w:rFonts w:hint="eastAsia" w:cs="Times New Roman"/>
                      <w:color w:val="auto"/>
                      <w:sz w:val="21"/>
                      <w:szCs w:val="21"/>
                    </w:rPr>
                    <w:t>设备噪声</w:t>
                  </w:r>
                </w:p>
              </w:tc>
              <w:tc>
                <w:tcPr>
                  <w:tcW w:w="2940" w:type="dxa"/>
                  <w:tcBorders>
                    <w:tl2br w:val="nil"/>
                    <w:tr2bl w:val="nil"/>
                  </w:tcBorders>
                  <w:vAlign w:val="center"/>
                </w:tcPr>
                <w:p>
                  <w:pPr>
                    <w:pStyle w:val="37"/>
                    <w:rPr>
                      <w:rFonts w:cs="Times New Roman"/>
                      <w:bCs/>
                      <w:color w:val="auto"/>
                      <w:szCs w:val="21"/>
                    </w:rPr>
                  </w:pPr>
                  <w:r>
                    <w:rPr>
                      <w:rFonts w:hint="eastAsia" w:cs="Times New Roman"/>
                      <w:color w:val="auto"/>
                      <w:szCs w:val="21"/>
                    </w:rPr>
                    <w:t>生产设备如锯床、机床、车床、铣床、磨床等</w:t>
                  </w:r>
                  <w:r>
                    <w:rPr>
                      <w:rFonts w:ascii="宋体" w:hAnsi="宋体" w:cs="宋体"/>
                      <w:color w:val="auto"/>
                      <w:kern w:val="0"/>
                      <w:szCs w:val="21"/>
                    </w:rPr>
                    <w:t>及公辅设备如空压机、冷却塔等</w:t>
                  </w:r>
                </w:p>
              </w:tc>
              <w:tc>
                <w:tcPr>
                  <w:tcW w:w="2577" w:type="dxa"/>
                  <w:tcBorders>
                    <w:tl2br w:val="nil"/>
                    <w:tr2bl w:val="nil"/>
                  </w:tcBorders>
                  <w:vAlign w:val="center"/>
                </w:tcPr>
                <w:p>
                  <w:pPr>
                    <w:spacing w:line="240" w:lineRule="auto"/>
                    <w:ind w:firstLine="0" w:firstLineChars="0"/>
                    <w:jc w:val="center"/>
                    <w:rPr>
                      <w:rFonts w:cs="Times New Roman"/>
                      <w:color w:val="auto"/>
                      <w:sz w:val="21"/>
                      <w:szCs w:val="21"/>
                      <w:highlight w:val="yellow"/>
                    </w:rPr>
                  </w:pPr>
                  <w:r>
                    <w:rPr>
                      <w:rFonts w:cs="Times New Roman"/>
                      <w:color w:val="auto"/>
                      <w:sz w:val="21"/>
                      <w:szCs w:val="21"/>
                    </w:rPr>
                    <w:t>Leq（A）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restart"/>
                  <w:tcBorders>
                    <w:tl2br w:val="nil"/>
                    <w:tr2bl w:val="nil"/>
                  </w:tcBorders>
                  <w:vAlign w:val="center"/>
                </w:tcPr>
                <w:p>
                  <w:pPr>
                    <w:spacing w:line="240" w:lineRule="auto"/>
                    <w:ind w:firstLine="0" w:firstLineChars="0"/>
                    <w:jc w:val="center"/>
                    <w:rPr>
                      <w:rFonts w:cs="Times New Roman"/>
                      <w:color w:val="auto"/>
                      <w:sz w:val="21"/>
                      <w:szCs w:val="21"/>
                      <w:highlight w:val="yellow"/>
                    </w:rPr>
                  </w:pPr>
                  <w:r>
                    <w:rPr>
                      <w:rFonts w:cs="Times New Roman"/>
                      <w:color w:val="auto"/>
                      <w:sz w:val="21"/>
                      <w:szCs w:val="21"/>
                    </w:rPr>
                    <w:t>固废</w:t>
                  </w:r>
                </w:p>
              </w:tc>
              <w:tc>
                <w:tcPr>
                  <w:tcW w:w="2095" w:type="dxa"/>
                  <w:tcBorders>
                    <w:tl2br w:val="nil"/>
                    <w:tr2bl w:val="nil"/>
                  </w:tcBorders>
                  <w:vAlign w:val="center"/>
                </w:tcPr>
                <w:p>
                  <w:pPr>
                    <w:pStyle w:val="37"/>
                    <w:rPr>
                      <w:rFonts w:cs="Times New Roman"/>
                      <w:color w:val="auto"/>
                      <w:szCs w:val="21"/>
                      <w:highlight w:val="yellow"/>
                    </w:rPr>
                  </w:pPr>
                  <w:r>
                    <w:rPr>
                      <w:rFonts w:hint="eastAsia"/>
                      <w:color w:val="auto"/>
                      <w:szCs w:val="21"/>
                    </w:rPr>
                    <w:t>废边角料及金属屑</w:t>
                  </w:r>
                </w:p>
              </w:tc>
              <w:tc>
                <w:tcPr>
                  <w:tcW w:w="2940" w:type="dxa"/>
                  <w:tcBorders>
                    <w:tl2br w:val="nil"/>
                    <w:tr2bl w:val="nil"/>
                  </w:tcBorders>
                  <w:vAlign w:val="center"/>
                </w:tcPr>
                <w:p>
                  <w:pPr>
                    <w:pStyle w:val="37"/>
                    <w:rPr>
                      <w:rFonts w:cs="Times New Roman"/>
                      <w:bCs/>
                      <w:color w:val="auto"/>
                      <w:szCs w:val="21"/>
                    </w:rPr>
                  </w:pPr>
                  <w:r>
                    <w:rPr>
                      <w:rFonts w:hint="eastAsia"/>
                      <w:color w:val="auto"/>
                      <w:szCs w:val="21"/>
                    </w:rPr>
                    <w:t>机加工过程</w:t>
                  </w:r>
                </w:p>
              </w:tc>
              <w:tc>
                <w:tcPr>
                  <w:tcW w:w="2577" w:type="dxa"/>
                  <w:vMerge w:val="restart"/>
                  <w:tcBorders>
                    <w:tl2br w:val="nil"/>
                    <w:tr2bl w:val="nil"/>
                  </w:tcBorders>
                  <w:vAlign w:val="center"/>
                </w:tcPr>
                <w:p>
                  <w:pPr>
                    <w:pStyle w:val="37"/>
                    <w:rPr>
                      <w:rFonts w:cs="Times New Roman"/>
                      <w:color w:val="auto"/>
                      <w:szCs w:val="21"/>
                    </w:rPr>
                  </w:pPr>
                  <w:r>
                    <w:rPr>
                      <w:color w:val="auto"/>
                    </w:rPr>
                    <w:t>一般工业</w:t>
                  </w:r>
                  <w:r>
                    <w:rPr>
                      <w:rFonts w:hint="eastAsia"/>
                      <w:color w:val="auto"/>
                    </w:rPr>
                    <w:t>固体废物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不合格产品</w:t>
                  </w:r>
                </w:p>
              </w:tc>
              <w:tc>
                <w:tcPr>
                  <w:tcW w:w="2940" w:type="dxa"/>
                  <w:tcBorders>
                    <w:tl2br w:val="nil"/>
                    <w:tr2bl w:val="nil"/>
                  </w:tcBorders>
                  <w:vAlign w:val="center"/>
                </w:tcPr>
                <w:p>
                  <w:pPr>
                    <w:pStyle w:val="37"/>
                    <w:rPr>
                      <w:rFonts w:cs="Times New Roman"/>
                      <w:bCs/>
                      <w:color w:val="auto"/>
                      <w:szCs w:val="21"/>
                    </w:rPr>
                  </w:pPr>
                  <w:r>
                    <w:rPr>
                      <w:color w:val="auto"/>
                      <w:szCs w:val="21"/>
                    </w:rPr>
                    <w:t>检验工序</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含油废棉纱、废手套</w:t>
                  </w:r>
                </w:p>
              </w:tc>
              <w:tc>
                <w:tcPr>
                  <w:tcW w:w="2940" w:type="dxa"/>
                  <w:tcBorders>
                    <w:tl2br w:val="nil"/>
                    <w:tr2bl w:val="nil"/>
                  </w:tcBorders>
                  <w:vAlign w:val="center"/>
                </w:tcPr>
                <w:p>
                  <w:pPr>
                    <w:pStyle w:val="37"/>
                    <w:rPr>
                      <w:rFonts w:cs="Times New Roman"/>
                      <w:color w:val="auto"/>
                      <w:szCs w:val="21"/>
                    </w:rPr>
                  </w:pPr>
                  <w:r>
                    <w:rPr>
                      <w:color w:val="auto"/>
                      <w:szCs w:val="21"/>
                    </w:rPr>
                    <w:t>生产、设备检修</w:t>
                  </w:r>
                </w:p>
              </w:tc>
              <w:tc>
                <w:tcPr>
                  <w:tcW w:w="2577" w:type="dxa"/>
                  <w:vMerge w:val="restart"/>
                  <w:tcBorders>
                    <w:tl2br w:val="nil"/>
                    <w:tr2bl w:val="nil"/>
                  </w:tcBorders>
                  <w:vAlign w:val="center"/>
                </w:tcPr>
                <w:p>
                  <w:pPr>
                    <w:pStyle w:val="37"/>
                    <w:rPr>
                      <w:color w:val="auto"/>
                    </w:rPr>
                  </w:pPr>
                  <w:r>
                    <w:rPr>
                      <w:color w:val="auto"/>
                    </w:rPr>
                    <w:t>危险废物</w:t>
                  </w:r>
                </w:p>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废切削液</w:t>
                  </w:r>
                </w:p>
              </w:tc>
              <w:tc>
                <w:tcPr>
                  <w:tcW w:w="2940" w:type="dxa"/>
                  <w:tcBorders>
                    <w:tl2br w:val="nil"/>
                    <w:tr2bl w:val="nil"/>
                  </w:tcBorders>
                  <w:vAlign w:val="center"/>
                </w:tcPr>
                <w:p>
                  <w:pPr>
                    <w:pStyle w:val="37"/>
                    <w:rPr>
                      <w:rFonts w:cs="Times New Roman"/>
                      <w:color w:val="auto"/>
                      <w:szCs w:val="21"/>
                    </w:rPr>
                  </w:pPr>
                  <w:r>
                    <w:rPr>
                      <w:rFonts w:ascii="宋体" w:hAnsi="宋体" w:cs="宋体"/>
                      <w:color w:val="auto"/>
                      <w:szCs w:val="21"/>
                    </w:rPr>
                    <w:t>机加工序</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废润滑油</w:t>
                  </w:r>
                </w:p>
              </w:tc>
              <w:tc>
                <w:tcPr>
                  <w:tcW w:w="2940" w:type="dxa"/>
                  <w:tcBorders>
                    <w:tl2br w:val="nil"/>
                    <w:tr2bl w:val="nil"/>
                  </w:tcBorders>
                  <w:vAlign w:val="center"/>
                </w:tcPr>
                <w:p>
                  <w:pPr>
                    <w:pStyle w:val="37"/>
                    <w:rPr>
                      <w:rFonts w:cs="Times New Roman"/>
                      <w:color w:val="auto"/>
                      <w:szCs w:val="21"/>
                    </w:rPr>
                  </w:pPr>
                  <w:r>
                    <w:rPr>
                      <w:rFonts w:ascii="宋体" w:hAnsi="宋体" w:cs="宋体"/>
                      <w:color w:val="auto"/>
                      <w:szCs w:val="21"/>
                    </w:rPr>
                    <w:t>机加工序</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废包装桶</w:t>
                  </w:r>
                </w:p>
              </w:tc>
              <w:tc>
                <w:tcPr>
                  <w:tcW w:w="2940" w:type="dxa"/>
                  <w:tcBorders>
                    <w:tl2br w:val="nil"/>
                    <w:tr2bl w:val="nil"/>
                  </w:tcBorders>
                  <w:vAlign w:val="center"/>
                </w:tcPr>
                <w:p>
                  <w:pPr>
                    <w:pStyle w:val="37"/>
                    <w:rPr>
                      <w:rFonts w:cs="Times New Roman"/>
                      <w:color w:val="auto"/>
                      <w:szCs w:val="21"/>
                    </w:rPr>
                  </w:pPr>
                  <w:r>
                    <w:rPr>
                      <w:rFonts w:hint="eastAsia"/>
                      <w:color w:val="auto"/>
                      <w:szCs w:val="21"/>
                    </w:rPr>
                    <w:t>原辅料装运</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rFonts w:hint="eastAsia"/>
                      <w:color w:val="auto"/>
                      <w:szCs w:val="21"/>
                    </w:rPr>
                    <w:t>废煤油</w:t>
                  </w:r>
                </w:p>
              </w:tc>
              <w:tc>
                <w:tcPr>
                  <w:tcW w:w="2940" w:type="dxa"/>
                  <w:tcBorders>
                    <w:tl2br w:val="nil"/>
                    <w:tr2bl w:val="nil"/>
                  </w:tcBorders>
                  <w:vAlign w:val="center"/>
                </w:tcPr>
                <w:p>
                  <w:pPr>
                    <w:pStyle w:val="37"/>
                    <w:rPr>
                      <w:rFonts w:cs="Times New Roman"/>
                      <w:color w:val="auto"/>
                      <w:szCs w:val="21"/>
                    </w:rPr>
                  </w:pPr>
                  <w:r>
                    <w:rPr>
                      <w:rFonts w:hint="eastAsia"/>
                      <w:color w:val="auto"/>
                      <w:szCs w:val="21"/>
                    </w:rPr>
                    <w:t>工件清洗</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color w:val="auto"/>
                      <w:szCs w:val="21"/>
                    </w:rPr>
                  </w:pPr>
                  <w:r>
                    <w:rPr>
                      <w:rFonts w:hint="eastAsia"/>
                      <w:color w:val="auto"/>
                      <w:szCs w:val="21"/>
                    </w:rPr>
                    <w:t>废防锈油</w:t>
                  </w:r>
                </w:p>
              </w:tc>
              <w:tc>
                <w:tcPr>
                  <w:tcW w:w="2940" w:type="dxa"/>
                  <w:tcBorders>
                    <w:tl2br w:val="nil"/>
                    <w:tr2bl w:val="nil"/>
                  </w:tcBorders>
                  <w:vAlign w:val="center"/>
                </w:tcPr>
                <w:p>
                  <w:pPr>
                    <w:pStyle w:val="37"/>
                    <w:rPr>
                      <w:color w:val="auto"/>
                      <w:szCs w:val="21"/>
                    </w:rPr>
                  </w:pPr>
                  <w:r>
                    <w:rPr>
                      <w:rFonts w:hint="eastAsia"/>
                      <w:color w:val="auto"/>
                      <w:szCs w:val="21"/>
                    </w:rPr>
                    <w:t>涂油工序</w:t>
                  </w:r>
                </w:p>
              </w:tc>
              <w:tc>
                <w:tcPr>
                  <w:tcW w:w="2577" w:type="dxa"/>
                  <w:vMerge w:val="continue"/>
                  <w:tcBorders>
                    <w:tl2br w:val="nil"/>
                    <w:tr2bl w:val="nil"/>
                  </w:tcBorders>
                  <w:vAlign w:val="center"/>
                </w:tcPr>
                <w:p>
                  <w:pPr>
                    <w:pStyle w:val="37"/>
                    <w:rPr>
                      <w:rFonts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707" w:type="dxa"/>
                  <w:vMerge w:val="continue"/>
                  <w:tcBorders>
                    <w:tl2br w:val="nil"/>
                    <w:tr2bl w:val="nil"/>
                  </w:tcBorders>
                  <w:vAlign w:val="center"/>
                </w:tcPr>
                <w:p>
                  <w:pPr>
                    <w:spacing w:line="240" w:lineRule="auto"/>
                    <w:ind w:firstLine="0" w:firstLineChars="0"/>
                    <w:jc w:val="center"/>
                    <w:rPr>
                      <w:rFonts w:cs="Times New Roman"/>
                      <w:color w:val="auto"/>
                      <w:sz w:val="21"/>
                      <w:szCs w:val="21"/>
                      <w:highlight w:val="yellow"/>
                    </w:rPr>
                  </w:pPr>
                </w:p>
              </w:tc>
              <w:tc>
                <w:tcPr>
                  <w:tcW w:w="2095" w:type="dxa"/>
                  <w:tcBorders>
                    <w:tl2br w:val="nil"/>
                    <w:tr2bl w:val="nil"/>
                  </w:tcBorders>
                  <w:vAlign w:val="center"/>
                </w:tcPr>
                <w:p>
                  <w:pPr>
                    <w:pStyle w:val="37"/>
                    <w:rPr>
                      <w:rFonts w:cs="Times New Roman"/>
                      <w:color w:val="auto"/>
                      <w:szCs w:val="21"/>
                    </w:rPr>
                  </w:pPr>
                  <w:r>
                    <w:rPr>
                      <w:color w:val="auto"/>
                      <w:szCs w:val="21"/>
                    </w:rPr>
                    <w:t>生活垃圾</w:t>
                  </w:r>
                </w:p>
              </w:tc>
              <w:tc>
                <w:tcPr>
                  <w:tcW w:w="2940" w:type="dxa"/>
                  <w:tcBorders>
                    <w:tl2br w:val="nil"/>
                    <w:tr2bl w:val="nil"/>
                  </w:tcBorders>
                  <w:vAlign w:val="center"/>
                </w:tcPr>
                <w:p>
                  <w:pPr>
                    <w:pStyle w:val="37"/>
                    <w:rPr>
                      <w:rFonts w:cs="Times New Roman"/>
                      <w:color w:val="auto"/>
                      <w:szCs w:val="21"/>
                    </w:rPr>
                  </w:pPr>
                  <w:r>
                    <w:rPr>
                      <w:rFonts w:hint="eastAsia"/>
                      <w:color w:val="auto"/>
                      <w:szCs w:val="21"/>
                    </w:rPr>
                    <w:t>办公、生活</w:t>
                  </w:r>
                </w:p>
              </w:tc>
              <w:tc>
                <w:tcPr>
                  <w:tcW w:w="2577" w:type="dxa"/>
                  <w:tcBorders>
                    <w:tl2br w:val="nil"/>
                    <w:tr2bl w:val="nil"/>
                  </w:tcBorders>
                  <w:vAlign w:val="center"/>
                </w:tcPr>
                <w:p>
                  <w:pPr>
                    <w:pStyle w:val="37"/>
                    <w:rPr>
                      <w:rFonts w:cs="Times New Roman"/>
                      <w:color w:val="auto"/>
                      <w:szCs w:val="21"/>
                    </w:rPr>
                  </w:pPr>
                  <w:r>
                    <w:rPr>
                      <w:color w:val="auto"/>
                    </w:rPr>
                    <w:t>生活垃圾</w:t>
                  </w:r>
                </w:p>
              </w:tc>
            </w:tr>
          </w:tbl>
          <w:p>
            <w:pPr>
              <w:pStyle w:val="38"/>
              <w:rPr>
                <w:color w:val="auto"/>
              </w:rPr>
            </w:pPr>
          </w:p>
          <w:p>
            <w:pPr>
              <w:ind w:right="134" w:rightChars="56" w:firstLine="0" w:firstLineChars="0"/>
              <w:rPr>
                <w:color w:val="auto"/>
                <w:kern w:val="0"/>
              </w:rPr>
            </w:pPr>
            <w:r>
              <w:rPr>
                <w:rFonts w:hint="eastAsia"/>
                <w:b/>
                <w:color w:val="auto"/>
              </w:rPr>
              <w:t>二</w:t>
            </w:r>
            <w:r>
              <w:rPr>
                <w:b/>
                <w:color w:val="auto"/>
              </w:rPr>
              <w:t>、项目污染源</w:t>
            </w:r>
            <w:r>
              <w:rPr>
                <w:rFonts w:hint="eastAsia"/>
                <w:b/>
                <w:color w:val="auto"/>
              </w:rPr>
              <w:t>源强核算</w:t>
            </w:r>
          </w:p>
          <w:p>
            <w:pPr>
              <w:ind w:firstLine="0" w:firstLineChars="0"/>
              <w:rPr>
                <w:b/>
                <w:bCs/>
                <w:color w:val="auto"/>
              </w:rPr>
            </w:pPr>
            <w:r>
              <w:rPr>
                <w:rFonts w:hint="eastAsia"/>
                <w:b/>
                <w:bCs/>
                <w:color w:val="auto"/>
              </w:rPr>
              <w:t>施工期污染源分析：</w:t>
            </w:r>
          </w:p>
          <w:p>
            <w:pPr>
              <w:ind w:firstLine="480"/>
              <w:rPr>
                <w:color w:val="auto"/>
              </w:rPr>
            </w:pPr>
            <w:r>
              <w:rPr>
                <w:color w:val="auto"/>
              </w:rPr>
              <w:t>本项目为租赁厂房，厂房主体工程</w:t>
            </w:r>
            <w:r>
              <w:rPr>
                <w:rFonts w:hint="eastAsia"/>
                <w:color w:val="auto"/>
              </w:rPr>
              <w:t>为</w:t>
            </w:r>
            <w:r>
              <w:rPr>
                <w:color w:val="auto"/>
              </w:rPr>
              <w:t>已经建成</w:t>
            </w:r>
            <w:r>
              <w:rPr>
                <w:rFonts w:hint="eastAsia"/>
                <w:color w:val="auto"/>
              </w:rPr>
              <w:t>建筑</w:t>
            </w:r>
            <w:r>
              <w:rPr>
                <w:color w:val="auto"/>
              </w:rPr>
              <w:t>，企业入驻后</w:t>
            </w:r>
            <w:r>
              <w:rPr>
                <w:rFonts w:hint="eastAsia" w:ascii="宋体" w:hAnsi="宋体" w:cs="宋体"/>
                <w:color w:val="auto"/>
              </w:rPr>
              <w:t>仅对厂房进行改造、装修及</w:t>
            </w:r>
            <w:r>
              <w:rPr>
                <w:color w:val="auto"/>
              </w:rPr>
              <w:t>设备安装，</w:t>
            </w:r>
            <w:r>
              <w:rPr>
                <w:rFonts w:hint="eastAsia"/>
                <w:color w:val="auto"/>
              </w:rPr>
              <w:t>施工</w:t>
            </w:r>
            <w:r>
              <w:rPr>
                <w:color w:val="auto"/>
              </w:rPr>
              <w:t>过程中会产生一定污染，主要污染物有：扬尘、施工车辆</w:t>
            </w:r>
            <w:r>
              <w:rPr>
                <w:rFonts w:hint="eastAsia"/>
                <w:color w:val="auto"/>
              </w:rPr>
              <w:t>、机械</w:t>
            </w:r>
            <w:r>
              <w:rPr>
                <w:color w:val="auto"/>
              </w:rPr>
              <w:t>尾气、生活污水、机械噪声、车辆噪声、生活垃圾</w:t>
            </w:r>
            <w:r>
              <w:rPr>
                <w:rFonts w:hint="eastAsia"/>
                <w:color w:val="auto"/>
              </w:rPr>
              <w:t>及废包装物</w:t>
            </w:r>
            <w:r>
              <w:rPr>
                <w:color w:val="auto"/>
              </w:rPr>
              <w:t>等。</w:t>
            </w:r>
            <w:r>
              <w:rPr>
                <w:rFonts w:hint="eastAsia"/>
                <w:color w:val="auto"/>
              </w:rPr>
              <w:t>施工期施工人员均为附近村民，不在厂内设置营地。</w:t>
            </w:r>
          </w:p>
          <w:p>
            <w:pPr>
              <w:ind w:firstLine="482"/>
              <w:rPr>
                <w:b/>
                <w:bCs/>
                <w:color w:val="auto"/>
              </w:rPr>
            </w:pPr>
            <w:r>
              <w:rPr>
                <w:rFonts w:hint="eastAsia"/>
                <w:b/>
                <w:bCs/>
                <w:color w:val="auto"/>
              </w:rPr>
              <w:t>1、环境空气污染源分析</w:t>
            </w:r>
          </w:p>
          <w:p>
            <w:pPr>
              <w:ind w:firstLine="480"/>
              <w:rPr>
                <w:color w:val="auto"/>
              </w:rPr>
            </w:pPr>
            <w:r>
              <w:rPr>
                <w:color w:val="auto"/>
              </w:rPr>
              <w:t>本项目在施工过程中，大气污染物主要是施工期</w:t>
            </w:r>
            <w:r>
              <w:rPr>
                <w:rFonts w:hint="eastAsia"/>
                <w:color w:val="auto"/>
              </w:rPr>
              <w:t>设备</w:t>
            </w:r>
            <w:r>
              <w:rPr>
                <w:color w:val="auto"/>
              </w:rPr>
              <w:t>运输</w:t>
            </w:r>
            <w:r>
              <w:rPr>
                <w:rFonts w:hint="eastAsia"/>
                <w:color w:val="auto"/>
              </w:rPr>
              <w:t>过程</w:t>
            </w:r>
            <w:r>
              <w:rPr>
                <w:color w:val="auto"/>
              </w:rPr>
              <w:t>中产生的扬尘，施工机械、运输车辆尾气。</w:t>
            </w:r>
          </w:p>
          <w:p>
            <w:pPr>
              <w:ind w:firstLine="482"/>
              <w:rPr>
                <w:color w:val="auto"/>
                <w:kern w:val="0"/>
              </w:rPr>
            </w:pPr>
            <w:r>
              <w:rPr>
                <w:rFonts w:hint="eastAsia" w:cs="Arial"/>
                <w:b/>
                <w:bCs/>
                <w:color w:val="auto"/>
                <w:kern w:val="0"/>
              </w:rPr>
              <w:t>2、废水污染源分析</w:t>
            </w:r>
          </w:p>
          <w:p>
            <w:pPr>
              <w:ind w:firstLine="480"/>
              <w:rPr>
                <w:color w:val="auto"/>
              </w:rPr>
            </w:pPr>
            <w:r>
              <w:rPr>
                <w:color w:val="auto"/>
              </w:rPr>
              <w:t>施工期污水主要为施工人员的生活污水。施工期施工人员</w:t>
            </w:r>
            <w:r>
              <w:rPr>
                <w:rFonts w:hint="eastAsia"/>
                <w:color w:val="auto"/>
              </w:rPr>
              <w:t>约</w:t>
            </w:r>
            <w:r>
              <w:rPr>
                <w:color w:val="auto"/>
              </w:rPr>
              <w:t>为</w:t>
            </w:r>
            <w:r>
              <w:rPr>
                <w:rFonts w:hint="eastAsia"/>
                <w:color w:val="auto"/>
              </w:rPr>
              <w:t>1</w:t>
            </w:r>
            <w:r>
              <w:rPr>
                <w:color w:val="auto"/>
              </w:rPr>
              <w:t>0人，生活用水量按40L/人·d计算，则生活用水量为0.</w:t>
            </w:r>
            <w:r>
              <w:rPr>
                <w:rFonts w:hint="eastAsia"/>
                <w:color w:val="auto"/>
              </w:rPr>
              <w:t>4</w:t>
            </w:r>
            <w:r>
              <w:rPr>
                <w:color w:val="auto"/>
              </w:rPr>
              <w:t>m</w:t>
            </w:r>
            <w:r>
              <w:rPr>
                <w:color w:val="auto"/>
                <w:vertAlign w:val="superscript"/>
              </w:rPr>
              <w:t>3</w:t>
            </w:r>
            <w:r>
              <w:rPr>
                <w:color w:val="auto"/>
              </w:rPr>
              <w:t>/d，污水产生量按80%计，则污水产生量为0.</w:t>
            </w:r>
            <w:r>
              <w:rPr>
                <w:rFonts w:hint="eastAsia"/>
                <w:color w:val="auto"/>
              </w:rPr>
              <w:t>32</w:t>
            </w:r>
            <w:r>
              <w:rPr>
                <w:color w:val="auto"/>
              </w:rPr>
              <w:t>m</w:t>
            </w:r>
            <w:r>
              <w:rPr>
                <w:color w:val="auto"/>
                <w:vertAlign w:val="superscript"/>
              </w:rPr>
              <w:t>3</w:t>
            </w:r>
            <w:r>
              <w:rPr>
                <w:color w:val="auto"/>
              </w:rPr>
              <w:t>/d。</w:t>
            </w:r>
            <w:r>
              <w:rPr>
                <w:rFonts w:hint="eastAsia"/>
                <w:color w:val="auto"/>
              </w:rPr>
              <w:t>施工期间生活污水处理可依托周边居民已建成旱厕收集后做农肥施。</w:t>
            </w:r>
          </w:p>
          <w:p>
            <w:pPr>
              <w:ind w:firstLine="482"/>
              <w:rPr>
                <w:b/>
                <w:bCs/>
                <w:color w:val="auto"/>
                <w:kern w:val="0"/>
              </w:rPr>
            </w:pPr>
            <w:r>
              <w:rPr>
                <w:rFonts w:ascii="宋体" w:hAnsi="宋体" w:cs="宋体"/>
                <w:b/>
                <w:bCs/>
                <w:color w:val="auto"/>
              </w:rPr>
              <w:t xml:space="preserve"> </w:t>
            </w:r>
            <w:r>
              <w:rPr>
                <w:rFonts w:hint="eastAsia"/>
                <w:b/>
                <w:bCs/>
                <w:color w:val="auto"/>
                <w:kern w:val="0"/>
              </w:rPr>
              <w:t>3、噪声污染源分析</w:t>
            </w:r>
          </w:p>
          <w:p>
            <w:pPr>
              <w:ind w:firstLine="480"/>
              <w:rPr>
                <w:color w:val="auto"/>
              </w:rPr>
            </w:pPr>
            <w:r>
              <w:rPr>
                <w:color w:val="auto"/>
              </w:rPr>
              <w:t>施工期噪声源有施工设备等机械产生的噪声</w:t>
            </w:r>
            <w:r>
              <w:rPr>
                <w:rFonts w:hint="eastAsia"/>
                <w:color w:val="auto"/>
              </w:rPr>
              <w:t>以及车辆运行噪声</w:t>
            </w:r>
            <w:r>
              <w:rPr>
                <w:color w:val="auto"/>
              </w:rPr>
              <w:t>。本项目施工机械的噪声源强见表</w:t>
            </w:r>
            <w:r>
              <w:rPr>
                <w:rFonts w:hint="eastAsia"/>
                <w:color w:val="auto"/>
              </w:rPr>
              <w:t>5-2</w:t>
            </w:r>
            <w:r>
              <w:rPr>
                <w:color w:val="auto"/>
              </w:rPr>
              <w:t>。</w:t>
            </w:r>
          </w:p>
          <w:p>
            <w:pPr>
              <w:pStyle w:val="36"/>
              <w:rPr>
                <w:color w:val="auto"/>
              </w:rPr>
            </w:pPr>
            <w:r>
              <w:rPr>
                <w:color w:val="auto"/>
              </w:rPr>
              <w:t>表</w:t>
            </w:r>
            <w:r>
              <w:rPr>
                <w:rFonts w:hint="eastAsia"/>
                <w:color w:val="auto"/>
              </w:rPr>
              <w:t xml:space="preserve">5-2    </w:t>
            </w:r>
            <w:r>
              <w:rPr>
                <w:color w:val="auto"/>
              </w:rPr>
              <w:t>施工期主要机械设备噪声源强 [dB(A)]</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565"/>
              <w:gridCol w:w="2580"/>
              <w:gridCol w:w="2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序号</w:t>
                  </w:r>
                </w:p>
              </w:tc>
              <w:tc>
                <w:tcPr>
                  <w:tcW w:w="2565" w:type="dxa"/>
                  <w:tcBorders>
                    <w:tl2br w:val="nil"/>
                    <w:tr2bl w:val="nil"/>
                  </w:tcBorders>
                  <w:vAlign w:val="center"/>
                </w:tcPr>
                <w:p>
                  <w:pPr>
                    <w:pStyle w:val="37"/>
                    <w:rPr>
                      <w:color w:val="auto"/>
                    </w:rPr>
                  </w:pPr>
                  <w:r>
                    <w:rPr>
                      <w:color w:val="auto"/>
                    </w:rPr>
                    <w:t>设备名称</w:t>
                  </w:r>
                </w:p>
              </w:tc>
              <w:tc>
                <w:tcPr>
                  <w:tcW w:w="2580" w:type="dxa"/>
                  <w:tcBorders>
                    <w:tl2br w:val="nil"/>
                    <w:tr2bl w:val="nil"/>
                  </w:tcBorders>
                  <w:vAlign w:val="center"/>
                </w:tcPr>
                <w:p>
                  <w:pPr>
                    <w:pStyle w:val="37"/>
                    <w:rPr>
                      <w:color w:val="auto"/>
                    </w:rPr>
                  </w:pPr>
                  <w:r>
                    <w:rPr>
                      <w:color w:val="auto"/>
                    </w:rPr>
                    <w:t>声级</w:t>
                  </w:r>
                </w:p>
              </w:tc>
              <w:tc>
                <w:tcPr>
                  <w:tcW w:w="2960" w:type="dxa"/>
                  <w:tcBorders>
                    <w:tl2br w:val="nil"/>
                    <w:tr2bl w:val="nil"/>
                  </w:tcBorders>
                  <w:vAlign w:val="center"/>
                </w:tcPr>
                <w:p>
                  <w:pPr>
                    <w:pStyle w:val="37"/>
                    <w:rPr>
                      <w:color w:val="auto"/>
                    </w:rPr>
                  </w:pPr>
                  <w:r>
                    <w:rPr>
                      <w:rFonts w:hint="eastAsia"/>
                      <w:color w:val="auto"/>
                    </w:rPr>
                    <w:t>产生方式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1</w:t>
                  </w:r>
                </w:p>
              </w:tc>
              <w:tc>
                <w:tcPr>
                  <w:tcW w:w="2565" w:type="dxa"/>
                  <w:tcBorders>
                    <w:tl2br w:val="nil"/>
                    <w:tr2bl w:val="nil"/>
                  </w:tcBorders>
                  <w:vAlign w:val="center"/>
                </w:tcPr>
                <w:p>
                  <w:pPr>
                    <w:pStyle w:val="37"/>
                    <w:rPr>
                      <w:color w:val="auto"/>
                    </w:rPr>
                  </w:pPr>
                  <w:r>
                    <w:rPr>
                      <w:rFonts w:hint="eastAsia"/>
                      <w:color w:val="auto"/>
                    </w:rPr>
                    <w:t>起重设备</w:t>
                  </w:r>
                </w:p>
              </w:tc>
              <w:tc>
                <w:tcPr>
                  <w:tcW w:w="2580" w:type="dxa"/>
                  <w:tcBorders>
                    <w:tl2br w:val="nil"/>
                    <w:tr2bl w:val="nil"/>
                  </w:tcBorders>
                  <w:vAlign w:val="center"/>
                </w:tcPr>
                <w:p>
                  <w:pPr>
                    <w:pStyle w:val="37"/>
                    <w:rPr>
                      <w:color w:val="auto"/>
                    </w:rPr>
                  </w:pPr>
                  <w:r>
                    <w:rPr>
                      <w:rFonts w:hint="eastAsia"/>
                      <w:color w:val="auto"/>
                    </w:rPr>
                    <w:t>75</w:t>
                  </w:r>
                </w:p>
              </w:tc>
              <w:tc>
                <w:tcPr>
                  <w:tcW w:w="2960" w:type="dxa"/>
                  <w:tcBorders>
                    <w:tl2br w:val="nil"/>
                    <w:tr2bl w:val="nil"/>
                  </w:tcBorders>
                  <w:vAlign w:val="center"/>
                </w:tcPr>
                <w:p>
                  <w:pPr>
                    <w:pStyle w:val="37"/>
                    <w:rPr>
                      <w:color w:val="auto"/>
                    </w:rPr>
                  </w:pPr>
                  <w:r>
                    <w:rPr>
                      <w:rFonts w:hint="eastAsia"/>
                      <w:color w:val="auto"/>
                    </w:rPr>
                    <w:t>间歇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2</w:t>
                  </w:r>
                </w:p>
              </w:tc>
              <w:tc>
                <w:tcPr>
                  <w:tcW w:w="2565" w:type="dxa"/>
                  <w:tcBorders>
                    <w:tl2br w:val="nil"/>
                    <w:tr2bl w:val="nil"/>
                  </w:tcBorders>
                  <w:vAlign w:val="center"/>
                </w:tcPr>
                <w:p>
                  <w:pPr>
                    <w:pStyle w:val="37"/>
                    <w:rPr>
                      <w:color w:val="auto"/>
                    </w:rPr>
                  </w:pPr>
                  <w:r>
                    <w:rPr>
                      <w:color w:val="auto"/>
                    </w:rPr>
                    <w:t>空压机</w:t>
                  </w:r>
                </w:p>
              </w:tc>
              <w:tc>
                <w:tcPr>
                  <w:tcW w:w="2580" w:type="dxa"/>
                  <w:tcBorders>
                    <w:tl2br w:val="nil"/>
                    <w:tr2bl w:val="nil"/>
                  </w:tcBorders>
                  <w:vAlign w:val="center"/>
                </w:tcPr>
                <w:p>
                  <w:pPr>
                    <w:pStyle w:val="37"/>
                    <w:rPr>
                      <w:color w:val="auto"/>
                    </w:rPr>
                  </w:pPr>
                  <w:r>
                    <w:rPr>
                      <w:rFonts w:hint="eastAsia"/>
                      <w:color w:val="auto"/>
                    </w:rPr>
                    <w:t>95</w:t>
                  </w:r>
                </w:p>
              </w:tc>
              <w:tc>
                <w:tcPr>
                  <w:tcW w:w="2960" w:type="dxa"/>
                  <w:tcBorders>
                    <w:tl2br w:val="nil"/>
                    <w:tr2bl w:val="nil"/>
                  </w:tcBorders>
                  <w:vAlign w:val="center"/>
                </w:tcPr>
                <w:p>
                  <w:pPr>
                    <w:pStyle w:val="37"/>
                    <w:rPr>
                      <w:color w:val="auto"/>
                    </w:rPr>
                  </w:pPr>
                  <w:r>
                    <w:rPr>
                      <w:rFonts w:hint="eastAsia"/>
                      <w:color w:val="auto"/>
                    </w:rPr>
                    <w:t>间歇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3</w:t>
                  </w:r>
                </w:p>
              </w:tc>
              <w:tc>
                <w:tcPr>
                  <w:tcW w:w="2565" w:type="dxa"/>
                  <w:tcBorders>
                    <w:tl2br w:val="nil"/>
                    <w:tr2bl w:val="nil"/>
                  </w:tcBorders>
                  <w:vAlign w:val="center"/>
                </w:tcPr>
                <w:p>
                  <w:pPr>
                    <w:pStyle w:val="37"/>
                    <w:rPr>
                      <w:color w:val="auto"/>
                    </w:rPr>
                  </w:pPr>
                  <w:r>
                    <w:rPr>
                      <w:rFonts w:hint="eastAsia"/>
                      <w:color w:val="auto"/>
                    </w:rPr>
                    <w:t>运输车辆</w:t>
                  </w:r>
                </w:p>
              </w:tc>
              <w:tc>
                <w:tcPr>
                  <w:tcW w:w="2580" w:type="dxa"/>
                  <w:tcBorders>
                    <w:tl2br w:val="nil"/>
                    <w:tr2bl w:val="nil"/>
                  </w:tcBorders>
                  <w:vAlign w:val="center"/>
                </w:tcPr>
                <w:p>
                  <w:pPr>
                    <w:pStyle w:val="37"/>
                    <w:rPr>
                      <w:color w:val="auto"/>
                    </w:rPr>
                  </w:pPr>
                  <w:r>
                    <w:rPr>
                      <w:rFonts w:hint="eastAsia"/>
                      <w:color w:val="auto"/>
                    </w:rPr>
                    <w:t>75</w:t>
                  </w:r>
                </w:p>
              </w:tc>
              <w:tc>
                <w:tcPr>
                  <w:tcW w:w="2960" w:type="dxa"/>
                  <w:tcBorders>
                    <w:tl2br w:val="nil"/>
                    <w:tr2bl w:val="nil"/>
                  </w:tcBorders>
                  <w:vAlign w:val="center"/>
                </w:tcPr>
                <w:p>
                  <w:pPr>
                    <w:pStyle w:val="37"/>
                    <w:rPr>
                      <w:color w:val="auto"/>
                    </w:rPr>
                  </w:pPr>
                  <w:r>
                    <w:rPr>
                      <w:rFonts w:hint="eastAsia"/>
                      <w:color w:val="auto"/>
                    </w:rPr>
                    <w:t>间歇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4</w:t>
                  </w:r>
                </w:p>
              </w:tc>
              <w:tc>
                <w:tcPr>
                  <w:tcW w:w="2565" w:type="dxa"/>
                  <w:tcBorders>
                    <w:tl2br w:val="nil"/>
                    <w:tr2bl w:val="nil"/>
                  </w:tcBorders>
                  <w:vAlign w:val="center"/>
                </w:tcPr>
                <w:p>
                  <w:pPr>
                    <w:pStyle w:val="37"/>
                    <w:rPr>
                      <w:color w:val="auto"/>
                    </w:rPr>
                  </w:pPr>
                  <w:r>
                    <w:rPr>
                      <w:color w:val="auto"/>
                    </w:rPr>
                    <w:t>电焊机</w:t>
                  </w:r>
                </w:p>
              </w:tc>
              <w:tc>
                <w:tcPr>
                  <w:tcW w:w="2580" w:type="dxa"/>
                  <w:tcBorders>
                    <w:tl2br w:val="nil"/>
                    <w:tr2bl w:val="nil"/>
                  </w:tcBorders>
                  <w:vAlign w:val="center"/>
                </w:tcPr>
                <w:p>
                  <w:pPr>
                    <w:pStyle w:val="37"/>
                    <w:rPr>
                      <w:color w:val="auto"/>
                    </w:rPr>
                  </w:pPr>
                  <w:r>
                    <w:rPr>
                      <w:rFonts w:hint="eastAsia"/>
                      <w:color w:val="auto"/>
                    </w:rPr>
                    <w:t>80</w:t>
                  </w:r>
                </w:p>
              </w:tc>
              <w:tc>
                <w:tcPr>
                  <w:tcW w:w="2960" w:type="dxa"/>
                  <w:tcBorders>
                    <w:tl2br w:val="nil"/>
                    <w:tr2bl w:val="nil"/>
                  </w:tcBorders>
                  <w:vAlign w:val="center"/>
                </w:tcPr>
                <w:p>
                  <w:pPr>
                    <w:pStyle w:val="37"/>
                    <w:rPr>
                      <w:color w:val="auto"/>
                    </w:rPr>
                  </w:pPr>
                  <w:r>
                    <w:rPr>
                      <w:rFonts w:hint="eastAsia"/>
                      <w:color w:val="auto"/>
                    </w:rPr>
                    <w:t>间歇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5</w:t>
                  </w:r>
                </w:p>
              </w:tc>
              <w:tc>
                <w:tcPr>
                  <w:tcW w:w="2565" w:type="dxa"/>
                  <w:tcBorders>
                    <w:tl2br w:val="nil"/>
                    <w:tr2bl w:val="nil"/>
                  </w:tcBorders>
                  <w:vAlign w:val="center"/>
                </w:tcPr>
                <w:p>
                  <w:pPr>
                    <w:pStyle w:val="37"/>
                    <w:rPr>
                      <w:color w:val="auto"/>
                    </w:rPr>
                  </w:pPr>
                  <w:r>
                    <w:rPr>
                      <w:color w:val="auto"/>
                    </w:rPr>
                    <w:t>切割机</w:t>
                  </w:r>
                </w:p>
              </w:tc>
              <w:tc>
                <w:tcPr>
                  <w:tcW w:w="2580" w:type="dxa"/>
                  <w:tcBorders>
                    <w:tl2br w:val="nil"/>
                    <w:tr2bl w:val="nil"/>
                  </w:tcBorders>
                  <w:vAlign w:val="center"/>
                </w:tcPr>
                <w:p>
                  <w:pPr>
                    <w:pStyle w:val="37"/>
                    <w:rPr>
                      <w:color w:val="auto"/>
                    </w:rPr>
                  </w:pPr>
                  <w:r>
                    <w:rPr>
                      <w:rFonts w:hint="eastAsia"/>
                      <w:color w:val="auto"/>
                    </w:rPr>
                    <w:t>95</w:t>
                  </w:r>
                </w:p>
              </w:tc>
              <w:tc>
                <w:tcPr>
                  <w:tcW w:w="2960" w:type="dxa"/>
                  <w:tcBorders>
                    <w:tl2br w:val="nil"/>
                    <w:tr2bl w:val="nil"/>
                  </w:tcBorders>
                  <w:vAlign w:val="center"/>
                </w:tcPr>
                <w:p>
                  <w:pPr>
                    <w:pStyle w:val="37"/>
                    <w:rPr>
                      <w:color w:val="auto"/>
                    </w:rPr>
                  </w:pPr>
                  <w:r>
                    <w:rPr>
                      <w:rFonts w:hint="eastAsia"/>
                      <w:color w:val="auto"/>
                    </w:rPr>
                    <w:t>间歇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dxa"/>
                  <w:tcBorders>
                    <w:tl2br w:val="nil"/>
                    <w:tr2bl w:val="nil"/>
                  </w:tcBorders>
                  <w:vAlign w:val="center"/>
                </w:tcPr>
                <w:p>
                  <w:pPr>
                    <w:pStyle w:val="37"/>
                    <w:rPr>
                      <w:color w:val="auto"/>
                    </w:rPr>
                  </w:pPr>
                  <w:r>
                    <w:rPr>
                      <w:rFonts w:hint="eastAsia"/>
                      <w:color w:val="auto"/>
                    </w:rPr>
                    <w:t>6</w:t>
                  </w:r>
                </w:p>
              </w:tc>
              <w:tc>
                <w:tcPr>
                  <w:tcW w:w="2565" w:type="dxa"/>
                  <w:tcBorders>
                    <w:tl2br w:val="nil"/>
                    <w:tr2bl w:val="nil"/>
                  </w:tcBorders>
                  <w:vAlign w:val="center"/>
                </w:tcPr>
                <w:p>
                  <w:pPr>
                    <w:pStyle w:val="37"/>
                    <w:rPr>
                      <w:color w:val="auto"/>
                    </w:rPr>
                  </w:pPr>
                  <w:r>
                    <w:rPr>
                      <w:rFonts w:hint="eastAsia"/>
                      <w:color w:val="auto"/>
                    </w:rPr>
                    <w:t>电钻</w:t>
                  </w:r>
                </w:p>
              </w:tc>
              <w:tc>
                <w:tcPr>
                  <w:tcW w:w="2580" w:type="dxa"/>
                  <w:tcBorders>
                    <w:tl2br w:val="nil"/>
                    <w:tr2bl w:val="nil"/>
                  </w:tcBorders>
                  <w:vAlign w:val="center"/>
                </w:tcPr>
                <w:p>
                  <w:pPr>
                    <w:pStyle w:val="37"/>
                    <w:rPr>
                      <w:color w:val="auto"/>
                    </w:rPr>
                  </w:pPr>
                  <w:r>
                    <w:rPr>
                      <w:rFonts w:hint="eastAsia"/>
                      <w:color w:val="auto"/>
                    </w:rPr>
                    <w:t>95</w:t>
                  </w:r>
                </w:p>
              </w:tc>
              <w:tc>
                <w:tcPr>
                  <w:tcW w:w="2960" w:type="dxa"/>
                  <w:tcBorders>
                    <w:tl2br w:val="nil"/>
                    <w:tr2bl w:val="nil"/>
                  </w:tcBorders>
                  <w:vAlign w:val="center"/>
                </w:tcPr>
                <w:p>
                  <w:pPr>
                    <w:pStyle w:val="37"/>
                    <w:rPr>
                      <w:color w:val="auto"/>
                    </w:rPr>
                  </w:pPr>
                  <w:r>
                    <w:rPr>
                      <w:rFonts w:hint="eastAsia"/>
                      <w:color w:val="auto"/>
                    </w:rPr>
                    <w:t>间歇</w:t>
                  </w:r>
                </w:p>
              </w:tc>
            </w:tr>
          </w:tbl>
          <w:p>
            <w:pPr>
              <w:pStyle w:val="38"/>
              <w:rPr>
                <w:color w:val="auto"/>
              </w:rPr>
            </w:pPr>
          </w:p>
          <w:p>
            <w:pPr>
              <w:pStyle w:val="17"/>
              <w:spacing w:before="0" w:after="0"/>
              <w:ind w:firstLine="482"/>
              <w:jc w:val="both"/>
              <w:outlineLvl w:val="9"/>
              <w:rPr>
                <w:rFonts w:ascii="Times New Roman" w:hAnsi="Times New Roman"/>
                <w:color w:val="auto"/>
                <w:kern w:val="0"/>
                <w:sz w:val="24"/>
                <w:szCs w:val="24"/>
                <w:lang w:val="en-US"/>
              </w:rPr>
            </w:pPr>
            <w:r>
              <w:rPr>
                <w:rFonts w:hint="eastAsia" w:ascii="Times New Roman" w:hAnsi="Times New Roman"/>
                <w:color w:val="auto"/>
                <w:kern w:val="0"/>
                <w:sz w:val="24"/>
                <w:szCs w:val="24"/>
                <w:lang w:val="en-US"/>
              </w:rPr>
              <w:t>4、固体废弃物</w:t>
            </w:r>
          </w:p>
          <w:p>
            <w:pPr>
              <w:ind w:firstLine="480"/>
              <w:rPr>
                <w:color w:val="auto"/>
              </w:rPr>
            </w:pPr>
            <w:r>
              <w:rPr>
                <w:color w:val="auto"/>
              </w:rPr>
              <w:t>项目设备安装过程产生的固体废物主要是施工人员少量的生活垃圾</w:t>
            </w:r>
            <w:r>
              <w:rPr>
                <w:rFonts w:hint="eastAsia"/>
                <w:color w:val="auto"/>
              </w:rPr>
              <w:t>和设备包装废弃物。</w:t>
            </w:r>
            <w:r>
              <w:rPr>
                <w:color w:val="auto"/>
              </w:rPr>
              <w:t>施工期施工人员</w:t>
            </w:r>
            <w:r>
              <w:rPr>
                <w:rFonts w:hint="eastAsia"/>
                <w:color w:val="auto"/>
              </w:rPr>
              <w:t>约</w:t>
            </w:r>
            <w:r>
              <w:rPr>
                <w:color w:val="auto"/>
              </w:rPr>
              <w:t>为</w:t>
            </w:r>
            <w:r>
              <w:rPr>
                <w:rFonts w:hint="eastAsia"/>
                <w:color w:val="auto"/>
              </w:rPr>
              <w:t>1</w:t>
            </w:r>
            <w:r>
              <w:rPr>
                <w:color w:val="auto"/>
              </w:rPr>
              <w:t>0人，生活垃圾产生量按0.5kg/人·d计算，则生活垃圾产生量为</w:t>
            </w:r>
            <w:r>
              <w:rPr>
                <w:rFonts w:hint="eastAsia"/>
                <w:color w:val="auto"/>
              </w:rPr>
              <w:t>5</w:t>
            </w:r>
            <w:r>
              <w:rPr>
                <w:color w:val="auto"/>
              </w:rPr>
              <w:t xml:space="preserve">kg/d，统一收集由环卫部门清运。 </w:t>
            </w:r>
          </w:p>
          <w:p>
            <w:pPr>
              <w:ind w:firstLine="0" w:firstLineChars="0"/>
              <w:rPr>
                <w:b/>
                <w:bCs/>
                <w:color w:val="auto"/>
              </w:rPr>
            </w:pPr>
            <w:r>
              <w:rPr>
                <w:rFonts w:hint="eastAsia"/>
                <w:b/>
                <w:bCs/>
                <w:color w:val="auto"/>
              </w:rPr>
              <w:t>运营期污染源源强核算：</w:t>
            </w:r>
          </w:p>
          <w:p>
            <w:pPr>
              <w:ind w:firstLine="482"/>
              <w:rPr>
                <w:b/>
                <w:bCs/>
                <w:color w:val="auto"/>
              </w:rPr>
            </w:pPr>
            <w:r>
              <w:rPr>
                <w:rFonts w:hint="eastAsia"/>
                <w:b/>
                <w:bCs/>
                <w:color w:val="auto"/>
              </w:rPr>
              <w:t>1、废气污染源源强核算</w:t>
            </w:r>
          </w:p>
          <w:p>
            <w:pPr>
              <w:ind w:firstLine="480"/>
              <w:rPr>
                <w:color w:val="auto"/>
              </w:rPr>
            </w:pPr>
            <w:r>
              <w:rPr>
                <w:color w:val="auto"/>
              </w:rPr>
              <w:t>本项目</w:t>
            </w:r>
            <w:r>
              <w:rPr>
                <w:rFonts w:hint="eastAsia"/>
                <w:color w:val="auto"/>
              </w:rPr>
              <w:t>运营期</w:t>
            </w:r>
            <w:r>
              <w:rPr>
                <w:color w:val="auto"/>
              </w:rPr>
              <w:t>废气</w:t>
            </w:r>
            <w:r>
              <w:rPr>
                <w:rFonts w:hint="eastAsia"/>
                <w:color w:val="auto"/>
              </w:rPr>
              <w:t>主要包括机加粉尘、淬火废气、抛丸粉尘、</w:t>
            </w:r>
            <w:r>
              <w:rPr>
                <w:rFonts w:hint="eastAsia" w:ascii="宋体" w:hAnsi="宋体" w:cs="宋体"/>
                <w:color w:val="auto"/>
              </w:rPr>
              <w:t>煤油挥发废气</w:t>
            </w:r>
            <w:r>
              <w:rPr>
                <w:rFonts w:hint="eastAsia"/>
                <w:color w:val="auto"/>
              </w:rPr>
              <w:t>及食堂油烟。</w:t>
            </w:r>
          </w:p>
          <w:p>
            <w:pPr>
              <w:pStyle w:val="6"/>
              <w:ind w:firstLine="480"/>
              <w:rPr>
                <w:color w:val="auto"/>
              </w:rPr>
            </w:pPr>
            <w:r>
              <w:rPr>
                <w:rFonts w:hint="eastAsia"/>
                <w:color w:val="auto"/>
              </w:rPr>
              <w:t>（1）机加粉尘</w:t>
            </w:r>
          </w:p>
          <w:p>
            <w:pPr>
              <w:ind w:firstLine="480"/>
              <w:rPr>
                <w:rFonts w:ascii="宋体" w:hAnsi="宋体" w:cs="宋体"/>
                <w:color w:val="auto"/>
              </w:rPr>
            </w:pPr>
            <w:r>
              <w:rPr>
                <w:rFonts w:ascii="宋体" w:hAnsi="宋体" w:cs="宋体"/>
                <w:color w:val="auto"/>
              </w:rPr>
              <w:t>本项目在机加工</w:t>
            </w:r>
            <w:r>
              <w:rPr>
                <w:rFonts w:hint="eastAsia" w:ascii="宋体" w:hAnsi="宋体" w:cs="宋体"/>
                <w:color w:val="auto"/>
              </w:rPr>
              <w:t>工序</w:t>
            </w:r>
            <w:r>
              <w:rPr>
                <w:rFonts w:ascii="宋体" w:hAnsi="宋体" w:cs="宋体"/>
                <w:color w:val="auto"/>
              </w:rPr>
              <w:t>中产生</w:t>
            </w:r>
            <w:r>
              <w:rPr>
                <w:rFonts w:hint="eastAsia" w:ascii="宋体" w:hAnsi="宋体" w:cs="宋体"/>
                <w:color w:val="auto"/>
              </w:rPr>
              <w:t>极</w:t>
            </w:r>
            <w:r>
              <w:rPr>
                <w:rFonts w:ascii="宋体" w:hAnsi="宋体" w:cs="宋体"/>
                <w:color w:val="auto"/>
              </w:rPr>
              <w:t>少量粉尘，</w:t>
            </w:r>
            <w:r>
              <w:rPr>
                <w:rFonts w:hint="eastAsia" w:ascii="宋体" w:hAnsi="宋体" w:cs="宋体"/>
                <w:color w:val="auto"/>
              </w:rPr>
              <w:t>其中</w:t>
            </w:r>
            <w:r>
              <w:rPr>
                <w:rFonts w:ascii="宋体" w:hAnsi="宋体" w:cs="宋体"/>
                <w:color w:val="auto"/>
              </w:rPr>
              <w:t>机加</w:t>
            </w:r>
            <w:r>
              <w:rPr>
                <w:rFonts w:hint="eastAsia" w:ascii="宋体" w:hAnsi="宋体" w:cs="宋体"/>
                <w:color w:val="auto"/>
              </w:rPr>
              <w:t>工序</w:t>
            </w:r>
            <w:r>
              <w:rPr>
                <w:rFonts w:ascii="宋体" w:hAnsi="宋体" w:cs="宋体"/>
                <w:color w:val="auto"/>
              </w:rPr>
              <w:t>包括</w:t>
            </w:r>
            <w:r>
              <w:rPr>
                <w:rFonts w:hint="eastAsia"/>
                <w:color w:val="auto"/>
              </w:rPr>
              <w:t>端铣、</w:t>
            </w:r>
            <w:r>
              <w:rPr>
                <w:rFonts w:hint="eastAsia" w:cs="Times New Roman"/>
                <w:color w:val="auto"/>
              </w:rPr>
              <w:t>粗车、精车、铣键槽、花键铣、去毛刺及磨外圆等。其中</w:t>
            </w:r>
            <w:r>
              <w:rPr>
                <w:rFonts w:hint="eastAsia"/>
                <w:color w:val="auto"/>
              </w:rPr>
              <w:t>端铣、</w:t>
            </w:r>
            <w:r>
              <w:rPr>
                <w:rFonts w:hint="eastAsia" w:cs="Times New Roman"/>
                <w:color w:val="auto"/>
              </w:rPr>
              <w:t>粗车、精车、铣键槽、花键铣</w:t>
            </w:r>
            <w:r>
              <w:rPr>
                <w:rFonts w:hint="eastAsia"/>
                <w:color w:val="auto"/>
              </w:rPr>
              <w:t>采用切削液</w:t>
            </w:r>
            <w:r>
              <w:rPr>
                <w:color w:val="auto"/>
              </w:rPr>
              <w:t>来冷却和润滑刀具</w:t>
            </w:r>
            <w:r>
              <w:rPr>
                <w:rFonts w:hint="eastAsia"/>
                <w:color w:val="auto"/>
              </w:rPr>
              <w:t>，为湿法</w:t>
            </w:r>
            <w:r>
              <w:rPr>
                <w:rFonts w:hint="eastAsia" w:ascii="宋体" w:hAnsi="宋体" w:cs="宋体"/>
                <w:color w:val="auto"/>
              </w:rPr>
              <w:t>作业过程，基本无</w:t>
            </w:r>
            <w:r>
              <w:rPr>
                <w:rFonts w:ascii="宋体" w:hAnsi="宋体" w:cs="宋体"/>
                <w:color w:val="auto"/>
              </w:rPr>
              <w:t>粉尘</w:t>
            </w:r>
            <w:r>
              <w:rPr>
                <w:rFonts w:hint="eastAsia" w:ascii="宋体" w:hAnsi="宋体" w:cs="宋体"/>
                <w:color w:val="auto"/>
              </w:rPr>
              <w:t>产生；</w:t>
            </w:r>
            <w:r>
              <w:rPr>
                <w:rFonts w:hint="eastAsia" w:cs="Times New Roman"/>
                <w:color w:val="auto"/>
              </w:rPr>
              <w:t>去毛刺及磨外圆为干法作业，自带打磨抛光集尘器。</w:t>
            </w:r>
          </w:p>
          <w:p>
            <w:pPr>
              <w:ind w:firstLine="480"/>
              <w:rPr>
                <w:color w:val="auto"/>
              </w:rPr>
            </w:pPr>
            <w:r>
              <w:rPr>
                <w:rFonts w:ascii="宋体" w:hAnsi="宋体" w:cs="宋体"/>
                <w:color w:val="auto"/>
              </w:rPr>
              <w:t>根据《第一次全国污染源普查工业污染源产排污系数手册（</w:t>
            </w:r>
            <w:r>
              <w:rPr>
                <w:rFonts w:ascii="TimesNewRomanPSMT" w:hAnsi="TimesNewRomanPSMT" w:eastAsia="TimesNewRomanPSMT" w:cs="TimesNewRomanPSMT"/>
                <w:color w:val="auto"/>
              </w:rPr>
              <w:t xml:space="preserve">2010 </w:t>
            </w:r>
            <w:r>
              <w:rPr>
                <w:rFonts w:ascii="宋体" w:hAnsi="宋体" w:cs="宋体"/>
                <w:color w:val="auto"/>
              </w:rPr>
              <w:t xml:space="preserve">修订）》 中“其他通用设备制造类比 </w:t>
            </w:r>
            <w:r>
              <w:rPr>
                <w:rFonts w:ascii="TimesNewRomanPSMT" w:hAnsi="TimesNewRomanPSMT" w:eastAsia="TimesNewRomanPSMT" w:cs="TimesNewRomanPSMT"/>
                <w:color w:val="auto"/>
              </w:rPr>
              <w:t xml:space="preserve">3725 </w:t>
            </w:r>
            <w:r>
              <w:rPr>
                <w:rFonts w:ascii="宋体" w:hAnsi="宋体" w:cs="宋体"/>
                <w:color w:val="auto"/>
              </w:rPr>
              <w:t>汽车零配件及配件制造（车桥部件）”金属粉尘产生系数为</w:t>
            </w:r>
            <w:r>
              <w:rPr>
                <w:rFonts w:ascii="TimesNewRomanPSMT" w:hAnsi="TimesNewRomanPSMT" w:eastAsia="TimesNewRomanPSMT" w:cs="TimesNewRomanPSMT"/>
                <w:color w:val="auto"/>
              </w:rPr>
              <w:t>0.001kg/</w:t>
            </w:r>
            <w:r>
              <w:rPr>
                <w:rFonts w:ascii="宋体" w:hAnsi="宋体" w:cs="宋体"/>
                <w:color w:val="auto"/>
              </w:rPr>
              <w:t>件，本项目</w:t>
            </w:r>
            <w:r>
              <w:rPr>
                <w:rFonts w:hint="eastAsia"/>
                <w:color w:val="auto"/>
              </w:rPr>
              <w:t>年产</w:t>
            </w:r>
            <w:r>
              <w:rPr>
                <w:rFonts w:hint="eastAsia" w:cs="Times New Roman"/>
                <w:color w:val="auto"/>
              </w:rPr>
              <w:t>汽车用贯通轴、主销共36万件</w:t>
            </w:r>
            <w:r>
              <w:rPr>
                <w:rFonts w:ascii="宋体" w:hAnsi="宋体" w:cs="宋体"/>
                <w:color w:val="auto"/>
              </w:rPr>
              <w:t>，则粉尘产生量为</w:t>
            </w:r>
            <w:r>
              <w:rPr>
                <w:rFonts w:ascii="TimesNewRomanPSMT" w:hAnsi="TimesNewRomanPSMT" w:eastAsia="TimesNewRomanPSMT" w:cs="TimesNewRomanPSMT"/>
                <w:color w:val="auto"/>
              </w:rPr>
              <w:t>0.</w:t>
            </w:r>
            <w:r>
              <w:rPr>
                <w:rFonts w:hint="eastAsia" w:ascii="TimesNewRomanPSMT" w:hAnsi="TimesNewRomanPSMT" w:cs="TimesNewRomanPSMT"/>
                <w:color w:val="auto"/>
              </w:rPr>
              <w:t>36</w:t>
            </w:r>
            <w:r>
              <w:rPr>
                <w:rFonts w:ascii="TimesNewRomanPSMT" w:hAnsi="TimesNewRomanPSMT" w:eastAsia="TimesNewRomanPSMT" w:cs="TimesNewRomanPSMT"/>
                <w:color w:val="auto"/>
              </w:rPr>
              <w:t>t/a</w:t>
            </w:r>
            <w:r>
              <w:rPr>
                <w:rFonts w:hint="eastAsia" w:ascii="TimesNewRomanPSMT" w:hAnsi="TimesNewRomanPSMT" w:cs="TimesNewRomanPSMT"/>
                <w:color w:val="auto"/>
              </w:rPr>
              <w:t>。</w:t>
            </w:r>
            <w:r>
              <w:rPr>
                <w:rFonts w:ascii="宋体" w:hAnsi="宋体" w:cs="宋体"/>
                <w:color w:val="auto"/>
              </w:rPr>
              <w:t>该粉尘的</w:t>
            </w:r>
            <w:r>
              <w:rPr>
                <w:rFonts w:hint="eastAsia" w:ascii="宋体" w:hAnsi="宋体" w:cs="宋体"/>
                <w:color w:val="auto"/>
              </w:rPr>
              <w:t>主要</w:t>
            </w:r>
            <w:r>
              <w:rPr>
                <w:rFonts w:ascii="宋体" w:hAnsi="宋体" w:cs="宋体"/>
                <w:color w:val="auto"/>
              </w:rPr>
              <w:t>成分主要为</w:t>
            </w:r>
            <w:r>
              <w:rPr>
                <w:rFonts w:hint="eastAsia" w:ascii="宋体" w:hAnsi="宋体" w:cs="宋体"/>
                <w:color w:val="auto"/>
              </w:rPr>
              <w:t>金属颗粒</w:t>
            </w:r>
            <w:r>
              <w:rPr>
                <w:rFonts w:ascii="宋体" w:hAnsi="宋体" w:cs="宋体"/>
                <w:color w:val="auto"/>
              </w:rPr>
              <w:t>，比重大，易沉降，不易扩散，约有</w:t>
            </w:r>
            <w:r>
              <w:rPr>
                <w:rFonts w:ascii="TimesNewRomanPSMT" w:hAnsi="TimesNewRomanPSMT" w:eastAsia="TimesNewRomanPSMT" w:cs="TimesNewRomanPSMT"/>
                <w:color w:val="auto"/>
              </w:rPr>
              <w:t>9</w:t>
            </w:r>
            <w:r>
              <w:rPr>
                <w:rFonts w:hint="eastAsia" w:ascii="TimesNewRomanPSMT" w:hAnsi="TimesNewRomanPSMT" w:cs="TimesNewRomanPSMT"/>
                <w:color w:val="auto"/>
              </w:rPr>
              <w:t>0</w:t>
            </w:r>
            <w:r>
              <w:rPr>
                <w:rFonts w:ascii="TimesNewRomanPSMT" w:hAnsi="TimesNewRomanPSMT" w:eastAsia="TimesNewRomanPSMT" w:cs="TimesNewRomanPSMT"/>
                <w:color w:val="auto"/>
              </w:rPr>
              <w:t>%</w:t>
            </w:r>
            <w:r>
              <w:rPr>
                <w:rFonts w:ascii="宋体" w:hAnsi="宋体" w:cs="宋体"/>
                <w:color w:val="auto"/>
              </w:rPr>
              <w:t>的粉尘通过自然沉降散落在</w:t>
            </w:r>
            <w:r>
              <w:rPr>
                <w:color w:val="auto"/>
              </w:rPr>
              <w:t>设备周围</w:t>
            </w:r>
            <w:r>
              <w:rPr>
                <w:rFonts w:hint="eastAsia"/>
                <w:color w:val="auto"/>
              </w:rPr>
              <w:t>，</w:t>
            </w:r>
            <w:r>
              <w:rPr>
                <w:color w:val="auto"/>
              </w:rPr>
              <w:t>沉降部分及时清理后作为一般固废处理</w:t>
            </w:r>
            <w:r>
              <w:rPr>
                <w:rFonts w:ascii="宋体" w:hAnsi="宋体" w:cs="宋体"/>
                <w:color w:val="auto"/>
              </w:rPr>
              <w:t>；约有</w:t>
            </w:r>
            <w:r>
              <w:rPr>
                <w:rFonts w:ascii="TimesNewRomanPSMT" w:hAnsi="TimesNewRomanPSMT" w:eastAsia="TimesNewRomanPSMT" w:cs="TimesNewRomanPSMT"/>
                <w:color w:val="auto"/>
              </w:rPr>
              <w:t>1</w:t>
            </w:r>
            <w:r>
              <w:rPr>
                <w:rFonts w:hint="eastAsia" w:ascii="TimesNewRomanPSMT" w:hAnsi="TimesNewRomanPSMT" w:cs="TimesNewRomanPSMT"/>
                <w:color w:val="auto"/>
              </w:rPr>
              <w:t>0</w:t>
            </w:r>
            <w:r>
              <w:rPr>
                <w:rFonts w:ascii="TimesNewRomanPSMT" w:hAnsi="TimesNewRomanPSMT" w:eastAsia="TimesNewRomanPSMT" w:cs="TimesNewRomanPSMT"/>
                <w:color w:val="auto"/>
              </w:rPr>
              <w:t>%</w:t>
            </w:r>
            <w:r>
              <w:rPr>
                <w:rFonts w:ascii="宋体" w:hAnsi="宋体" w:cs="宋体"/>
                <w:color w:val="auto"/>
              </w:rPr>
              <w:t>，即</w:t>
            </w:r>
            <w:r>
              <w:rPr>
                <w:rFonts w:ascii="TimesNewRomanPSMT" w:hAnsi="TimesNewRomanPSMT" w:eastAsia="TimesNewRomanPSMT" w:cs="TimesNewRomanPSMT"/>
                <w:color w:val="auto"/>
              </w:rPr>
              <w:t>0.</w:t>
            </w:r>
            <w:r>
              <w:rPr>
                <w:rFonts w:hint="eastAsia" w:ascii="TimesNewRomanPSMT" w:hAnsi="TimesNewRomanPSMT" w:cs="TimesNewRomanPSMT"/>
                <w:color w:val="auto"/>
              </w:rPr>
              <w:t>036</w:t>
            </w:r>
            <w:r>
              <w:rPr>
                <w:rFonts w:ascii="TimesNewRomanPSMT" w:hAnsi="TimesNewRomanPSMT" w:eastAsia="TimesNewRomanPSMT" w:cs="TimesNewRomanPSMT"/>
                <w:color w:val="auto"/>
              </w:rPr>
              <w:t>t/a</w:t>
            </w:r>
            <w:r>
              <w:rPr>
                <w:rFonts w:ascii="宋体" w:hAnsi="宋体" w:cs="宋体"/>
                <w:color w:val="auto"/>
              </w:rPr>
              <w:t>的金属粉尘</w:t>
            </w:r>
            <w:r>
              <w:rPr>
                <w:color w:val="auto"/>
              </w:rPr>
              <w:t>扩散到大气中形成粉尘</w:t>
            </w:r>
            <w:r>
              <w:rPr>
                <w:rFonts w:hint="eastAsia"/>
                <w:color w:val="auto"/>
              </w:rPr>
              <w:t>，</w:t>
            </w:r>
            <w:r>
              <w:rPr>
                <w:rFonts w:ascii="宋体" w:hAnsi="宋体" w:cs="宋体"/>
                <w:color w:val="auto"/>
              </w:rPr>
              <w:t xml:space="preserve">通过无组织形式排放。 </w:t>
            </w:r>
          </w:p>
          <w:p>
            <w:pPr>
              <w:ind w:firstLine="480"/>
              <w:rPr>
                <w:color w:val="auto"/>
              </w:rPr>
            </w:pPr>
            <w:r>
              <w:rPr>
                <w:rFonts w:hint="eastAsia"/>
                <w:color w:val="auto"/>
              </w:rPr>
              <w:t>（2）淬火废气</w:t>
            </w:r>
          </w:p>
          <w:p>
            <w:pPr>
              <w:ind w:firstLine="480"/>
              <w:rPr>
                <w:rFonts w:ascii="宋体" w:hAnsi="宋体" w:cs="宋体"/>
                <w:color w:val="auto"/>
              </w:rPr>
            </w:pPr>
            <w:r>
              <w:rPr>
                <w:rFonts w:ascii="宋体" w:hAnsi="宋体" w:cs="宋体"/>
                <w:color w:val="auto"/>
              </w:rPr>
              <w:t>本项目淬火</w:t>
            </w:r>
            <w:r>
              <w:rPr>
                <w:rFonts w:hint="eastAsia" w:ascii="宋体" w:hAnsi="宋体" w:cs="宋体"/>
                <w:color w:val="auto"/>
              </w:rPr>
              <w:t>液</w:t>
            </w:r>
            <w:r>
              <w:rPr>
                <w:rFonts w:ascii="宋体" w:hAnsi="宋体" w:cs="宋体"/>
                <w:color w:val="auto"/>
              </w:rPr>
              <w:t>采用</w:t>
            </w:r>
            <w:r>
              <w:rPr>
                <w:rFonts w:ascii="TimesNewRomanPSMT" w:hAnsi="TimesNewRomanPSMT" w:eastAsia="TimesNewRomanPSMT" w:cs="TimesNewRomanPSMT"/>
                <w:color w:val="auto"/>
              </w:rPr>
              <w:t>PAG</w:t>
            </w:r>
            <w:r>
              <w:rPr>
                <w:rFonts w:ascii="宋体" w:hAnsi="宋体" w:cs="宋体"/>
                <w:color w:val="auto"/>
              </w:rPr>
              <w:t xml:space="preserve">水溶性淬火液，其主要是聚烷撑乙二醇聚合物水溶液。聚烷撑乙二醇是一种环氧乙烷和环氧丙烷的共聚物，简称 </w:t>
            </w:r>
            <w:r>
              <w:rPr>
                <w:rFonts w:ascii="TimesNewRomanPSMT" w:hAnsi="TimesNewRomanPSMT" w:eastAsia="TimesNewRomanPSMT" w:cs="TimesNewRomanPSMT"/>
                <w:color w:val="auto"/>
              </w:rPr>
              <w:t>PAG</w:t>
            </w:r>
            <w:r>
              <w:rPr>
                <w:rFonts w:ascii="宋体" w:hAnsi="宋体" w:cs="宋体"/>
                <w:color w:val="auto"/>
              </w:rPr>
              <w:t>，在</w:t>
            </w:r>
            <w:r>
              <w:rPr>
                <w:rFonts w:ascii="TimesNewRomanPSMT" w:hAnsi="TimesNewRomanPSMT" w:eastAsia="TimesNewRomanPSMT" w:cs="TimesNewRomanPSMT"/>
                <w:color w:val="auto"/>
              </w:rPr>
              <w:t>7</w:t>
            </w:r>
            <w:r>
              <w:rPr>
                <w:rFonts w:hint="eastAsia" w:ascii="TimesNewRomanPSMT" w:hAnsi="TimesNewRomanPSMT" w:cs="TimesNewRomanPSMT"/>
                <w:color w:val="auto"/>
              </w:rPr>
              <w:t>4</w:t>
            </w:r>
            <w:r>
              <w:rPr>
                <w:rFonts w:ascii="宋体" w:hAnsi="宋体" w:cs="宋体"/>
                <w:color w:val="auto"/>
              </w:rPr>
              <w:t>℃内与水无限互溶，克服了水冷却速度快使工件开裂和油品冷却速度慢淬火效果差且易燃等缺点，具有安全、使用寿命长、使用成本低、无毒、无气味、无烟点、不燃烧等特性，该淬火液与油基型淬火剂相比，具有淬火时淬火蒸汽量少（基本无烟气）、且主要是水蒸气、无刺激气味的优点，是目前国内外使用最普遍和使用效果最好的环保型水溶性淬火介质。</w:t>
            </w:r>
          </w:p>
          <w:p>
            <w:pPr>
              <w:ind w:firstLine="480"/>
              <w:rPr>
                <w:rFonts w:ascii="宋体" w:hAnsi="宋体" w:cs="宋体"/>
                <w:color w:val="auto"/>
              </w:rPr>
            </w:pPr>
            <w:r>
              <w:rPr>
                <w:rFonts w:ascii="宋体" w:hAnsi="宋体" w:cs="宋体"/>
                <w:color w:val="auto"/>
              </w:rPr>
              <w:t>项目使用的淬火液中的聚烷撑乙二醇聚合物本身相当稳定，在一般使用条件下几乎不会被氧化分解，也不会和酸碱物质发生反应。故淬火过程中产生的淬火废气主要是水蒸气</w:t>
            </w:r>
            <w:r>
              <w:rPr>
                <w:rFonts w:hint="eastAsia" w:ascii="宋体" w:hAnsi="宋体" w:cs="宋体"/>
                <w:color w:val="auto"/>
              </w:rPr>
              <w:t>，</w:t>
            </w:r>
            <w:r>
              <w:rPr>
                <w:rFonts w:ascii="宋体" w:hAnsi="宋体" w:cs="宋体"/>
                <w:color w:val="auto"/>
              </w:rPr>
              <w:t>并可能含有极少量游离出的单体聚烷撑乙二醇。由于聚烷撑乙二醇在</w:t>
            </w:r>
            <w:r>
              <w:rPr>
                <w:rFonts w:ascii="TimesNewRomanPSMT" w:hAnsi="TimesNewRomanPSMT" w:eastAsia="TimesNewRomanPSMT" w:cs="TimesNewRomanPSMT"/>
                <w:color w:val="auto"/>
              </w:rPr>
              <w:t>7</w:t>
            </w:r>
            <w:r>
              <w:rPr>
                <w:rFonts w:hint="eastAsia" w:ascii="TimesNewRomanPSMT" w:hAnsi="TimesNewRomanPSMT" w:cs="TimesNewRomanPSMT"/>
                <w:color w:val="auto"/>
              </w:rPr>
              <w:t>4</w:t>
            </w:r>
            <w:r>
              <w:rPr>
                <w:rFonts w:ascii="宋体" w:hAnsi="宋体" w:cs="宋体"/>
                <w:color w:val="auto"/>
              </w:rPr>
              <w:t>℃内与水无限互溶，故淬火过程中游离出的单体量极其微小</w:t>
            </w:r>
            <w:r>
              <w:rPr>
                <w:rFonts w:hint="eastAsia" w:ascii="宋体" w:hAnsi="宋体" w:cs="宋体"/>
                <w:color w:val="auto"/>
              </w:rPr>
              <w:t>。</w:t>
            </w:r>
            <w:r>
              <w:rPr>
                <w:rFonts w:ascii="宋体" w:hAnsi="宋体" w:cs="宋体"/>
                <w:color w:val="auto"/>
              </w:rPr>
              <w:t>根据类比资料，</w:t>
            </w:r>
            <w:r>
              <w:rPr>
                <w:rFonts w:ascii="TimesNewRomanPSMT" w:hAnsi="TimesNewRomanPSMT" w:eastAsia="TimesNewRomanPSMT" w:cs="TimesNewRomanPSMT"/>
                <w:color w:val="auto"/>
              </w:rPr>
              <w:t xml:space="preserve">PAG </w:t>
            </w:r>
            <w:r>
              <w:rPr>
                <w:rFonts w:ascii="宋体" w:hAnsi="宋体" w:cs="宋体"/>
                <w:color w:val="auto"/>
              </w:rPr>
              <w:t>淬火液使用过程中游离单体聚烷撑乙二醇产生量约占其含量的</w:t>
            </w:r>
            <w:r>
              <w:rPr>
                <w:rFonts w:ascii="TimesNewRomanPSMT" w:hAnsi="TimesNewRomanPSMT" w:eastAsia="TimesNewRomanPSMT" w:cs="TimesNewRomanPSMT"/>
                <w:color w:val="auto"/>
              </w:rPr>
              <w:t>0.5%</w:t>
            </w:r>
            <w:r>
              <w:rPr>
                <w:rFonts w:ascii="宋体" w:hAnsi="宋体" w:cs="宋体"/>
                <w:color w:val="auto"/>
              </w:rPr>
              <w:t>。</w:t>
            </w:r>
            <w:r>
              <w:rPr>
                <w:rFonts w:hint="eastAsia" w:ascii="宋体" w:hAnsi="宋体" w:cs="宋体"/>
                <w:color w:val="auto"/>
              </w:rPr>
              <w:t>本次</w:t>
            </w:r>
            <w:r>
              <w:rPr>
                <w:rFonts w:ascii="宋体" w:hAnsi="宋体" w:cs="宋体"/>
                <w:color w:val="auto"/>
              </w:rPr>
              <w:t>评价考虑不利影响，淬火液中聚烷撑乙二醇聚合物含量按最大配比</w:t>
            </w:r>
            <w:r>
              <w:rPr>
                <w:rFonts w:ascii="TimesNewRomanPSMT" w:hAnsi="TimesNewRomanPSMT" w:eastAsia="TimesNewRomanPSMT" w:cs="TimesNewRomanPSMT"/>
                <w:color w:val="auto"/>
              </w:rPr>
              <w:t>12%</w:t>
            </w:r>
            <w:r>
              <w:rPr>
                <w:rFonts w:ascii="宋体" w:hAnsi="宋体" w:cs="宋体"/>
                <w:color w:val="auto"/>
              </w:rPr>
              <w:t>计算，则项目淬火工段有机废气（非甲烷总烃）产生量</w:t>
            </w:r>
            <w:r>
              <w:rPr>
                <w:color w:val="auto"/>
              </w:rPr>
              <w:t>为</w:t>
            </w:r>
            <w:r>
              <w:rPr>
                <w:rFonts w:hint="eastAsia"/>
                <w:color w:val="auto"/>
              </w:rPr>
              <w:t>0.2</w:t>
            </w:r>
            <w:r>
              <w:rPr>
                <w:color w:val="auto"/>
              </w:rPr>
              <w:t>kg/a（0.00</w:t>
            </w:r>
            <w:r>
              <w:rPr>
                <w:rFonts w:hint="eastAsia"/>
                <w:color w:val="auto"/>
              </w:rPr>
              <w:t>008</w:t>
            </w:r>
            <w:r>
              <w:rPr>
                <w:color w:val="auto"/>
              </w:rPr>
              <w:t>kg/h），排放量极小，经车间</w:t>
            </w:r>
            <w:r>
              <w:rPr>
                <w:rFonts w:hint="eastAsia"/>
                <w:color w:val="auto"/>
              </w:rPr>
              <w:t>无组织排放</w:t>
            </w:r>
            <w:r>
              <w:rPr>
                <w:color w:val="auto"/>
              </w:rPr>
              <w:t>。</w:t>
            </w:r>
            <w:r>
              <w:rPr>
                <w:rFonts w:ascii="宋体" w:hAnsi="宋体" w:cs="宋体"/>
                <w:color w:val="auto"/>
              </w:rPr>
              <w:t xml:space="preserve">  </w:t>
            </w:r>
          </w:p>
          <w:p>
            <w:pPr>
              <w:ind w:firstLine="480"/>
              <w:rPr>
                <w:color w:val="auto"/>
              </w:rPr>
            </w:pPr>
            <w:r>
              <w:rPr>
                <w:rFonts w:hint="eastAsia"/>
                <w:color w:val="auto"/>
              </w:rPr>
              <w:t>（3）抛丸粉尘</w:t>
            </w:r>
          </w:p>
          <w:p>
            <w:pPr>
              <w:ind w:firstLine="480"/>
              <w:rPr>
                <w:color w:val="auto"/>
              </w:rPr>
            </w:pPr>
            <w:r>
              <w:rPr>
                <w:rFonts w:ascii="宋体" w:hAnsi="宋体" w:cs="宋体"/>
                <w:color w:val="auto"/>
              </w:rPr>
              <w:t>本项目抛丸室</w:t>
            </w:r>
            <w:r>
              <w:rPr>
                <w:rFonts w:hint="eastAsia" w:ascii="宋体" w:hAnsi="宋体" w:cs="宋体"/>
                <w:color w:val="auto"/>
              </w:rPr>
              <w:t>设</w:t>
            </w:r>
            <w:r>
              <w:rPr>
                <w:rFonts w:ascii="宋体" w:hAnsi="宋体" w:cs="宋体"/>
                <w:color w:val="auto"/>
              </w:rPr>
              <w:t>有</w:t>
            </w:r>
            <w:r>
              <w:rPr>
                <w:rFonts w:hint="eastAsia" w:ascii="宋体" w:hAnsi="宋体" w:cs="宋体"/>
                <w:color w:val="auto"/>
              </w:rPr>
              <w:t>一</w:t>
            </w:r>
            <w:r>
              <w:rPr>
                <w:rFonts w:ascii="宋体" w:hAnsi="宋体" w:cs="宋体"/>
                <w:color w:val="auto"/>
              </w:rPr>
              <w:t>台抛丸机，采用钢丸对热加工处理后的工件进行</w:t>
            </w:r>
            <w:r>
              <w:rPr>
                <w:rFonts w:hint="eastAsia"/>
                <w:color w:val="auto"/>
              </w:rPr>
              <w:t>表面去氧化皮。抛丸机年运行时间约600h，抛丸过程密闭操作。</w:t>
            </w:r>
            <w:r>
              <w:rPr>
                <w:rFonts w:ascii="宋体" w:hAnsi="宋体" w:cs="宋体"/>
                <w:color w:val="auto"/>
              </w:rPr>
              <w:t xml:space="preserve"> 参考《铸造车间通风除尘技术》</w:t>
            </w:r>
            <w:r>
              <w:rPr>
                <w:rFonts w:hint="eastAsia" w:ascii="宋体" w:hAnsi="宋体" w:cs="宋体"/>
                <w:color w:val="auto"/>
              </w:rPr>
              <w:t>（</w:t>
            </w:r>
            <w:r>
              <w:rPr>
                <w:rFonts w:ascii="宋体" w:hAnsi="宋体" w:cs="宋体"/>
                <w:color w:val="auto"/>
              </w:rPr>
              <w:t>机械工业出版社</w:t>
            </w:r>
            <w:r>
              <w:rPr>
                <w:rFonts w:hint="eastAsia" w:ascii="宋体" w:hAnsi="宋体" w:cs="宋体"/>
                <w:color w:val="auto"/>
              </w:rPr>
              <w:t>）</w:t>
            </w:r>
            <w:r>
              <w:rPr>
                <w:rFonts w:ascii="宋体" w:hAnsi="宋体" w:cs="宋体"/>
                <w:color w:val="auto"/>
              </w:rPr>
              <w:t>，抛丸机运行过程中产生的粉尘初始浓度约</w:t>
            </w:r>
            <w:r>
              <w:rPr>
                <w:rFonts w:hint="eastAsia" w:ascii="TimesNewRomanPSMT" w:hAnsi="TimesNewRomanPSMT" w:cs="TimesNewRomanPSMT"/>
                <w:color w:val="auto"/>
              </w:rPr>
              <w:t>2000</w:t>
            </w:r>
            <w:r>
              <w:rPr>
                <w:rFonts w:ascii="TimesNewRomanPSMT" w:hAnsi="TimesNewRomanPSMT" w:eastAsia="TimesNewRomanPSMT" w:cs="TimesNewRomanPSMT"/>
                <w:color w:val="auto"/>
              </w:rPr>
              <w:t>mg/Nm</w:t>
            </w:r>
            <w:r>
              <w:rPr>
                <w:color w:val="auto"/>
                <w:vertAlign w:val="superscript"/>
              </w:rPr>
              <w:t>3</w:t>
            </w:r>
            <w:r>
              <w:rPr>
                <w:rFonts w:hint="eastAsia" w:ascii="宋体" w:hAnsi="宋体" w:cs="宋体"/>
                <w:color w:val="auto"/>
              </w:rPr>
              <w:t>，抛</w:t>
            </w:r>
            <w:r>
              <w:rPr>
                <w:rFonts w:hint="eastAsia"/>
                <w:color w:val="auto"/>
              </w:rPr>
              <w:t>丸机自带MC</w:t>
            </w:r>
            <w:r>
              <w:rPr>
                <w:color w:val="auto"/>
              </w:rPr>
              <w:t>系列脉冲滤筒式除尘器</w:t>
            </w:r>
            <w:r>
              <w:rPr>
                <w:rFonts w:hint="eastAsia"/>
                <w:color w:val="auto"/>
              </w:rPr>
              <w:t>。根据该</w:t>
            </w:r>
            <w:r>
              <w:rPr>
                <w:color w:val="auto"/>
              </w:rPr>
              <w:t>除尘器</w:t>
            </w:r>
            <w:r>
              <w:rPr>
                <w:rFonts w:hint="eastAsia"/>
                <w:color w:val="auto"/>
              </w:rPr>
              <w:t>使用说明书：处理风量为4800m</w:t>
            </w:r>
            <w:r>
              <w:rPr>
                <w:rFonts w:hint="eastAsia"/>
                <w:color w:val="auto"/>
                <w:vertAlign w:val="superscript"/>
              </w:rPr>
              <w:t>3</w:t>
            </w:r>
            <w:r>
              <w:rPr>
                <w:rFonts w:hint="eastAsia"/>
                <w:color w:val="auto"/>
              </w:rPr>
              <w:t>/h，除尘效率99%。</w:t>
            </w:r>
          </w:p>
          <w:p>
            <w:pPr>
              <w:ind w:firstLine="480"/>
              <w:rPr>
                <w:rFonts w:ascii="宋体" w:hAnsi="宋体" w:cs="宋体"/>
                <w:color w:val="auto"/>
              </w:rPr>
            </w:pPr>
            <w:r>
              <w:rPr>
                <w:rFonts w:ascii="宋体" w:hAnsi="宋体" w:cs="宋体"/>
                <w:color w:val="auto"/>
              </w:rPr>
              <w:t>根据《大气污染物综合排放标准》</w:t>
            </w:r>
            <w:r>
              <w:rPr>
                <w:rFonts w:cs="Times New Roman"/>
                <w:color w:val="auto"/>
              </w:rPr>
              <w:t>（</w:t>
            </w:r>
            <w:r>
              <w:rPr>
                <w:rFonts w:eastAsia="TimesNewRomanPSMT" w:cs="Times New Roman"/>
                <w:color w:val="auto"/>
              </w:rPr>
              <w:t>GB16297-1996</w:t>
            </w:r>
            <w:r>
              <w:rPr>
                <w:rFonts w:cs="Times New Roman"/>
                <w:color w:val="auto"/>
              </w:rPr>
              <w:t>）</w:t>
            </w:r>
            <w:r>
              <w:rPr>
                <w:rFonts w:ascii="宋体" w:hAnsi="宋体" w:cs="宋体"/>
                <w:color w:val="auto"/>
              </w:rPr>
              <w:t>中第</w:t>
            </w:r>
            <w:r>
              <w:rPr>
                <w:rFonts w:ascii="TimesNewRomanPSMT" w:hAnsi="TimesNewRomanPSMT" w:eastAsia="TimesNewRomanPSMT" w:cs="TimesNewRomanPSMT"/>
                <w:color w:val="auto"/>
              </w:rPr>
              <w:t>6.4</w:t>
            </w:r>
            <w:r>
              <w:rPr>
                <w:rFonts w:ascii="宋体" w:hAnsi="宋体" w:cs="宋体"/>
                <w:color w:val="auto"/>
              </w:rPr>
              <w:t>条“新污染源的排气筒一般不应低于</w:t>
            </w:r>
            <w:r>
              <w:rPr>
                <w:rFonts w:ascii="TimesNewRomanPSMT" w:hAnsi="TimesNewRomanPSMT" w:eastAsia="TimesNewRomanPSMT" w:cs="TimesNewRomanPSMT"/>
                <w:color w:val="auto"/>
              </w:rPr>
              <w:t>15</w:t>
            </w:r>
            <w:r>
              <w:rPr>
                <w:rFonts w:ascii="宋体" w:hAnsi="宋体" w:cs="宋体"/>
                <w:color w:val="auto"/>
              </w:rPr>
              <w:t xml:space="preserve">米”和第 </w:t>
            </w:r>
            <w:r>
              <w:rPr>
                <w:rFonts w:ascii="TimesNewRomanPSMT" w:hAnsi="TimesNewRomanPSMT" w:eastAsia="TimesNewRomanPSMT" w:cs="TimesNewRomanPSMT"/>
                <w:color w:val="auto"/>
              </w:rPr>
              <w:t xml:space="preserve">6.5 </w:t>
            </w:r>
            <w:r>
              <w:rPr>
                <w:rFonts w:ascii="宋体" w:hAnsi="宋体" w:cs="宋体"/>
                <w:color w:val="auto"/>
              </w:rPr>
              <w:t>条“新污染源的无组织排放应从严格控制，一般情况下不应有无组织排放存在”的规定，</w:t>
            </w:r>
            <w:r>
              <w:rPr>
                <w:rFonts w:hint="eastAsia" w:ascii="宋体" w:hAnsi="宋体" w:cs="宋体"/>
                <w:color w:val="auto"/>
              </w:rPr>
              <w:t>评价要求对项目抛丸机</w:t>
            </w:r>
            <w:r>
              <w:rPr>
                <w:color w:val="auto"/>
              </w:rPr>
              <w:t>脉冲滤筒式除尘</w:t>
            </w:r>
            <w:r>
              <w:rPr>
                <w:rFonts w:hint="eastAsia"/>
                <w:color w:val="auto"/>
              </w:rPr>
              <w:t>安装1根不低于15m的排气筒，除尘后粉尘通排气筒排放。</w:t>
            </w:r>
          </w:p>
          <w:p>
            <w:pPr>
              <w:ind w:firstLine="480"/>
              <w:rPr>
                <w:b/>
                <w:bCs/>
                <w:color w:val="auto"/>
              </w:rPr>
            </w:pPr>
            <w:r>
              <w:rPr>
                <w:rFonts w:hint="eastAsia"/>
                <w:color w:val="auto"/>
              </w:rPr>
              <w:t>抛丸粉尘</w:t>
            </w:r>
            <w:r>
              <w:rPr>
                <w:rFonts w:hint="eastAsia" w:ascii="宋体" w:hAnsi="宋体" w:cs="宋体"/>
                <w:color w:val="auto"/>
              </w:rPr>
              <w:t>产排放源强如表</w:t>
            </w:r>
            <w:r>
              <w:rPr>
                <w:rFonts w:hint="eastAsia"/>
                <w:color w:val="auto"/>
              </w:rPr>
              <w:t>5-3。</w:t>
            </w: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r>
              <w:rPr>
                <w:color w:val="auto"/>
              </w:rPr>
              <w:t>表</w:t>
            </w:r>
            <w:r>
              <w:rPr>
                <w:rFonts w:hint="eastAsia"/>
                <w:color w:val="auto"/>
              </w:rPr>
              <w:t>5-3     抛丸粉尘</w:t>
            </w:r>
            <w:r>
              <w:rPr>
                <w:color w:val="auto"/>
              </w:rPr>
              <w:t>产生排放情况一览表</w:t>
            </w:r>
          </w:p>
          <w:tbl>
            <w:tblPr>
              <w:tblStyle w:val="20"/>
              <w:tblW w:w="89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75"/>
              <w:gridCol w:w="705"/>
              <w:gridCol w:w="1140"/>
              <w:gridCol w:w="1050"/>
              <w:gridCol w:w="855"/>
              <w:gridCol w:w="502"/>
              <w:gridCol w:w="1099"/>
              <w:gridCol w:w="1040"/>
              <w:gridCol w:w="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restart"/>
                  <w:tcBorders>
                    <w:tl2br w:val="nil"/>
                    <w:tr2bl w:val="nil"/>
                  </w:tcBorders>
                  <w:vAlign w:val="center"/>
                </w:tcPr>
                <w:p>
                  <w:pPr>
                    <w:pStyle w:val="37"/>
                    <w:rPr>
                      <w:color w:val="auto"/>
                      <w:szCs w:val="21"/>
                    </w:rPr>
                  </w:pPr>
                  <w:r>
                    <w:rPr>
                      <w:rFonts w:hint="eastAsia"/>
                      <w:color w:val="auto"/>
                      <w:szCs w:val="21"/>
                    </w:rPr>
                    <w:t>污染源</w:t>
                  </w:r>
                </w:p>
              </w:tc>
              <w:tc>
                <w:tcPr>
                  <w:tcW w:w="975" w:type="dxa"/>
                  <w:vMerge w:val="restart"/>
                  <w:tcBorders>
                    <w:tl2br w:val="nil"/>
                    <w:tr2bl w:val="nil"/>
                  </w:tcBorders>
                  <w:vAlign w:val="center"/>
                </w:tcPr>
                <w:p>
                  <w:pPr>
                    <w:pStyle w:val="37"/>
                    <w:rPr>
                      <w:color w:val="auto"/>
                      <w:szCs w:val="21"/>
                    </w:rPr>
                  </w:pPr>
                  <w:r>
                    <w:rPr>
                      <w:rFonts w:hint="eastAsia"/>
                      <w:color w:val="auto"/>
                      <w:szCs w:val="21"/>
                    </w:rPr>
                    <w:t>废气量</w:t>
                  </w:r>
                </w:p>
                <w:p>
                  <w:pPr>
                    <w:pStyle w:val="37"/>
                    <w:rPr>
                      <w:color w:val="auto"/>
                      <w:szCs w:val="21"/>
                    </w:rPr>
                  </w:pPr>
                  <w:r>
                    <w:rPr>
                      <w:rFonts w:hint="eastAsia"/>
                      <w:color w:val="auto"/>
                      <w:szCs w:val="21"/>
                    </w:rPr>
                    <w:t>（</w:t>
                  </w:r>
                  <w:r>
                    <w:rPr>
                      <w:color w:val="auto"/>
                      <w:szCs w:val="21"/>
                    </w:rPr>
                    <w:t>m</w:t>
                  </w:r>
                  <w:r>
                    <w:rPr>
                      <w:color w:val="auto"/>
                      <w:szCs w:val="21"/>
                      <w:vertAlign w:val="superscript"/>
                    </w:rPr>
                    <w:t>3</w:t>
                  </w:r>
                  <w:r>
                    <w:rPr>
                      <w:color w:val="auto"/>
                      <w:szCs w:val="21"/>
                    </w:rPr>
                    <w:t>/h</w:t>
                  </w:r>
                  <w:r>
                    <w:rPr>
                      <w:rFonts w:hint="eastAsia"/>
                      <w:color w:val="auto"/>
                      <w:szCs w:val="21"/>
                    </w:rPr>
                    <w:t>）</w:t>
                  </w:r>
                </w:p>
              </w:tc>
              <w:tc>
                <w:tcPr>
                  <w:tcW w:w="705" w:type="dxa"/>
                  <w:vMerge w:val="restart"/>
                  <w:tcBorders>
                    <w:tl2br w:val="nil"/>
                    <w:tr2bl w:val="nil"/>
                  </w:tcBorders>
                  <w:vAlign w:val="center"/>
                </w:tcPr>
                <w:p>
                  <w:pPr>
                    <w:pStyle w:val="37"/>
                    <w:rPr>
                      <w:color w:val="auto"/>
                      <w:szCs w:val="21"/>
                    </w:rPr>
                  </w:pPr>
                  <w:r>
                    <w:rPr>
                      <w:rFonts w:hint="eastAsia"/>
                      <w:color w:val="auto"/>
                      <w:szCs w:val="21"/>
                    </w:rPr>
                    <w:t>污染物</w:t>
                  </w:r>
                </w:p>
              </w:tc>
              <w:tc>
                <w:tcPr>
                  <w:tcW w:w="3045" w:type="dxa"/>
                  <w:gridSpan w:val="3"/>
                  <w:tcBorders>
                    <w:tl2br w:val="nil"/>
                    <w:tr2bl w:val="nil"/>
                  </w:tcBorders>
                  <w:vAlign w:val="center"/>
                </w:tcPr>
                <w:p>
                  <w:pPr>
                    <w:pStyle w:val="37"/>
                    <w:rPr>
                      <w:color w:val="auto"/>
                      <w:szCs w:val="21"/>
                    </w:rPr>
                  </w:pPr>
                  <w:r>
                    <w:rPr>
                      <w:rFonts w:hint="eastAsia"/>
                      <w:color w:val="auto"/>
                      <w:szCs w:val="21"/>
                    </w:rPr>
                    <w:t>产生情况</w:t>
                  </w:r>
                </w:p>
              </w:tc>
              <w:tc>
                <w:tcPr>
                  <w:tcW w:w="502" w:type="dxa"/>
                  <w:vMerge w:val="restart"/>
                  <w:tcBorders>
                    <w:tl2br w:val="nil"/>
                    <w:tr2bl w:val="nil"/>
                  </w:tcBorders>
                  <w:vAlign w:val="center"/>
                </w:tcPr>
                <w:p>
                  <w:pPr>
                    <w:pStyle w:val="37"/>
                    <w:rPr>
                      <w:color w:val="auto"/>
                      <w:szCs w:val="21"/>
                    </w:rPr>
                  </w:pPr>
                  <w:r>
                    <w:rPr>
                      <w:rFonts w:hint="eastAsia"/>
                      <w:color w:val="auto"/>
                      <w:szCs w:val="21"/>
                    </w:rPr>
                    <w:t>去除率</w:t>
                  </w:r>
                </w:p>
              </w:tc>
              <w:tc>
                <w:tcPr>
                  <w:tcW w:w="2996" w:type="dxa"/>
                  <w:gridSpan w:val="3"/>
                  <w:tcBorders>
                    <w:tl2br w:val="nil"/>
                    <w:tr2bl w:val="nil"/>
                  </w:tcBorders>
                  <w:vAlign w:val="center"/>
                </w:tcPr>
                <w:p>
                  <w:pPr>
                    <w:pStyle w:val="37"/>
                    <w:rPr>
                      <w:color w:val="auto"/>
                      <w:szCs w:val="21"/>
                    </w:rPr>
                  </w:pPr>
                  <w:r>
                    <w:rPr>
                      <w:rFonts w:hint="eastAsia"/>
                      <w:color w:val="auto"/>
                      <w:szCs w:val="21"/>
                    </w:rPr>
                    <w:t>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vMerge w:val="continue"/>
                  <w:tcBorders>
                    <w:tl2br w:val="nil"/>
                    <w:tr2bl w:val="nil"/>
                  </w:tcBorders>
                  <w:vAlign w:val="center"/>
                </w:tcPr>
                <w:p>
                  <w:pPr>
                    <w:pStyle w:val="37"/>
                    <w:rPr>
                      <w:color w:val="auto"/>
                      <w:szCs w:val="21"/>
                    </w:rPr>
                  </w:pPr>
                </w:p>
              </w:tc>
              <w:tc>
                <w:tcPr>
                  <w:tcW w:w="975" w:type="dxa"/>
                  <w:vMerge w:val="continue"/>
                  <w:tcBorders>
                    <w:tl2br w:val="nil"/>
                    <w:tr2bl w:val="nil"/>
                  </w:tcBorders>
                  <w:vAlign w:val="center"/>
                </w:tcPr>
                <w:p>
                  <w:pPr>
                    <w:pStyle w:val="37"/>
                    <w:rPr>
                      <w:color w:val="auto"/>
                      <w:szCs w:val="21"/>
                    </w:rPr>
                  </w:pPr>
                </w:p>
              </w:tc>
              <w:tc>
                <w:tcPr>
                  <w:tcW w:w="705" w:type="dxa"/>
                  <w:vMerge w:val="continue"/>
                  <w:tcBorders>
                    <w:tl2br w:val="nil"/>
                    <w:tr2bl w:val="nil"/>
                  </w:tcBorders>
                  <w:vAlign w:val="center"/>
                </w:tcPr>
                <w:p>
                  <w:pPr>
                    <w:pStyle w:val="37"/>
                    <w:rPr>
                      <w:color w:val="auto"/>
                      <w:szCs w:val="21"/>
                    </w:rPr>
                  </w:pPr>
                </w:p>
              </w:tc>
              <w:tc>
                <w:tcPr>
                  <w:tcW w:w="1140" w:type="dxa"/>
                  <w:tcBorders>
                    <w:tl2br w:val="nil"/>
                    <w:tr2bl w:val="nil"/>
                  </w:tcBorders>
                  <w:vAlign w:val="center"/>
                </w:tcPr>
                <w:p>
                  <w:pPr>
                    <w:pStyle w:val="37"/>
                    <w:rPr>
                      <w:color w:val="auto"/>
                      <w:szCs w:val="21"/>
                    </w:rPr>
                  </w:pPr>
                  <w:r>
                    <w:rPr>
                      <w:rFonts w:hint="eastAsia"/>
                      <w:color w:val="auto"/>
                      <w:szCs w:val="21"/>
                    </w:rPr>
                    <w:t>产生浓度（</w:t>
                  </w:r>
                  <w:r>
                    <w:rPr>
                      <w:color w:val="auto"/>
                      <w:szCs w:val="21"/>
                    </w:rPr>
                    <w:t>mg/m</w:t>
                  </w:r>
                  <w:r>
                    <w:rPr>
                      <w:color w:val="auto"/>
                      <w:szCs w:val="21"/>
                      <w:vertAlign w:val="superscript"/>
                    </w:rPr>
                    <w:t>3</w:t>
                  </w:r>
                  <w:r>
                    <w:rPr>
                      <w:rFonts w:hint="eastAsia"/>
                      <w:color w:val="auto"/>
                      <w:szCs w:val="21"/>
                    </w:rPr>
                    <w:t>）</w:t>
                  </w:r>
                </w:p>
              </w:tc>
              <w:tc>
                <w:tcPr>
                  <w:tcW w:w="1050" w:type="dxa"/>
                  <w:tcBorders>
                    <w:tl2br w:val="nil"/>
                    <w:tr2bl w:val="nil"/>
                  </w:tcBorders>
                  <w:vAlign w:val="center"/>
                </w:tcPr>
                <w:p>
                  <w:pPr>
                    <w:pStyle w:val="37"/>
                    <w:rPr>
                      <w:color w:val="auto"/>
                      <w:szCs w:val="21"/>
                    </w:rPr>
                  </w:pPr>
                  <w:r>
                    <w:rPr>
                      <w:rFonts w:hint="eastAsia"/>
                      <w:color w:val="auto"/>
                      <w:szCs w:val="21"/>
                    </w:rPr>
                    <w:t>产生速率（kg/h）</w:t>
                  </w:r>
                </w:p>
              </w:tc>
              <w:tc>
                <w:tcPr>
                  <w:tcW w:w="855" w:type="dxa"/>
                  <w:tcBorders>
                    <w:tl2br w:val="nil"/>
                    <w:tr2bl w:val="nil"/>
                  </w:tcBorders>
                  <w:vAlign w:val="center"/>
                </w:tcPr>
                <w:p>
                  <w:pPr>
                    <w:pStyle w:val="37"/>
                    <w:rPr>
                      <w:color w:val="auto"/>
                      <w:szCs w:val="21"/>
                    </w:rPr>
                  </w:pPr>
                  <w:r>
                    <w:rPr>
                      <w:rFonts w:hint="eastAsia"/>
                      <w:color w:val="auto"/>
                      <w:szCs w:val="21"/>
                    </w:rPr>
                    <w:t>产生量（t/a）</w:t>
                  </w:r>
                </w:p>
              </w:tc>
              <w:tc>
                <w:tcPr>
                  <w:tcW w:w="502" w:type="dxa"/>
                  <w:vMerge w:val="continue"/>
                  <w:tcBorders>
                    <w:tl2br w:val="nil"/>
                    <w:tr2bl w:val="nil"/>
                  </w:tcBorders>
                  <w:vAlign w:val="center"/>
                </w:tcPr>
                <w:p>
                  <w:pPr>
                    <w:pStyle w:val="37"/>
                    <w:rPr>
                      <w:color w:val="auto"/>
                      <w:szCs w:val="21"/>
                    </w:rPr>
                  </w:pPr>
                </w:p>
              </w:tc>
              <w:tc>
                <w:tcPr>
                  <w:tcW w:w="1099" w:type="dxa"/>
                  <w:tcBorders>
                    <w:tl2br w:val="nil"/>
                    <w:tr2bl w:val="nil"/>
                  </w:tcBorders>
                  <w:vAlign w:val="center"/>
                </w:tcPr>
                <w:p>
                  <w:pPr>
                    <w:pStyle w:val="37"/>
                    <w:rPr>
                      <w:color w:val="auto"/>
                      <w:szCs w:val="21"/>
                    </w:rPr>
                  </w:pPr>
                  <w:r>
                    <w:rPr>
                      <w:rFonts w:hint="eastAsia"/>
                      <w:color w:val="auto"/>
                      <w:szCs w:val="21"/>
                    </w:rPr>
                    <w:t>排放浓度（</w:t>
                  </w:r>
                  <w:r>
                    <w:rPr>
                      <w:color w:val="auto"/>
                      <w:szCs w:val="21"/>
                    </w:rPr>
                    <w:t>mg/m</w:t>
                  </w:r>
                  <w:r>
                    <w:rPr>
                      <w:color w:val="auto"/>
                      <w:szCs w:val="21"/>
                      <w:vertAlign w:val="superscript"/>
                    </w:rPr>
                    <w:t>3</w:t>
                  </w:r>
                  <w:r>
                    <w:rPr>
                      <w:rFonts w:hint="eastAsia"/>
                      <w:color w:val="auto"/>
                      <w:szCs w:val="21"/>
                    </w:rPr>
                    <w:t>）</w:t>
                  </w:r>
                </w:p>
              </w:tc>
              <w:tc>
                <w:tcPr>
                  <w:tcW w:w="1040" w:type="dxa"/>
                  <w:tcBorders>
                    <w:tl2br w:val="nil"/>
                    <w:tr2bl w:val="nil"/>
                  </w:tcBorders>
                  <w:vAlign w:val="center"/>
                </w:tcPr>
                <w:p>
                  <w:pPr>
                    <w:pStyle w:val="37"/>
                    <w:rPr>
                      <w:color w:val="auto"/>
                      <w:szCs w:val="21"/>
                    </w:rPr>
                  </w:pPr>
                  <w:r>
                    <w:rPr>
                      <w:rFonts w:hint="eastAsia"/>
                      <w:color w:val="auto"/>
                      <w:szCs w:val="21"/>
                    </w:rPr>
                    <w:t>排放速率（kg/h）</w:t>
                  </w:r>
                </w:p>
              </w:tc>
              <w:tc>
                <w:tcPr>
                  <w:tcW w:w="857" w:type="dxa"/>
                  <w:tcBorders>
                    <w:tl2br w:val="nil"/>
                    <w:tr2bl w:val="nil"/>
                  </w:tcBorders>
                  <w:vAlign w:val="center"/>
                </w:tcPr>
                <w:p>
                  <w:pPr>
                    <w:pStyle w:val="37"/>
                    <w:rPr>
                      <w:color w:val="auto"/>
                      <w:szCs w:val="21"/>
                    </w:rPr>
                  </w:pPr>
                  <w:r>
                    <w:rPr>
                      <w:rFonts w:hint="eastAsia"/>
                      <w:color w:val="auto"/>
                      <w:szCs w:val="21"/>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0" w:type="dxa"/>
                  <w:tcBorders>
                    <w:tl2br w:val="nil"/>
                    <w:tr2bl w:val="nil"/>
                  </w:tcBorders>
                  <w:vAlign w:val="center"/>
                </w:tcPr>
                <w:p>
                  <w:pPr>
                    <w:pStyle w:val="37"/>
                    <w:rPr>
                      <w:color w:val="auto"/>
                      <w:szCs w:val="21"/>
                    </w:rPr>
                  </w:pPr>
                  <w:r>
                    <w:rPr>
                      <w:rFonts w:hint="eastAsia"/>
                      <w:color w:val="auto"/>
                      <w:szCs w:val="21"/>
                    </w:rPr>
                    <w:t>抛丸</w:t>
                  </w:r>
                </w:p>
              </w:tc>
              <w:tc>
                <w:tcPr>
                  <w:tcW w:w="975" w:type="dxa"/>
                  <w:tcBorders>
                    <w:tl2br w:val="nil"/>
                    <w:tr2bl w:val="nil"/>
                  </w:tcBorders>
                  <w:vAlign w:val="center"/>
                </w:tcPr>
                <w:p>
                  <w:pPr>
                    <w:pStyle w:val="37"/>
                    <w:rPr>
                      <w:color w:val="auto"/>
                      <w:szCs w:val="21"/>
                    </w:rPr>
                  </w:pPr>
                  <w:r>
                    <w:rPr>
                      <w:rFonts w:hint="eastAsia"/>
                      <w:color w:val="auto"/>
                      <w:szCs w:val="21"/>
                    </w:rPr>
                    <w:t>4800</w:t>
                  </w:r>
                </w:p>
              </w:tc>
              <w:tc>
                <w:tcPr>
                  <w:tcW w:w="705" w:type="dxa"/>
                  <w:tcBorders>
                    <w:tl2br w:val="nil"/>
                    <w:tr2bl w:val="nil"/>
                  </w:tcBorders>
                  <w:vAlign w:val="center"/>
                </w:tcPr>
                <w:p>
                  <w:pPr>
                    <w:pStyle w:val="37"/>
                    <w:rPr>
                      <w:color w:val="auto"/>
                      <w:szCs w:val="21"/>
                    </w:rPr>
                  </w:pPr>
                  <w:r>
                    <w:rPr>
                      <w:rFonts w:hint="eastAsia"/>
                      <w:color w:val="auto"/>
                      <w:szCs w:val="21"/>
                    </w:rPr>
                    <w:t>粉尘</w:t>
                  </w:r>
                </w:p>
              </w:tc>
              <w:tc>
                <w:tcPr>
                  <w:tcW w:w="1140" w:type="dxa"/>
                  <w:tcBorders>
                    <w:tl2br w:val="nil"/>
                    <w:tr2bl w:val="nil"/>
                  </w:tcBorders>
                  <w:vAlign w:val="center"/>
                </w:tcPr>
                <w:p>
                  <w:pPr>
                    <w:pStyle w:val="37"/>
                    <w:rPr>
                      <w:color w:val="auto"/>
                      <w:szCs w:val="21"/>
                    </w:rPr>
                  </w:pPr>
                  <w:r>
                    <w:rPr>
                      <w:rFonts w:hint="eastAsia"/>
                      <w:color w:val="auto"/>
                      <w:szCs w:val="21"/>
                    </w:rPr>
                    <w:t>2000</w:t>
                  </w:r>
                </w:p>
              </w:tc>
              <w:tc>
                <w:tcPr>
                  <w:tcW w:w="1050" w:type="dxa"/>
                  <w:tcBorders>
                    <w:tl2br w:val="nil"/>
                    <w:tr2bl w:val="nil"/>
                  </w:tcBorders>
                  <w:vAlign w:val="center"/>
                </w:tcPr>
                <w:p>
                  <w:pPr>
                    <w:pStyle w:val="37"/>
                    <w:rPr>
                      <w:color w:val="auto"/>
                      <w:szCs w:val="21"/>
                    </w:rPr>
                  </w:pPr>
                  <w:r>
                    <w:rPr>
                      <w:rFonts w:hint="eastAsia"/>
                      <w:color w:val="auto"/>
                      <w:szCs w:val="21"/>
                    </w:rPr>
                    <w:t>9.6</w:t>
                  </w:r>
                </w:p>
              </w:tc>
              <w:tc>
                <w:tcPr>
                  <w:tcW w:w="855" w:type="dxa"/>
                  <w:tcBorders>
                    <w:tl2br w:val="nil"/>
                    <w:tr2bl w:val="nil"/>
                  </w:tcBorders>
                  <w:vAlign w:val="center"/>
                </w:tcPr>
                <w:p>
                  <w:pPr>
                    <w:pStyle w:val="37"/>
                    <w:rPr>
                      <w:color w:val="auto"/>
                      <w:szCs w:val="21"/>
                    </w:rPr>
                  </w:pPr>
                  <w:r>
                    <w:rPr>
                      <w:rFonts w:hint="eastAsia"/>
                      <w:color w:val="auto"/>
                      <w:szCs w:val="21"/>
                    </w:rPr>
                    <w:t>5.76</w:t>
                  </w:r>
                </w:p>
              </w:tc>
              <w:tc>
                <w:tcPr>
                  <w:tcW w:w="502" w:type="dxa"/>
                  <w:tcBorders>
                    <w:tl2br w:val="nil"/>
                    <w:tr2bl w:val="nil"/>
                  </w:tcBorders>
                  <w:vAlign w:val="center"/>
                </w:tcPr>
                <w:p>
                  <w:pPr>
                    <w:pStyle w:val="37"/>
                    <w:rPr>
                      <w:color w:val="auto"/>
                      <w:szCs w:val="21"/>
                    </w:rPr>
                  </w:pPr>
                  <w:r>
                    <w:rPr>
                      <w:rFonts w:hint="eastAsia"/>
                      <w:color w:val="auto"/>
                      <w:szCs w:val="21"/>
                    </w:rPr>
                    <w:t>99%</w:t>
                  </w:r>
                </w:p>
              </w:tc>
              <w:tc>
                <w:tcPr>
                  <w:tcW w:w="1099" w:type="dxa"/>
                  <w:tcBorders>
                    <w:tl2br w:val="nil"/>
                    <w:tr2bl w:val="nil"/>
                  </w:tcBorders>
                  <w:vAlign w:val="center"/>
                </w:tcPr>
                <w:p>
                  <w:pPr>
                    <w:pStyle w:val="37"/>
                    <w:rPr>
                      <w:color w:val="auto"/>
                      <w:szCs w:val="21"/>
                    </w:rPr>
                  </w:pPr>
                  <w:r>
                    <w:rPr>
                      <w:rFonts w:hint="eastAsia"/>
                      <w:color w:val="auto"/>
                      <w:szCs w:val="21"/>
                    </w:rPr>
                    <w:t>20</w:t>
                  </w:r>
                </w:p>
              </w:tc>
              <w:tc>
                <w:tcPr>
                  <w:tcW w:w="1040" w:type="dxa"/>
                  <w:tcBorders>
                    <w:tl2br w:val="nil"/>
                    <w:tr2bl w:val="nil"/>
                  </w:tcBorders>
                  <w:vAlign w:val="center"/>
                </w:tcPr>
                <w:p>
                  <w:pPr>
                    <w:pStyle w:val="37"/>
                    <w:rPr>
                      <w:color w:val="auto"/>
                      <w:szCs w:val="21"/>
                    </w:rPr>
                  </w:pPr>
                  <w:r>
                    <w:rPr>
                      <w:rFonts w:hint="eastAsia"/>
                      <w:color w:val="auto"/>
                      <w:szCs w:val="21"/>
                    </w:rPr>
                    <w:t>0.096</w:t>
                  </w:r>
                </w:p>
              </w:tc>
              <w:tc>
                <w:tcPr>
                  <w:tcW w:w="857" w:type="dxa"/>
                  <w:tcBorders>
                    <w:tl2br w:val="nil"/>
                    <w:tr2bl w:val="nil"/>
                  </w:tcBorders>
                  <w:vAlign w:val="center"/>
                </w:tcPr>
                <w:p>
                  <w:pPr>
                    <w:pStyle w:val="37"/>
                    <w:rPr>
                      <w:color w:val="auto"/>
                      <w:szCs w:val="21"/>
                    </w:rPr>
                  </w:pPr>
                  <w:r>
                    <w:rPr>
                      <w:rFonts w:hint="eastAsia"/>
                      <w:color w:val="auto"/>
                      <w:szCs w:val="21"/>
                    </w:rPr>
                    <w:t>0.058</w:t>
                  </w:r>
                </w:p>
              </w:tc>
            </w:tr>
          </w:tbl>
          <w:p>
            <w:pPr>
              <w:pStyle w:val="38"/>
              <w:rPr>
                <w:color w:val="auto"/>
              </w:rPr>
            </w:pPr>
          </w:p>
          <w:p>
            <w:pPr>
              <w:ind w:firstLine="480"/>
              <w:rPr>
                <w:color w:val="auto"/>
              </w:rPr>
            </w:pPr>
            <w:r>
              <w:rPr>
                <w:rFonts w:hint="eastAsia"/>
                <w:color w:val="auto"/>
              </w:rPr>
              <w:t>（4）</w:t>
            </w:r>
            <w:r>
              <w:rPr>
                <w:rFonts w:hint="eastAsia" w:ascii="宋体" w:hAnsi="宋体" w:cs="宋体"/>
                <w:color w:val="auto"/>
              </w:rPr>
              <w:t>煤油挥发废气</w:t>
            </w:r>
          </w:p>
          <w:p>
            <w:pPr>
              <w:ind w:firstLine="480"/>
              <w:rPr>
                <w:color w:val="auto"/>
              </w:rPr>
            </w:pPr>
            <w:r>
              <w:rPr>
                <w:rFonts w:hint="eastAsia"/>
                <w:color w:val="auto"/>
              </w:rPr>
              <w:t>项目采用煤油作为清洗剂，清洗、烘干均在密闭的清洗机内完成，煤油清洗后采用热风烘干，清洗、烘干过程会有部分煤油挥发，其主要成分为烃类（以非甲烷总烃计）。</w:t>
            </w:r>
          </w:p>
          <w:p>
            <w:pPr>
              <w:ind w:firstLine="480"/>
              <w:rPr>
                <w:color w:val="auto"/>
              </w:rPr>
            </w:pPr>
            <w:r>
              <w:rPr>
                <w:rFonts w:hint="eastAsia"/>
                <w:color w:val="auto"/>
              </w:rPr>
              <w:t>根据建设单位的提供资料，</w:t>
            </w:r>
            <w:r>
              <w:rPr>
                <w:color w:val="auto"/>
              </w:rPr>
              <w:t>项目煤油使用量为0.</w:t>
            </w:r>
            <w:r>
              <w:rPr>
                <w:rFonts w:hint="eastAsia"/>
                <w:color w:val="auto"/>
              </w:rPr>
              <w:t>5</w:t>
            </w:r>
            <w:r>
              <w:rPr>
                <w:color w:val="auto"/>
              </w:rPr>
              <w:t>t/a，</w:t>
            </w:r>
            <w:r>
              <w:rPr>
                <w:rFonts w:hint="eastAsia"/>
                <w:color w:val="auto"/>
              </w:rPr>
              <w:t>清洗、烘干过程煤油挥发量约为80%，剩余20%的</w:t>
            </w:r>
            <w:r>
              <w:rPr>
                <w:color w:val="auto"/>
              </w:rPr>
              <w:t>煤油</w:t>
            </w:r>
            <w:r>
              <w:rPr>
                <w:rFonts w:hint="eastAsia"/>
                <w:color w:val="auto"/>
              </w:rPr>
              <w:t>随产品带出。项目清洗机自带集气及油雾分离系统，约有90%的</w:t>
            </w:r>
            <w:r>
              <w:rPr>
                <w:rFonts w:hint="eastAsia" w:ascii="宋体" w:hAnsi="宋体" w:cs="宋体"/>
                <w:color w:val="auto"/>
              </w:rPr>
              <w:t>煤油挥发废气经油雾分离后重新回收利用，</w:t>
            </w:r>
            <w:r>
              <w:rPr>
                <w:rFonts w:cs="Times New Roman"/>
                <w:color w:val="auto"/>
              </w:rPr>
              <w:t>剩余10%</w:t>
            </w:r>
            <w:r>
              <w:rPr>
                <w:rFonts w:hint="eastAsia" w:cs="Times New Roman"/>
                <w:color w:val="auto"/>
              </w:rPr>
              <w:t>，约0.04t/a</w:t>
            </w:r>
            <w:r>
              <w:rPr>
                <w:rFonts w:cs="Times New Roman"/>
                <w:color w:val="auto"/>
              </w:rPr>
              <w:t>经车间无组织排放</w:t>
            </w:r>
            <w:r>
              <w:rPr>
                <w:color w:val="auto"/>
              </w:rPr>
              <w:t>。</w:t>
            </w:r>
          </w:p>
          <w:p>
            <w:pPr>
              <w:ind w:firstLine="480"/>
              <w:rPr>
                <w:color w:val="auto"/>
              </w:rPr>
            </w:pPr>
            <w:r>
              <w:rPr>
                <w:rFonts w:hint="eastAsia"/>
                <w:color w:val="auto"/>
              </w:rPr>
              <w:t>（5）食堂油烟</w:t>
            </w:r>
          </w:p>
          <w:p>
            <w:pPr>
              <w:ind w:firstLine="480"/>
              <w:rPr>
                <w:rFonts w:ascii="宋体" w:hAnsi="宋体" w:cs="宋体"/>
                <w:color w:val="auto"/>
              </w:rPr>
            </w:pPr>
            <w:r>
              <w:rPr>
                <w:rFonts w:hint="eastAsia"/>
                <w:color w:val="auto"/>
              </w:rPr>
              <w:t>厂区设置员工食堂，食堂燃料采用电加热。就餐员工以30人计，每人每天用油量以</w:t>
            </w:r>
            <w:r>
              <w:rPr>
                <w:color w:val="auto"/>
              </w:rPr>
              <w:t>20g</w:t>
            </w:r>
            <w:r>
              <w:rPr>
                <w:rFonts w:hint="eastAsia"/>
                <w:color w:val="auto"/>
              </w:rPr>
              <w:t>计，挥发量按</w:t>
            </w:r>
            <w:r>
              <w:rPr>
                <w:color w:val="auto"/>
              </w:rPr>
              <w:t xml:space="preserve"> 3%</w:t>
            </w:r>
            <w:r>
              <w:rPr>
                <w:rFonts w:hint="eastAsia"/>
                <w:color w:val="auto"/>
              </w:rPr>
              <w:t>计算，油烟废气日产生量为</w:t>
            </w:r>
            <w:r>
              <w:rPr>
                <w:color w:val="auto"/>
              </w:rPr>
              <w:t>0.</w:t>
            </w:r>
            <w:r>
              <w:rPr>
                <w:rFonts w:hint="eastAsia"/>
                <w:color w:val="auto"/>
              </w:rPr>
              <w:t>018</w:t>
            </w:r>
            <w:r>
              <w:rPr>
                <w:color w:val="auto"/>
              </w:rPr>
              <w:t>kg</w:t>
            </w:r>
            <w:r>
              <w:rPr>
                <w:rFonts w:hint="eastAsia"/>
                <w:color w:val="auto"/>
              </w:rPr>
              <w:t>，产生速率约为</w:t>
            </w:r>
            <w:r>
              <w:rPr>
                <w:color w:val="auto"/>
              </w:rPr>
              <w:t>0.</w:t>
            </w:r>
            <w:r>
              <w:rPr>
                <w:rFonts w:hint="eastAsia"/>
                <w:color w:val="auto"/>
              </w:rPr>
              <w:t>006</w:t>
            </w:r>
            <w:r>
              <w:rPr>
                <w:color w:val="auto"/>
              </w:rPr>
              <w:t>kg/h</w:t>
            </w:r>
            <w:r>
              <w:rPr>
                <w:rFonts w:hint="eastAsia"/>
                <w:color w:val="auto"/>
              </w:rPr>
              <w:t>（日工作时间以</w:t>
            </w:r>
            <w:r>
              <w:rPr>
                <w:color w:val="auto"/>
              </w:rPr>
              <w:t xml:space="preserve"> 3h </w:t>
            </w:r>
            <w:r>
              <w:rPr>
                <w:rFonts w:hint="eastAsia"/>
                <w:color w:val="auto"/>
              </w:rPr>
              <w:t>计）。项目食堂拟设1个灶头，</w:t>
            </w:r>
            <w:r>
              <w:rPr>
                <w:rFonts w:ascii="宋体" w:hAnsi="宋体" w:cs="宋体"/>
                <w:color w:val="auto"/>
              </w:rPr>
              <w:t xml:space="preserve">据国家关于《饮食业油烟排放标准（试行）》 </w:t>
            </w:r>
            <w:r>
              <w:rPr>
                <w:rFonts w:ascii="TimesNewRomanPSMT" w:hAnsi="TimesNewRomanPSMT" w:eastAsia="TimesNewRomanPSMT" w:cs="TimesNewRomanPSMT"/>
                <w:color w:val="auto"/>
              </w:rPr>
              <w:t xml:space="preserve">GB18483-2001 </w:t>
            </w:r>
            <w:r>
              <w:rPr>
                <w:rFonts w:ascii="宋体" w:hAnsi="宋体" w:cs="宋体"/>
                <w:color w:val="auto"/>
              </w:rPr>
              <w:t>中“饮食业单位的规模划分”规定，项目职工食堂为小型规模。</w:t>
            </w:r>
          </w:p>
          <w:p>
            <w:pPr>
              <w:ind w:firstLine="480"/>
              <w:rPr>
                <w:color w:val="auto"/>
              </w:rPr>
            </w:pPr>
            <w:r>
              <w:rPr>
                <w:rFonts w:hint="eastAsia" w:ascii="宋体" w:hAnsi="宋体" w:cs="宋体"/>
                <w:color w:val="auto"/>
              </w:rPr>
              <w:t>本次评价要求</w:t>
            </w:r>
            <w:r>
              <w:rPr>
                <w:rFonts w:hint="eastAsia"/>
                <w:color w:val="auto"/>
              </w:rPr>
              <w:t>员工食堂安装油烟净化设施，油烟去除率</w:t>
            </w:r>
            <w:r>
              <w:rPr>
                <w:color w:val="auto"/>
              </w:rPr>
              <w:t>≥</w:t>
            </w:r>
            <w:r>
              <w:rPr>
                <w:rFonts w:hint="eastAsia"/>
                <w:color w:val="auto"/>
              </w:rPr>
              <w:t>60</w:t>
            </w:r>
            <w:r>
              <w:rPr>
                <w:color w:val="auto"/>
              </w:rPr>
              <w:t>%</w:t>
            </w:r>
            <w:r>
              <w:rPr>
                <w:rFonts w:hint="eastAsia"/>
                <w:color w:val="auto"/>
              </w:rPr>
              <w:t>，油烟净化设施排风量2000</w:t>
            </w:r>
            <w:r>
              <w:rPr>
                <w:color w:val="auto"/>
              </w:rPr>
              <w:t>m</w:t>
            </w:r>
            <w:r>
              <w:rPr>
                <w:color w:val="auto"/>
                <w:vertAlign w:val="superscript"/>
              </w:rPr>
              <w:t>3</w:t>
            </w:r>
            <w:r>
              <w:rPr>
                <w:color w:val="auto"/>
              </w:rPr>
              <w:t>/h</w:t>
            </w:r>
            <w:r>
              <w:rPr>
                <w:rFonts w:hint="eastAsia"/>
                <w:color w:val="auto"/>
              </w:rPr>
              <w:t>，食堂油烟废气经油烟净化设施处理后通过烟道排放，排放速率为</w:t>
            </w:r>
            <w:r>
              <w:rPr>
                <w:color w:val="auto"/>
              </w:rPr>
              <w:t>0.0</w:t>
            </w:r>
            <w:r>
              <w:rPr>
                <w:rFonts w:hint="eastAsia"/>
                <w:color w:val="auto"/>
              </w:rPr>
              <w:t>024</w:t>
            </w:r>
            <w:r>
              <w:rPr>
                <w:color w:val="auto"/>
              </w:rPr>
              <w:t>kg/h</w:t>
            </w:r>
            <w:r>
              <w:rPr>
                <w:rFonts w:hint="eastAsia"/>
                <w:color w:val="auto"/>
              </w:rPr>
              <w:t>，排放浓度为1.2</w:t>
            </w:r>
            <w:r>
              <w:rPr>
                <w:color w:val="auto"/>
              </w:rPr>
              <w:t>mg/m</w:t>
            </w:r>
            <w:r>
              <w:rPr>
                <w:rFonts w:hint="eastAsia"/>
                <w:color w:val="auto"/>
                <w:vertAlign w:val="superscript"/>
              </w:rPr>
              <w:t>3</w:t>
            </w:r>
            <w:r>
              <w:rPr>
                <w:rFonts w:hint="eastAsia"/>
                <w:color w:val="auto"/>
              </w:rPr>
              <w:t>。</w:t>
            </w:r>
          </w:p>
          <w:p>
            <w:pPr>
              <w:ind w:firstLine="482"/>
              <w:rPr>
                <w:b/>
                <w:bCs/>
                <w:color w:val="auto"/>
              </w:rPr>
            </w:pPr>
            <w:r>
              <w:rPr>
                <w:rFonts w:hint="eastAsia"/>
                <w:b/>
                <w:bCs/>
                <w:color w:val="auto"/>
              </w:rPr>
              <w:t>2、废水污染源源强核算</w:t>
            </w:r>
          </w:p>
          <w:p>
            <w:pPr>
              <w:ind w:firstLine="480" w:firstLineChars="0"/>
              <w:rPr>
                <w:color w:val="auto"/>
                <w:spacing w:val="-6"/>
              </w:rPr>
            </w:pPr>
            <w:r>
              <w:rPr>
                <w:rFonts w:hint="eastAsia" w:ascii="宋体" w:hAnsi="宋体"/>
                <w:bCs/>
                <w:color w:val="auto"/>
              </w:rPr>
              <w:t>项目营运期</w:t>
            </w:r>
            <w:r>
              <w:rPr>
                <w:rFonts w:hint="eastAsia"/>
                <w:color w:val="auto"/>
              </w:rPr>
              <w:t>无生产废水排放，</w:t>
            </w:r>
            <w:r>
              <w:rPr>
                <w:rFonts w:hint="eastAsia" w:ascii="宋体" w:hAnsi="宋体"/>
                <w:bCs/>
                <w:color w:val="auto"/>
              </w:rPr>
              <w:t>废水</w:t>
            </w:r>
            <w:r>
              <w:rPr>
                <w:color w:val="auto"/>
              </w:rPr>
              <w:t>主要</w:t>
            </w:r>
            <w:r>
              <w:rPr>
                <w:color w:val="auto"/>
                <w:spacing w:val="-6"/>
              </w:rPr>
              <w:t>是工作人员</w:t>
            </w:r>
            <w:r>
              <w:rPr>
                <w:rFonts w:hint="eastAsia"/>
                <w:color w:val="auto"/>
              </w:rPr>
              <w:t>办公</w:t>
            </w:r>
            <w:r>
              <w:rPr>
                <w:color w:val="auto"/>
              </w:rPr>
              <w:t>生活污水，</w:t>
            </w:r>
            <w:r>
              <w:rPr>
                <w:rFonts w:hint="eastAsia"/>
                <w:color w:val="auto"/>
              </w:rPr>
              <w:t>产生量为2.8</w:t>
            </w:r>
            <w:r>
              <w:rPr>
                <w:color w:val="auto"/>
              </w:rPr>
              <w:t>m</w:t>
            </w:r>
            <w:r>
              <w:rPr>
                <w:color w:val="auto"/>
                <w:vertAlign w:val="superscript"/>
              </w:rPr>
              <w:t>3</w:t>
            </w:r>
            <w:r>
              <w:rPr>
                <w:color w:val="auto"/>
              </w:rPr>
              <w:t>/d，即</w:t>
            </w:r>
            <w:r>
              <w:rPr>
                <w:rFonts w:hint="eastAsia"/>
                <w:color w:val="auto"/>
              </w:rPr>
              <w:t>840</w:t>
            </w:r>
            <w:r>
              <w:rPr>
                <w:color w:val="auto"/>
              </w:rPr>
              <w:t>m</w:t>
            </w:r>
            <w:r>
              <w:rPr>
                <w:color w:val="auto"/>
                <w:vertAlign w:val="superscript"/>
              </w:rPr>
              <w:t>3</w:t>
            </w:r>
            <w:r>
              <w:rPr>
                <w:color w:val="auto"/>
              </w:rPr>
              <w:t>/a</w:t>
            </w:r>
            <w:r>
              <w:rPr>
                <w:rFonts w:hint="eastAsia"/>
                <w:color w:val="auto"/>
              </w:rPr>
              <w:t>，</w:t>
            </w:r>
            <w:r>
              <w:rPr>
                <w:color w:val="auto"/>
                <w:spacing w:val="-6"/>
              </w:rPr>
              <w:t>主要污染物为COD</w:t>
            </w:r>
            <w:r>
              <w:rPr>
                <w:rFonts w:hint="eastAsia"/>
                <w:color w:val="auto"/>
                <w:spacing w:val="-6"/>
              </w:rPr>
              <w:t xml:space="preserve">  </w:t>
            </w:r>
            <w:r>
              <w:rPr>
                <w:color w:val="auto"/>
              </w:rPr>
              <w:t>3</w:t>
            </w:r>
            <w:r>
              <w:rPr>
                <w:rFonts w:hint="eastAsia"/>
                <w:color w:val="auto"/>
              </w:rPr>
              <w:t>5</w:t>
            </w:r>
            <w:r>
              <w:rPr>
                <w:color w:val="auto"/>
              </w:rPr>
              <w:t>0mg/L</w:t>
            </w:r>
            <w:r>
              <w:rPr>
                <w:color w:val="auto"/>
                <w:spacing w:val="-6"/>
              </w:rPr>
              <w:t>、</w:t>
            </w:r>
            <w:r>
              <w:rPr>
                <w:color w:val="auto"/>
              </w:rPr>
              <w:t>BOD</w:t>
            </w:r>
            <w:r>
              <w:rPr>
                <w:color w:val="auto"/>
                <w:vertAlign w:val="subscript"/>
              </w:rPr>
              <w:t>5</w:t>
            </w:r>
            <w:r>
              <w:rPr>
                <w:rFonts w:hint="eastAsia"/>
                <w:color w:val="auto"/>
                <w:vertAlign w:val="subscript"/>
              </w:rPr>
              <w:t xml:space="preserve"> </w:t>
            </w:r>
            <w:r>
              <w:rPr>
                <w:rFonts w:hint="eastAsia"/>
                <w:color w:val="auto"/>
              </w:rPr>
              <w:t xml:space="preserve"> 20</w:t>
            </w:r>
            <w:r>
              <w:rPr>
                <w:color w:val="auto"/>
              </w:rPr>
              <w:t>0mg/L</w:t>
            </w:r>
            <w:r>
              <w:rPr>
                <w:rFonts w:hint="eastAsia"/>
                <w:color w:val="auto"/>
                <w:spacing w:val="-6"/>
              </w:rPr>
              <w:t>、</w:t>
            </w:r>
            <w:r>
              <w:rPr>
                <w:color w:val="auto"/>
                <w:spacing w:val="-6"/>
              </w:rPr>
              <w:t>SS</w:t>
            </w:r>
            <w:r>
              <w:rPr>
                <w:rFonts w:hint="eastAsia"/>
                <w:color w:val="auto"/>
                <w:spacing w:val="-6"/>
              </w:rPr>
              <w:t xml:space="preserve">  </w:t>
            </w:r>
            <w:r>
              <w:rPr>
                <w:rFonts w:hint="eastAsia"/>
                <w:color w:val="auto"/>
              </w:rPr>
              <w:t>20</w:t>
            </w:r>
            <w:r>
              <w:rPr>
                <w:color w:val="auto"/>
              </w:rPr>
              <w:t>0mg/L</w:t>
            </w:r>
            <w:r>
              <w:rPr>
                <w:color w:val="auto"/>
                <w:spacing w:val="-6"/>
              </w:rPr>
              <w:t>、氨氮</w:t>
            </w:r>
            <w:r>
              <w:rPr>
                <w:rFonts w:hint="eastAsia"/>
                <w:color w:val="auto"/>
                <w:spacing w:val="-6"/>
              </w:rPr>
              <w:t xml:space="preserve"> </w:t>
            </w:r>
            <w:r>
              <w:rPr>
                <w:rFonts w:hint="eastAsia"/>
                <w:color w:val="auto"/>
              </w:rPr>
              <w:t>25</w:t>
            </w:r>
            <w:r>
              <w:rPr>
                <w:color w:val="auto"/>
              </w:rPr>
              <w:t>mg/L</w:t>
            </w:r>
            <w:r>
              <w:rPr>
                <w:rFonts w:hint="eastAsia"/>
                <w:color w:val="auto"/>
              </w:rPr>
              <w:t xml:space="preserve">、动植物油 </w:t>
            </w:r>
            <w:r>
              <w:rPr>
                <w:rFonts w:cs="Times New Roman"/>
                <w:color w:val="auto"/>
                <w:szCs w:val="28"/>
              </w:rPr>
              <w:t>100 mg/L，</w:t>
            </w:r>
            <w:r>
              <w:rPr>
                <w:rFonts w:hint="eastAsia" w:cs="Times New Roman"/>
                <w:color w:val="auto"/>
                <w:szCs w:val="28"/>
              </w:rPr>
              <w:t>总氮60</w:t>
            </w:r>
            <w:r>
              <w:rPr>
                <w:rFonts w:cs="Times New Roman"/>
                <w:color w:val="auto"/>
                <w:szCs w:val="28"/>
              </w:rPr>
              <w:t>mg/L</w:t>
            </w:r>
            <w:r>
              <w:rPr>
                <w:rFonts w:hint="eastAsia" w:cs="Times New Roman"/>
                <w:color w:val="auto"/>
                <w:szCs w:val="28"/>
              </w:rPr>
              <w:t>，总磷5</w:t>
            </w:r>
            <w:r>
              <w:rPr>
                <w:rFonts w:cs="Times New Roman"/>
                <w:color w:val="auto"/>
                <w:szCs w:val="28"/>
              </w:rPr>
              <w:t>mg/L</w:t>
            </w:r>
            <w:r>
              <w:rPr>
                <w:color w:val="auto"/>
                <w:spacing w:val="-6"/>
              </w:rPr>
              <w:t>。</w:t>
            </w:r>
          </w:p>
          <w:p>
            <w:pPr>
              <w:pStyle w:val="36"/>
              <w:rPr>
                <w:color w:val="auto"/>
              </w:rPr>
            </w:pPr>
            <w:r>
              <w:rPr>
                <w:color w:val="auto"/>
              </w:rPr>
              <w:t>表</w:t>
            </w:r>
            <w:r>
              <w:rPr>
                <w:rFonts w:hint="eastAsia"/>
                <w:color w:val="auto"/>
              </w:rPr>
              <w:t xml:space="preserve">5-4     </w:t>
            </w:r>
            <w:r>
              <w:rPr>
                <w:color w:val="auto"/>
              </w:rPr>
              <w:t>项目</w:t>
            </w:r>
            <w:r>
              <w:rPr>
                <w:rFonts w:hint="eastAsia"/>
                <w:color w:val="auto"/>
              </w:rPr>
              <w:t>废水污染物产生浓度、产生量</w:t>
            </w:r>
          </w:p>
          <w:tbl>
            <w:tblPr>
              <w:tblStyle w:val="19"/>
              <w:tblW w:w="91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001"/>
              <w:gridCol w:w="1001"/>
              <w:gridCol w:w="1001"/>
              <w:gridCol w:w="1001"/>
              <w:gridCol w:w="1001"/>
              <w:gridCol w:w="1001"/>
              <w:gridCol w:w="1001"/>
              <w:gridCol w:w="1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6" w:type="dxa"/>
                  <w:tcBorders>
                    <w:tl2br w:val="nil"/>
                    <w:tr2bl w:val="nil"/>
                  </w:tcBorders>
                  <w:vAlign w:val="center"/>
                </w:tcPr>
                <w:p>
                  <w:pPr>
                    <w:pStyle w:val="37"/>
                    <w:rPr>
                      <w:b/>
                      <w:bCs/>
                      <w:color w:val="auto"/>
                      <w:szCs w:val="21"/>
                    </w:rPr>
                  </w:pPr>
                  <w:r>
                    <w:rPr>
                      <w:b/>
                      <w:bCs/>
                      <w:color w:val="auto"/>
                      <w:szCs w:val="21"/>
                    </w:rPr>
                    <w:t>项目</w:t>
                  </w:r>
                </w:p>
              </w:tc>
              <w:tc>
                <w:tcPr>
                  <w:tcW w:w="1001" w:type="dxa"/>
                  <w:tcBorders>
                    <w:tl2br w:val="nil"/>
                    <w:tr2bl w:val="nil"/>
                  </w:tcBorders>
                  <w:vAlign w:val="center"/>
                </w:tcPr>
                <w:p>
                  <w:pPr>
                    <w:pStyle w:val="37"/>
                    <w:rPr>
                      <w:b/>
                      <w:bCs/>
                      <w:color w:val="auto"/>
                      <w:szCs w:val="21"/>
                    </w:rPr>
                  </w:pPr>
                  <w:r>
                    <w:rPr>
                      <w:b/>
                      <w:bCs/>
                      <w:color w:val="auto"/>
                      <w:szCs w:val="21"/>
                    </w:rPr>
                    <w:t>废水</w:t>
                  </w:r>
                </w:p>
              </w:tc>
              <w:tc>
                <w:tcPr>
                  <w:tcW w:w="1001" w:type="dxa"/>
                  <w:tcBorders>
                    <w:tl2br w:val="nil"/>
                    <w:tr2bl w:val="nil"/>
                  </w:tcBorders>
                  <w:vAlign w:val="center"/>
                </w:tcPr>
                <w:p>
                  <w:pPr>
                    <w:pStyle w:val="37"/>
                    <w:rPr>
                      <w:b/>
                      <w:bCs/>
                      <w:color w:val="auto"/>
                      <w:szCs w:val="21"/>
                    </w:rPr>
                  </w:pPr>
                  <w:r>
                    <w:rPr>
                      <w:b/>
                      <w:bCs/>
                      <w:color w:val="auto"/>
                      <w:szCs w:val="21"/>
                    </w:rPr>
                    <w:t>COD</w:t>
                  </w:r>
                </w:p>
              </w:tc>
              <w:tc>
                <w:tcPr>
                  <w:tcW w:w="1001" w:type="dxa"/>
                  <w:tcBorders>
                    <w:tl2br w:val="nil"/>
                    <w:tr2bl w:val="nil"/>
                  </w:tcBorders>
                  <w:vAlign w:val="center"/>
                </w:tcPr>
                <w:p>
                  <w:pPr>
                    <w:pStyle w:val="37"/>
                    <w:rPr>
                      <w:b/>
                      <w:bCs/>
                      <w:color w:val="auto"/>
                      <w:szCs w:val="21"/>
                    </w:rPr>
                  </w:pPr>
                  <w:r>
                    <w:rPr>
                      <w:b/>
                      <w:bCs/>
                      <w:color w:val="auto"/>
                      <w:szCs w:val="21"/>
                    </w:rPr>
                    <w:t>BOD</w:t>
                  </w:r>
                  <w:r>
                    <w:rPr>
                      <w:b/>
                      <w:bCs/>
                      <w:color w:val="auto"/>
                      <w:szCs w:val="21"/>
                      <w:vertAlign w:val="subscript"/>
                    </w:rPr>
                    <w:t>5</w:t>
                  </w:r>
                </w:p>
              </w:tc>
              <w:tc>
                <w:tcPr>
                  <w:tcW w:w="1001" w:type="dxa"/>
                  <w:tcBorders>
                    <w:tl2br w:val="nil"/>
                    <w:tr2bl w:val="nil"/>
                  </w:tcBorders>
                  <w:vAlign w:val="center"/>
                </w:tcPr>
                <w:p>
                  <w:pPr>
                    <w:pStyle w:val="37"/>
                    <w:rPr>
                      <w:b/>
                      <w:bCs/>
                      <w:color w:val="auto"/>
                      <w:szCs w:val="21"/>
                    </w:rPr>
                  </w:pPr>
                  <w:r>
                    <w:rPr>
                      <w:b/>
                      <w:bCs/>
                      <w:color w:val="auto"/>
                      <w:szCs w:val="21"/>
                    </w:rPr>
                    <w:t>SS</w:t>
                  </w:r>
                </w:p>
              </w:tc>
              <w:tc>
                <w:tcPr>
                  <w:tcW w:w="1001" w:type="dxa"/>
                  <w:tcBorders>
                    <w:tl2br w:val="nil"/>
                    <w:tr2bl w:val="nil"/>
                  </w:tcBorders>
                  <w:vAlign w:val="center"/>
                </w:tcPr>
                <w:p>
                  <w:pPr>
                    <w:pStyle w:val="37"/>
                    <w:rPr>
                      <w:b/>
                      <w:bCs/>
                      <w:color w:val="auto"/>
                      <w:szCs w:val="21"/>
                    </w:rPr>
                  </w:pPr>
                  <w:r>
                    <w:rPr>
                      <w:b/>
                      <w:bCs/>
                      <w:color w:val="auto"/>
                      <w:szCs w:val="21"/>
                    </w:rPr>
                    <w:t>NH</w:t>
                  </w:r>
                  <w:r>
                    <w:rPr>
                      <w:b/>
                      <w:bCs/>
                      <w:color w:val="auto"/>
                      <w:szCs w:val="21"/>
                      <w:vertAlign w:val="subscript"/>
                    </w:rPr>
                    <w:t>3</w:t>
                  </w:r>
                  <w:r>
                    <w:rPr>
                      <w:b/>
                      <w:bCs/>
                      <w:color w:val="auto"/>
                      <w:szCs w:val="21"/>
                    </w:rPr>
                    <w:t>-N</w:t>
                  </w:r>
                </w:p>
              </w:tc>
              <w:tc>
                <w:tcPr>
                  <w:tcW w:w="1001" w:type="dxa"/>
                  <w:tcBorders>
                    <w:tl2br w:val="nil"/>
                    <w:tr2bl w:val="nil"/>
                  </w:tcBorders>
                  <w:vAlign w:val="center"/>
                </w:tcPr>
                <w:p>
                  <w:pPr>
                    <w:pStyle w:val="37"/>
                    <w:rPr>
                      <w:b/>
                      <w:bCs/>
                      <w:color w:val="auto"/>
                      <w:szCs w:val="21"/>
                    </w:rPr>
                  </w:pPr>
                  <w:r>
                    <w:rPr>
                      <w:rFonts w:hint="eastAsia"/>
                      <w:b/>
                      <w:bCs/>
                      <w:color w:val="auto"/>
                      <w:szCs w:val="21"/>
                    </w:rPr>
                    <w:t>动植物油</w:t>
                  </w:r>
                </w:p>
              </w:tc>
              <w:tc>
                <w:tcPr>
                  <w:tcW w:w="1001" w:type="dxa"/>
                  <w:tcBorders>
                    <w:tl2br w:val="nil"/>
                    <w:tr2bl w:val="nil"/>
                  </w:tcBorders>
                  <w:vAlign w:val="center"/>
                </w:tcPr>
                <w:p>
                  <w:pPr>
                    <w:pStyle w:val="37"/>
                    <w:rPr>
                      <w:b/>
                      <w:bCs/>
                      <w:color w:val="auto"/>
                      <w:szCs w:val="21"/>
                    </w:rPr>
                  </w:pPr>
                  <w:r>
                    <w:rPr>
                      <w:rFonts w:hint="eastAsia" w:cs="Times New Roman"/>
                      <w:b/>
                      <w:bCs/>
                      <w:color w:val="auto"/>
                      <w:szCs w:val="21"/>
                    </w:rPr>
                    <w:t>总氮</w:t>
                  </w:r>
                </w:p>
              </w:tc>
              <w:tc>
                <w:tcPr>
                  <w:tcW w:w="1002" w:type="dxa"/>
                  <w:tcBorders>
                    <w:tl2br w:val="nil"/>
                    <w:tr2bl w:val="nil"/>
                  </w:tcBorders>
                  <w:vAlign w:val="center"/>
                </w:tcPr>
                <w:p>
                  <w:pPr>
                    <w:pStyle w:val="37"/>
                    <w:rPr>
                      <w:rFonts w:cs="Times New Roman"/>
                      <w:b/>
                      <w:bCs/>
                      <w:color w:val="auto"/>
                      <w:szCs w:val="21"/>
                    </w:rPr>
                  </w:pPr>
                  <w:r>
                    <w:rPr>
                      <w:rFonts w:hint="eastAsia" w:cs="Times New Roman"/>
                      <w:b/>
                      <w:bCs/>
                      <w:color w:val="auto"/>
                      <w:szCs w:val="21"/>
                    </w:rPr>
                    <w:t>总磷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6" w:type="dxa"/>
                  <w:tcBorders>
                    <w:tl2br w:val="nil"/>
                    <w:tr2bl w:val="nil"/>
                  </w:tcBorders>
                  <w:vAlign w:val="center"/>
                </w:tcPr>
                <w:p>
                  <w:pPr>
                    <w:pStyle w:val="37"/>
                    <w:rPr>
                      <w:color w:val="auto"/>
                      <w:szCs w:val="21"/>
                    </w:rPr>
                  </w:pPr>
                  <w:r>
                    <w:rPr>
                      <w:color w:val="auto"/>
                      <w:szCs w:val="21"/>
                    </w:rPr>
                    <w:t>产生浓度（mg/L）</w:t>
                  </w:r>
                </w:p>
              </w:tc>
              <w:tc>
                <w:tcPr>
                  <w:tcW w:w="1001" w:type="dxa"/>
                  <w:tcBorders>
                    <w:tl2br w:val="nil"/>
                    <w:tr2bl w:val="nil"/>
                  </w:tcBorders>
                  <w:vAlign w:val="center"/>
                </w:tcPr>
                <w:p>
                  <w:pPr>
                    <w:pStyle w:val="37"/>
                    <w:rPr>
                      <w:color w:val="auto"/>
                      <w:szCs w:val="21"/>
                    </w:rPr>
                  </w:pPr>
                  <w:r>
                    <w:rPr>
                      <w:color w:val="auto"/>
                      <w:szCs w:val="21"/>
                    </w:rPr>
                    <w:t>——</w:t>
                  </w:r>
                </w:p>
              </w:tc>
              <w:tc>
                <w:tcPr>
                  <w:tcW w:w="1001" w:type="dxa"/>
                  <w:tcBorders>
                    <w:tl2br w:val="nil"/>
                    <w:tr2bl w:val="nil"/>
                  </w:tcBorders>
                  <w:vAlign w:val="center"/>
                </w:tcPr>
                <w:p>
                  <w:pPr>
                    <w:pStyle w:val="37"/>
                    <w:rPr>
                      <w:color w:val="auto"/>
                      <w:szCs w:val="21"/>
                    </w:rPr>
                  </w:pPr>
                  <w:r>
                    <w:rPr>
                      <w:color w:val="auto"/>
                      <w:szCs w:val="21"/>
                    </w:rPr>
                    <w:t>3</w:t>
                  </w:r>
                  <w:r>
                    <w:rPr>
                      <w:rFonts w:hint="eastAsia"/>
                      <w:color w:val="auto"/>
                      <w:szCs w:val="21"/>
                    </w:rPr>
                    <w:t>5</w:t>
                  </w:r>
                  <w:r>
                    <w:rPr>
                      <w:color w:val="auto"/>
                      <w:szCs w:val="21"/>
                    </w:rPr>
                    <w:t>0</w:t>
                  </w:r>
                </w:p>
              </w:tc>
              <w:tc>
                <w:tcPr>
                  <w:tcW w:w="1001" w:type="dxa"/>
                  <w:tcBorders>
                    <w:tl2br w:val="nil"/>
                    <w:tr2bl w:val="nil"/>
                  </w:tcBorders>
                  <w:vAlign w:val="center"/>
                </w:tcPr>
                <w:p>
                  <w:pPr>
                    <w:pStyle w:val="37"/>
                    <w:rPr>
                      <w:color w:val="auto"/>
                      <w:szCs w:val="21"/>
                    </w:rPr>
                  </w:pPr>
                  <w:r>
                    <w:rPr>
                      <w:rFonts w:hint="eastAsia"/>
                      <w:color w:val="auto"/>
                      <w:szCs w:val="21"/>
                    </w:rPr>
                    <w:t>200</w:t>
                  </w:r>
                </w:p>
              </w:tc>
              <w:tc>
                <w:tcPr>
                  <w:tcW w:w="1001" w:type="dxa"/>
                  <w:tcBorders>
                    <w:tl2br w:val="nil"/>
                    <w:tr2bl w:val="nil"/>
                  </w:tcBorders>
                  <w:vAlign w:val="center"/>
                </w:tcPr>
                <w:p>
                  <w:pPr>
                    <w:pStyle w:val="37"/>
                    <w:rPr>
                      <w:color w:val="auto"/>
                      <w:szCs w:val="21"/>
                    </w:rPr>
                  </w:pPr>
                  <w:r>
                    <w:rPr>
                      <w:rFonts w:hint="eastAsia"/>
                      <w:color w:val="auto"/>
                      <w:szCs w:val="21"/>
                    </w:rPr>
                    <w:t>200</w:t>
                  </w:r>
                </w:p>
              </w:tc>
              <w:tc>
                <w:tcPr>
                  <w:tcW w:w="1001" w:type="dxa"/>
                  <w:tcBorders>
                    <w:tl2br w:val="nil"/>
                    <w:tr2bl w:val="nil"/>
                  </w:tcBorders>
                  <w:vAlign w:val="center"/>
                </w:tcPr>
                <w:p>
                  <w:pPr>
                    <w:pStyle w:val="37"/>
                    <w:rPr>
                      <w:color w:val="auto"/>
                      <w:szCs w:val="21"/>
                    </w:rPr>
                  </w:pPr>
                  <w:r>
                    <w:rPr>
                      <w:rFonts w:hint="eastAsia"/>
                      <w:color w:val="auto"/>
                      <w:szCs w:val="21"/>
                    </w:rPr>
                    <w:t>25</w:t>
                  </w:r>
                </w:p>
              </w:tc>
              <w:tc>
                <w:tcPr>
                  <w:tcW w:w="1001" w:type="dxa"/>
                  <w:tcBorders>
                    <w:tl2br w:val="nil"/>
                    <w:tr2bl w:val="nil"/>
                  </w:tcBorders>
                  <w:vAlign w:val="center"/>
                </w:tcPr>
                <w:p>
                  <w:pPr>
                    <w:pStyle w:val="37"/>
                    <w:rPr>
                      <w:color w:val="auto"/>
                      <w:szCs w:val="21"/>
                    </w:rPr>
                  </w:pPr>
                  <w:r>
                    <w:rPr>
                      <w:rFonts w:hint="eastAsia"/>
                      <w:color w:val="auto"/>
                      <w:szCs w:val="21"/>
                    </w:rPr>
                    <w:t>100</w:t>
                  </w:r>
                </w:p>
              </w:tc>
              <w:tc>
                <w:tcPr>
                  <w:tcW w:w="1001" w:type="dxa"/>
                  <w:tcBorders>
                    <w:tl2br w:val="nil"/>
                    <w:tr2bl w:val="nil"/>
                  </w:tcBorders>
                  <w:vAlign w:val="center"/>
                </w:tcPr>
                <w:p>
                  <w:pPr>
                    <w:pStyle w:val="37"/>
                    <w:rPr>
                      <w:color w:val="auto"/>
                      <w:szCs w:val="21"/>
                    </w:rPr>
                  </w:pPr>
                  <w:r>
                    <w:rPr>
                      <w:rFonts w:hint="eastAsia"/>
                      <w:color w:val="auto"/>
                      <w:szCs w:val="21"/>
                    </w:rPr>
                    <w:t>60</w:t>
                  </w:r>
                </w:p>
              </w:tc>
              <w:tc>
                <w:tcPr>
                  <w:tcW w:w="1002" w:type="dxa"/>
                  <w:tcBorders>
                    <w:tl2br w:val="nil"/>
                    <w:tr2bl w:val="nil"/>
                  </w:tcBorders>
                  <w:vAlign w:val="center"/>
                </w:tcPr>
                <w:p>
                  <w:pPr>
                    <w:pStyle w:val="37"/>
                    <w:rPr>
                      <w:color w:val="auto"/>
                      <w:szCs w:val="21"/>
                    </w:rPr>
                  </w:pPr>
                  <w:r>
                    <w:rPr>
                      <w:rFonts w:hint="eastAsia"/>
                      <w:color w:val="auto"/>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6" w:type="dxa"/>
                  <w:tcBorders>
                    <w:tl2br w:val="nil"/>
                    <w:tr2bl w:val="nil"/>
                  </w:tcBorders>
                  <w:vAlign w:val="center"/>
                </w:tcPr>
                <w:p>
                  <w:pPr>
                    <w:pStyle w:val="37"/>
                    <w:rPr>
                      <w:color w:val="auto"/>
                      <w:szCs w:val="21"/>
                    </w:rPr>
                  </w:pPr>
                  <w:r>
                    <w:rPr>
                      <w:color w:val="auto"/>
                      <w:szCs w:val="21"/>
                    </w:rPr>
                    <w:t>产生量</w:t>
                  </w:r>
                  <w:r>
                    <w:rPr>
                      <w:rFonts w:hint="eastAsia"/>
                      <w:color w:val="auto"/>
                      <w:szCs w:val="21"/>
                    </w:rPr>
                    <w:t>（</w:t>
                  </w:r>
                  <w:r>
                    <w:rPr>
                      <w:color w:val="auto"/>
                      <w:szCs w:val="21"/>
                    </w:rPr>
                    <w:t>t/a</w:t>
                  </w:r>
                  <w:r>
                    <w:rPr>
                      <w:rFonts w:hint="eastAsia"/>
                      <w:color w:val="auto"/>
                      <w:szCs w:val="21"/>
                    </w:rPr>
                    <w:t>）</w:t>
                  </w:r>
                </w:p>
              </w:tc>
              <w:tc>
                <w:tcPr>
                  <w:tcW w:w="1001" w:type="dxa"/>
                  <w:tcBorders>
                    <w:tl2br w:val="nil"/>
                    <w:tr2bl w:val="nil"/>
                  </w:tcBorders>
                  <w:vAlign w:val="center"/>
                </w:tcPr>
                <w:p>
                  <w:pPr>
                    <w:pStyle w:val="37"/>
                    <w:rPr>
                      <w:color w:val="auto"/>
                      <w:szCs w:val="21"/>
                    </w:rPr>
                  </w:pPr>
                  <w:r>
                    <w:rPr>
                      <w:rFonts w:hint="eastAsia"/>
                      <w:color w:val="auto"/>
                      <w:szCs w:val="21"/>
                    </w:rPr>
                    <w:t>840</w:t>
                  </w:r>
                  <w:r>
                    <w:rPr>
                      <w:color w:val="auto"/>
                      <w:szCs w:val="21"/>
                    </w:rPr>
                    <w:t>m</w:t>
                  </w:r>
                  <w:r>
                    <w:rPr>
                      <w:color w:val="auto"/>
                      <w:szCs w:val="21"/>
                      <w:vertAlign w:val="superscript"/>
                    </w:rPr>
                    <w:t>3</w:t>
                  </w:r>
                  <w:r>
                    <w:rPr>
                      <w:color w:val="auto"/>
                      <w:szCs w:val="21"/>
                    </w:rPr>
                    <w:t>/a</w:t>
                  </w:r>
                </w:p>
              </w:tc>
              <w:tc>
                <w:tcPr>
                  <w:tcW w:w="1001" w:type="dxa"/>
                  <w:tcBorders>
                    <w:tl2br w:val="nil"/>
                    <w:tr2bl w:val="nil"/>
                  </w:tcBorders>
                  <w:vAlign w:val="center"/>
                </w:tcPr>
                <w:p>
                  <w:pPr>
                    <w:pStyle w:val="37"/>
                    <w:rPr>
                      <w:color w:val="auto"/>
                      <w:szCs w:val="21"/>
                    </w:rPr>
                  </w:pPr>
                  <w:r>
                    <w:rPr>
                      <w:rFonts w:hint="eastAsia"/>
                      <w:color w:val="auto"/>
                      <w:szCs w:val="21"/>
                    </w:rPr>
                    <w:t>0.294</w:t>
                  </w:r>
                </w:p>
              </w:tc>
              <w:tc>
                <w:tcPr>
                  <w:tcW w:w="1001" w:type="dxa"/>
                  <w:tcBorders>
                    <w:tl2br w:val="nil"/>
                    <w:tr2bl w:val="nil"/>
                  </w:tcBorders>
                  <w:vAlign w:val="center"/>
                </w:tcPr>
                <w:p>
                  <w:pPr>
                    <w:pStyle w:val="37"/>
                    <w:rPr>
                      <w:color w:val="auto"/>
                      <w:szCs w:val="21"/>
                    </w:rPr>
                  </w:pPr>
                  <w:r>
                    <w:rPr>
                      <w:rFonts w:hint="eastAsia"/>
                      <w:color w:val="auto"/>
                      <w:szCs w:val="21"/>
                    </w:rPr>
                    <w:t>0.168</w:t>
                  </w:r>
                </w:p>
              </w:tc>
              <w:tc>
                <w:tcPr>
                  <w:tcW w:w="1001" w:type="dxa"/>
                  <w:tcBorders>
                    <w:tl2br w:val="nil"/>
                    <w:tr2bl w:val="nil"/>
                  </w:tcBorders>
                  <w:vAlign w:val="center"/>
                </w:tcPr>
                <w:p>
                  <w:pPr>
                    <w:pStyle w:val="37"/>
                    <w:rPr>
                      <w:color w:val="auto"/>
                      <w:szCs w:val="21"/>
                    </w:rPr>
                  </w:pPr>
                  <w:r>
                    <w:rPr>
                      <w:rFonts w:hint="eastAsia"/>
                      <w:color w:val="auto"/>
                      <w:szCs w:val="21"/>
                    </w:rPr>
                    <w:t>0.168</w:t>
                  </w:r>
                </w:p>
              </w:tc>
              <w:tc>
                <w:tcPr>
                  <w:tcW w:w="1001" w:type="dxa"/>
                  <w:tcBorders>
                    <w:tl2br w:val="nil"/>
                    <w:tr2bl w:val="nil"/>
                  </w:tcBorders>
                  <w:vAlign w:val="center"/>
                </w:tcPr>
                <w:p>
                  <w:pPr>
                    <w:pStyle w:val="37"/>
                    <w:rPr>
                      <w:color w:val="auto"/>
                      <w:szCs w:val="21"/>
                    </w:rPr>
                  </w:pPr>
                  <w:r>
                    <w:rPr>
                      <w:rFonts w:hint="eastAsia"/>
                      <w:color w:val="auto"/>
                      <w:szCs w:val="21"/>
                    </w:rPr>
                    <w:t>0.021</w:t>
                  </w:r>
                </w:p>
              </w:tc>
              <w:tc>
                <w:tcPr>
                  <w:tcW w:w="1001" w:type="dxa"/>
                  <w:tcBorders>
                    <w:tl2br w:val="nil"/>
                    <w:tr2bl w:val="nil"/>
                  </w:tcBorders>
                  <w:vAlign w:val="center"/>
                </w:tcPr>
                <w:p>
                  <w:pPr>
                    <w:pStyle w:val="37"/>
                    <w:rPr>
                      <w:color w:val="auto"/>
                      <w:szCs w:val="21"/>
                    </w:rPr>
                  </w:pPr>
                  <w:r>
                    <w:rPr>
                      <w:rFonts w:hint="eastAsia"/>
                      <w:color w:val="auto"/>
                      <w:szCs w:val="21"/>
                    </w:rPr>
                    <w:t>0.084</w:t>
                  </w:r>
                </w:p>
              </w:tc>
              <w:tc>
                <w:tcPr>
                  <w:tcW w:w="1001" w:type="dxa"/>
                  <w:tcBorders>
                    <w:tl2br w:val="nil"/>
                    <w:tr2bl w:val="nil"/>
                  </w:tcBorders>
                  <w:vAlign w:val="center"/>
                </w:tcPr>
                <w:p>
                  <w:pPr>
                    <w:pStyle w:val="37"/>
                    <w:rPr>
                      <w:color w:val="auto"/>
                      <w:szCs w:val="21"/>
                    </w:rPr>
                  </w:pPr>
                  <w:r>
                    <w:rPr>
                      <w:rFonts w:hint="eastAsia"/>
                      <w:color w:val="auto"/>
                      <w:szCs w:val="21"/>
                    </w:rPr>
                    <w:t>0.05</w:t>
                  </w:r>
                </w:p>
              </w:tc>
              <w:tc>
                <w:tcPr>
                  <w:tcW w:w="1002" w:type="dxa"/>
                  <w:tcBorders>
                    <w:tl2br w:val="nil"/>
                    <w:tr2bl w:val="nil"/>
                  </w:tcBorders>
                  <w:vAlign w:val="center"/>
                </w:tcPr>
                <w:p>
                  <w:pPr>
                    <w:pStyle w:val="37"/>
                    <w:rPr>
                      <w:color w:val="auto"/>
                      <w:szCs w:val="21"/>
                    </w:rPr>
                  </w:pPr>
                  <w:r>
                    <w:rPr>
                      <w:rFonts w:hint="eastAsia"/>
                      <w:color w:val="auto"/>
                      <w:szCs w:val="21"/>
                    </w:rPr>
                    <w:t>0.004</w:t>
                  </w:r>
                </w:p>
              </w:tc>
            </w:tr>
          </w:tbl>
          <w:p>
            <w:pPr>
              <w:pStyle w:val="38"/>
              <w:rPr>
                <w:color w:val="auto"/>
              </w:rPr>
            </w:pPr>
          </w:p>
          <w:p>
            <w:pPr>
              <w:ind w:firstLine="480"/>
              <w:rPr>
                <w:color w:val="auto"/>
              </w:rPr>
            </w:pPr>
            <w:r>
              <w:rPr>
                <w:color w:val="auto"/>
              </w:rPr>
              <w:t>项目</w:t>
            </w:r>
            <w:r>
              <w:rPr>
                <w:rFonts w:hint="eastAsia"/>
                <w:color w:val="auto"/>
              </w:rPr>
              <w:t>厂区目前为旱厕，评价要求厂区对现有旱厕进行改造，新建一座化粪池。</w:t>
            </w:r>
            <w:r>
              <w:rPr>
                <w:color w:val="auto"/>
              </w:rPr>
              <w:t>餐饮废水经过</w:t>
            </w:r>
            <w:r>
              <w:rPr>
                <w:rFonts w:hint="eastAsia"/>
                <w:color w:val="auto"/>
              </w:rPr>
              <w:t>油水分离器</w:t>
            </w:r>
            <w:r>
              <w:rPr>
                <w:color w:val="auto"/>
              </w:rPr>
              <w:t>后与其他生活污水一起进入化粪池</w:t>
            </w:r>
            <w:r>
              <w:rPr>
                <w:rFonts w:hint="eastAsia"/>
                <w:color w:val="auto"/>
              </w:rPr>
              <w:t>处理后，</w:t>
            </w:r>
            <w:r>
              <w:rPr>
                <w:color w:val="auto"/>
              </w:rPr>
              <w:t>经市政管网进入</w:t>
            </w:r>
            <w:r>
              <w:rPr>
                <w:rFonts w:hint="eastAsia"/>
                <w:color w:val="auto"/>
              </w:rPr>
              <w:t>西安市第九污水处理厂</w:t>
            </w:r>
            <w:r>
              <w:rPr>
                <w:color w:val="auto"/>
              </w:rPr>
              <w:t>。</w:t>
            </w:r>
          </w:p>
          <w:p>
            <w:pPr>
              <w:pStyle w:val="17"/>
              <w:spacing w:before="0" w:after="0"/>
              <w:ind w:firstLine="482"/>
              <w:jc w:val="both"/>
              <w:outlineLvl w:val="9"/>
              <w:rPr>
                <w:rFonts w:ascii="Times New Roman" w:hAnsi="Times New Roman"/>
                <w:color w:val="auto"/>
                <w:kern w:val="0"/>
                <w:sz w:val="24"/>
                <w:szCs w:val="24"/>
                <w:lang w:val="en-US"/>
              </w:rPr>
            </w:pPr>
            <w:r>
              <w:rPr>
                <w:rFonts w:hint="eastAsia" w:ascii="Times New Roman" w:hAnsi="Times New Roman"/>
                <w:color w:val="auto"/>
                <w:kern w:val="0"/>
                <w:sz w:val="24"/>
                <w:szCs w:val="24"/>
                <w:lang w:val="en-US"/>
              </w:rPr>
              <w:t>3、噪声</w:t>
            </w:r>
          </w:p>
          <w:p>
            <w:pPr>
              <w:ind w:firstLine="480"/>
              <w:rPr>
                <w:color w:val="auto"/>
              </w:rPr>
            </w:pPr>
            <w:r>
              <w:rPr>
                <w:rFonts w:cs="Times New Roman"/>
                <w:color w:val="auto"/>
              </w:rPr>
              <w:t>本项目的噪声主要来自于</w:t>
            </w:r>
            <w:r>
              <w:rPr>
                <w:rFonts w:hint="eastAsia" w:cs="Times New Roman"/>
                <w:color w:val="auto"/>
              </w:rPr>
              <w:t>生产设备如锯床、机床、车床、铣床、磨床等</w:t>
            </w:r>
            <w:r>
              <w:rPr>
                <w:rFonts w:ascii="宋体" w:hAnsi="宋体" w:cs="宋体"/>
                <w:color w:val="auto"/>
                <w:kern w:val="0"/>
                <w:lang w:bidi="ar"/>
              </w:rPr>
              <w:t xml:space="preserve">及公辅设备如空压机、冷却塔等，噪声源在 </w:t>
            </w:r>
            <w:r>
              <w:rPr>
                <w:rFonts w:ascii="TimesNewRomanPSMT" w:hAnsi="TimesNewRomanPSMT" w:eastAsia="TimesNewRomanPSMT" w:cs="TimesNewRomanPSMT"/>
                <w:color w:val="auto"/>
                <w:kern w:val="0"/>
                <w:lang w:bidi="ar"/>
              </w:rPr>
              <w:t>7</w:t>
            </w:r>
            <w:r>
              <w:rPr>
                <w:rFonts w:hint="eastAsia" w:ascii="TimesNewRomanPSMT" w:hAnsi="TimesNewRomanPSMT" w:eastAsia="TimesNewRomanPSMT" w:cs="TimesNewRomanPSMT"/>
                <w:color w:val="auto"/>
                <w:kern w:val="0"/>
                <w:lang w:bidi="ar"/>
              </w:rPr>
              <w:t>0</w:t>
            </w:r>
            <w:r>
              <w:rPr>
                <w:rFonts w:ascii="宋体" w:hAnsi="宋体" w:cs="宋体"/>
                <w:color w:val="auto"/>
                <w:kern w:val="0"/>
                <w:lang w:bidi="ar"/>
              </w:rPr>
              <w:t>～</w:t>
            </w:r>
            <w:r>
              <w:rPr>
                <w:rFonts w:ascii="TimesNewRomanPSMT" w:hAnsi="TimesNewRomanPSMT" w:eastAsia="TimesNewRomanPSMT" w:cs="TimesNewRomanPSMT"/>
                <w:color w:val="auto"/>
                <w:kern w:val="0"/>
                <w:lang w:bidi="ar"/>
              </w:rPr>
              <w:t>9</w:t>
            </w:r>
            <w:r>
              <w:rPr>
                <w:rFonts w:hint="eastAsia" w:ascii="TimesNewRomanPSMT" w:hAnsi="TimesNewRomanPSMT" w:eastAsia="TimesNewRomanPSMT" w:cs="TimesNewRomanPSMT"/>
                <w:color w:val="auto"/>
                <w:kern w:val="0"/>
                <w:lang w:bidi="ar"/>
              </w:rPr>
              <w:t>5</w:t>
            </w:r>
            <w:r>
              <w:rPr>
                <w:rFonts w:ascii="TimesNewRomanPSMT" w:hAnsi="TimesNewRomanPSMT" w:eastAsia="TimesNewRomanPSMT" w:cs="TimesNewRomanPSMT"/>
                <w:color w:val="auto"/>
                <w:kern w:val="0"/>
                <w:lang w:bidi="ar"/>
              </w:rPr>
              <w:t>dB</w:t>
            </w:r>
            <w:r>
              <w:rPr>
                <w:rFonts w:ascii="宋体" w:hAnsi="宋体" w:cs="宋体"/>
                <w:color w:val="auto"/>
                <w:kern w:val="0"/>
                <w:lang w:bidi="ar"/>
              </w:rPr>
              <w:t>（</w:t>
            </w:r>
            <w:r>
              <w:rPr>
                <w:rFonts w:ascii="TimesNewRomanPSMT" w:hAnsi="TimesNewRomanPSMT" w:eastAsia="TimesNewRomanPSMT" w:cs="TimesNewRomanPSMT"/>
                <w:color w:val="auto"/>
                <w:kern w:val="0"/>
                <w:lang w:bidi="ar"/>
              </w:rPr>
              <w:t>A</w:t>
            </w:r>
            <w:r>
              <w:rPr>
                <w:rFonts w:ascii="宋体" w:hAnsi="宋体" w:cs="宋体"/>
                <w:color w:val="auto"/>
                <w:kern w:val="0"/>
                <w:lang w:bidi="ar"/>
              </w:rPr>
              <w:t>）之间。</w:t>
            </w:r>
          </w:p>
          <w:p>
            <w:pPr>
              <w:ind w:firstLine="480"/>
              <w:rPr>
                <w:color w:val="auto"/>
              </w:rPr>
            </w:pPr>
            <w:r>
              <w:rPr>
                <w:rFonts w:hint="eastAsia" w:cs="Times New Roman"/>
                <w:color w:val="auto"/>
              </w:rPr>
              <w:t>项目噪声源强</w:t>
            </w:r>
            <w:r>
              <w:rPr>
                <w:rFonts w:cs="Times New Roman"/>
                <w:color w:val="auto"/>
              </w:rPr>
              <w:t>详见</w:t>
            </w:r>
            <w:r>
              <w:rPr>
                <w:rFonts w:hint="eastAsia" w:cs="Times New Roman"/>
                <w:color w:val="auto"/>
              </w:rPr>
              <w:t>5-5</w:t>
            </w:r>
            <w:r>
              <w:rPr>
                <w:rFonts w:cs="Times New Roman"/>
                <w:color w:val="auto"/>
              </w:rPr>
              <w:t>。</w:t>
            </w:r>
          </w:p>
          <w:p>
            <w:pPr>
              <w:pStyle w:val="36"/>
              <w:rPr>
                <w:color w:val="auto"/>
              </w:rPr>
            </w:pPr>
            <w:r>
              <w:rPr>
                <w:rFonts w:hint="eastAsia"/>
                <w:color w:val="auto"/>
              </w:rPr>
              <w:t>表5-5   项目设备噪声源声级值    单位：</w:t>
            </w:r>
            <w:r>
              <w:rPr>
                <w:color w:val="auto"/>
              </w:rPr>
              <w:t>dB</w:t>
            </w:r>
            <w:r>
              <w:rPr>
                <w:rFonts w:hint="eastAsia"/>
                <w:color w:val="auto"/>
              </w:rPr>
              <w:t>（A）</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1010"/>
              <w:gridCol w:w="2004"/>
              <w:gridCol w:w="1890"/>
              <w:gridCol w:w="1545"/>
              <w:gridCol w:w="26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序号</w:t>
                  </w:r>
                </w:p>
              </w:tc>
              <w:tc>
                <w:tcPr>
                  <w:tcW w:w="2004"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噪声源</w:t>
                  </w:r>
                </w:p>
              </w:tc>
              <w:tc>
                <w:tcPr>
                  <w:tcW w:w="1890"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噪声级（</w:t>
                  </w:r>
                  <w:r>
                    <w:rPr>
                      <w:b/>
                      <w:bCs/>
                      <w:color w:val="auto"/>
                    </w:rPr>
                    <w:t>dB(A)</w:t>
                  </w:r>
                  <w:r>
                    <w:rPr>
                      <w:rFonts w:hint="eastAsia"/>
                      <w:b/>
                      <w:bCs/>
                      <w:color w:val="auto"/>
                    </w:rPr>
                    <w:t>）</w:t>
                  </w:r>
                </w:p>
              </w:tc>
              <w:tc>
                <w:tcPr>
                  <w:tcW w:w="1545"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数量（台）</w:t>
                  </w:r>
                </w:p>
              </w:tc>
              <w:tc>
                <w:tcPr>
                  <w:tcW w:w="2622"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color w:val="auto"/>
                    </w:rPr>
                    <w:t>1</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锯床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80-85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机床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70-75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车床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91-95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4</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铣床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75-80</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磨床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70-75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6</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钻床</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80-85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w:t>
                  </w:r>
                </w:p>
              </w:tc>
              <w:tc>
                <w:tcPr>
                  <w:tcW w:w="2004"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空压机</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73—95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气体动力性噪声、连续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w:t>
                  </w:r>
                </w:p>
              </w:tc>
              <w:tc>
                <w:tcPr>
                  <w:tcW w:w="2004"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olor w:val="auto"/>
                      <w:szCs w:val="21"/>
                    </w:rPr>
                    <w:t>抛丸机</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85—90</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机械噪声、连续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1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w:t>
                  </w:r>
                </w:p>
              </w:tc>
              <w:tc>
                <w:tcPr>
                  <w:tcW w:w="2004"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ascii="宋体" w:hAnsi="宋体" w:cs="宋体"/>
                      <w:color w:val="auto"/>
                      <w:kern w:val="0"/>
                      <w:szCs w:val="21"/>
                      <w:lang w:bidi="ar"/>
                    </w:rPr>
                    <w:t>风机</w:t>
                  </w:r>
                </w:p>
              </w:tc>
              <w:tc>
                <w:tcPr>
                  <w:tcW w:w="1890"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80—95</w:t>
                  </w:r>
                </w:p>
              </w:tc>
              <w:tc>
                <w:tcPr>
                  <w:tcW w:w="154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4</w:t>
                  </w:r>
                </w:p>
              </w:tc>
              <w:tc>
                <w:tcPr>
                  <w:tcW w:w="2622"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气体动力性噪声、连续</w:t>
                  </w:r>
                </w:p>
              </w:tc>
            </w:tr>
          </w:tbl>
          <w:p>
            <w:pPr>
              <w:pStyle w:val="38"/>
              <w:rPr>
                <w:color w:val="auto"/>
              </w:rPr>
            </w:pPr>
          </w:p>
          <w:p>
            <w:pPr>
              <w:ind w:firstLine="482"/>
              <w:rPr>
                <w:rFonts w:cs="Arial"/>
                <w:b/>
                <w:bCs/>
                <w:color w:val="auto"/>
                <w:kern w:val="0"/>
              </w:rPr>
            </w:pPr>
            <w:r>
              <w:rPr>
                <w:rFonts w:hint="eastAsia" w:cs="Arial"/>
                <w:b/>
                <w:bCs/>
                <w:color w:val="auto"/>
                <w:kern w:val="0"/>
              </w:rPr>
              <w:t>4、固体废弃物</w:t>
            </w:r>
          </w:p>
          <w:p>
            <w:pPr>
              <w:ind w:firstLine="480"/>
              <w:rPr>
                <w:color w:val="auto"/>
              </w:rPr>
            </w:pPr>
            <w:r>
              <w:rPr>
                <w:rFonts w:hint="eastAsia"/>
                <w:color w:val="auto"/>
              </w:rPr>
              <w:t>本项目固体废物包括一般固体废物、危险废物及生活垃圾。</w:t>
            </w:r>
          </w:p>
          <w:p>
            <w:pPr>
              <w:ind w:firstLine="480"/>
              <w:rPr>
                <w:color w:val="auto"/>
              </w:rPr>
            </w:pPr>
            <w:r>
              <w:rPr>
                <w:rFonts w:hint="eastAsia"/>
                <w:color w:val="auto"/>
              </w:rPr>
              <w:t>（1）一般固体废物</w:t>
            </w:r>
          </w:p>
          <w:p>
            <w:pPr>
              <w:ind w:firstLine="480"/>
              <w:rPr>
                <w:color w:val="auto"/>
              </w:rPr>
            </w:pPr>
            <w:r>
              <w:rPr>
                <w:rFonts w:hint="eastAsia"/>
                <w:color w:val="auto"/>
              </w:rPr>
              <w:t>项目产生的一般固体废物主要为废边角料及金属屑、不合格产品。</w:t>
            </w:r>
          </w:p>
          <w:p>
            <w:pPr>
              <w:ind w:firstLine="480"/>
              <w:rPr>
                <w:color w:val="auto"/>
              </w:rPr>
            </w:pPr>
            <w:r>
              <w:rPr>
                <w:rFonts w:hint="eastAsia"/>
                <w:color w:val="auto"/>
              </w:rPr>
              <w:t>①废边角料及金属屑</w:t>
            </w:r>
          </w:p>
          <w:p>
            <w:pPr>
              <w:ind w:firstLine="480"/>
              <w:rPr>
                <w:color w:val="auto"/>
              </w:rPr>
            </w:pPr>
            <w:r>
              <w:rPr>
                <w:rFonts w:hint="eastAsia"/>
                <w:color w:val="auto"/>
              </w:rPr>
              <w:t>项目机加工过程会产生废边角料及金属屑。</w:t>
            </w:r>
            <w:r>
              <w:rPr>
                <w:color w:val="auto"/>
              </w:rPr>
              <w:t>根据业主提供资料，</w:t>
            </w:r>
            <w:r>
              <w:rPr>
                <w:rFonts w:hint="eastAsia"/>
                <w:color w:val="auto"/>
              </w:rPr>
              <w:t>废边角料及金属屑产生量按2%计，则产生量为21.6</w:t>
            </w:r>
            <w:r>
              <w:rPr>
                <w:color w:val="auto"/>
              </w:rPr>
              <w:t>t/a</w:t>
            </w:r>
            <w:r>
              <w:rPr>
                <w:rFonts w:hint="eastAsia"/>
                <w:color w:val="auto"/>
              </w:rPr>
              <w:t>，</w:t>
            </w:r>
            <w:r>
              <w:rPr>
                <w:color w:val="auto"/>
              </w:rPr>
              <w:t>集中收集后定期</w:t>
            </w:r>
            <w:r>
              <w:rPr>
                <w:rFonts w:hint="eastAsia"/>
                <w:color w:val="auto"/>
              </w:rPr>
              <w:t>进行</w:t>
            </w:r>
            <w:r>
              <w:rPr>
                <w:color w:val="auto"/>
              </w:rPr>
              <w:t>外售</w:t>
            </w:r>
            <w:r>
              <w:rPr>
                <w:rFonts w:hint="eastAsia"/>
                <w:color w:val="auto"/>
              </w:rPr>
              <w:t>。</w:t>
            </w:r>
          </w:p>
          <w:p>
            <w:pPr>
              <w:ind w:firstLine="480"/>
              <w:rPr>
                <w:color w:val="auto"/>
              </w:rPr>
            </w:pPr>
            <w:r>
              <w:rPr>
                <w:rFonts w:hint="eastAsia"/>
                <w:color w:val="auto"/>
              </w:rPr>
              <w:t>②不合格产品</w:t>
            </w:r>
          </w:p>
          <w:p>
            <w:pPr>
              <w:ind w:firstLine="480"/>
              <w:rPr>
                <w:color w:val="auto"/>
              </w:rPr>
            </w:pPr>
            <w:r>
              <w:rPr>
                <w:color w:val="auto"/>
              </w:rPr>
              <w:t>项目在生产工程中和检验工序会产生不合格工件</w:t>
            </w:r>
            <w:r>
              <w:rPr>
                <w:rFonts w:hint="eastAsia"/>
                <w:color w:val="auto"/>
              </w:rPr>
              <w:t>，</w:t>
            </w:r>
            <w:r>
              <w:rPr>
                <w:color w:val="auto"/>
              </w:rPr>
              <w:t>废品率</w:t>
            </w:r>
            <w:r>
              <w:rPr>
                <w:rFonts w:hint="eastAsia"/>
                <w:color w:val="auto"/>
              </w:rPr>
              <w:t>按0.1</w:t>
            </w:r>
            <w:r>
              <w:rPr>
                <w:color w:val="auto"/>
              </w:rPr>
              <w:t>%</w:t>
            </w:r>
            <w:r>
              <w:rPr>
                <w:rFonts w:hint="eastAsia"/>
                <w:color w:val="auto"/>
              </w:rPr>
              <w:t>计算，</w:t>
            </w:r>
            <w:r>
              <w:rPr>
                <w:color w:val="auto"/>
              </w:rPr>
              <w:t>产生量约</w:t>
            </w:r>
            <w:r>
              <w:rPr>
                <w:rFonts w:hint="eastAsia"/>
                <w:color w:val="auto"/>
              </w:rPr>
              <w:t>1.08</w:t>
            </w:r>
            <w:r>
              <w:rPr>
                <w:color w:val="auto"/>
              </w:rPr>
              <w:t xml:space="preserve">t/a，收集后定期外售废品收购站。 </w:t>
            </w:r>
          </w:p>
          <w:p>
            <w:pPr>
              <w:ind w:firstLine="480"/>
              <w:rPr>
                <w:color w:val="auto"/>
              </w:rPr>
            </w:pPr>
            <w:r>
              <w:rPr>
                <w:rFonts w:hint="eastAsia"/>
                <w:color w:val="auto"/>
              </w:rPr>
              <w:t>（2）危险废物</w:t>
            </w:r>
          </w:p>
          <w:p>
            <w:pPr>
              <w:ind w:firstLine="480"/>
              <w:rPr>
                <w:color w:val="auto"/>
              </w:rPr>
            </w:pPr>
            <w:r>
              <w:rPr>
                <w:rFonts w:hint="eastAsia"/>
                <w:color w:val="auto"/>
              </w:rPr>
              <w:t>项目产生的危险废物主要为废切削液、废润滑油、废包装桶、废煤油及废防锈油、含油废棉纱、废手套等。</w:t>
            </w:r>
          </w:p>
          <w:p>
            <w:pPr>
              <w:ind w:firstLine="480"/>
              <w:rPr>
                <w:color w:val="auto"/>
              </w:rPr>
            </w:pPr>
            <w:r>
              <w:rPr>
                <w:rFonts w:hint="eastAsia"/>
                <w:color w:val="auto"/>
              </w:rPr>
              <w:t>①废切削液</w:t>
            </w:r>
          </w:p>
          <w:p>
            <w:pPr>
              <w:ind w:firstLine="480"/>
              <w:rPr>
                <w:color w:val="auto"/>
              </w:rPr>
            </w:pPr>
            <w:r>
              <w:rPr>
                <w:rFonts w:ascii="宋体" w:hAnsi="宋体" w:cs="宋体"/>
                <w:color w:val="auto"/>
              </w:rPr>
              <w:t>本项目机加工序使用切削液对设备进行降温、防锈，生产过程中会产生少量</w:t>
            </w:r>
            <w:r>
              <w:rPr>
                <w:rFonts w:hint="eastAsia" w:ascii="宋体" w:hAnsi="宋体" w:cs="宋体"/>
                <w:color w:val="auto"/>
              </w:rPr>
              <w:t>废</w:t>
            </w:r>
            <w:r>
              <w:rPr>
                <w:rFonts w:hint="eastAsia"/>
                <w:color w:val="auto"/>
              </w:rPr>
              <w:t>切削液</w:t>
            </w:r>
            <w:r>
              <w:rPr>
                <w:rFonts w:ascii="宋体" w:hAnsi="宋体" w:cs="宋体"/>
                <w:color w:val="auto"/>
              </w:rPr>
              <w:t>， 产生量约为</w:t>
            </w:r>
            <w:r>
              <w:rPr>
                <w:rFonts w:ascii="TimesNewRomanPSMT" w:hAnsi="TimesNewRomanPSMT" w:eastAsia="TimesNewRomanPSMT" w:cs="TimesNewRomanPSMT"/>
                <w:color w:val="auto"/>
              </w:rPr>
              <w:t>0.5t/a</w:t>
            </w:r>
            <w:r>
              <w:rPr>
                <w:rFonts w:ascii="宋体" w:hAnsi="宋体" w:cs="宋体"/>
                <w:color w:val="auto"/>
              </w:rPr>
              <w:t>，属于《国家危险废物名录》（</w:t>
            </w:r>
            <w:r>
              <w:rPr>
                <w:rFonts w:ascii="TimesNewRomanPSMT" w:hAnsi="TimesNewRomanPSMT" w:eastAsia="TimesNewRomanPSMT" w:cs="TimesNewRomanPSMT"/>
                <w:color w:val="auto"/>
              </w:rPr>
              <w:t>2016</w:t>
            </w:r>
            <w:r>
              <w:rPr>
                <w:rFonts w:ascii="宋体" w:hAnsi="宋体" w:cs="宋体"/>
                <w:color w:val="auto"/>
              </w:rPr>
              <w:t>年）中</w:t>
            </w:r>
            <w:r>
              <w:rPr>
                <w:rFonts w:ascii="TimesNewRomanPSMT" w:hAnsi="TimesNewRomanPSMT" w:eastAsia="TimesNewRomanPSMT" w:cs="TimesNewRomanPSMT"/>
                <w:color w:val="auto"/>
              </w:rPr>
              <w:t xml:space="preserve">HW09 </w:t>
            </w:r>
            <w:r>
              <w:rPr>
                <w:rFonts w:ascii="宋体" w:hAnsi="宋体" w:cs="宋体"/>
                <w:color w:val="auto"/>
              </w:rPr>
              <w:t>油水、烃</w:t>
            </w:r>
            <w:r>
              <w:rPr>
                <w:rFonts w:ascii="TimesNewRomanPSMT" w:hAnsi="TimesNewRomanPSMT" w:eastAsia="TimesNewRomanPSMT" w:cs="TimesNewRomanPSMT"/>
                <w:color w:val="auto"/>
              </w:rPr>
              <w:t>/</w:t>
            </w:r>
            <w:r>
              <w:rPr>
                <w:rFonts w:ascii="宋体" w:hAnsi="宋体" w:cs="宋体"/>
                <w:color w:val="auto"/>
              </w:rPr>
              <w:t>水混合物或乳化液中“</w:t>
            </w:r>
            <w:r>
              <w:rPr>
                <w:rFonts w:ascii="TimesNewRomanPSMT" w:hAnsi="TimesNewRomanPSMT" w:eastAsia="TimesNewRomanPSMT" w:cs="TimesNewRomanPSMT"/>
                <w:color w:val="auto"/>
              </w:rPr>
              <w:t xml:space="preserve">900-006-09 </w:t>
            </w:r>
            <w:r>
              <w:rPr>
                <w:rFonts w:ascii="宋体" w:hAnsi="宋体" w:cs="宋体"/>
                <w:color w:val="auto"/>
              </w:rPr>
              <w:t>使用切削油和切削液进行机械加工过程中产生的油</w:t>
            </w:r>
            <w:r>
              <w:rPr>
                <w:rFonts w:ascii="TimesNewRomanPSMT" w:hAnsi="TimesNewRomanPSMT" w:eastAsia="TimesNewRomanPSMT" w:cs="TimesNewRomanPSMT"/>
                <w:color w:val="auto"/>
              </w:rPr>
              <w:t>/</w:t>
            </w:r>
            <w:r>
              <w:rPr>
                <w:rFonts w:ascii="宋体" w:hAnsi="宋体" w:cs="宋体"/>
                <w:color w:val="auto"/>
              </w:rPr>
              <w:t>水、烃</w:t>
            </w:r>
            <w:r>
              <w:rPr>
                <w:rFonts w:ascii="TimesNewRomanPSMT" w:hAnsi="TimesNewRomanPSMT" w:eastAsia="TimesNewRomanPSMT" w:cs="TimesNewRomanPSMT"/>
                <w:color w:val="auto"/>
              </w:rPr>
              <w:t>/</w:t>
            </w:r>
            <w:r>
              <w:rPr>
                <w:rFonts w:ascii="宋体" w:hAnsi="宋体" w:cs="宋体"/>
                <w:color w:val="auto"/>
              </w:rPr>
              <w:t xml:space="preserve">水混合物或乳化液”。 </w:t>
            </w:r>
          </w:p>
          <w:p>
            <w:pPr>
              <w:ind w:firstLine="480"/>
              <w:rPr>
                <w:color w:val="auto"/>
              </w:rPr>
            </w:pPr>
            <w:r>
              <w:rPr>
                <w:rFonts w:hint="eastAsia"/>
                <w:color w:val="auto"/>
              </w:rPr>
              <w:t>②废润滑油</w:t>
            </w:r>
          </w:p>
          <w:p>
            <w:pPr>
              <w:ind w:firstLine="480"/>
              <w:rPr>
                <w:color w:val="auto"/>
              </w:rPr>
            </w:pPr>
            <w:r>
              <w:rPr>
                <w:rFonts w:ascii="宋体" w:hAnsi="宋体" w:cs="宋体"/>
                <w:color w:val="auto"/>
              </w:rPr>
              <w:t>本项目部分机加生产设备润滑采用润滑油，生产过程中会产生废润滑油， 产生量约为</w:t>
            </w:r>
            <w:r>
              <w:rPr>
                <w:rFonts w:ascii="TimesNewRomanPSMT" w:hAnsi="TimesNewRomanPSMT" w:eastAsia="TimesNewRomanPSMT" w:cs="TimesNewRomanPSMT"/>
                <w:color w:val="auto"/>
              </w:rPr>
              <w:t>0.05t/a</w:t>
            </w:r>
            <w:r>
              <w:rPr>
                <w:rFonts w:ascii="宋体" w:hAnsi="宋体" w:cs="宋体"/>
                <w:color w:val="auto"/>
              </w:rPr>
              <w:t>， 废润滑油属于《国家危险废物名录》（</w:t>
            </w:r>
            <w:r>
              <w:rPr>
                <w:rFonts w:ascii="TimesNewRomanPSMT" w:hAnsi="TimesNewRomanPSMT" w:eastAsia="TimesNewRomanPSMT" w:cs="TimesNewRomanPSMT"/>
                <w:color w:val="auto"/>
              </w:rPr>
              <w:t>2016</w:t>
            </w:r>
            <w:r>
              <w:rPr>
                <w:rFonts w:ascii="宋体" w:hAnsi="宋体" w:cs="宋体"/>
                <w:color w:val="auto"/>
              </w:rPr>
              <w:t xml:space="preserve">年）中 </w:t>
            </w:r>
            <w:r>
              <w:rPr>
                <w:rFonts w:ascii="TimesNewRomanPSMT" w:hAnsi="TimesNewRomanPSMT" w:eastAsia="TimesNewRomanPSMT" w:cs="TimesNewRomanPSMT"/>
                <w:color w:val="auto"/>
              </w:rPr>
              <w:t xml:space="preserve">HW08 </w:t>
            </w:r>
            <w:r>
              <w:rPr>
                <w:rFonts w:ascii="宋体" w:hAnsi="宋体" w:cs="宋体"/>
                <w:color w:val="auto"/>
              </w:rPr>
              <w:t>废矿物油与含矿物油废物中“</w:t>
            </w:r>
            <w:r>
              <w:rPr>
                <w:rFonts w:ascii="TimesNewRomanPSMT" w:hAnsi="TimesNewRomanPSMT" w:eastAsia="TimesNewRomanPSMT" w:cs="TimesNewRomanPSMT"/>
                <w:color w:val="auto"/>
              </w:rPr>
              <w:t xml:space="preserve">900-249-08 </w:t>
            </w:r>
            <w:r>
              <w:rPr>
                <w:rFonts w:ascii="宋体" w:hAnsi="宋体" w:cs="宋体"/>
                <w:color w:val="auto"/>
              </w:rPr>
              <w:t xml:space="preserve">其他生产、销售、使用过程中产生的废矿物油及含矿物油废物”。 </w:t>
            </w:r>
          </w:p>
          <w:p>
            <w:pPr>
              <w:ind w:firstLine="480"/>
              <w:rPr>
                <w:color w:val="auto"/>
              </w:rPr>
            </w:pPr>
            <w:r>
              <w:rPr>
                <w:rFonts w:hint="eastAsia"/>
                <w:color w:val="auto"/>
              </w:rPr>
              <w:t>③废包装桶</w:t>
            </w:r>
          </w:p>
          <w:p>
            <w:pPr>
              <w:ind w:firstLine="480"/>
              <w:rPr>
                <w:color w:val="auto"/>
              </w:rPr>
            </w:pPr>
            <w:r>
              <w:rPr>
                <w:color w:val="auto"/>
              </w:rPr>
              <w:t>本项目润滑油、防锈油</w:t>
            </w:r>
            <w:r>
              <w:rPr>
                <w:rFonts w:hint="eastAsia"/>
                <w:color w:val="auto"/>
              </w:rPr>
              <w:t>、煤油等</w:t>
            </w:r>
            <w:r>
              <w:rPr>
                <w:color w:val="auto"/>
              </w:rPr>
              <w:t>使用后会产生废包装桶，产生量约 0.</w:t>
            </w:r>
            <w:r>
              <w:rPr>
                <w:rFonts w:hint="eastAsia"/>
                <w:color w:val="auto"/>
              </w:rPr>
              <w:t>1</w:t>
            </w:r>
            <w:r>
              <w:rPr>
                <w:color w:val="auto"/>
              </w:rPr>
              <w:t>t/a， 属于《国家危险废物名录》 （2016年）中 HW</w:t>
            </w:r>
            <w:r>
              <w:rPr>
                <w:rFonts w:hint="eastAsia"/>
                <w:color w:val="auto"/>
              </w:rPr>
              <w:t>49</w:t>
            </w:r>
            <w:r>
              <w:rPr>
                <w:color w:val="auto"/>
              </w:rPr>
              <w:t xml:space="preserve"> </w:t>
            </w:r>
            <w:r>
              <w:rPr>
                <w:rFonts w:hint="eastAsia"/>
                <w:color w:val="auto"/>
              </w:rPr>
              <w:t>非特定行业</w:t>
            </w:r>
            <w:r>
              <w:rPr>
                <w:rFonts w:hint="eastAsia" w:ascii="宋体" w:hAnsi="宋体" w:cs="宋体"/>
                <w:color w:val="auto"/>
              </w:rPr>
              <w:t>中“</w:t>
            </w:r>
            <w:r>
              <w:rPr>
                <w:rFonts w:cs="Times New Roman"/>
                <w:color w:val="auto"/>
              </w:rPr>
              <w:t>900-041-49 含有或</w:t>
            </w:r>
            <w:r>
              <w:rPr>
                <w:rFonts w:hint="eastAsia" w:ascii="宋体" w:hAnsi="宋体" w:cs="宋体"/>
                <w:color w:val="auto"/>
              </w:rPr>
              <w:t>沾染毒性、感染性危险废物的废弃包装物、容器、过滤吸附介质”</w:t>
            </w:r>
            <w:r>
              <w:rPr>
                <w:color w:val="auto"/>
              </w:rPr>
              <w:t xml:space="preserve">。 </w:t>
            </w:r>
          </w:p>
          <w:p>
            <w:pPr>
              <w:ind w:firstLine="480"/>
              <w:rPr>
                <w:color w:val="auto"/>
              </w:rPr>
            </w:pPr>
            <w:r>
              <w:rPr>
                <w:rFonts w:hint="eastAsia"/>
                <w:color w:val="auto"/>
              </w:rPr>
              <w:t>④废煤油及</w:t>
            </w:r>
            <w:r>
              <w:rPr>
                <w:rFonts w:hint="eastAsia" w:ascii="宋体" w:hAnsi="宋体" w:cs="宋体"/>
                <w:color w:val="auto"/>
                <w:kern w:val="0"/>
                <w:lang w:bidi="ar"/>
              </w:rPr>
              <w:t>废防锈油</w:t>
            </w:r>
          </w:p>
          <w:p>
            <w:pPr>
              <w:ind w:firstLine="480"/>
              <w:rPr>
                <w:rFonts w:ascii="宋体" w:hAnsi="宋体" w:cs="宋体"/>
                <w:color w:val="auto"/>
                <w:kern w:val="0"/>
                <w:lang w:bidi="ar"/>
              </w:rPr>
            </w:pPr>
            <w:r>
              <w:rPr>
                <w:rFonts w:hint="eastAsia" w:ascii="宋体" w:hAnsi="宋体" w:cs="宋体"/>
                <w:color w:val="auto"/>
              </w:rPr>
              <w:t>项目采用清洗机对产品进行清洗、涂油，清洗、涂油过程会产生废煤油及</w:t>
            </w:r>
            <w:r>
              <w:rPr>
                <w:rFonts w:hint="eastAsia"/>
                <w:color w:val="auto"/>
              </w:rPr>
              <w:t>及</w:t>
            </w:r>
            <w:r>
              <w:rPr>
                <w:rFonts w:hint="eastAsia" w:ascii="宋体" w:hAnsi="宋体" w:cs="宋体"/>
                <w:color w:val="auto"/>
                <w:kern w:val="0"/>
                <w:lang w:bidi="ar"/>
              </w:rPr>
              <w:t>废防锈油，其中</w:t>
            </w:r>
            <w:r>
              <w:rPr>
                <w:rFonts w:hint="eastAsia" w:ascii="宋体" w:hAnsi="宋体" w:cs="宋体"/>
                <w:color w:val="auto"/>
              </w:rPr>
              <w:t>废煤油</w:t>
            </w:r>
            <w:r>
              <w:rPr>
                <w:rFonts w:ascii="宋体" w:hAnsi="宋体" w:cs="宋体"/>
                <w:color w:val="auto"/>
              </w:rPr>
              <w:t>产生量约</w:t>
            </w:r>
            <w:r>
              <w:rPr>
                <w:rFonts w:ascii="TimesNewRomanPSMT" w:hAnsi="TimesNewRomanPSMT" w:eastAsia="TimesNewRomanPSMT" w:cs="TimesNewRomanPSMT"/>
                <w:color w:val="auto"/>
              </w:rPr>
              <w:t>0.</w:t>
            </w:r>
            <w:r>
              <w:rPr>
                <w:rFonts w:hint="eastAsia" w:ascii="TimesNewRomanPSMT" w:hAnsi="TimesNewRomanPSMT" w:cs="TimesNewRomanPSMT"/>
                <w:color w:val="auto"/>
              </w:rPr>
              <w:t>36</w:t>
            </w:r>
            <w:r>
              <w:rPr>
                <w:rFonts w:ascii="TimesNewRomanPSMT" w:hAnsi="TimesNewRomanPSMT" w:eastAsia="TimesNewRomanPSMT" w:cs="TimesNewRomanPSMT"/>
                <w:color w:val="auto"/>
              </w:rPr>
              <w:t>t/a</w:t>
            </w:r>
            <w:r>
              <w:rPr>
                <w:rFonts w:hint="eastAsia" w:ascii="TimesNewRomanPSMT" w:hAnsi="TimesNewRomanPSMT" w:cs="TimesNewRomanPSMT"/>
                <w:color w:val="auto"/>
              </w:rPr>
              <w:t>、</w:t>
            </w:r>
            <w:r>
              <w:rPr>
                <w:rFonts w:hint="eastAsia" w:ascii="宋体" w:hAnsi="宋体" w:cs="宋体"/>
                <w:color w:val="auto"/>
                <w:kern w:val="0"/>
                <w:lang w:bidi="ar"/>
              </w:rPr>
              <w:t>废防锈油</w:t>
            </w:r>
            <w:r>
              <w:rPr>
                <w:rFonts w:ascii="宋体" w:hAnsi="宋体" w:cs="宋体"/>
                <w:color w:val="auto"/>
              </w:rPr>
              <w:t>产生量约</w:t>
            </w:r>
            <w:r>
              <w:rPr>
                <w:rFonts w:ascii="TimesNewRomanPSMT" w:hAnsi="TimesNewRomanPSMT" w:eastAsia="TimesNewRomanPSMT" w:cs="TimesNewRomanPSMT"/>
                <w:color w:val="auto"/>
              </w:rPr>
              <w:t>0.</w:t>
            </w:r>
            <w:r>
              <w:rPr>
                <w:rFonts w:hint="eastAsia" w:ascii="TimesNewRomanPSMT" w:hAnsi="TimesNewRomanPSMT" w:cs="TimesNewRomanPSMT"/>
                <w:color w:val="auto"/>
              </w:rPr>
              <w:t>06</w:t>
            </w:r>
            <w:r>
              <w:rPr>
                <w:rFonts w:ascii="TimesNewRomanPSMT" w:hAnsi="TimesNewRomanPSMT" w:eastAsia="TimesNewRomanPSMT" w:cs="TimesNewRomanPSMT"/>
                <w:color w:val="auto"/>
              </w:rPr>
              <w:t>t/a</w:t>
            </w:r>
            <w:r>
              <w:rPr>
                <w:rFonts w:hint="eastAsia" w:ascii="TimesNewRomanPSMT" w:hAnsi="TimesNewRomanPSMT" w:cs="TimesNewRomanPSMT"/>
                <w:color w:val="auto"/>
              </w:rPr>
              <w:t>，合计为0.42</w:t>
            </w:r>
            <w:r>
              <w:rPr>
                <w:rFonts w:ascii="TimesNewRomanPSMT" w:hAnsi="TimesNewRomanPSMT" w:eastAsia="TimesNewRomanPSMT" w:cs="TimesNewRomanPSMT"/>
                <w:color w:val="auto"/>
              </w:rPr>
              <w:t>t/a</w:t>
            </w:r>
            <w:r>
              <w:rPr>
                <w:rFonts w:hint="eastAsia" w:ascii="TimesNewRomanPSMT" w:hAnsi="TimesNewRomanPSMT" w:cs="TimesNewRomanPSMT"/>
                <w:color w:val="auto"/>
              </w:rPr>
              <w:t>。</w:t>
            </w:r>
            <w:r>
              <w:rPr>
                <w:rFonts w:ascii="宋体" w:hAnsi="宋体" w:cs="宋体"/>
                <w:color w:val="auto"/>
              </w:rPr>
              <w:t>属于</w:t>
            </w:r>
            <w:r>
              <w:rPr>
                <w:rFonts w:ascii="宋体" w:hAnsi="宋体" w:cs="宋体"/>
                <w:color w:val="auto"/>
                <w:kern w:val="0"/>
                <w:lang w:bidi="ar"/>
              </w:rPr>
              <w:t>《国家危险废物名录》</w:t>
            </w:r>
            <w:r>
              <w:rPr>
                <w:rFonts w:ascii="宋体" w:hAnsi="宋体" w:cs="宋体"/>
                <w:color w:val="auto"/>
              </w:rPr>
              <w:t>（</w:t>
            </w:r>
            <w:r>
              <w:rPr>
                <w:rFonts w:ascii="TimesNewRomanPSMT" w:hAnsi="TimesNewRomanPSMT" w:eastAsia="TimesNewRomanPSMT" w:cs="TimesNewRomanPSMT"/>
                <w:color w:val="auto"/>
              </w:rPr>
              <w:t>2016</w:t>
            </w:r>
            <w:r>
              <w:rPr>
                <w:rFonts w:ascii="宋体" w:hAnsi="宋体" w:cs="宋体"/>
                <w:color w:val="auto"/>
              </w:rPr>
              <w:t>年）</w:t>
            </w:r>
            <w:r>
              <w:rPr>
                <w:rFonts w:hint="eastAsia" w:ascii="宋体" w:hAnsi="宋体" w:cs="宋体"/>
                <w:color w:val="auto"/>
                <w:kern w:val="0"/>
                <w:lang w:bidi="ar"/>
              </w:rPr>
              <w:t>中</w:t>
            </w:r>
            <w:r>
              <w:rPr>
                <w:rFonts w:ascii="宋体" w:hAnsi="宋体" w:cs="宋体"/>
                <w:color w:val="auto"/>
                <w:kern w:val="0"/>
                <w:lang w:bidi="ar"/>
              </w:rPr>
              <w:t xml:space="preserve"> </w:t>
            </w:r>
            <w:r>
              <w:rPr>
                <w:rFonts w:ascii="TimesNewRomanPSMT" w:hAnsi="TimesNewRomanPSMT" w:eastAsia="TimesNewRomanPSMT" w:cs="TimesNewRomanPSMT"/>
                <w:color w:val="auto"/>
                <w:kern w:val="0"/>
                <w:lang w:bidi="ar"/>
              </w:rPr>
              <w:t>HW08</w:t>
            </w:r>
            <w:r>
              <w:rPr>
                <w:rFonts w:ascii="宋体" w:hAnsi="宋体" w:cs="宋体"/>
                <w:color w:val="auto"/>
                <w:kern w:val="0"/>
                <w:lang w:bidi="ar"/>
              </w:rPr>
              <w:t>“非特定行业”类危废，废物代码为“</w:t>
            </w:r>
            <w:r>
              <w:rPr>
                <w:rFonts w:ascii="TimesNewRomanPSMT" w:hAnsi="TimesNewRomanPSMT" w:eastAsia="TimesNewRomanPSMT" w:cs="TimesNewRomanPSMT"/>
                <w:color w:val="auto"/>
                <w:kern w:val="0"/>
                <w:lang w:bidi="ar"/>
              </w:rPr>
              <w:t>900-201-08</w:t>
            </w:r>
            <w:r>
              <w:rPr>
                <w:rFonts w:ascii="宋体" w:hAnsi="宋体" w:cs="宋体"/>
                <w:color w:val="auto"/>
                <w:kern w:val="0"/>
                <w:lang w:bidi="ar"/>
              </w:rPr>
              <w:t>”。</w:t>
            </w:r>
          </w:p>
          <w:p>
            <w:pPr>
              <w:ind w:firstLine="480"/>
              <w:rPr>
                <w:color w:val="auto"/>
              </w:rPr>
            </w:pPr>
            <w:r>
              <w:rPr>
                <w:rFonts w:hint="eastAsia" w:ascii="宋体" w:hAnsi="宋体" w:cs="宋体"/>
                <w:color w:val="auto"/>
                <w:kern w:val="0"/>
                <w:lang w:bidi="ar"/>
              </w:rPr>
              <w:t>⑤</w:t>
            </w:r>
            <w:r>
              <w:rPr>
                <w:rFonts w:hint="eastAsia"/>
                <w:color w:val="auto"/>
              </w:rPr>
              <w:t>含油废棉纱、废手套</w:t>
            </w:r>
          </w:p>
          <w:p>
            <w:pPr>
              <w:ind w:firstLine="480"/>
              <w:rPr>
                <w:color w:val="auto"/>
              </w:rPr>
            </w:pPr>
            <w:r>
              <w:rPr>
                <w:color w:val="auto"/>
              </w:rPr>
              <w:t>项目生产、设备检修过程中会产生废含油棉纱及废含油手套，产生量约为0.01t/a</w:t>
            </w:r>
            <w:r>
              <w:rPr>
                <w:rFonts w:hint="eastAsia"/>
                <w:color w:val="auto"/>
              </w:rPr>
              <w:t>，</w:t>
            </w:r>
            <w:r>
              <w:rPr>
                <w:color w:val="auto"/>
              </w:rPr>
              <w:t>属于《国家危险废物名录》 （2016年）中 HW</w:t>
            </w:r>
            <w:r>
              <w:rPr>
                <w:rFonts w:hint="eastAsia"/>
                <w:color w:val="auto"/>
              </w:rPr>
              <w:t>49</w:t>
            </w:r>
            <w:r>
              <w:rPr>
                <w:color w:val="auto"/>
              </w:rPr>
              <w:t xml:space="preserve"> </w:t>
            </w:r>
            <w:r>
              <w:rPr>
                <w:rFonts w:hint="eastAsia"/>
                <w:color w:val="auto"/>
              </w:rPr>
              <w:t>非特定行业</w:t>
            </w:r>
            <w:r>
              <w:rPr>
                <w:rFonts w:hint="eastAsia" w:ascii="宋体" w:hAnsi="宋体" w:cs="宋体"/>
                <w:color w:val="auto"/>
              </w:rPr>
              <w:t>中“</w:t>
            </w:r>
            <w:r>
              <w:rPr>
                <w:rFonts w:cs="Times New Roman"/>
                <w:color w:val="auto"/>
              </w:rPr>
              <w:t>900-041-49 含有或</w:t>
            </w:r>
            <w:r>
              <w:rPr>
                <w:rFonts w:hint="eastAsia" w:ascii="宋体" w:hAnsi="宋体" w:cs="宋体"/>
                <w:color w:val="auto"/>
              </w:rPr>
              <w:t>沾染毒性、感染性危险废物的废弃包装物、容器、过滤吸附介质”</w:t>
            </w:r>
            <w:r>
              <w:rPr>
                <w:rFonts w:hint="eastAsia"/>
                <w:color w:val="auto"/>
              </w:rPr>
              <w:t>。</w:t>
            </w:r>
          </w:p>
          <w:p>
            <w:pPr>
              <w:ind w:firstLine="480"/>
              <w:rPr>
                <w:color w:val="auto"/>
              </w:rPr>
            </w:pPr>
            <w:r>
              <w:rPr>
                <w:color w:val="auto"/>
              </w:rPr>
              <w:t>项目危险废物汇总见表</w:t>
            </w:r>
            <w:r>
              <w:rPr>
                <w:rFonts w:hint="eastAsia"/>
                <w:color w:val="auto"/>
              </w:rPr>
              <w:t>5-6</w:t>
            </w:r>
            <w:r>
              <w:rPr>
                <w:color w:val="auto"/>
              </w:rPr>
              <w:t>。</w:t>
            </w: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p>
          <w:p>
            <w:pPr>
              <w:pStyle w:val="36"/>
              <w:rPr>
                <w:color w:val="auto"/>
              </w:rPr>
            </w:pPr>
            <w:r>
              <w:rPr>
                <w:color w:val="auto"/>
              </w:rPr>
              <w:t>表 5-</w:t>
            </w:r>
            <w:r>
              <w:rPr>
                <w:rFonts w:hint="eastAsia"/>
                <w:color w:val="auto"/>
              </w:rPr>
              <w:t>6</w:t>
            </w:r>
            <w:r>
              <w:rPr>
                <w:color w:val="auto"/>
              </w:rPr>
              <w:t xml:space="preserve"> </w:t>
            </w:r>
            <w:r>
              <w:rPr>
                <w:rFonts w:hint="eastAsia"/>
                <w:color w:val="auto"/>
              </w:rPr>
              <w:t xml:space="preserve">    </w:t>
            </w:r>
            <w:r>
              <w:rPr>
                <w:color w:val="auto"/>
              </w:rPr>
              <w:t>项目危险废弃物产生情况汇总表</w:t>
            </w:r>
          </w:p>
          <w:tbl>
            <w:tblPr>
              <w:tblStyle w:val="20"/>
              <w:tblW w:w="91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4"/>
              <w:gridCol w:w="997"/>
              <w:gridCol w:w="1005"/>
              <w:gridCol w:w="836"/>
              <w:gridCol w:w="859"/>
              <w:gridCol w:w="855"/>
              <w:gridCol w:w="510"/>
              <w:gridCol w:w="918"/>
              <w:gridCol w:w="1099"/>
              <w:gridCol w:w="927"/>
              <w:gridCol w:w="6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04" w:type="dxa"/>
                  <w:tcBorders>
                    <w:tl2br w:val="nil"/>
                    <w:tr2bl w:val="nil"/>
                  </w:tcBorders>
                  <w:vAlign w:val="center"/>
                </w:tcPr>
                <w:p>
                  <w:pPr>
                    <w:pStyle w:val="37"/>
                    <w:rPr>
                      <w:b/>
                      <w:bCs/>
                      <w:color w:val="auto"/>
                      <w:szCs w:val="21"/>
                    </w:rPr>
                  </w:pPr>
                  <w:r>
                    <w:rPr>
                      <w:b/>
                      <w:bCs/>
                      <w:color w:val="auto"/>
                      <w:szCs w:val="21"/>
                    </w:rPr>
                    <w:t>序号</w:t>
                  </w:r>
                </w:p>
              </w:tc>
              <w:tc>
                <w:tcPr>
                  <w:tcW w:w="997" w:type="dxa"/>
                  <w:tcBorders>
                    <w:tl2br w:val="nil"/>
                    <w:tr2bl w:val="nil"/>
                  </w:tcBorders>
                  <w:vAlign w:val="center"/>
                </w:tcPr>
                <w:p>
                  <w:pPr>
                    <w:pStyle w:val="37"/>
                    <w:rPr>
                      <w:b/>
                      <w:bCs/>
                      <w:color w:val="auto"/>
                      <w:szCs w:val="21"/>
                    </w:rPr>
                  </w:pPr>
                  <w:r>
                    <w:rPr>
                      <w:b/>
                      <w:bCs/>
                      <w:color w:val="auto"/>
                      <w:szCs w:val="21"/>
                    </w:rPr>
                    <w:t>危险废物名称</w:t>
                  </w:r>
                </w:p>
              </w:tc>
              <w:tc>
                <w:tcPr>
                  <w:tcW w:w="1005" w:type="dxa"/>
                  <w:tcBorders>
                    <w:tl2br w:val="nil"/>
                    <w:tr2bl w:val="nil"/>
                  </w:tcBorders>
                  <w:vAlign w:val="center"/>
                </w:tcPr>
                <w:p>
                  <w:pPr>
                    <w:pStyle w:val="37"/>
                    <w:rPr>
                      <w:b/>
                      <w:bCs/>
                      <w:color w:val="auto"/>
                      <w:szCs w:val="21"/>
                    </w:rPr>
                  </w:pPr>
                  <w:r>
                    <w:rPr>
                      <w:b/>
                      <w:bCs/>
                      <w:color w:val="auto"/>
                      <w:szCs w:val="21"/>
                    </w:rPr>
                    <w:t>危险废物类别</w:t>
                  </w:r>
                </w:p>
              </w:tc>
              <w:tc>
                <w:tcPr>
                  <w:tcW w:w="836" w:type="dxa"/>
                  <w:tcBorders>
                    <w:tl2br w:val="nil"/>
                    <w:tr2bl w:val="nil"/>
                  </w:tcBorders>
                  <w:vAlign w:val="center"/>
                </w:tcPr>
                <w:p>
                  <w:pPr>
                    <w:pStyle w:val="37"/>
                    <w:rPr>
                      <w:b/>
                      <w:bCs/>
                      <w:color w:val="auto"/>
                      <w:szCs w:val="21"/>
                    </w:rPr>
                  </w:pPr>
                  <w:r>
                    <w:rPr>
                      <w:rFonts w:hint="eastAsia"/>
                      <w:b/>
                      <w:bCs/>
                      <w:color w:val="auto"/>
                      <w:szCs w:val="21"/>
                    </w:rPr>
                    <w:t>危险废物代码</w:t>
                  </w:r>
                </w:p>
              </w:tc>
              <w:tc>
                <w:tcPr>
                  <w:tcW w:w="859" w:type="dxa"/>
                  <w:tcBorders>
                    <w:tl2br w:val="nil"/>
                    <w:tr2bl w:val="nil"/>
                  </w:tcBorders>
                  <w:vAlign w:val="center"/>
                </w:tcPr>
                <w:p>
                  <w:pPr>
                    <w:pStyle w:val="37"/>
                    <w:rPr>
                      <w:b/>
                      <w:bCs/>
                      <w:color w:val="auto"/>
                      <w:szCs w:val="21"/>
                    </w:rPr>
                  </w:pPr>
                  <w:r>
                    <w:rPr>
                      <w:b/>
                      <w:bCs/>
                      <w:color w:val="auto"/>
                      <w:szCs w:val="21"/>
                    </w:rPr>
                    <w:t>产生量（t/a）</w:t>
                  </w:r>
                </w:p>
              </w:tc>
              <w:tc>
                <w:tcPr>
                  <w:tcW w:w="855" w:type="dxa"/>
                  <w:tcBorders>
                    <w:tl2br w:val="nil"/>
                    <w:tr2bl w:val="nil"/>
                  </w:tcBorders>
                  <w:vAlign w:val="center"/>
                </w:tcPr>
                <w:p>
                  <w:pPr>
                    <w:pStyle w:val="37"/>
                    <w:rPr>
                      <w:b/>
                      <w:bCs/>
                      <w:color w:val="auto"/>
                      <w:szCs w:val="21"/>
                    </w:rPr>
                  </w:pPr>
                  <w:r>
                    <w:rPr>
                      <w:b/>
                      <w:bCs/>
                      <w:color w:val="auto"/>
                      <w:szCs w:val="21"/>
                    </w:rPr>
                    <w:t>产生工序及装置</w:t>
                  </w:r>
                </w:p>
              </w:tc>
              <w:tc>
                <w:tcPr>
                  <w:tcW w:w="510" w:type="dxa"/>
                  <w:tcBorders>
                    <w:tl2br w:val="nil"/>
                    <w:tr2bl w:val="nil"/>
                  </w:tcBorders>
                  <w:vAlign w:val="center"/>
                </w:tcPr>
                <w:p>
                  <w:pPr>
                    <w:pStyle w:val="37"/>
                    <w:rPr>
                      <w:b/>
                      <w:bCs/>
                      <w:color w:val="auto"/>
                      <w:szCs w:val="21"/>
                    </w:rPr>
                  </w:pPr>
                  <w:r>
                    <w:rPr>
                      <w:b/>
                      <w:bCs/>
                      <w:color w:val="auto"/>
                      <w:szCs w:val="21"/>
                    </w:rPr>
                    <w:t>形态</w:t>
                  </w:r>
                </w:p>
              </w:tc>
              <w:tc>
                <w:tcPr>
                  <w:tcW w:w="918" w:type="dxa"/>
                  <w:tcBorders>
                    <w:tl2br w:val="nil"/>
                    <w:tr2bl w:val="nil"/>
                  </w:tcBorders>
                  <w:vAlign w:val="center"/>
                </w:tcPr>
                <w:p>
                  <w:pPr>
                    <w:pStyle w:val="37"/>
                    <w:rPr>
                      <w:b/>
                      <w:bCs/>
                      <w:color w:val="auto"/>
                      <w:szCs w:val="21"/>
                    </w:rPr>
                  </w:pPr>
                  <w:r>
                    <w:rPr>
                      <w:b/>
                      <w:bCs/>
                      <w:color w:val="auto"/>
                      <w:szCs w:val="21"/>
                    </w:rPr>
                    <w:t>主要成分</w:t>
                  </w:r>
                </w:p>
              </w:tc>
              <w:tc>
                <w:tcPr>
                  <w:tcW w:w="1099" w:type="dxa"/>
                  <w:tcBorders>
                    <w:tl2br w:val="nil"/>
                    <w:tr2bl w:val="nil"/>
                  </w:tcBorders>
                  <w:vAlign w:val="center"/>
                </w:tcPr>
                <w:p>
                  <w:pPr>
                    <w:pStyle w:val="37"/>
                    <w:rPr>
                      <w:b/>
                      <w:bCs/>
                      <w:color w:val="auto"/>
                      <w:szCs w:val="21"/>
                    </w:rPr>
                  </w:pPr>
                  <w:r>
                    <w:rPr>
                      <w:b/>
                      <w:bCs/>
                      <w:color w:val="auto"/>
                      <w:szCs w:val="21"/>
                    </w:rPr>
                    <w:t>有害成分</w:t>
                  </w:r>
                </w:p>
              </w:tc>
              <w:tc>
                <w:tcPr>
                  <w:tcW w:w="927" w:type="dxa"/>
                  <w:tcBorders>
                    <w:tl2br w:val="nil"/>
                    <w:tr2bl w:val="nil"/>
                  </w:tcBorders>
                  <w:vAlign w:val="center"/>
                </w:tcPr>
                <w:p>
                  <w:pPr>
                    <w:pStyle w:val="37"/>
                    <w:rPr>
                      <w:b/>
                      <w:bCs/>
                      <w:color w:val="auto"/>
                      <w:szCs w:val="21"/>
                    </w:rPr>
                  </w:pPr>
                  <w:r>
                    <w:rPr>
                      <w:b/>
                      <w:bCs/>
                      <w:color w:val="auto"/>
                      <w:szCs w:val="21"/>
                    </w:rPr>
                    <w:t>产废周期</w:t>
                  </w:r>
                </w:p>
              </w:tc>
              <w:tc>
                <w:tcPr>
                  <w:tcW w:w="654" w:type="dxa"/>
                  <w:tcBorders>
                    <w:tl2br w:val="nil"/>
                    <w:tr2bl w:val="nil"/>
                  </w:tcBorders>
                  <w:vAlign w:val="center"/>
                </w:tcPr>
                <w:p>
                  <w:pPr>
                    <w:pStyle w:val="37"/>
                    <w:rPr>
                      <w:b/>
                      <w:bCs/>
                      <w:color w:val="auto"/>
                      <w:szCs w:val="21"/>
                    </w:rPr>
                  </w:pPr>
                  <w:r>
                    <w:rPr>
                      <w:rFonts w:hint="eastAsia"/>
                      <w:b/>
                      <w:bCs/>
                      <w:color w:val="auto"/>
                      <w:szCs w:val="21"/>
                    </w:rPr>
                    <w:t>危险特性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4" w:type="dxa"/>
                  <w:tcBorders>
                    <w:tl2br w:val="nil"/>
                    <w:tr2bl w:val="nil"/>
                  </w:tcBorders>
                  <w:vAlign w:val="center"/>
                </w:tcPr>
                <w:p>
                  <w:pPr>
                    <w:pStyle w:val="37"/>
                    <w:rPr>
                      <w:color w:val="auto"/>
                      <w:szCs w:val="21"/>
                    </w:rPr>
                  </w:pPr>
                  <w:r>
                    <w:rPr>
                      <w:color w:val="auto"/>
                      <w:szCs w:val="21"/>
                    </w:rPr>
                    <w:t>1</w:t>
                  </w:r>
                </w:p>
              </w:tc>
              <w:tc>
                <w:tcPr>
                  <w:tcW w:w="997" w:type="dxa"/>
                  <w:tcBorders>
                    <w:tl2br w:val="nil"/>
                    <w:tr2bl w:val="nil"/>
                  </w:tcBorders>
                  <w:vAlign w:val="center"/>
                </w:tcPr>
                <w:p>
                  <w:pPr>
                    <w:pStyle w:val="37"/>
                    <w:rPr>
                      <w:color w:val="auto"/>
                      <w:szCs w:val="21"/>
                    </w:rPr>
                  </w:pPr>
                  <w:r>
                    <w:rPr>
                      <w:rFonts w:hint="eastAsia"/>
                      <w:color w:val="auto"/>
                      <w:szCs w:val="21"/>
                    </w:rPr>
                    <w:t>废切削液</w:t>
                  </w:r>
                </w:p>
              </w:tc>
              <w:tc>
                <w:tcPr>
                  <w:tcW w:w="1005" w:type="dxa"/>
                  <w:tcBorders>
                    <w:tl2br w:val="nil"/>
                    <w:tr2bl w:val="nil"/>
                  </w:tcBorders>
                  <w:vAlign w:val="center"/>
                </w:tcPr>
                <w:p>
                  <w:pPr>
                    <w:pStyle w:val="37"/>
                    <w:rPr>
                      <w:color w:val="auto"/>
                      <w:szCs w:val="21"/>
                    </w:rPr>
                  </w:pPr>
                  <w:r>
                    <w:rPr>
                      <w:color w:val="auto"/>
                      <w:szCs w:val="21"/>
                    </w:rPr>
                    <w:t>HW09</w:t>
                  </w:r>
                </w:p>
              </w:tc>
              <w:tc>
                <w:tcPr>
                  <w:tcW w:w="836"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900-006-09</w:t>
                  </w:r>
                </w:p>
              </w:tc>
              <w:tc>
                <w:tcPr>
                  <w:tcW w:w="859" w:type="dxa"/>
                  <w:tcBorders>
                    <w:tl2br w:val="nil"/>
                    <w:tr2bl w:val="nil"/>
                  </w:tcBorders>
                  <w:vAlign w:val="center"/>
                </w:tcPr>
                <w:p>
                  <w:pPr>
                    <w:pStyle w:val="37"/>
                    <w:rPr>
                      <w:color w:val="auto"/>
                      <w:szCs w:val="21"/>
                    </w:rPr>
                  </w:pPr>
                  <w:r>
                    <w:rPr>
                      <w:rFonts w:hint="eastAsia"/>
                      <w:color w:val="auto"/>
                      <w:szCs w:val="21"/>
                    </w:rPr>
                    <w:t>0.5</w:t>
                  </w:r>
                </w:p>
              </w:tc>
              <w:tc>
                <w:tcPr>
                  <w:tcW w:w="855" w:type="dxa"/>
                  <w:tcBorders>
                    <w:tl2br w:val="nil"/>
                    <w:tr2bl w:val="nil"/>
                  </w:tcBorders>
                  <w:vAlign w:val="center"/>
                </w:tcPr>
                <w:p>
                  <w:pPr>
                    <w:pStyle w:val="37"/>
                    <w:rPr>
                      <w:color w:val="auto"/>
                      <w:szCs w:val="21"/>
                    </w:rPr>
                  </w:pPr>
                  <w:r>
                    <w:rPr>
                      <w:rFonts w:ascii="宋体" w:hAnsi="宋体" w:cs="宋体"/>
                      <w:color w:val="auto"/>
                      <w:szCs w:val="21"/>
                    </w:rPr>
                    <w:t>机加工序</w:t>
                  </w:r>
                </w:p>
              </w:tc>
              <w:tc>
                <w:tcPr>
                  <w:tcW w:w="510" w:type="dxa"/>
                  <w:tcBorders>
                    <w:tl2br w:val="nil"/>
                    <w:tr2bl w:val="nil"/>
                  </w:tcBorders>
                  <w:vAlign w:val="center"/>
                </w:tcPr>
                <w:p>
                  <w:pPr>
                    <w:pStyle w:val="37"/>
                    <w:rPr>
                      <w:color w:val="auto"/>
                      <w:szCs w:val="21"/>
                    </w:rPr>
                  </w:pPr>
                  <w:r>
                    <w:rPr>
                      <w:color w:val="auto"/>
                      <w:szCs w:val="21"/>
                    </w:rPr>
                    <w:t>液</w:t>
                  </w:r>
                </w:p>
              </w:tc>
              <w:tc>
                <w:tcPr>
                  <w:tcW w:w="918" w:type="dxa"/>
                  <w:tcBorders>
                    <w:tl2br w:val="nil"/>
                    <w:tr2bl w:val="nil"/>
                  </w:tcBorders>
                  <w:vAlign w:val="center"/>
                </w:tcPr>
                <w:p>
                  <w:pPr>
                    <w:pStyle w:val="37"/>
                    <w:rPr>
                      <w:color w:val="auto"/>
                      <w:szCs w:val="21"/>
                    </w:rPr>
                  </w:pPr>
                  <w:r>
                    <w:rPr>
                      <w:rFonts w:ascii="宋体" w:hAnsi="宋体" w:cs="宋体"/>
                      <w:color w:val="auto"/>
                      <w:kern w:val="0"/>
                      <w:szCs w:val="21"/>
                      <w:lang w:bidi="ar"/>
                    </w:rPr>
                    <w:t>油水</w:t>
                  </w:r>
                  <w:r>
                    <w:rPr>
                      <w:rFonts w:ascii="宋体" w:hAnsi="宋体" w:cs="宋体"/>
                      <w:color w:val="auto"/>
                      <w:kern w:val="0"/>
                      <w:szCs w:val="21"/>
                      <w:lang w:bidi="ar"/>
                    </w:rPr>
                    <w:br w:type="textWrapping"/>
                  </w:r>
                  <w:r>
                    <w:rPr>
                      <w:rFonts w:ascii="宋体" w:hAnsi="宋体" w:cs="宋体"/>
                      <w:color w:val="auto"/>
                      <w:kern w:val="0"/>
                      <w:szCs w:val="21"/>
                      <w:lang w:bidi="ar"/>
                    </w:rPr>
                    <w:t>混合</w:t>
                  </w:r>
                  <w:r>
                    <w:rPr>
                      <w:rFonts w:ascii="宋体" w:hAnsi="宋体" w:cs="宋体"/>
                      <w:color w:val="auto"/>
                      <w:kern w:val="0"/>
                      <w:szCs w:val="21"/>
                      <w:lang w:bidi="ar"/>
                    </w:rPr>
                    <w:br w:type="textWrapping"/>
                  </w:r>
                  <w:r>
                    <w:rPr>
                      <w:rFonts w:ascii="宋体" w:hAnsi="宋体" w:cs="宋体"/>
                      <w:color w:val="auto"/>
                      <w:kern w:val="0"/>
                      <w:szCs w:val="21"/>
                      <w:lang w:bidi="ar"/>
                    </w:rPr>
                    <w:t>物</w:t>
                  </w:r>
                </w:p>
              </w:tc>
              <w:tc>
                <w:tcPr>
                  <w:tcW w:w="1099" w:type="dxa"/>
                  <w:tcBorders>
                    <w:tl2br w:val="nil"/>
                    <w:tr2bl w:val="nil"/>
                  </w:tcBorders>
                  <w:vAlign w:val="center"/>
                </w:tcPr>
                <w:p>
                  <w:pPr>
                    <w:pStyle w:val="37"/>
                    <w:rPr>
                      <w:color w:val="auto"/>
                      <w:szCs w:val="21"/>
                    </w:rPr>
                  </w:pPr>
                  <w:r>
                    <w:rPr>
                      <w:rFonts w:ascii="宋体" w:hAnsi="宋体" w:cs="宋体"/>
                      <w:color w:val="auto"/>
                      <w:szCs w:val="21"/>
                    </w:rPr>
                    <w:t>烃</w:t>
                  </w:r>
                  <w:r>
                    <w:rPr>
                      <w:rFonts w:ascii="TimesNewRomanPSMT" w:hAnsi="TimesNewRomanPSMT" w:eastAsia="TimesNewRomanPSMT" w:cs="TimesNewRomanPSMT"/>
                      <w:color w:val="auto"/>
                      <w:szCs w:val="21"/>
                    </w:rPr>
                    <w:t>/</w:t>
                  </w:r>
                  <w:r>
                    <w:rPr>
                      <w:rFonts w:ascii="宋体" w:hAnsi="宋体" w:cs="宋体"/>
                      <w:color w:val="auto"/>
                      <w:szCs w:val="21"/>
                    </w:rPr>
                    <w:t>水混合物</w:t>
                  </w:r>
                </w:p>
              </w:tc>
              <w:tc>
                <w:tcPr>
                  <w:tcW w:w="927" w:type="dxa"/>
                  <w:tcBorders>
                    <w:tl2br w:val="nil"/>
                    <w:tr2bl w:val="nil"/>
                  </w:tcBorders>
                  <w:vAlign w:val="center"/>
                </w:tcPr>
                <w:p>
                  <w:pPr>
                    <w:pStyle w:val="37"/>
                    <w:rPr>
                      <w:color w:val="auto"/>
                      <w:szCs w:val="21"/>
                    </w:rPr>
                  </w:pPr>
                  <w:r>
                    <w:rPr>
                      <w:color w:val="auto"/>
                      <w:szCs w:val="21"/>
                    </w:rPr>
                    <w:t>连续产生</w:t>
                  </w:r>
                </w:p>
              </w:tc>
              <w:tc>
                <w:tcPr>
                  <w:tcW w:w="654" w:type="dxa"/>
                  <w:tcBorders>
                    <w:tl2br w:val="nil"/>
                    <w:tr2bl w:val="nil"/>
                  </w:tcBorders>
                  <w:vAlign w:val="center"/>
                </w:tcPr>
                <w:p>
                  <w:pPr>
                    <w:pStyle w:val="37"/>
                    <w:rPr>
                      <w:color w:val="auto"/>
                      <w:szCs w:val="21"/>
                    </w:rPr>
                  </w:pPr>
                  <w:r>
                    <w:rPr>
                      <w:rFonts w:hint="eastAsia"/>
                      <w:color w:val="auto"/>
                      <w:szCs w:val="21"/>
                    </w:rPr>
                    <w:t>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4" w:type="dxa"/>
                  <w:tcBorders>
                    <w:tl2br w:val="nil"/>
                    <w:tr2bl w:val="nil"/>
                  </w:tcBorders>
                  <w:vAlign w:val="center"/>
                </w:tcPr>
                <w:p>
                  <w:pPr>
                    <w:pStyle w:val="37"/>
                    <w:rPr>
                      <w:color w:val="auto"/>
                      <w:szCs w:val="21"/>
                    </w:rPr>
                  </w:pPr>
                  <w:r>
                    <w:rPr>
                      <w:color w:val="auto"/>
                      <w:szCs w:val="21"/>
                    </w:rPr>
                    <w:t>2</w:t>
                  </w:r>
                </w:p>
              </w:tc>
              <w:tc>
                <w:tcPr>
                  <w:tcW w:w="997" w:type="dxa"/>
                  <w:tcBorders>
                    <w:tl2br w:val="nil"/>
                    <w:tr2bl w:val="nil"/>
                  </w:tcBorders>
                  <w:vAlign w:val="center"/>
                </w:tcPr>
                <w:p>
                  <w:pPr>
                    <w:pStyle w:val="37"/>
                    <w:rPr>
                      <w:color w:val="auto"/>
                      <w:szCs w:val="21"/>
                    </w:rPr>
                  </w:pPr>
                  <w:r>
                    <w:rPr>
                      <w:rFonts w:hint="eastAsia"/>
                      <w:color w:val="auto"/>
                      <w:szCs w:val="21"/>
                    </w:rPr>
                    <w:t>废润滑油</w:t>
                  </w:r>
                </w:p>
              </w:tc>
              <w:tc>
                <w:tcPr>
                  <w:tcW w:w="1005"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 xml:space="preserve">HW08 </w:t>
                  </w:r>
                </w:p>
              </w:tc>
              <w:tc>
                <w:tcPr>
                  <w:tcW w:w="836"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900-249-08</w:t>
                  </w:r>
                </w:p>
              </w:tc>
              <w:tc>
                <w:tcPr>
                  <w:tcW w:w="859"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0.05</w:t>
                  </w:r>
                </w:p>
              </w:tc>
              <w:tc>
                <w:tcPr>
                  <w:tcW w:w="855" w:type="dxa"/>
                  <w:tcBorders>
                    <w:tl2br w:val="nil"/>
                    <w:tr2bl w:val="nil"/>
                  </w:tcBorders>
                  <w:vAlign w:val="center"/>
                </w:tcPr>
                <w:p>
                  <w:pPr>
                    <w:pStyle w:val="37"/>
                    <w:rPr>
                      <w:color w:val="auto"/>
                      <w:szCs w:val="21"/>
                    </w:rPr>
                  </w:pPr>
                  <w:r>
                    <w:rPr>
                      <w:rFonts w:ascii="宋体" w:hAnsi="宋体" w:cs="宋体"/>
                      <w:color w:val="auto"/>
                      <w:szCs w:val="21"/>
                    </w:rPr>
                    <w:t>机加工序</w:t>
                  </w:r>
                </w:p>
              </w:tc>
              <w:tc>
                <w:tcPr>
                  <w:tcW w:w="510" w:type="dxa"/>
                  <w:tcBorders>
                    <w:tl2br w:val="nil"/>
                    <w:tr2bl w:val="nil"/>
                  </w:tcBorders>
                  <w:vAlign w:val="center"/>
                </w:tcPr>
                <w:p>
                  <w:pPr>
                    <w:pStyle w:val="37"/>
                    <w:rPr>
                      <w:color w:val="auto"/>
                      <w:szCs w:val="21"/>
                    </w:rPr>
                  </w:pPr>
                  <w:r>
                    <w:rPr>
                      <w:color w:val="auto"/>
                      <w:szCs w:val="21"/>
                    </w:rPr>
                    <w:t>液</w:t>
                  </w:r>
                </w:p>
              </w:tc>
              <w:tc>
                <w:tcPr>
                  <w:tcW w:w="918"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1099"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927" w:type="dxa"/>
                  <w:tcBorders>
                    <w:tl2br w:val="nil"/>
                    <w:tr2bl w:val="nil"/>
                  </w:tcBorders>
                  <w:vAlign w:val="center"/>
                </w:tcPr>
                <w:p>
                  <w:pPr>
                    <w:pStyle w:val="37"/>
                    <w:rPr>
                      <w:color w:val="auto"/>
                      <w:szCs w:val="21"/>
                    </w:rPr>
                  </w:pPr>
                  <w:r>
                    <w:rPr>
                      <w:color w:val="auto"/>
                      <w:szCs w:val="21"/>
                    </w:rPr>
                    <w:t>连续产生</w:t>
                  </w:r>
                </w:p>
              </w:tc>
              <w:tc>
                <w:tcPr>
                  <w:tcW w:w="654" w:type="dxa"/>
                  <w:tcBorders>
                    <w:tl2br w:val="nil"/>
                    <w:tr2bl w:val="nil"/>
                  </w:tcBorders>
                  <w:vAlign w:val="center"/>
                </w:tcPr>
                <w:p>
                  <w:pPr>
                    <w:pStyle w:val="37"/>
                    <w:rPr>
                      <w:color w:val="auto"/>
                      <w:szCs w:val="21"/>
                    </w:rPr>
                  </w:pPr>
                  <w:r>
                    <w:rPr>
                      <w:rFonts w:hint="eastAsia"/>
                      <w:color w:val="auto"/>
                      <w:szCs w:val="21"/>
                    </w:rPr>
                    <w:t>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4" w:type="dxa"/>
                  <w:tcBorders>
                    <w:tl2br w:val="nil"/>
                    <w:tr2bl w:val="nil"/>
                  </w:tcBorders>
                  <w:vAlign w:val="center"/>
                </w:tcPr>
                <w:p>
                  <w:pPr>
                    <w:pStyle w:val="37"/>
                    <w:rPr>
                      <w:color w:val="auto"/>
                      <w:szCs w:val="21"/>
                    </w:rPr>
                  </w:pPr>
                  <w:r>
                    <w:rPr>
                      <w:color w:val="auto"/>
                      <w:szCs w:val="21"/>
                    </w:rPr>
                    <w:t>3</w:t>
                  </w:r>
                </w:p>
              </w:tc>
              <w:tc>
                <w:tcPr>
                  <w:tcW w:w="997" w:type="dxa"/>
                  <w:tcBorders>
                    <w:tl2br w:val="nil"/>
                    <w:tr2bl w:val="nil"/>
                  </w:tcBorders>
                  <w:vAlign w:val="center"/>
                </w:tcPr>
                <w:p>
                  <w:pPr>
                    <w:pStyle w:val="37"/>
                    <w:rPr>
                      <w:color w:val="auto"/>
                      <w:szCs w:val="21"/>
                    </w:rPr>
                  </w:pPr>
                  <w:r>
                    <w:rPr>
                      <w:rFonts w:hint="eastAsia"/>
                      <w:color w:val="auto"/>
                      <w:szCs w:val="21"/>
                    </w:rPr>
                    <w:t>废包装桶</w:t>
                  </w:r>
                </w:p>
              </w:tc>
              <w:tc>
                <w:tcPr>
                  <w:tcW w:w="1005" w:type="dxa"/>
                  <w:tcBorders>
                    <w:tl2br w:val="nil"/>
                    <w:tr2bl w:val="nil"/>
                  </w:tcBorders>
                  <w:vAlign w:val="center"/>
                </w:tcPr>
                <w:p>
                  <w:pPr>
                    <w:pStyle w:val="37"/>
                    <w:rPr>
                      <w:color w:val="auto"/>
                      <w:szCs w:val="21"/>
                    </w:rPr>
                  </w:pPr>
                  <w:r>
                    <w:rPr>
                      <w:color w:val="auto"/>
                    </w:rPr>
                    <w:t>HW</w:t>
                  </w:r>
                  <w:r>
                    <w:rPr>
                      <w:rFonts w:hint="eastAsia"/>
                      <w:color w:val="auto"/>
                    </w:rPr>
                    <w:t>49</w:t>
                  </w:r>
                </w:p>
              </w:tc>
              <w:tc>
                <w:tcPr>
                  <w:tcW w:w="836" w:type="dxa"/>
                  <w:tcBorders>
                    <w:tl2br w:val="nil"/>
                    <w:tr2bl w:val="nil"/>
                  </w:tcBorders>
                  <w:vAlign w:val="center"/>
                </w:tcPr>
                <w:p>
                  <w:pPr>
                    <w:pStyle w:val="37"/>
                    <w:rPr>
                      <w:color w:val="auto"/>
                      <w:szCs w:val="21"/>
                    </w:rPr>
                  </w:pPr>
                  <w:r>
                    <w:rPr>
                      <w:rFonts w:cs="Times New Roman"/>
                      <w:color w:val="auto"/>
                    </w:rPr>
                    <w:t>900-041-49</w:t>
                  </w:r>
                </w:p>
              </w:tc>
              <w:tc>
                <w:tcPr>
                  <w:tcW w:w="859"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2</w:t>
                  </w:r>
                </w:p>
              </w:tc>
              <w:tc>
                <w:tcPr>
                  <w:tcW w:w="855" w:type="dxa"/>
                  <w:tcBorders>
                    <w:tl2br w:val="nil"/>
                    <w:tr2bl w:val="nil"/>
                  </w:tcBorders>
                  <w:vAlign w:val="center"/>
                </w:tcPr>
                <w:p>
                  <w:pPr>
                    <w:pStyle w:val="37"/>
                    <w:rPr>
                      <w:color w:val="auto"/>
                      <w:szCs w:val="21"/>
                    </w:rPr>
                  </w:pPr>
                  <w:r>
                    <w:rPr>
                      <w:rFonts w:hint="eastAsia"/>
                      <w:color w:val="auto"/>
                      <w:szCs w:val="21"/>
                    </w:rPr>
                    <w:t>原辅料装运</w:t>
                  </w:r>
                </w:p>
              </w:tc>
              <w:tc>
                <w:tcPr>
                  <w:tcW w:w="510" w:type="dxa"/>
                  <w:tcBorders>
                    <w:tl2br w:val="nil"/>
                    <w:tr2bl w:val="nil"/>
                  </w:tcBorders>
                  <w:vAlign w:val="center"/>
                </w:tcPr>
                <w:p>
                  <w:pPr>
                    <w:pStyle w:val="37"/>
                    <w:rPr>
                      <w:color w:val="auto"/>
                      <w:szCs w:val="21"/>
                    </w:rPr>
                  </w:pPr>
                  <w:r>
                    <w:rPr>
                      <w:color w:val="auto"/>
                      <w:szCs w:val="21"/>
                    </w:rPr>
                    <w:t>固</w:t>
                  </w:r>
                </w:p>
              </w:tc>
              <w:tc>
                <w:tcPr>
                  <w:tcW w:w="918"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1099"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927" w:type="dxa"/>
                  <w:tcBorders>
                    <w:tl2br w:val="nil"/>
                    <w:tr2bl w:val="nil"/>
                  </w:tcBorders>
                  <w:vAlign w:val="center"/>
                </w:tcPr>
                <w:p>
                  <w:pPr>
                    <w:pStyle w:val="37"/>
                    <w:rPr>
                      <w:color w:val="auto"/>
                      <w:szCs w:val="21"/>
                    </w:rPr>
                  </w:pPr>
                  <w:r>
                    <w:rPr>
                      <w:color w:val="auto"/>
                      <w:szCs w:val="21"/>
                    </w:rPr>
                    <w:t>随物料消耗而产生</w:t>
                  </w:r>
                </w:p>
              </w:tc>
              <w:tc>
                <w:tcPr>
                  <w:tcW w:w="654" w:type="dxa"/>
                  <w:tcBorders>
                    <w:tl2br w:val="nil"/>
                    <w:tr2bl w:val="nil"/>
                  </w:tcBorders>
                  <w:vAlign w:val="center"/>
                </w:tcPr>
                <w:p>
                  <w:pPr>
                    <w:pStyle w:val="37"/>
                    <w:rPr>
                      <w:color w:val="auto"/>
                      <w:szCs w:val="21"/>
                    </w:rPr>
                  </w:pPr>
                  <w:r>
                    <w:rPr>
                      <w:rFonts w:hint="eastAsia"/>
                      <w:color w:val="auto"/>
                      <w:szCs w:val="21"/>
                    </w:rPr>
                    <w:t>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04" w:type="dxa"/>
                  <w:tcBorders>
                    <w:tl2br w:val="nil"/>
                    <w:tr2bl w:val="nil"/>
                  </w:tcBorders>
                  <w:vAlign w:val="center"/>
                </w:tcPr>
                <w:p>
                  <w:pPr>
                    <w:pStyle w:val="37"/>
                    <w:rPr>
                      <w:color w:val="auto"/>
                      <w:szCs w:val="21"/>
                    </w:rPr>
                  </w:pPr>
                  <w:r>
                    <w:rPr>
                      <w:color w:val="auto"/>
                      <w:szCs w:val="21"/>
                    </w:rPr>
                    <w:t>4</w:t>
                  </w:r>
                </w:p>
              </w:tc>
              <w:tc>
                <w:tcPr>
                  <w:tcW w:w="997" w:type="dxa"/>
                  <w:tcBorders>
                    <w:tl2br w:val="nil"/>
                    <w:tr2bl w:val="nil"/>
                  </w:tcBorders>
                  <w:vAlign w:val="center"/>
                </w:tcPr>
                <w:p>
                  <w:pPr>
                    <w:pStyle w:val="37"/>
                    <w:rPr>
                      <w:color w:val="auto"/>
                      <w:szCs w:val="21"/>
                    </w:rPr>
                  </w:pPr>
                  <w:r>
                    <w:rPr>
                      <w:rFonts w:hint="eastAsia"/>
                      <w:color w:val="auto"/>
                      <w:szCs w:val="21"/>
                    </w:rPr>
                    <w:t>废煤油及</w:t>
                  </w:r>
                  <w:r>
                    <w:rPr>
                      <w:rFonts w:hint="eastAsia" w:ascii="宋体" w:hAnsi="宋体" w:cs="宋体"/>
                      <w:color w:val="auto"/>
                      <w:kern w:val="0"/>
                      <w:szCs w:val="21"/>
                      <w:lang w:bidi="ar"/>
                    </w:rPr>
                    <w:t>废防锈油</w:t>
                  </w:r>
                </w:p>
              </w:tc>
              <w:tc>
                <w:tcPr>
                  <w:tcW w:w="1005"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kern w:val="0"/>
                      <w:szCs w:val="21"/>
                      <w:lang w:bidi="ar"/>
                    </w:rPr>
                    <w:t>HW08</w:t>
                  </w:r>
                </w:p>
              </w:tc>
              <w:tc>
                <w:tcPr>
                  <w:tcW w:w="836"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kern w:val="0"/>
                      <w:szCs w:val="21"/>
                      <w:lang w:bidi="ar"/>
                    </w:rPr>
                    <w:t>900-201-08</w:t>
                  </w:r>
                </w:p>
              </w:tc>
              <w:tc>
                <w:tcPr>
                  <w:tcW w:w="859" w:type="dxa"/>
                  <w:tcBorders>
                    <w:tl2br w:val="nil"/>
                    <w:tr2bl w:val="nil"/>
                  </w:tcBorders>
                  <w:vAlign w:val="center"/>
                </w:tcPr>
                <w:p>
                  <w:pPr>
                    <w:pStyle w:val="37"/>
                    <w:rPr>
                      <w:color w:val="auto"/>
                      <w:szCs w:val="21"/>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42</w:t>
                  </w:r>
                </w:p>
              </w:tc>
              <w:tc>
                <w:tcPr>
                  <w:tcW w:w="855" w:type="dxa"/>
                  <w:tcBorders>
                    <w:tl2br w:val="nil"/>
                    <w:tr2bl w:val="nil"/>
                  </w:tcBorders>
                  <w:vAlign w:val="center"/>
                </w:tcPr>
                <w:p>
                  <w:pPr>
                    <w:pStyle w:val="37"/>
                    <w:rPr>
                      <w:color w:val="auto"/>
                      <w:szCs w:val="21"/>
                    </w:rPr>
                  </w:pPr>
                  <w:r>
                    <w:rPr>
                      <w:rFonts w:hint="eastAsia"/>
                      <w:color w:val="auto"/>
                      <w:szCs w:val="21"/>
                    </w:rPr>
                    <w:t>工件清洗</w:t>
                  </w:r>
                </w:p>
              </w:tc>
              <w:tc>
                <w:tcPr>
                  <w:tcW w:w="510" w:type="dxa"/>
                  <w:tcBorders>
                    <w:tl2br w:val="nil"/>
                    <w:tr2bl w:val="nil"/>
                  </w:tcBorders>
                  <w:vAlign w:val="center"/>
                </w:tcPr>
                <w:p>
                  <w:pPr>
                    <w:pStyle w:val="37"/>
                    <w:rPr>
                      <w:color w:val="auto"/>
                      <w:szCs w:val="21"/>
                    </w:rPr>
                  </w:pPr>
                  <w:r>
                    <w:rPr>
                      <w:color w:val="auto"/>
                      <w:szCs w:val="21"/>
                    </w:rPr>
                    <w:t>液</w:t>
                  </w:r>
                </w:p>
              </w:tc>
              <w:tc>
                <w:tcPr>
                  <w:tcW w:w="918" w:type="dxa"/>
                  <w:tcBorders>
                    <w:tl2br w:val="nil"/>
                    <w:tr2bl w:val="nil"/>
                  </w:tcBorders>
                  <w:vAlign w:val="center"/>
                </w:tcPr>
                <w:p>
                  <w:pPr>
                    <w:pStyle w:val="37"/>
                    <w:rPr>
                      <w:color w:val="auto"/>
                      <w:szCs w:val="21"/>
                    </w:rPr>
                  </w:pPr>
                  <w:r>
                    <w:rPr>
                      <w:rFonts w:hint="eastAsia"/>
                      <w:color w:val="auto"/>
                      <w:szCs w:val="21"/>
                    </w:rPr>
                    <w:t>煤油</w:t>
                  </w:r>
                </w:p>
              </w:tc>
              <w:tc>
                <w:tcPr>
                  <w:tcW w:w="1099" w:type="dxa"/>
                  <w:tcBorders>
                    <w:tl2br w:val="nil"/>
                    <w:tr2bl w:val="nil"/>
                  </w:tcBorders>
                  <w:vAlign w:val="center"/>
                </w:tcPr>
                <w:p>
                  <w:pPr>
                    <w:pStyle w:val="37"/>
                    <w:rPr>
                      <w:color w:val="auto"/>
                      <w:szCs w:val="21"/>
                    </w:rPr>
                  </w:pPr>
                  <w:r>
                    <w:rPr>
                      <w:rFonts w:hint="eastAsia"/>
                      <w:color w:val="auto"/>
                      <w:szCs w:val="21"/>
                    </w:rPr>
                    <w:t>煤油</w:t>
                  </w:r>
                </w:p>
              </w:tc>
              <w:tc>
                <w:tcPr>
                  <w:tcW w:w="927" w:type="dxa"/>
                  <w:tcBorders>
                    <w:tl2br w:val="nil"/>
                    <w:tr2bl w:val="nil"/>
                  </w:tcBorders>
                  <w:vAlign w:val="center"/>
                </w:tcPr>
                <w:p>
                  <w:pPr>
                    <w:pStyle w:val="37"/>
                    <w:rPr>
                      <w:color w:val="auto"/>
                      <w:szCs w:val="21"/>
                    </w:rPr>
                  </w:pPr>
                  <w:r>
                    <w:rPr>
                      <w:color w:val="auto"/>
                      <w:szCs w:val="21"/>
                    </w:rPr>
                    <w:t>连续产生</w:t>
                  </w:r>
                </w:p>
              </w:tc>
              <w:tc>
                <w:tcPr>
                  <w:tcW w:w="654" w:type="dxa"/>
                  <w:tcBorders>
                    <w:tl2br w:val="nil"/>
                    <w:tr2bl w:val="nil"/>
                  </w:tcBorders>
                  <w:vAlign w:val="center"/>
                </w:tcPr>
                <w:p>
                  <w:pPr>
                    <w:pStyle w:val="37"/>
                    <w:rPr>
                      <w:color w:val="auto"/>
                      <w:szCs w:val="21"/>
                    </w:rPr>
                  </w:pPr>
                  <w:r>
                    <w:rPr>
                      <w:rFonts w:hint="eastAsia"/>
                      <w:color w:val="auto"/>
                      <w:szCs w:val="21"/>
                    </w:rPr>
                    <w:t>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04" w:type="dxa"/>
                  <w:tcBorders>
                    <w:tl2br w:val="nil"/>
                    <w:tr2bl w:val="nil"/>
                  </w:tcBorders>
                  <w:vAlign w:val="center"/>
                </w:tcPr>
                <w:p>
                  <w:pPr>
                    <w:pStyle w:val="37"/>
                    <w:rPr>
                      <w:color w:val="auto"/>
                      <w:szCs w:val="21"/>
                    </w:rPr>
                  </w:pPr>
                  <w:r>
                    <w:rPr>
                      <w:rFonts w:hint="eastAsia"/>
                      <w:color w:val="auto"/>
                      <w:szCs w:val="21"/>
                    </w:rPr>
                    <w:t>5</w:t>
                  </w:r>
                </w:p>
              </w:tc>
              <w:tc>
                <w:tcPr>
                  <w:tcW w:w="997" w:type="dxa"/>
                  <w:tcBorders>
                    <w:tl2br w:val="nil"/>
                    <w:tr2bl w:val="nil"/>
                  </w:tcBorders>
                  <w:vAlign w:val="center"/>
                </w:tcPr>
                <w:p>
                  <w:pPr>
                    <w:pStyle w:val="37"/>
                    <w:rPr>
                      <w:color w:val="auto"/>
                      <w:szCs w:val="21"/>
                    </w:rPr>
                  </w:pPr>
                  <w:r>
                    <w:rPr>
                      <w:rFonts w:hint="eastAsia"/>
                      <w:color w:val="auto"/>
                    </w:rPr>
                    <w:t>含油废棉纱、废手套</w:t>
                  </w:r>
                </w:p>
              </w:tc>
              <w:tc>
                <w:tcPr>
                  <w:tcW w:w="1005" w:type="dxa"/>
                  <w:tcBorders>
                    <w:tl2br w:val="nil"/>
                    <w:tr2bl w:val="nil"/>
                  </w:tcBorders>
                  <w:vAlign w:val="center"/>
                </w:tcPr>
                <w:p>
                  <w:pPr>
                    <w:pStyle w:val="37"/>
                    <w:rPr>
                      <w:rFonts w:ascii="TimesNewRomanPSMT" w:hAnsi="TimesNewRomanPSMT" w:eastAsia="TimesNewRomanPSMT" w:cs="TimesNewRomanPSMT"/>
                      <w:color w:val="auto"/>
                      <w:kern w:val="0"/>
                      <w:szCs w:val="21"/>
                      <w:lang w:bidi="ar"/>
                    </w:rPr>
                  </w:pPr>
                  <w:r>
                    <w:rPr>
                      <w:color w:val="auto"/>
                    </w:rPr>
                    <w:t>HW</w:t>
                  </w:r>
                  <w:r>
                    <w:rPr>
                      <w:rFonts w:hint="eastAsia"/>
                      <w:color w:val="auto"/>
                    </w:rPr>
                    <w:t>49</w:t>
                  </w:r>
                </w:p>
              </w:tc>
              <w:tc>
                <w:tcPr>
                  <w:tcW w:w="836" w:type="dxa"/>
                  <w:tcBorders>
                    <w:tl2br w:val="nil"/>
                    <w:tr2bl w:val="nil"/>
                  </w:tcBorders>
                  <w:vAlign w:val="center"/>
                </w:tcPr>
                <w:p>
                  <w:pPr>
                    <w:pStyle w:val="37"/>
                    <w:rPr>
                      <w:rFonts w:ascii="TimesNewRomanPSMT" w:hAnsi="TimesNewRomanPSMT" w:eastAsia="TimesNewRomanPSMT" w:cs="TimesNewRomanPSMT"/>
                      <w:color w:val="auto"/>
                      <w:kern w:val="0"/>
                      <w:szCs w:val="21"/>
                      <w:lang w:bidi="ar"/>
                    </w:rPr>
                  </w:pPr>
                  <w:r>
                    <w:rPr>
                      <w:rFonts w:cs="Times New Roman"/>
                      <w:color w:val="auto"/>
                    </w:rPr>
                    <w:t>900-041-49</w:t>
                  </w:r>
                </w:p>
              </w:tc>
              <w:tc>
                <w:tcPr>
                  <w:tcW w:w="859" w:type="dxa"/>
                  <w:tcBorders>
                    <w:tl2br w:val="nil"/>
                    <w:tr2bl w:val="nil"/>
                  </w:tcBorders>
                  <w:vAlign w:val="center"/>
                </w:tcPr>
                <w:p>
                  <w:pPr>
                    <w:pStyle w:val="37"/>
                    <w:rPr>
                      <w:rFonts w:ascii="TimesNewRomanPSMT" w:hAnsi="TimesNewRomanPSMT" w:cs="TimesNewRomanPSMT"/>
                      <w:color w:val="auto"/>
                      <w:szCs w:val="21"/>
                    </w:rPr>
                  </w:pPr>
                  <w:r>
                    <w:rPr>
                      <w:rFonts w:hint="eastAsia" w:ascii="TimesNewRomanPSMT" w:hAnsi="TimesNewRomanPSMT" w:cs="TimesNewRomanPSMT"/>
                      <w:color w:val="auto"/>
                      <w:szCs w:val="21"/>
                    </w:rPr>
                    <w:t>0.01</w:t>
                  </w:r>
                </w:p>
              </w:tc>
              <w:tc>
                <w:tcPr>
                  <w:tcW w:w="855" w:type="dxa"/>
                  <w:tcBorders>
                    <w:tl2br w:val="nil"/>
                    <w:tr2bl w:val="nil"/>
                  </w:tcBorders>
                  <w:vAlign w:val="center"/>
                </w:tcPr>
                <w:p>
                  <w:pPr>
                    <w:pStyle w:val="37"/>
                    <w:rPr>
                      <w:color w:val="auto"/>
                      <w:szCs w:val="21"/>
                    </w:rPr>
                  </w:pPr>
                  <w:r>
                    <w:rPr>
                      <w:rFonts w:ascii="宋体" w:hAnsi="宋体" w:cs="宋体"/>
                      <w:color w:val="auto"/>
                      <w:szCs w:val="21"/>
                    </w:rPr>
                    <w:t>机加工序</w:t>
                  </w:r>
                </w:p>
              </w:tc>
              <w:tc>
                <w:tcPr>
                  <w:tcW w:w="510" w:type="dxa"/>
                  <w:tcBorders>
                    <w:tl2br w:val="nil"/>
                    <w:tr2bl w:val="nil"/>
                  </w:tcBorders>
                  <w:vAlign w:val="center"/>
                </w:tcPr>
                <w:p>
                  <w:pPr>
                    <w:pStyle w:val="37"/>
                    <w:rPr>
                      <w:color w:val="auto"/>
                      <w:szCs w:val="21"/>
                    </w:rPr>
                  </w:pPr>
                  <w:r>
                    <w:rPr>
                      <w:color w:val="auto"/>
                      <w:szCs w:val="21"/>
                    </w:rPr>
                    <w:t>固</w:t>
                  </w:r>
                </w:p>
              </w:tc>
              <w:tc>
                <w:tcPr>
                  <w:tcW w:w="918"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1099" w:type="dxa"/>
                  <w:tcBorders>
                    <w:tl2br w:val="nil"/>
                    <w:tr2bl w:val="nil"/>
                  </w:tcBorders>
                  <w:vAlign w:val="center"/>
                </w:tcPr>
                <w:p>
                  <w:pPr>
                    <w:pStyle w:val="37"/>
                    <w:rPr>
                      <w:color w:val="auto"/>
                      <w:szCs w:val="21"/>
                    </w:rPr>
                  </w:pPr>
                  <w:r>
                    <w:rPr>
                      <w:rFonts w:ascii="宋体" w:hAnsi="宋体" w:cs="宋体"/>
                      <w:color w:val="auto"/>
                      <w:szCs w:val="21"/>
                    </w:rPr>
                    <w:t>矿物油</w:t>
                  </w:r>
                </w:p>
              </w:tc>
              <w:tc>
                <w:tcPr>
                  <w:tcW w:w="927" w:type="dxa"/>
                  <w:tcBorders>
                    <w:tl2br w:val="nil"/>
                    <w:tr2bl w:val="nil"/>
                  </w:tcBorders>
                  <w:vAlign w:val="center"/>
                </w:tcPr>
                <w:p>
                  <w:pPr>
                    <w:pStyle w:val="37"/>
                    <w:rPr>
                      <w:color w:val="auto"/>
                      <w:szCs w:val="21"/>
                    </w:rPr>
                  </w:pPr>
                  <w:r>
                    <w:rPr>
                      <w:rFonts w:hint="eastAsia"/>
                      <w:color w:val="auto"/>
                      <w:szCs w:val="21"/>
                    </w:rPr>
                    <w:t>/</w:t>
                  </w:r>
                </w:p>
              </w:tc>
              <w:tc>
                <w:tcPr>
                  <w:tcW w:w="654" w:type="dxa"/>
                  <w:tcBorders>
                    <w:tl2br w:val="nil"/>
                    <w:tr2bl w:val="nil"/>
                  </w:tcBorders>
                  <w:vAlign w:val="center"/>
                </w:tcPr>
                <w:p>
                  <w:pPr>
                    <w:pStyle w:val="37"/>
                    <w:rPr>
                      <w:color w:val="auto"/>
                      <w:szCs w:val="21"/>
                    </w:rPr>
                  </w:pPr>
                  <w:r>
                    <w:rPr>
                      <w:rFonts w:hint="eastAsia"/>
                      <w:color w:val="auto"/>
                      <w:szCs w:val="21"/>
                    </w:rPr>
                    <w:t>T/I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64" w:type="dxa"/>
                  <w:gridSpan w:val="11"/>
                  <w:tcBorders>
                    <w:tl2br w:val="nil"/>
                    <w:tr2bl w:val="nil"/>
                  </w:tcBorders>
                  <w:vAlign w:val="center"/>
                </w:tcPr>
                <w:p>
                  <w:pPr>
                    <w:pStyle w:val="37"/>
                    <w:rPr>
                      <w:color w:val="auto"/>
                      <w:szCs w:val="21"/>
                    </w:rPr>
                  </w:pPr>
                  <w:r>
                    <w:rPr>
                      <w:rFonts w:ascii="TimesNewRomanPSMT" w:hAnsi="TimesNewRomanPSMT" w:eastAsia="TimesNewRomanPSMT" w:cs="TimesNewRomanPSMT"/>
                      <w:color w:val="auto"/>
                      <w:kern w:val="0"/>
                      <w:sz w:val="22"/>
                      <w:szCs w:val="22"/>
                      <w:lang w:bidi="ar"/>
                    </w:rPr>
                    <w:t>T—</w:t>
                  </w:r>
                  <w:r>
                    <w:rPr>
                      <w:rFonts w:ascii="宋体" w:hAnsi="宋体" w:cs="宋体"/>
                      <w:color w:val="auto"/>
                      <w:kern w:val="0"/>
                      <w:sz w:val="22"/>
                      <w:szCs w:val="22"/>
                      <w:lang w:bidi="ar"/>
                    </w:rPr>
                    <w:t xml:space="preserve">毒性； </w:t>
                  </w:r>
                  <w:r>
                    <w:rPr>
                      <w:rFonts w:ascii="TimesNewRomanPSMT" w:hAnsi="TimesNewRomanPSMT" w:eastAsia="TimesNewRomanPSMT" w:cs="TimesNewRomanPSMT"/>
                      <w:color w:val="auto"/>
                      <w:kern w:val="0"/>
                      <w:sz w:val="22"/>
                      <w:szCs w:val="22"/>
                      <w:lang w:bidi="ar"/>
                    </w:rPr>
                    <w:t>C—</w:t>
                  </w:r>
                  <w:r>
                    <w:rPr>
                      <w:rFonts w:ascii="宋体" w:hAnsi="宋体" w:cs="宋体"/>
                      <w:color w:val="auto"/>
                      <w:kern w:val="0"/>
                      <w:sz w:val="22"/>
                      <w:szCs w:val="22"/>
                      <w:lang w:bidi="ar"/>
                    </w:rPr>
                    <w:t xml:space="preserve">腐蚀性； </w:t>
                  </w:r>
                  <w:r>
                    <w:rPr>
                      <w:rFonts w:ascii="TimesNewRomanPSMT" w:hAnsi="TimesNewRomanPSMT" w:eastAsia="TimesNewRomanPSMT" w:cs="TimesNewRomanPSMT"/>
                      <w:color w:val="auto"/>
                      <w:kern w:val="0"/>
                      <w:sz w:val="22"/>
                      <w:szCs w:val="22"/>
                      <w:lang w:bidi="ar"/>
                    </w:rPr>
                    <w:t>I—</w:t>
                  </w:r>
                  <w:r>
                    <w:rPr>
                      <w:rFonts w:ascii="宋体" w:hAnsi="宋体" w:cs="宋体"/>
                      <w:color w:val="auto"/>
                      <w:kern w:val="0"/>
                      <w:sz w:val="22"/>
                      <w:szCs w:val="22"/>
                      <w:lang w:bidi="ar"/>
                    </w:rPr>
                    <w:t xml:space="preserve">易燃性； </w:t>
                  </w:r>
                  <w:r>
                    <w:rPr>
                      <w:rFonts w:ascii="TimesNewRomanPSMT" w:hAnsi="TimesNewRomanPSMT" w:eastAsia="TimesNewRomanPSMT" w:cs="TimesNewRomanPSMT"/>
                      <w:color w:val="auto"/>
                      <w:kern w:val="0"/>
                      <w:sz w:val="22"/>
                      <w:szCs w:val="22"/>
                      <w:lang w:bidi="ar"/>
                    </w:rPr>
                    <w:t>In—</w:t>
                  </w:r>
                  <w:r>
                    <w:rPr>
                      <w:rFonts w:ascii="宋体" w:hAnsi="宋体" w:cs="宋体"/>
                      <w:color w:val="auto"/>
                      <w:kern w:val="0"/>
                      <w:sz w:val="22"/>
                      <w:szCs w:val="22"/>
                      <w:lang w:bidi="ar"/>
                    </w:rPr>
                    <w:t>感染性</w:t>
                  </w:r>
                </w:p>
              </w:tc>
            </w:tr>
          </w:tbl>
          <w:p>
            <w:pPr>
              <w:pStyle w:val="38"/>
              <w:rPr>
                <w:color w:val="auto"/>
              </w:rPr>
            </w:pPr>
          </w:p>
          <w:p>
            <w:pPr>
              <w:ind w:firstLine="480"/>
              <w:rPr>
                <w:color w:val="auto"/>
              </w:rPr>
            </w:pPr>
            <w:r>
              <w:rPr>
                <w:rFonts w:hint="eastAsia"/>
                <w:color w:val="auto"/>
              </w:rPr>
              <w:t>（3）生活垃圾</w:t>
            </w:r>
          </w:p>
          <w:p>
            <w:pPr>
              <w:ind w:firstLine="480"/>
              <w:rPr>
                <w:color w:val="auto"/>
              </w:rPr>
            </w:pPr>
            <w:r>
              <w:rPr>
                <w:color w:val="auto"/>
              </w:rPr>
              <w:t>项目生活垃圾来自于员工办公生活，项目员工定员</w:t>
            </w:r>
            <w:r>
              <w:rPr>
                <w:rFonts w:hint="eastAsia"/>
                <w:color w:val="auto"/>
              </w:rPr>
              <w:t>50</w:t>
            </w:r>
            <w:r>
              <w:rPr>
                <w:color w:val="auto"/>
              </w:rPr>
              <w:t>人，产污量按 0.5kg/人·d 计，则项目生活垃圾产生量为</w:t>
            </w:r>
            <w:r>
              <w:rPr>
                <w:rFonts w:hint="eastAsia"/>
                <w:color w:val="auto"/>
              </w:rPr>
              <w:t>7.5</w:t>
            </w:r>
            <w:r>
              <w:rPr>
                <w:color w:val="auto"/>
              </w:rPr>
              <w:t>t/a。</w:t>
            </w:r>
          </w:p>
          <w:p>
            <w:pPr>
              <w:ind w:firstLine="480"/>
              <w:rPr>
                <w:color w:val="auto"/>
              </w:rPr>
            </w:pPr>
            <w:r>
              <w:rPr>
                <w:rFonts w:hint="eastAsia" w:ascii="宋体" w:hAnsi="宋体" w:cs="宋体"/>
                <w:color w:val="auto"/>
              </w:rPr>
              <w:t>综合上述，项目固体废物产生和处置情况详见表</w:t>
            </w:r>
            <w:r>
              <w:rPr>
                <w:rFonts w:hint="eastAsia" w:cs="Times New Roman"/>
                <w:color w:val="auto"/>
              </w:rPr>
              <w:t>5-7</w:t>
            </w:r>
            <w:r>
              <w:rPr>
                <w:color w:val="auto"/>
              </w:rPr>
              <w:t>。</w:t>
            </w:r>
          </w:p>
          <w:p>
            <w:pPr>
              <w:pStyle w:val="36"/>
              <w:rPr>
                <w:color w:val="auto"/>
              </w:rPr>
            </w:pPr>
          </w:p>
          <w:p>
            <w:pPr>
              <w:pStyle w:val="36"/>
              <w:rPr>
                <w:color w:val="auto"/>
              </w:rPr>
            </w:pPr>
          </w:p>
          <w:p>
            <w:pPr>
              <w:pStyle w:val="36"/>
              <w:rPr>
                <w:color w:val="auto"/>
              </w:rPr>
            </w:pPr>
            <w:r>
              <w:rPr>
                <w:color w:val="auto"/>
              </w:rPr>
              <w:t>表</w:t>
            </w:r>
            <w:r>
              <w:rPr>
                <w:rFonts w:hint="eastAsia"/>
                <w:color w:val="auto"/>
              </w:rPr>
              <w:t xml:space="preserve">5-7    </w:t>
            </w:r>
            <w:r>
              <w:rPr>
                <w:rFonts w:hint="eastAsia" w:ascii="宋体" w:hAnsi="宋体" w:cs="宋体"/>
                <w:color w:val="auto"/>
              </w:rPr>
              <w:t>项目固体废物产生和处置情况</w:t>
            </w:r>
            <w:r>
              <w:rPr>
                <w:rFonts w:hint="eastAsia"/>
                <w:color w:val="auto"/>
              </w:rPr>
              <w:t>统计表</w:t>
            </w:r>
            <w:r>
              <w:rPr>
                <w:color w:val="auto"/>
              </w:rPr>
              <w:t xml:space="preserve"> (t/a)</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665"/>
              <w:gridCol w:w="1590"/>
              <w:gridCol w:w="1365"/>
              <w:gridCol w:w="3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tcBorders>
                    <w:tl2br w:val="nil"/>
                    <w:tr2bl w:val="nil"/>
                  </w:tcBorders>
                  <w:vAlign w:val="center"/>
                </w:tcPr>
                <w:p>
                  <w:pPr>
                    <w:pStyle w:val="37"/>
                    <w:rPr>
                      <w:color w:val="auto"/>
                    </w:rPr>
                  </w:pPr>
                  <w:r>
                    <w:rPr>
                      <w:color w:val="auto"/>
                    </w:rPr>
                    <w:t>固废类型</w:t>
                  </w:r>
                </w:p>
              </w:tc>
              <w:tc>
                <w:tcPr>
                  <w:tcW w:w="1665" w:type="dxa"/>
                  <w:tcBorders>
                    <w:tl2br w:val="nil"/>
                    <w:tr2bl w:val="nil"/>
                  </w:tcBorders>
                  <w:vAlign w:val="center"/>
                </w:tcPr>
                <w:p>
                  <w:pPr>
                    <w:pStyle w:val="37"/>
                    <w:rPr>
                      <w:color w:val="auto"/>
                    </w:rPr>
                  </w:pPr>
                  <w:r>
                    <w:rPr>
                      <w:color w:val="auto"/>
                    </w:rPr>
                    <w:t>固废名称</w:t>
                  </w:r>
                </w:p>
              </w:tc>
              <w:tc>
                <w:tcPr>
                  <w:tcW w:w="1590" w:type="dxa"/>
                  <w:tcBorders>
                    <w:tl2br w:val="nil"/>
                    <w:tr2bl w:val="nil"/>
                  </w:tcBorders>
                  <w:vAlign w:val="center"/>
                </w:tcPr>
                <w:p>
                  <w:pPr>
                    <w:pStyle w:val="37"/>
                    <w:rPr>
                      <w:color w:val="auto"/>
                    </w:rPr>
                  </w:pPr>
                  <w:r>
                    <w:rPr>
                      <w:rFonts w:hint="eastAsia"/>
                      <w:color w:val="auto"/>
                    </w:rPr>
                    <w:t>产生源</w:t>
                  </w:r>
                </w:p>
              </w:tc>
              <w:tc>
                <w:tcPr>
                  <w:tcW w:w="1365" w:type="dxa"/>
                  <w:tcBorders>
                    <w:tl2br w:val="nil"/>
                    <w:tr2bl w:val="nil"/>
                  </w:tcBorders>
                  <w:vAlign w:val="center"/>
                </w:tcPr>
                <w:p>
                  <w:pPr>
                    <w:pStyle w:val="37"/>
                    <w:rPr>
                      <w:color w:val="auto"/>
                    </w:rPr>
                  </w:pPr>
                  <w:r>
                    <w:rPr>
                      <w:rFonts w:hint="eastAsia"/>
                      <w:color w:val="auto"/>
                    </w:rPr>
                    <w:t>产生</w:t>
                  </w:r>
                  <w:r>
                    <w:rPr>
                      <w:color w:val="auto"/>
                    </w:rPr>
                    <w:t>量（t/a）</w:t>
                  </w:r>
                </w:p>
              </w:tc>
              <w:tc>
                <w:tcPr>
                  <w:tcW w:w="3072" w:type="dxa"/>
                  <w:tcBorders>
                    <w:tl2br w:val="nil"/>
                    <w:tr2bl w:val="nil"/>
                  </w:tcBorders>
                  <w:vAlign w:val="center"/>
                </w:tcPr>
                <w:p>
                  <w:pPr>
                    <w:pStyle w:val="37"/>
                    <w:rPr>
                      <w:color w:val="auto"/>
                    </w:rPr>
                  </w:pPr>
                  <w:r>
                    <w:rPr>
                      <w:color w:val="auto"/>
                    </w:rPr>
                    <w:t>处理方式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restart"/>
                  <w:tcBorders>
                    <w:tl2br w:val="nil"/>
                    <w:tr2bl w:val="nil"/>
                  </w:tcBorders>
                  <w:vAlign w:val="center"/>
                </w:tcPr>
                <w:p>
                  <w:pPr>
                    <w:pStyle w:val="37"/>
                    <w:rPr>
                      <w:color w:val="auto"/>
                    </w:rPr>
                  </w:pPr>
                  <w:r>
                    <w:rPr>
                      <w:color w:val="auto"/>
                    </w:rPr>
                    <w:t>一般工业</w:t>
                  </w:r>
                  <w:r>
                    <w:rPr>
                      <w:rFonts w:hint="eastAsia"/>
                      <w:color w:val="auto"/>
                    </w:rPr>
                    <w:t>固体废物</w:t>
                  </w:r>
                </w:p>
              </w:tc>
              <w:tc>
                <w:tcPr>
                  <w:tcW w:w="1665" w:type="dxa"/>
                  <w:tcBorders>
                    <w:tl2br w:val="nil"/>
                    <w:tr2bl w:val="nil"/>
                  </w:tcBorders>
                  <w:vAlign w:val="center"/>
                </w:tcPr>
                <w:p>
                  <w:pPr>
                    <w:pStyle w:val="37"/>
                    <w:rPr>
                      <w:color w:val="auto"/>
                    </w:rPr>
                  </w:pPr>
                  <w:r>
                    <w:rPr>
                      <w:rFonts w:hint="eastAsia"/>
                      <w:color w:val="auto"/>
                    </w:rPr>
                    <w:t>废边角料及金属屑</w:t>
                  </w:r>
                </w:p>
              </w:tc>
              <w:tc>
                <w:tcPr>
                  <w:tcW w:w="1590" w:type="dxa"/>
                  <w:tcBorders>
                    <w:tl2br w:val="nil"/>
                    <w:tr2bl w:val="nil"/>
                  </w:tcBorders>
                  <w:vAlign w:val="center"/>
                </w:tcPr>
                <w:p>
                  <w:pPr>
                    <w:pStyle w:val="37"/>
                    <w:rPr>
                      <w:color w:val="auto"/>
                    </w:rPr>
                  </w:pPr>
                  <w:r>
                    <w:rPr>
                      <w:rFonts w:hint="eastAsia"/>
                      <w:color w:val="auto"/>
                    </w:rPr>
                    <w:t>机加工过程</w:t>
                  </w:r>
                </w:p>
              </w:tc>
              <w:tc>
                <w:tcPr>
                  <w:tcW w:w="1365" w:type="dxa"/>
                  <w:tcBorders>
                    <w:tl2br w:val="nil"/>
                    <w:tr2bl w:val="nil"/>
                  </w:tcBorders>
                  <w:vAlign w:val="center"/>
                </w:tcPr>
                <w:p>
                  <w:pPr>
                    <w:pStyle w:val="37"/>
                    <w:rPr>
                      <w:color w:val="auto"/>
                      <w:szCs w:val="21"/>
                    </w:rPr>
                  </w:pPr>
                  <w:r>
                    <w:rPr>
                      <w:rFonts w:hint="eastAsia"/>
                      <w:color w:val="auto"/>
                    </w:rPr>
                    <w:t>21.6</w:t>
                  </w:r>
                </w:p>
              </w:tc>
              <w:tc>
                <w:tcPr>
                  <w:tcW w:w="3072" w:type="dxa"/>
                  <w:tcBorders>
                    <w:tl2br w:val="nil"/>
                    <w:tr2bl w:val="nil"/>
                  </w:tcBorders>
                  <w:vAlign w:val="center"/>
                </w:tcPr>
                <w:p>
                  <w:pPr>
                    <w:pStyle w:val="37"/>
                    <w:rPr>
                      <w:color w:val="auto"/>
                      <w:szCs w:val="21"/>
                    </w:rPr>
                  </w:pPr>
                  <w:r>
                    <w:rPr>
                      <w:rFonts w:hint="eastAsia"/>
                      <w:color w:val="auto"/>
                      <w:szCs w:val="21"/>
                    </w:rPr>
                    <w:t>外售</w:t>
                  </w:r>
                  <w:r>
                    <w:rPr>
                      <w:color w:val="auto"/>
                    </w:rPr>
                    <w:t>废品收购站</w:t>
                  </w:r>
                  <w:r>
                    <w:rPr>
                      <w:rFonts w:hint="eastAsia"/>
                      <w:color w:val="auto"/>
                    </w:rPr>
                    <w:t>定期回收处理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continue"/>
                  <w:tcBorders>
                    <w:tl2br w:val="nil"/>
                    <w:tr2bl w:val="nil"/>
                  </w:tcBorders>
                  <w:vAlign w:val="center"/>
                </w:tcPr>
                <w:p>
                  <w:pPr>
                    <w:pStyle w:val="37"/>
                    <w:rPr>
                      <w:color w:val="auto"/>
                    </w:rPr>
                  </w:pPr>
                </w:p>
              </w:tc>
              <w:tc>
                <w:tcPr>
                  <w:tcW w:w="1665" w:type="dxa"/>
                  <w:tcBorders>
                    <w:tl2br w:val="nil"/>
                    <w:tr2bl w:val="nil"/>
                  </w:tcBorders>
                  <w:vAlign w:val="center"/>
                </w:tcPr>
                <w:p>
                  <w:pPr>
                    <w:pStyle w:val="37"/>
                    <w:rPr>
                      <w:color w:val="auto"/>
                    </w:rPr>
                  </w:pPr>
                  <w:r>
                    <w:rPr>
                      <w:rFonts w:hint="eastAsia"/>
                      <w:color w:val="auto"/>
                    </w:rPr>
                    <w:t>不合格产品</w:t>
                  </w:r>
                </w:p>
              </w:tc>
              <w:tc>
                <w:tcPr>
                  <w:tcW w:w="1590" w:type="dxa"/>
                  <w:tcBorders>
                    <w:tl2br w:val="nil"/>
                    <w:tr2bl w:val="nil"/>
                  </w:tcBorders>
                  <w:vAlign w:val="center"/>
                </w:tcPr>
                <w:p>
                  <w:pPr>
                    <w:pStyle w:val="37"/>
                    <w:rPr>
                      <w:color w:val="auto"/>
                    </w:rPr>
                  </w:pPr>
                  <w:r>
                    <w:rPr>
                      <w:color w:val="auto"/>
                    </w:rPr>
                    <w:t>检验工序</w:t>
                  </w:r>
                </w:p>
              </w:tc>
              <w:tc>
                <w:tcPr>
                  <w:tcW w:w="1365" w:type="dxa"/>
                  <w:tcBorders>
                    <w:tl2br w:val="nil"/>
                    <w:tr2bl w:val="nil"/>
                  </w:tcBorders>
                  <w:vAlign w:val="center"/>
                </w:tcPr>
                <w:p>
                  <w:pPr>
                    <w:pStyle w:val="37"/>
                    <w:rPr>
                      <w:color w:val="auto"/>
                      <w:szCs w:val="21"/>
                    </w:rPr>
                  </w:pPr>
                  <w:r>
                    <w:rPr>
                      <w:rFonts w:hint="eastAsia"/>
                      <w:color w:val="auto"/>
                    </w:rPr>
                    <w:t>1.08</w:t>
                  </w:r>
                </w:p>
              </w:tc>
              <w:tc>
                <w:tcPr>
                  <w:tcW w:w="3072" w:type="dxa"/>
                  <w:tcBorders>
                    <w:tl2br w:val="nil"/>
                    <w:tr2bl w:val="nil"/>
                  </w:tcBorders>
                  <w:vAlign w:val="center"/>
                </w:tcPr>
                <w:p>
                  <w:pPr>
                    <w:pStyle w:val="37"/>
                    <w:rPr>
                      <w:color w:val="auto"/>
                      <w:szCs w:val="21"/>
                    </w:rPr>
                  </w:pPr>
                  <w:r>
                    <w:rPr>
                      <w:rFonts w:hint="eastAsia"/>
                      <w:color w:val="auto"/>
                      <w:szCs w:val="21"/>
                    </w:rPr>
                    <w:t>外售</w:t>
                  </w:r>
                  <w:r>
                    <w:rPr>
                      <w:color w:val="auto"/>
                    </w:rPr>
                    <w:t>废品收购站</w:t>
                  </w:r>
                  <w:r>
                    <w:rPr>
                      <w:rFonts w:hint="eastAsia"/>
                      <w:color w:val="auto"/>
                    </w:rPr>
                    <w:t>定期回收处理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restart"/>
                  <w:tcBorders>
                    <w:tl2br w:val="nil"/>
                    <w:tr2bl w:val="nil"/>
                  </w:tcBorders>
                  <w:vAlign w:val="center"/>
                </w:tcPr>
                <w:p>
                  <w:pPr>
                    <w:pStyle w:val="37"/>
                    <w:rPr>
                      <w:color w:val="auto"/>
                    </w:rPr>
                  </w:pPr>
                  <w:r>
                    <w:rPr>
                      <w:color w:val="auto"/>
                    </w:rPr>
                    <w:t>危险废物</w:t>
                  </w:r>
                </w:p>
                <w:p>
                  <w:pPr>
                    <w:pStyle w:val="37"/>
                    <w:rPr>
                      <w:color w:val="auto"/>
                    </w:rPr>
                  </w:pPr>
                </w:p>
              </w:tc>
              <w:tc>
                <w:tcPr>
                  <w:tcW w:w="1665" w:type="dxa"/>
                  <w:tcBorders>
                    <w:tl2br w:val="nil"/>
                    <w:tr2bl w:val="nil"/>
                  </w:tcBorders>
                  <w:vAlign w:val="center"/>
                </w:tcPr>
                <w:p>
                  <w:pPr>
                    <w:pStyle w:val="37"/>
                    <w:rPr>
                      <w:color w:val="auto"/>
                    </w:rPr>
                  </w:pPr>
                  <w:r>
                    <w:rPr>
                      <w:rFonts w:hint="eastAsia"/>
                      <w:color w:val="auto"/>
                    </w:rPr>
                    <w:t>含油废棉纱、废手套</w:t>
                  </w:r>
                </w:p>
              </w:tc>
              <w:tc>
                <w:tcPr>
                  <w:tcW w:w="1590" w:type="dxa"/>
                  <w:tcBorders>
                    <w:tl2br w:val="nil"/>
                    <w:tr2bl w:val="nil"/>
                  </w:tcBorders>
                  <w:vAlign w:val="center"/>
                </w:tcPr>
                <w:p>
                  <w:pPr>
                    <w:pStyle w:val="37"/>
                    <w:rPr>
                      <w:color w:val="auto"/>
                    </w:rPr>
                  </w:pPr>
                  <w:r>
                    <w:rPr>
                      <w:color w:val="auto"/>
                    </w:rPr>
                    <w:t>生产、设备检修</w:t>
                  </w:r>
                </w:p>
              </w:tc>
              <w:tc>
                <w:tcPr>
                  <w:tcW w:w="1365" w:type="dxa"/>
                  <w:tcBorders>
                    <w:tl2br w:val="nil"/>
                    <w:tr2bl w:val="nil"/>
                  </w:tcBorders>
                  <w:vAlign w:val="center"/>
                </w:tcPr>
                <w:p>
                  <w:pPr>
                    <w:pStyle w:val="37"/>
                    <w:rPr>
                      <w:color w:val="auto"/>
                      <w:szCs w:val="21"/>
                    </w:rPr>
                  </w:pPr>
                  <w:r>
                    <w:rPr>
                      <w:rFonts w:hint="eastAsia"/>
                      <w:color w:val="auto"/>
                      <w:szCs w:val="21"/>
                    </w:rPr>
                    <w:t>0.01</w:t>
                  </w:r>
                </w:p>
              </w:tc>
              <w:tc>
                <w:tcPr>
                  <w:tcW w:w="3072" w:type="dxa"/>
                  <w:vMerge w:val="restart"/>
                  <w:tcBorders>
                    <w:tl2br w:val="nil"/>
                    <w:tr2bl w:val="nil"/>
                  </w:tcBorders>
                  <w:vAlign w:val="center"/>
                </w:tcPr>
                <w:p>
                  <w:pPr>
                    <w:pStyle w:val="37"/>
                    <w:rPr>
                      <w:color w:val="auto"/>
                    </w:rPr>
                  </w:pPr>
                  <w:r>
                    <w:rPr>
                      <w:rFonts w:ascii="宋体" w:hAnsi="宋体" w:cs="宋体"/>
                      <w:color w:val="auto"/>
                      <w:kern w:val="0"/>
                      <w:sz w:val="22"/>
                      <w:szCs w:val="22"/>
                      <w:lang w:bidi="ar"/>
                    </w:rPr>
                    <w:t>暂存危废间，交有资质单位处理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continue"/>
                  <w:tcBorders>
                    <w:tl2br w:val="nil"/>
                    <w:tr2bl w:val="nil"/>
                  </w:tcBorders>
                  <w:vAlign w:val="center"/>
                </w:tcPr>
                <w:p>
                  <w:pPr>
                    <w:pStyle w:val="37"/>
                    <w:rPr>
                      <w:color w:val="auto"/>
                    </w:rPr>
                  </w:pPr>
                </w:p>
              </w:tc>
              <w:tc>
                <w:tcPr>
                  <w:tcW w:w="1665" w:type="dxa"/>
                  <w:tcBorders>
                    <w:tl2br w:val="nil"/>
                    <w:tr2bl w:val="nil"/>
                  </w:tcBorders>
                  <w:vAlign w:val="center"/>
                </w:tcPr>
                <w:p>
                  <w:pPr>
                    <w:pStyle w:val="37"/>
                    <w:rPr>
                      <w:color w:val="auto"/>
                    </w:rPr>
                  </w:pPr>
                  <w:r>
                    <w:rPr>
                      <w:rFonts w:hint="eastAsia"/>
                      <w:color w:val="auto"/>
                      <w:szCs w:val="21"/>
                    </w:rPr>
                    <w:t>废切削液</w:t>
                  </w:r>
                </w:p>
              </w:tc>
              <w:tc>
                <w:tcPr>
                  <w:tcW w:w="1590" w:type="dxa"/>
                  <w:tcBorders>
                    <w:tl2br w:val="nil"/>
                    <w:tr2bl w:val="nil"/>
                  </w:tcBorders>
                  <w:vAlign w:val="center"/>
                </w:tcPr>
                <w:p>
                  <w:pPr>
                    <w:pStyle w:val="37"/>
                    <w:rPr>
                      <w:color w:val="auto"/>
                    </w:rPr>
                  </w:pPr>
                  <w:r>
                    <w:rPr>
                      <w:rFonts w:ascii="宋体" w:hAnsi="宋体" w:cs="宋体"/>
                      <w:color w:val="auto"/>
                      <w:szCs w:val="21"/>
                    </w:rPr>
                    <w:t>机加工序</w:t>
                  </w:r>
                </w:p>
              </w:tc>
              <w:tc>
                <w:tcPr>
                  <w:tcW w:w="1365" w:type="dxa"/>
                  <w:tcBorders>
                    <w:tl2br w:val="nil"/>
                    <w:tr2bl w:val="nil"/>
                  </w:tcBorders>
                  <w:vAlign w:val="center"/>
                </w:tcPr>
                <w:p>
                  <w:pPr>
                    <w:pStyle w:val="37"/>
                    <w:rPr>
                      <w:color w:val="auto"/>
                    </w:rPr>
                  </w:pPr>
                  <w:r>
                    <w:rPr>
                      <w:rFonts w:hint="eastAsia"/>
                      <w:color w:val="auto"/>
                      <w:szCs w:val="21"/>
                    </w:rPr>
                    <w:t>0.5</w:t>
                  </w:r>
                </w:p>
              </w:tc>
              <w:tc>
                <w:tcPr>
                  <w:tcW w:w="307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continue"/>
                  <w:tcBorders>
                    <w:tl2br w:val="nil"/>
                    <w:tr2bl w:val="nil"/>
                  </w:tcBorders>
                  <w:vAlign w:val="center"/>
                </w:tcPr>
                <w:p>
                  <w:pPr>
                    <w:pStyle w:val="37"/>
                    <w:rPr>
                      <w:color w:val="auto"/>
                    </w:rPr>
                  </w:pPr>
                </w:p>
              </w:tc>
              <w:tc>
                <w:tcPr>
                  <w:tcW w:w="1665" w:type="dxa"/>
                  <w:tcBorders>
                    <w:tl2br w:val="nil"/>
                    <w:tr2bl w:val="nil"/>
                  </w:tcBorders>
                  <w:vAlign w:val="center"/>
                </w:tcPr>
                <w:p>
                  <w:pPr>
                    <w:pStyle w:val="37"/>
                    <w:rPr>
                      <w:color w:val="auto"/>
                    </w:rPr>
                  </w:pPr>
                  <w:r>
                    <w:rPr>
                      <w:rFonts w:hint="eastAsia"/>
                      <w:color w:val="auto"/>
                      <w:szCs w:val="21"/>
                    </w:rPr>
                    <w:t>废润滑油</w:t>
                  </w:r>
                </w:p>
              </w:tc>
              <w:tc>
                <w:tcPr>
                  <w:tcW w:w="1590" w:type="dxa"/>
                  <w:tcBorders>
                    <w:tl2br w:val="nil"/>
                    <w:tr2bl w:val="nil"/>
                  </w:tcBorders>
                  <w:vAlign w:val="center"/>
                </w:tcPr>
                <w:p>
                  <w:pPr>
                    <w:pStyle w:val="37"/>
                    <w:rPr>
                      <w:color w:val="auto"/>
                    </w:rPr>
                  </w:pPr>
                  <w:r>
                    <w:rPr>
                      <w:rFonts w:ascii="宋体" w:hAnsi="宋体" w:cs="宋体"/>
                      <w:color w:val="auto"/>
                      <w:szCs w:val="21"/>
                    </w:rPr>
                    <w:t>机加工序</w:t>
                  </w:r>
                </w:p>
              </w:tc>
              <w:tc>
                <w:tcPr>
                  <w:tcW w:w="1365" w:type="dxa"/>
                  <w:tcBorders>
                    <w:tl2br w:val="nil"/>
                    <w:tr2bl w:val="nil"/>
                  </w:tcBorders>
                  <w:vAlign w:val="center"/>
                </w:tcPr>
                <w:p>
                  <w:pPr>
                    <w:pStyle w:val="37"/>
                    <w:rPr>
                      <w:color w:val="auto"/>
                    </w:rPr>
                  </w:pPr>
                  <w:r>
                    <w:rPr>
                      <w:rFonts w:ascii="TimesNewRomanPSMT" w:hAnsi="TimesNewRomanPSMT" w:eastAsia="TimesNewRomanPSMT" w:cs="TimesNewRomanPSMT"/>
                      <w:color w:val="auto"/>
                      <w:szCs w:val="21"/>
                    </w:rPr>
                    <w:t>0.05</w:t>
                  </w:r>
                </w:p>
              </w:tc>
              <w:tc>
                <w:tcPr>
                  <w:tcW w:w="307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continue"/>
                  <w:tcBorders>
                    <w:tl2br w:val="nil"/>
                    <w:tr2bl w:val="nil"/>
                  </w:tcBorders>
                  <w:vAlign w:val="center"/>
                </w:tcPr>
                <w:p>
                  <w:pPr>
                    <w:pStyle w:val="37"/>
                    <w:rPr>
                      <w:color w:val="auto"/>
                    </w:rPr>
                  </w:pPr>
                </w:p>
              </w:tc>
              <w:tc>
                <w:tcPr>
                  <w:tcW w:w="1665" w:type="dxa"/>
                  <w:tcBorders>
                    <w:tl2br w:val="nil"/>
                    <w:tr2bl w:val="nil"/>
                  </w:tcBorders>
                  <w:vAlign w:val="center"/>
                </w:tcPr>
                <w:p>
                  <w:pPr>
                    <w:pStyle w:val="37"/>
                    <w:rPr>
                      <w:color w:val="auto"/>
                    </w:rPr>
                  </w:pPr>
                  <w:r>
                    <w:rPr>
                      <w:rFonts w:hint="eastAsia"/>
                      <w:color w:val="auto"/>
                      <w:szCs w:val="21"/>
                    </w:rPr>
                    <w:t>废包装桶</w:t>
                  </w:r>
                </w:p>
              </w:tc>
              <w:tc>
                <w:tcPr>
                  <w:tcW w:w="1590" w:type="dxa"/>
                  <w:tcBorders>
                    <w:tl2br w:val="nil"/>
                    <w:tr2bl w:val="nil"/>
                  </w:tcBorders>
                  <w:vAlign w:val="center"/>
                </w:tcPr>
                <w:p>
                  <w:pPr>
                    <w:pStyle w:val="37"/>
                    <w:rPr>
                      <w:color w:val="auto"/>
                    </w:rPr>
                  </w:pPr>
                  <w:r>
                    <w:rPr>
                      <w:rFonts w:hint="eastAsia"/>
                      <w:color w:val="auto"/>
                      <w:szCs w:val="21"/>
                    </w:rPr>
                    <w:t>原辅料装运</w:t>
                  </w:r>
                </w:p>
              </w:tc>
              <w:tc>
                <w:tcPr>
                  <w:tcW w:w="1365" w:type="dxa"/>
                  <w:tcBorders>
                    <w:tl2br w:val="nil"/>
                    <w:tr2bl w:val="nil"/>
                  </w:tcBorders>
                  <w:vAlign w:val="center"/>
                </w:tcPr>
                <w:p>
                  <w:pPr>
                    <w:pStyle w:val="37"/>
                    <w:rPr>
                      <w:color w:val="auto"/>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2</w:t>
                  </w:r>
                </w:p>
              </w:tc>
              <w:tc>
                <w:tcPr>
                  <w:tcW w:w="307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vMerge w:val="continue"/>
                  <w:tcBorders>
                    <w:tl2br w:val="nil"/>
                    <w:tr2bl w:val="nil"/>
                  </w:tcBorders>
                  <w:vAlign w:val="center"/>
                </w:tcPr>
                <w:p>
                  <w:pPr>
                    <w:pStyle w:val="37"/>
                    <w:rPr>
                      <w:color w:val="auto"/>
                    </w:rPr>
                  </w:pPr>
                </w:p>
              </w:tc>
              <w:tc>
                <w:tcPr>
                  <w:tcW w:w="1665" w:type="dxa"/>
                  <w:tcBorders>
                    <w:tl2br w:val="nil"/>
                    <w:tr2bl w:val="nil"/>
                  </w:tcBorders>
                  <w:vAlign w:val="center"/>
                </w:tcPr>
                <w:p>
                  <w:pPr>
                    <w:pStyle w:val="37"/>
                    <w:rPr>
                      <w:color w:val="auto"/>
                    </w:rPr>
                  </w:pPr>
                  <w:r>
                    <w:rPr>
                      <w:rFonts w:hint="eastAsia"/>
                      <w:color w:val="auto"/>
                      <w:szCs w:val="21"/>
                    </w:rPr>
                    <w:t>废煤油及</w:t>
                  </w:r>
                  <w:r>
                    <w:rPr>
                      <w:rFonts w:hint="eastAsia" w:ascii="宋体" w:hAnsi="宋体" w:cs="宋体"/>
                      <w:color w:val="auto"/>
                      <w:kern w:val="0"/>
                      <w:szCs w:val="21"/>
                      <w:lang w:bidi="ar"/>
                    </w:rPr>
                    <w:t>废防锈油</w:t>
                  </w:r>
                </w:p>
              </w:tc>
              <w:tc>
                <w:tcPr>
                  <w:tcW w:w="1590" w:type="dxa"/>
                  <w:tcBorders>
                    <w:tl2br w:val="nil"/>
                    <w:tr2bl w:val="nil"/>
                  </w:tcBorders>
                  <w:vAlign w:val="center"/>
                </w:tcPr>
                <w:p>
                  <w:pPr>
                    <w:pStyle w:val="37"/>
                    <w:rPr>
                      <w:color w:val="auto"/>
                    </w:rPr>
                  </w:pPr>
                  <w:r>
                    <w:rPr>
                      <w:rFonts w:hint="eastAsia"/>
                      <w:color w:val="auto"/>
                      <w:szCs w:val="21"/>
                    </w:rPr>
                    <w:t>工件清洗、涂油</w:t>
                  </w:r>
                </w:p>
              </w:tc>
              <w:tc>
                <w:tcPr>
                  <w:tcW w:w="1365" w:type="dxa"/>
                  <w:tcBorders>
                    <w:tl2br w:val="nil"/>
                    <w:tr2bl w:val="nil"/>
                  </w:tcBorders>
                  <w:vAlign w:val="center"/>
                </w:tcPr>
                <w:p>
                  <w:pPr>
                    <w:pStyle w:val="37"/>
                    <w:rPr>
                      <w:color w:val="auto"/>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42</w:t>
                  </w:r>
                </w:p>
              </w:tc>
              <w:tc>
                <w:tcPr>
                  <w:tcW w:w="307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9" w:type="dxa"/>
                  <w:tcBorders>
                    <w:tl2br w:val="nil"/>
                    <w:tr2bl w:val="nil"/>
                  </w:tcBorders>
                  <w:vAlign w:val="center"/>
                </w:tcPr>
                <w:p>
                  <w:pPr>
                    <w:pStyle w:val="37"/>
                    <w:rPr>
                      <w:color w:val="auto"/>
                    </w:rPr>
                  </w:pPr>
                  <w:r>
                    <w:rPr>
                      <w:color w:val="auto"/>
                    </w:rPr>
                    <w:t>生活垃圾</w:t>
                  </w:r>
                </w:p>
              </w:tc>
              <w:tc>
                <w:tcPr>
                  <w:tcW w:w="1665" w:type="dxa"/>
                  <w:tcBorders>
                    <w:tl2br w:val="nil"/>
                    <w:tr2bl w:val="nil"/>
                  </w:tcBorders>
                  <w:vAlign w:val="center"/>
                </w:tcPr>
                <w:p>
                  <w:pPr>
                    <w:pStyle w:val="37"/>
                    <w:rPr>
                      <w:color w:val="auto"/>
                    </w:rPr>
                  </w:pPr>
                  <w:r>
                    <w:rPr>
                      <w:color w:val="auto"/>
                    </w:rPr>
                    <w:t>生活垃圾</w:t>
                  </w:r>
                </w:p>
              </w:tc>
              <w:tc>
                <w:tcPr>
                  <w:tcW w:w="1590" w:type="dxa"/>
                  <w:tcBorders>
                    <w:tl2br w:val="nil"/>
                    <w:tr2bl w:val="nil"/>
                  </w:tcBorders>
                  <w:vAlign w:val="center"/>
                </w:tcPr>
                <w:p>
                  <w:pPr>
                    <w:pStyle w:val="37"/>
                    <w:rPr>
                      <w:color w:val="auto"/>
                    </w:rPr>
                  </w:pPr>
                  <w:r>
                    <w:rPr>
                      <w:rFonts w:hint="eastAsia"/>
                      <w:color w:val="auto"/>
                    </w:rPr>
                    <w:t>办公、生活</w:t>
                  </w:r>
                </w:p>
              </w:tc>
              <w:tc>
                <w:tcPr>
                  <w:tcW w:w="1365" w:type="dxa"/>
                  <w:tcBorders>
                    <w:tl2br w:val="nil"/>
                    <w:tr2bl w:val="nil"/>
                  </w:tcBorders>
                  <w:vAlign w:val="center"/>
                </w:tcPr>
                <w:p>
                  <w:pPr>
                    <w:pStyle w:val="37"/>
                    <w:rPr>
                      <w:color w:val="auto"/>
                    </w:rPr>
                  </w:pPr>
                  <w:r>
                    <w:rPr>
                      <w:rFonts w:hint="eastAsia"/>
                      <w:color w:val="auto"/>
                    </w:rPr>
                    <w:t>7.5</w:t>
                  </w:r>
                </w:p>
              </w:tc>
              <w:tc>
                <w:tcPr>
                  <w:tcW w:w="3072" w:type="dxa"/>
                  <w:tcBorders>
                    <w:tl2br w:val="nil"/>
                    <w:tr2bl w:val="nil"/>
                  </w:tcBorders>
                  <w:vAlign w:val="center"/>
                </w:tcPr>
                <w:p>
                  <w:pPr>
                    <w:pStyle w:val="37"/>
                    <w:rPr>
                      <w:color w:val="auto"/>
                    </w:rPr>
                  </w:pPr>
                  <w:r>
                    <w:rPr>
                      <w:rFonts w:hint="eastAsia"/>
                      <w:color w:val="auto"/>
                      <w:szCs w:val="21"/>
                    </w:rPr>
                    <w:t>环卫部门清运处理</w:t>
                  </w:r>
                </w:p>
              </w:tc>
            </w:tr>
          </w:tbl>
          <w:p>
            <w:pPr>
              <w:pStyle w:val="38"/>
              <w:rPr>
                <w:color w:val="auto"/>
              </w:rPr>
            </w:pPr>
          </w:p>
          <w:p>
            <w:pPr>
              <w:ind w:firstLine="0" w:firstLineChars="0"/>
              <w:rPr>
                <w:color w:val="auto"/>
              </w:rPr>
            </w:pPr>
          </w:p>
          <w:p>
            <w:pPr>
              <w:ind w:firstLine="0" w:firstLineChars="0"/>
              <w:rPr>
                <w:color w:val="auto"/>
              </w:rPr>
            </w:pPr>
          </w:p>
          <w:p>
            <w:pPr>
              <w:ind w:firstLine="0" w:firstLineChars="0"/>
              <w:rPr>
                <w:color w:val="auto"/>
              </w:rPr>
            </w:pPr>
          </w:p>
        </w:tc>
      </w:tr>
    </w:tbl>
    <w:p>
      <w:pPr>
        <w:pStyle w:val="2"/>
        <w:rPr>
          <w:color w:val="auto"/>
        </w:rPr>
      </w:pPr>
      <w:r>
        <w:rPr>
          <w:color w:val="auto"/>
        </w:rPr>
        <w:t>项目主要污染物产生及预计排放情况</w:t>
      </w:r>
    </w:p>
    <w:tbl>
      <w:tblPr>
        <w:tblStyle w:val="19"/>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036"/>
        <w:gridCol w:w="1575"/>
        <w:gridCol w:w="1320"/>
        <w:gridCol w:w="1050"/>
        <w:gridCol w:w="120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tcBorders>
              <w:top w:val="single" w:color="auto" w:sz="12" w:space="0"/>
              <w:left w:val="single" w:color="auto" w:sz="12" w:space="0"/>
              <w:tl2br w:val="single" w:color="auto" w:sz="4" w:space="0"/>
            </w:tcBorders>
          </w:tcPr>
          <w:p>
            <w:pPr>
              <w:pStyle w:val="37"/>
              <w:rPr>
                <w:rFonts w:cs="Times New Roman"/>
                <w:b/>
                <w:bCs/>
                <w:color w:val="auto"/>
                <w:szCs w:val="21"/>
              </w:rPr>
            </w:pPr>
            <w:bookmarkStart w:id="7" w:name="_Toc484768011"/>
            <w:bookmarkStart w:id="8" w:name="_Toc356126579"/>
            <w:bookmarkStart w:id="9" w:name="_Toc359596324"/>
            <w:r>
              <w:rPr>
                <w:rFonts w:cs="Times New Roman"/>
                <w:b/>
                <w:bCs/>
                <w:color w:val="auto"/>
                <w:szCs w:val="21"/>
              </w:rPr>
              <w:t xml:space="preserve">  内容</w:t>
            </w:r>
          </w:p>
          <w:p>
            <w:pPr>
              <w:pStyle w:val="37"/>
              <w:rPr>
                <w:rFonts w:cs="Times New Roman"/>
                <w:b/>
                <w:bCs/>
                <w:color w:val="auto"/>
                <w:szCs w:val="21"/>
              </w:rPr>
            </w:pPr>
          </w:p>
          <w:p>
            <w:pPr>
              <w:pStyle w:val="37"/>
              <w:rPr>
                <w:rFonts w:cs="Times New Roman"/>
                <w:b/>
                <w:bCs/>
                <w:color w:val="auto"/>
                <w:szCs w:val="21"/>
              </w:rPr>
            </w:pPr>
            <w:r>
              <w:rPr>
                <w:rFonts w:cs="Times New Roman"/>
                <w:b/>
                <w:bCs/>
                <w:color w:val="auto"/>
                <w:szCs w:val="21"/>
              </w:rPr>
              <w:t>类型</w:t>
            </w:r>
          </w:p>
        </w:tc>
        <w:tc>
          <w:tcPr>
            <w:tcW w:w="2036" w:type="dxa"/>
            <w:tcBorders>
              <w:top w:val="single" w:color="auto" w:sz="12" w:space="0"/>
            </w:tcBorders>
            <w:vAlign w:val="center"/>
          </w:tcPr>
          <w:p>
            <w:pPr>
              <w:pStyle w:val="37"/>
              <w:rPr>
                <w:rFonts w:cs="Times New Roman"/>
                <w:b/>
                <w:bCs/>
                <w:color w:val="auto"/>
                <w:szCs w:val="21"/>
              </w:rPr>
            </w:pPr>
            <w:r>
              <w:rPr>
                <w:rFonts w:cs="Times New Roman"/>
                <w:b/>
                <w:bCs/>
                <w:color w:val="auto"/>
                <w:szCs w:val="21"/>
              </w:rPr>
              <w:t>排放源</w:t>
            </w:r>
          </w:p>
        </w:tc>
        <w:tc>
          <w:tcPr>
            <w:tcW w:w="1575" w:type="dxa"/>
            <w:tcBorders>
              <w:top w:val="single" w:color="auto" w:sz="12" w:space="0"/>
            </w:tcBorders>
            <w:vAlign w:val="center"/>
          </w:tcPr>
          <w:p>
            <w:pPr>
              <w:pStyle w:val="37"/>
              <w:rPr>
                <w:rFonts w:cs="Times New Roman"/>
                <w:b/>
                <w:bCs/>
                <w:color w:val="auto"/>
                <w:szCs w:val="21"/>
              </w:rPr>
            </w:pPr>
            <w:r>
              <w:rPr>
                <w:rFonts w:cs="Times New Roman"/>
                <w:b/>
                <w:bCs/>
                <w:color w:val="auto"/>
                <w:szCs w:val="21"/>
              </w:rPr>
              <w:t>污染物名称</w:t>
            </w:r>
          </w:p>
        </w:tc>
        <w:tc>
          <w:tcPr>
            <w:tcW w:w="2370" w:type="dxa"/>
            <w:gridSpan w:val="2"/>
            <w:tcBorders>
              <w:top w:val="single" w:color="auto" w:sz="12" w:space="0"/>
            </w:tcBorders>
            <w:vAlign w:val="center"/>
          </w:tcPr>
          <w:p>
            <w:pPr>
              <w:pStyle w:val="37"/>
              <w:rPr>
                <w:rFonts w:cs="Times New Roman"/>
                <w:b/>
                <w:bCs/>
                <w:color w:val="auto"/>
                <w:szCs w:val="21"/>
              </w:rPr>
            </w:pPr>
            <w:r>
              <w:rPr>
                <w:rFonts w:cs="Times New Roman"/>
                <w:b/>
                <w:bCs/>
                <w:color w:val="auto"/>
                <w:szCs w:val="21"/>
              </w:rPr>
              <w:t>处理前产生浓度及产生量</w:t>
            </w:r>
          </w:p>
        </w:tc>
        <w:tc>
          <w:tcPr>
            <w:tcW w:w="2392" w:type="dxa"/>
            <w:gridSpan w:val="2"/>
            <w:tcBorders>
              <w:top w:val="single" w:color="auto" w:sz="12" w:space="0"/>
              <w:right w:val="single" w:color="auto" w:sz="12" w:space="0"/>
            </w:tcBorders>
            <w:vAlign w:val="center"/>
          </w:tcPr>
          <w:p>
            <w:pPr>
              <w:pStyle w:val="37"/>
              <w:rPr>
                <w:rFonts w:cs="Times New Roman"/>
                <w:b/>
                <w:bCs/>
                <w:color w:val="auto"/>
                <w:szCs w:val="21"/>
              </w:rPr>
            </w:pPr>
            <w:r>
              <w:rPr>
                <w:rFonts w:cs="Times New Roman"/>
                <w:b/>
                <w:bCs/>
                <w:color w:val="auto"/>
                <w:szCs w:val="21"/>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restart"/>
            <w:tcBorders>
              <w:left w:val="single" w:color="auto" w:sz="12" w:space="0"/>
            </w:tcBorders>
            <w:vAlign w:val="center"/>
          </w:tcPr>
          <w:p>
            <w:pPr>
              <w:pStyle w:val="37"/>
              <w:rPr>
                <w:rFonts w:cs="Times New Roman"/>
                <w:b/>
                <w:bCs/>
                <w:color w:val="auto"/>
                <w:szCs w:val="21"/>
              </w:rPr>
            </w:pPr>
            <w:r>
              <w:rPr>
                <w:rFonts w:cs="Times New Roman"/>
                <w:b/>
                <w:bCs/>
                <w:color w:val="auto"/>
                <w:szCs w:val="21"/>
              </w:rPr>
              <w:t>大气</w:t>
            </w:r>
          </w:p>
          <w:p>
            <w:pPr>
              <w:pStyle w:val="37"/>
              <w:rPr>
                <w:rFonts w:cs="Times New Roman"/>
                <w:b/>
                <w:bCs/>
                <w:color w:val="auto"/>
                <w:szCs w:val="21"/>
              </w:rPr>
            </w:pPr>
            <w:r>
              <w:rPr>
                <w:rFonts w:cs="Times New Roman"/>
                <w:b/>
                <w:bCs/>
                <w:color w:val="auto"/>
                <w:szCs w:val="21"/>
              </w:rPr>
              <w:t>污染物</w:t>
            </w:r>
          </w:p>
        </w:tc>
        <w:tc>
          <w:tcPr>
            <w:tcW w:w="2036" w:type="dxa"/>
            <w:vAlign w:val="center"/>
          </w:tcPr>
          <w:p>
            <w:pPr>
              <w:pStyle w:val="37"/>
              <w:rPr>
                <w:color w:val="auto"/>
                <w:szCs w:val="21"/>
              </w:rPr>
            </w:pPr>
            <w:r>
              <w:rPr>
                <w:rFonts w:hint="eastAsia"/>
                <w:color w:val="auto"/>
                <w:szCs w:val="21"/>
              </w:rPr>
              <w:t>机加粉尘</w:t>
            </w:r>
          </w:p>
        </w:tc>
        <w:tc>
          <w:tcPr>
            <w:tcW w:w="1575" w:type="dxa"/>
            <w:vAlign w:val="center"/>
          </w:tcPr>
          <w:p>
            <w:pPr>
              <w:pStyle w:val="37"/>
              <w:rPr>
                <w:rFonts w:cs="Times New Roman"/>
                <w:color w:val="auto"/>
                <w:szCs w:val="21"/>
              </w:rPr>
            </w:pPr>
            <w:r>
              <w:rPr>
                <w:rFonts w:hint="eastAsia" w:cs="Times New Roman"/>
                <w:color w:val="auto"/>
                <w:szCs w:val="21"/>
              </w:rPr>
              <w:t>颗粒物</w:t>
            </w:r>
          </w:p>
        </w:tc>
        <w:tc>
          <w:tcPr>
            <w:tcW w:w="1320" w:type="dxa"/>
            <w:vAlign w:val="center"/>
          </w:tcPr>
          <w:p>
            <w:pPr>
              <w:pStyle w:val="37"/>
              <w:rPr>
                <w:rFonts w:cs="Times New Roman"/>
                <w:color w:val="auto"/>
                <w:szCs w:val="21"/>
              </w:rPr>
            </w:pPr>
            <w:r>
              <w:rPr>
                <w:rFonts w:hint="eastAsia" w:cs="Times New Roman"/>
                <w:color w:val="auto"/>
                <w:szCs w:val="21"/>
              </w:rPr>
              <w:t>/</w:t>
            </w:r>
          </w:p>
        </w:tc>
        <w:tc>
          <w:tcPr>
            <w:tcW w:w="1050" w:type="dxa"/>
            <w:vAlign w:val="center"/>
          </w:tcPr>
          <w:p>
            <w:pPr>
              <w:pStyle w:val="37"/>
              <w:rPr>
                <w:color w:val="auto"/>
                <w:szCs w:val="21"/>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036</w:t>
            </w:r>
            <w:r>
              <w:rPr>
                <w:rFonts w:hint="eastAsia"/>
                <w:color w:val="auto"/>
                <w:szCs w:val="21"/>
              </w:rPr>
              <w:t>t/a</w:t>
            </w:r>
          </w:p>
        </w:tc>
        <w:tc>
          <w:tcPr>
            <w:tcW w:w="1200" w:type="dxa"/>
            <w:tcBorders>
              <w:right w:val="single" w:color="auto" w:sz="4" w:space="0"/>
            </w:tcBorders>
            <w:vAlign w:val="center"/>
          </w:tcPr>
          <w:p>
            <w:pPr>
              <w:pStyle w:val="37"/>
              <w:rPr>
                <w:rFonts w:cs="Times New Roman"/>
                <w:color w:val="auto"/>
                <w:szCs w:val="21"/>
              </w:rPr>
            </w:pPr>
            <w:r>
              <w:rPr>
                <w:rFonts w:hint="eastAsia"/>
                <w:color w:val="auto"/>
                <w:szCs w:val="21"/>
              </w:rPr>
              <w:t>/</w:t>
            </w:r>
          </w:p>
        </w:tc>
        <w:tc>
          <w:tcPr>
            <w:tcW w:w="1192" w:type="dxa"/>
            <w:tcBorders>
              <w:right w:val="single" w:color="auto" w:sz="12" w:space="0"/>
            </w:tcBorders>
            <w:vAlign w:val="center"/>
          </w:tcPr>
          <w:p>
            <w:pPr>
              <w:pStyle w:val="37"/>
              <w:rPr>
                <w:color w:val="auto"/>
                <w:szCs w:val="21"/>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036</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szCs w:val="21"/>
              </w:rPr>
            </w:pPr>
            <w:r>
              <w:rPr>
                <w:rFonts w:hint="eastAsia"/>
                <w:color w:val="auto"/>
                <w:szCs w:val="21"/>
              </w:rPr>
              <w:t>淬火废气</w:t>
            </w:r>
          </w:p>
        </w:tc>
        <w:tc>
          <w:tcPr>
            <w:tcW w:w="1575" w:type="dxa"/>
            <w:vAlign w:val="center"/>
          </w:tcPr>
          <w:p>
            <w:pPr>
              <w:pStyle w:val="37"/>
              <w:rPr>
                <w:rFonts w:cs="Times New Roman"/>
                <w:color w:val="auto"/>
                <w:szCs w:val="21"/>
              </w:rPr>
            </w:pPr>
            <w:r>
              <w:rPr>
                <w:rFonts w:ascii="宋体" w:hAnsi="宋体" w:cs="宋体"/>
                <w:color w:val="auto"/>
                <w:szCs w:val="21"/>
              </w:rPr>
              <w:t>非甲烷总烃</w:t>
            </w:r>
          </w:p>
        </w:tc>
        <w:tc>
          <w:tcPr>
            <w:tcW w:w="1320" w:type="dxa"/>
            <w:vAlign w:val="center"/>
          </w:tcPr>
          <w:p>
            <w:pPr>
              <w:pStyle w:val="37"/>
              <w:rPr>
                <w:rFonts w:cs="Times New Roman"/>
                <w:color w:val="auto"/>
                <w:szCs w:val="21"/>
              </w:rPr>
            </w:pPr>
            <w:r>
              <w:rPr>
                <w:rFonts w:hint="eastAsia" w:cs="Times New Roman"/>
                <w:color w:val="auto"/>
                <w:szCs w:val="21"/>
              </w:rPr>
              <w:t>/</w:t>
            </w:r>
          </w:p>
        </w:tc>
        <w:tc>
          <w:tcPr>
            <w:tcW w:w="1050" w:type="dxa"/>
            <w:vAlign w:val="center"/>
          </w:tcPr>
          <w:p>
            <w:pPr>
              <w:pStyle w:val="37"/>
              <w:rPr>
                <w:rFonts w:ascii="TimesNewRomanPSMT" w:hAnsi="TimesNewRomanPSMT" w:cs="TimesNewRomanPSMT"/>
                <w:color w:val="auto"/>
                <w:szCs w:val="21"/>
              </w:rPr>
            </w:pPr>
            <w:r>
              <w:rPr>
                <w:rFonts w:hint="eastAsia" w:ascii="TimesNewRomanPSMT" w:hAnsi="TimesNewRomanPSMT" w:cs="TimesNewRomanPSMT"/>
                <w:color w:val="auto"/>
                <w:szCs w:val="21"/>
              </w:rPr>
              <w:t>0.0002</w:t>
            </w:r>
            <w:r>
              <w:rPr>
                <w:rFonts w:hint="eastAsia"/>
                <w:color w:val="auto"/>
                <w:szCs w:val="21"/>
              </w:rPr>
              <w:t>t/a</w:t>
            </w:r>
          </w:p>
        </w:tc>
        <w:tc>
          <w:tcPr>
            <w:tcW w:w="1200" w:type="dxa"/>
            <w:tcBorders>
              <w:right w:val="single" w:color="auto" w:sz="4" w:space="0"/>
            </w:tcBorders>
            <w:vAlign w:val="center"/>
          </w:tcPr>
          <w:p>
            <w:pPr>
              <w:pStyle w:val="37"/>
              <w:rPr>
                <w:color w:val="auto"/>
                <w:szCs w:val="21"/>
              </w:rPr>
            </w:pPr>
          </w:p>
        </w:tc>
        <w:tc>
          <w:tcPr>
            <w:tcW w:w="1192" w:type="dxa"/>
            <w:tcBorders>
              <w:right w:val="single" w:color="auto" w:sz="12" w:space="0"/>
            </w:tcBorders>
            <w:vAlign w:val="center"/>
          </w:tcPr>
          <w:p>
            <w:pPr>
              <w:pStyle w:val="37"/>
              <w:rPr>
                <w:rFonts w:ascii="TimesNewRomanPSMT" w:hAnsi="TimesNewRomanPSMT" w:eastAsia="TimesNewRomanPSMT" w:cs="TimesNewRomanPSMT"/>
                <w:color w:val="auto"/>
                <w:szCs w:val="21"/>
              </w:rPr>
            </w:pPr>
            <w:r>
              <w:rPr>
                <w:rFonts w:hint="eastAsia" w:ascii="TimesNewRomanPSMT" w:hAnsi="TimesNewRomanPSMT" w:cs="TimesNewRomanPSMT"/>
                <w:color w:val="auto"/>
                <w:szCs w:val="21"/>
              </w:rPr>
              <w:t>0.0002</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szCs w:val="21"/>
              </w:rPr>
            </w:pPr>
            <w:r>
              <w:rPr>
                <w:rFonts w:hint="eastAsia"/>
                <w:color w:val="auto"/>
                <w:szCs w:val="21"/>
              </w:rPr>
              <w:t>抛丸粉尘</w:t>
            </w:r>
          </w:p>
        </w:tc>
        <w:tc>
          <w:tcPr>
            <w:tcW w:w="1575" w:type="dxa"/>
            <w:vAlign w:val="center"/>
          </w:tcPr>
          <w:p>
            <w:pPr>
              <w:pStyle w:val="37"/>
              <w:rPr>
                <w:rFonts w:cs="Times New Roman"/>
                <w:color w:val="auto"/>
                <w:szCs w:val="21"/>
              </w:rPr>
            </w:pPr>
            <w:r>
              <w:rPr>
                <w:rFonts w:hint="eastAsia" w:cs="Times New Roman"/>
                <w:color w:val="auto"/>
                <w:szCs w:val="21"/>
              </w:rPr>
              <w:t>颗粒物</w:t>
            </w:r>
          </w:p>
        </w:tc>
        <w:tc>
          <w:tcPr>
            <w:tcW w:w="1320" w:type="dxa"/>
            <w:vAlign w:val="center"/>
          </w:tcPr>
          <w:p>
            <w:pPr>
              <w:pStyle w:val="37"/>
              <w:rPr>
                <w:color w:val="auto"/>
                <w:szCs w:val="21"/>
              </w:rPr>
            </w:pPr>
            <w:r>
              <w:rPr>
                <w:rFonts w:hint="eastAsia"/>
                <w:color w:val="auto"/>
                <w:szCs w:val="21"/>
              </w:rPr>
              <w:t>2000</w:t>
            </w:r>
            <w:r>
              <w:rPr>
                <w:color w:val="auto"/>
                <w:szCs w:val="21"/>
              </w:rPr>
              <w:t>mg/m</w:t>
            </w:r>
            <w:r>
              <w:rPr>
                <w:color w:val="auto"/>
                <w:szCs w:val="21"/>
                <w:vertAlign w:val="superscript"/>
              </w:rPr>
              <w:t>3</w:t>
            </w:r>
          </w:p>
        </w:tc>
        <w:tc>
          <w:tcPr>
            <w:tcW w:w="1050" w:type="dxa"/>
            <w:vAlign w:val="center"/>
          </w:tcPr>
          <w:p>
            <w:pPr>
              <w:pStyle w:val="37"/>
              <w:rPr>
                <w:color w:val="auto"/>
                <w:szCs w:val="21"/>
              </w:rPr>
            </w:pPr>
            <w:r>
              <w:rPr>
                <w:rFonts w:hint="eastAsia"/>
                <w:color w:val="auto"/>
                <w:szCs w:val="21"/>
              </w:rPr>
              <w:t>5.76t/a</w:t>
            </w:r>
          </w:p>
        </w:tc>
        <w:tc>
          <w:tcPr>
            <w:tcW w:w="1200" w:type="dxa"/>
            <w:tcBorders>
              <w:right w:val="single" w:color="auto" w:sz="4" w:space="0"/>
            </w:tcBorders>
            <w:vAlign w:val="center"/>
          </w:tcPr>
          <w:p>
            <w:pPr>
              <w:pStyle w:val="37"/>
              <w:rPr>
                <w:color w:val="auto"/>
                <w:szCs w:val="21"/>
              </w:rPr>
            </w:pPr>
            <w:r>
              <w:rPr>
                <w:rFonts w:hint="eastAsia"/>
                <w:color w:val="auto"/>
                <w:szCs w:val="21"/>
              </w:rPr>
              <w:t>20</w:t>
            </w:r>
            <w:r>
              <w:rPr>
                <w:color w:val="auto"/>
                <w:szCs w:val="21"/>
              </w:rPr>
              <w:t>mg/m</w:t>
            </w:r>
            <w:r>
              <w:rPr>
                <w:color w:val="auto"/>
                <w:szCs w:val="21"/>
                <w:vertAlign w:val="superscript"/>
              </w:rPr>
              <w:t>3</w:t>
            </w:r>
          </w:p>
        </w:tc>
        <w:tc>
          <w:tcPr>
            <w:tcW w:w="1192" w:type="dxa"/>
            <w:tcBorders>
              <w:right w:val="single" w:color="auto" w:sz="12" w:space="0"/>
            </w:tcBorders>
            <w:vAlign w:val="center"/>
          </w:tcPr>
          <w:p>
            <w:pPr>
              <w:pStyle w:val="37"/>
              <w:rPr>
                <w:color w:val="auto"/>
                <w:szCs w:val="21"/>
              </w:rPr>
            </w:pPr>
            <w:r>
              <w:rPr>
                <w:rFonts w:hint="eastAsia"/>
                <w:color w:val="auto"/>
                <w:szCs w:val="21"/>
              </w:rPr>
              <w:t>0.058t/a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rFonts w:cs="Times New Roman"/>
                <w:color w:val="auto"/>
                <w:szCs w:val="21"/>
              </w:rPr>
            </w:pPr>
            <w:r>
              <w:rPr>
                <w:rFonts w:hint="eastAsia"/>
                <w:color w:val="auto"/>
                <w:szCs w:val="21"/>
              </w:rPr>
              <w:t>煤油挥发废气</w:t>
            </w:r>
          </w:p>
        </w:tc>
        <w:tc>
          <w:tcPr>
            <w:tcW w:w="1575" w:type="dxa"/>
            <w:vAlign w:val="center"/>
          </w:tcPr>
          <w:p>
            <w:pPr>
              <w:pStyle w:val="37"/>
              <w:rPr>
                <w:rFonts w:cs="Times New Roman"/>
                <w:color w:val="auto"/>
                <w:szCs w:val="21"/>
              </w:rPr>
            </w:pPr>
            <w:r>
              <w:rPr>
                <w:rFonts w:hint="eastAsia" w:cs="Times New Roman"/>
                <w:color w:val="auto"/>
                <w:szCs w:val="21"/>
              </w:rPr>
              <w:t>非甲烷总烃</w:t>
            </w:r>
          </w:p>
        </w:tc>
        <w:tc>
          <w:tcPr>
            <w:tcW w:w="1320" w:type="dxa"/>
            <w:vAlign w:val="center"/>
          </w:tcPr>
          <w:p>
            <w:pPr>
              <w:pStyle w:val="37"/>
              <w:rPr>
                <w:rFonts w:cs="Times New Roman"/>
                <w:color w:val="auto"/>
                <w:szCs w:val="21"/>
              </w:rPr>
            </w:pPr>
            <w:r>
              <w:rPr>
                <w:rFonts w:hint="eastAsia" w:cs="Times New Roman"/>
                <w:color w:val="auto"/>
                <w:szCs w:val="21"/>
              </w:rPr>
              <w:t>/</w:t>
            </w:r>
          </w:p>
        </w:tc>
        <w:tc>
          <w:tcPr>
            <w:tcW w:w="1050" w:type="dxa"/>
            <w:vAlign w:val="center"/>
          </w:tcPr>
          <w:p>
            <w:pPr>
              <w:pStyle w:val="37"/>
              <w:rPr>
                <w:color w:val="auto"/>
                <w:szCs w:val="21"/>
              </w:rPr>
            </w:pPr>
            <w:r>
              <w:rPr>
                <w:rFonts w:ascii="TimesNewRomanPSMT" w:hAnsi="TimesNewRomanPSMT" w:eastAsia="TimesNewRomanPSMT" w:cs="TimesNewRomanPSMT"/>
                <w:color w:val="auto"/>
                <w:kern w:val="0"/>
                <w:szCs w:val="21"/>
              </w:rPr>
              <w:t>0.</w:t>
            </w:r>
            <w:r>
              <w:rPr>
                <w:rFonts w:hint="eastAsia" w:ascii="TimesNewRomanPSMT" w:hAnsi="TimesNewRomanPSMT" w:cs="TimesNewRomanPSMT"/>
                <w:color w:val="auto"/>
                <w:kern w:val="0"/>
                <w:szCs w:val="21"/>
              </w:rPr>
              <w:t>04</w:t>
            </w:r>
            <w:r>
              <w:rPr>
                <w:rFonts w:ascii="TimesNewRomanPSMT" w:hAnsi="TimesNewRomanPSMT" w:eastAsia="TimesNewRomanPSMT" w:cs="TimesNewRomanPSMT"/>
                <w:color w:val="auto"/>
                <w:kern w:val="0"/>
                <w:szCs w:val="21"/>
              </w:rPr>
              <w:t>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w:t>
            </w:r>
          </w:p>
        </w:tc>
        <w:tc>
          <w:tcPr>
            <w:tcW w:w="1192" w:type="dxa"/>
            <w:tcBorders>
              <w:right w:val="single" w:color="auto" w:sz="12" w:space="0"/>
            </w:tcBorders>
            <w:vAlign w:val="center"/>
          </w:tcPr>
          <w:p>
            <w:pPr>
              <w:pStyle w:val="37"/>
              <w:rPr>
                <w:color w:val="auto"/>
                <w:szCs w:val="21"/>
              </w:rPr>
            </w:pPr>
            <w:r>
              <w:rPr>
                <w:rFonts w:ascii="TimesNewRomanPSMT" w:hAnsi="TimesNewRomanPSMT" w:eastAsia="TimesNewRomanPSMT" w:cs="TimesNewRomanPSMT"/>
                <w:color w:val="auto"/>
                <w:kern w:val="0"/>
                <w:szCs w:val="21"/>
              </w:rPr>
              <w:t>0.</w:t>
            </w:r>
            <w:r>
              <w:rPr>
                <w:rFonts w:hint="eastAsia" w:ascii="TimesNewRomanPSMT" w:hAnsi="TimesNewRomanPSMT" w:cs="TimesNewRomanPSMT"/>
                <w:color w:val="auto"/>
                <w:kern w:val="0"/>
                <w:szCs w:val="21"/>
              </w:rPr>
              <w:t>04</w:t>
            </w:r>
            <w:r>
              <w:rPr>
                <w:rFonts w:ascii="TimesNewRomanPSMT" w:hAnsi="TimesNewRomanPSMT" w:eastAsia="TimesNewRomanPSMT" w:cs="TimesNewRomanPSMT"/>
                <w:color w:val="auto"/>
                <w:kern w:val="0"/>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szCs w:val="21"/>
              </w:rPr>
            </w:pPr>
            <w:r>
              <w:rPr>
                <w:rFonts w:hint="eastAsia"/>
                <w:color w:val="auto"/>
                <w:szCs w:val="21"/>
              </w:rPr>
              <w:t>食堂油烟</w:t>
            </w:r>
          </w:p>
        </w:tc>
        <w:tc>
          <w:tcPr>
            <w:tcW w:w="1575" w:type="dxa"/>
            <w:vAlign w:val="center"/>
          </w:tcPr>
          <w:p>
            <w:pPr>
              <w:pStyle w:val="37"/>
              <w:rPr>
                <w:rFonts w:cs="Times New Roman"/>
                <w:color w:val="auto"/>
                <w:szCs w:val="21"/>
              </w:rPr>
            </w:pPr>
            <w:r>
              <w:rPr>
                <w:rFonts w:hint="eastAsia"/>
                <w:color w:val="auto"/>
                <w:szCs w:val="21"/>
              </w:rPr>
              <w:t>油烟</w:t>
            </w:r>
          </w:p>
        </w:tc>
        <w:tc>
          <w:tcPr>
            <w:tcW w:w="1320" w:type="dxa"/>
            <w:vAlign w:val="center"/>
          </w:tcPr>
          <w:p>
            <w:pPr>
              <w:pStyle w:val="37"/>
              <w:rPr>
                <w:color w:val="auto"/>
                <w:szCs w:val="21"/>
              </w:rPr>
            </w:pPr>
            <w:r>
              <w:rPr>
                <w:rFonts w:hint="eastAsia"/>
                <w:color w:val="auto"/>
                <w:szCs w:val="21"/>
              </w:rPr>
              <w:t>3</w:t>
            </w:r>
            <w:r>
              <w:rPr>
                <w:color w:val="auto"/>
                <w:szCs w:val="21"/>
              </w:rPr>
              <w:t>mg/m</w:t>
            </w:r>
            <w:r>
              <w:rPr>
                <w:color w:val="auto"/>
                <w:szCs w:val="21"/>
                <w:vertAlign w:val="superscript"/>
              </w:rPr>
              <w:t>3</w:t>
            </w:r>
          </w:p>
        </w:tc>
        <w:tc>
          <w:tcPr>
            <w:tcW w:w="1050" w:type="dxa"/>
            <w:vAlign w:val="center"/>
          </w:tcPr>
          <w:p>
            <w:pPr>
              <w:pStyle w:val="37"/>
              <w:rPr>
                <w:color w:val="auto"/>
                <w:szCs w:val="21"/>
              </w:rPr>
            </w:pPr>
            <w:r>
              <w:rPr>
                <w:rFonts w:hint="eastAsia"/>
                <w:color w:val="auto"/>
                <w:szCs w:val="21"/>
              </w:rPr>
              <w:t>5.4kg/a</w:t>
            </w:r>
          </w:p>
        </w:tc>
        <w:tc>
          <w:tcPr>
            <w:tcW w:w="1200" w:type="dxa"/>
            <w:tcBorders>
              <w:right w:val="single" w:color="auto" w:sz="4" w:space="0"/>
            </w:tcBorders>
            <w:vAlign w:val="center"/>
          </w:tcPr>
          <w:p>
            <w:pPr>
              <w:pStyle w:val="37"/>
              <w:rPr>
                <w:color w:val="auto"/>
                <w:szCs w:val="21"/>
              </w:rPr>
            </w:pPr>
            <w:r>
              <w:rPr>
                <w:rFonts w:hint="eastAsia"/>
                <w:color w:val="auto"/>
                <w:szCs w:val="21"/>
              </w:rPr>
              <w:t>1.2</w:t>
            </w:r>
            <w:r>
              <w:rPr>
                <w:color w:val="auto"/>
                <w:szCs w:val="21"/>
              </w:rPr>
              <w:t>mg/m</w:t>
            </w:r>
            <w:r>
              <w:rPr>
                <w:rFonts w:hint="eastAsia"/>
                <w:color w:val="auto"/>
                <w:szCs w:val="21"/>
                <w:vertAlign w:val="superscript"/>
              </w:rPr>
              <w:t>3</w:t>
            </w:r>
          </w:p>
        </w:tc>
        <w:tc>
          <w:tcPr>
            <w:tcW w:w="1192" w:type="dxa"/>
            <w:tcBorders>
              <w:right w:val="single" w:color="auto" w:sz="12" w:space="0"/>
            </w:tcBorders>
            <w:vAlign w:val="center"/>
          </w:tcPr>
          <w:p>
            <w:pPr>
              <w:pStyle w:val="37"/>
              <w:rPr>
                <w:color w:val="auto"/>
                <w:szCs w:val="21"/>
              </w:rPr>
            </w:pPr>
            <w:r>
              <w:rPr>
                <w:rFonts w:hint="eastAsia"/>
                <w:color w:val="auto"/>
                <w:szCs w:val="21"/>
              </w:rPr>
              <w:t>2.16kg/a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restart"/>
            <w:tcBorders>
              <w:left w:val="single" w:color="auto" w:sz="12" w:space="0"/>
            </w:tcBorders>
            <w:vAlign w:val="center"/>
          </w:tcPr>
          <w:p>
            <w:pPr>
              <w:pStyle w:val="37"/>
              <w:rPr>
                <w:rFonts w:cs="Times New Roman"/>
                <w:b/>
                <w:bCs/>
                <w:color w:val="auto"/>
                <w:szCs w:val="21"/>
              </w:rPr>
            </w:pPr>
            <w:r>
              <w:rPr>
                <w:rFonts w:hint="eastAsia" w:cs="Times New Roman"/>
                <w:b/>
                <w:bCs/>
                <w:color w:val="auto"/>
                <w:szCs w:val="21"/>
              </w:rPr>
              <w:t>水污染物</w:t>
            </w:r>
          </w:p>
        </w:tc>
        <w:tc>
          <w:tcPr>
            <w:tcW w:w="2036" w:type="dxa"/>
            <w:vMerge w:val="restart"/>
            <w:vAlign w:val="center"/>
          </w:tcPr>
          <w:p>
            <w:pPr>
              <w:pStyle w:val="37"/>
              <w:rPr>
                <w:rFonts w:cs="Times New Roman"/>
                <w:color w:val="auto"/>
                <w:szCs w:val="21"/>
              </w:rPr>
            </w:pPr>
            <w:r>
              <w:rPr>
                <w:rFonts w:hint="eastAsia" w:cs="Times New Roman"/>
                <w:color w:val="auto"/>
                <w:szCs w:val="21"/>
              </w:rPr>
              <w:t>生活污水</w:t>
            </w:r>
          </w:p>
        </w:tc>
        <w:tc>
          <w:tcPr>
            <w:tcW w:w="1575" w:type="dxa"/>
            <w:vAlign w:val="center"/>
          </w:tcPr>
          <w:p>
            <w:pPr>
              <w:pStyle w:val="37"/>
              <w:rPr>
                <w:rFonts w:cs="Times New Roman"/>
                <w:color w:val="auto"/>
                <w:szCs w:val="21"/>
              </w:rPr>
            </w:pPr>
            <w:r>
              <w:rPr>
                <w:rFonts w:cs="Times New Roman"/>
                <w:color w:val="auto"/>
                <w:szCs w:val="21"/>
              </w:rPr>
              <w:t>排放量</w:t>
            </w:r>
          </w:p>
        </w:tc>
        <w:tc>
          <w:tcPr>
            <w:tcW w:w="2370" w:type="dxa"/>
            <w:gridSpan w:val="2"/>
            <w:vAlign w:val="center"/>
          </w:tcPr>
          <w:p>
            <w:pPr>
              <w:pStyle w:val="37"/>
              <w:rPr>
                <w:rFonts w:cs="Times New Roman"/>
                <w:color w:val="auto"/>
                <w:szCs w:val="21"/>
              </w:rPr>
            </w:pPr>
            <w:r>
              <w:rPr>
                <w:rFonts w:hint="eastAsia"/>
                <w:color w:val="auto"/>
                <w:szCs w:val="21"/>
              </w:rPr>
              <w:t>840</w:t>
            </w:r>
            <w:r>
              <w:rPr>
                <w:color w:val="auto"/>
                <w:szCs w:val="21"/>
              </w:rPr>
              <w:t>m</w:t>
            </w:r>
            <w:r>
              <w:rPr>
                <w:color w:val="auto"/>
                <w:szCs w:val="21"/>
                <w:vertAlign w:val="superscript"/>
              </w:rPr>
              <w:t>3</w:t>
            </w:r>
            <w:r>
              <w:rPr>
                <w:color w:val="auto"/>
                <w:szCs w:val="21"/>
              </w:rPr>
              <w:t>/a</w:t>
            </w:r>
          </w:p>
        </w:tc>
        <w:tc>
          <w:tcPr>
            <w:tcW w:w="2392" w:type="dxa"/>
            <w:gridSpan w:val="2"/>
            <w:tcBorders>
              <w:right w:val="single" w:color="auto" w:sz="12" w:space="0"/>
            </w:tcBorders>
            <w:vAlign w:val="center"/>
          </w:tcPr>
          <w:p>
            <w:pPr>
              <w:pStyle w:val="37"/>
              <w:rPr>
                <w:color w:val="auto"/>
                <w:szCs w:val="21"/>
              </w:rPr>
            </w:pPr>
            <w:r>
              <w:rPr>
                <w:rFonts w:hint="eastAsia"/>
                <w:color w:val="auto"/>
                <w:szCs w:val="21"/>
              </w:rPr>
              <w:t>840</w:t>
            </w:r>
            <w:r>
              <w:rPr>
                <w:color w:val="auto"/>
                <w:szCs w:val="21"/>
              </w:rPr>
              <w:t>m</w:t>
            </w:r>
            <w:r>
              <w:rPr>
                <w:color w:val="auto"/>
                <w:szCs w:val="21"/>
                <w:vertAlign w:val="superscript"/>
              </w:rPr>
              <w:t>3</w:t>
            </w:r>
            <w:r>
              <w:rPr>
                <w:color w:val="auto"/>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cs="Times New Roman"/>
                <w:color w:val="auto"/>
                <w:szCs w:val="21"/>
              </w:rPr>
              <w:t>COD</w:t>
            </w:r>
          </w:p>
        </w:tc>
        <w:tc>
          <w:tcPr>
            <w:tcW w:w="1320" w:type="dxa"/>
            <w:vAlign w:val="center"/>
          </w:tcPr>
          <w:p>
            <w:pPr>
              <w:pStyle w:val="37"/>
              <w:rPr>
                <w:rFonts w:cs="Times New Roman"/>
                <w:color w:val="auto"/>
                <w:szCs w:val="21"/>
              </w:rPr>
            </w:pPr>
            <w:r>
              <w:rPr>
                <w:color w:val="auto"/>
                <w:szCs w:val="21"/>
              </w:rPr>
              <w:t>3</w:t>
            </w:r>
            <w:r>
              <w:rPr>
                <w:rFonts w:hint="eastAsia"/>
                <w:color w:val="auto"/>
                <w:szCs w:val="21"/>
              </w:rPr>
              <w:t>5</w:t>
            </w:r>
            <w:r>
              <w:rPr>
                <w:color w:val="auto"/>
                <w:szCs w:val="21"/>
              </w:rPr>
              <w:t>0mg/L</w:t>
            </w:r>
          </w:p>
        </w:tc>
        <w:tc>
          <w:tcPr>
            <w:tcW w:w="1050" w:type="dxa"/>
            <w:vAlign w:val="center"/>
          </w:tcPr>
          <w:p>
            <w:pPr>
              <w:pStyle w:val="37"/>
              <w:rPr>
                <w:rFonts w:cs="Times New Roman"/>
                <w:color w:val="auto"/>
                <w:szCs w:val="21"/>
              </w:rPr>
            </w:pPr>
            <w:r>
              <w:rPr>
                <w:rFonts w:hint="eastAsia"/>
                <w:color w:val="auto"/>
                <w:szCs w:val="21"/>
              </w:rPr>
              <w:t>0.294t/a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297.5</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0.25</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cs="Times New Roman"/>
                <w:color w:val="auto"/>
                <w:szCs w:val="21"/>
              </w:rPr>
              <w:t>BOD</w:t>
            </w:r>
            <w:r>
              <w:rPr>
                <w:rFonts w:cs="Times New Roman"/>
                <w:color w:val="auto"/>
                <w:szCs w:val="21"/>
                <w:vertAlign w:val="subscript"/>
              </w:rPr>
              <w:t>5</w:t>
            </w:r>
          </w:p>
        </w:tc>
        <w:tc>
          <w:tcPr>
            <w:tcW w:w="1320" w:type="dxa"/>
            <w:vAlign w:val="center"/>
          </w:tcPr>
          <w:p>
            <w:pPr>
              <w:pStyle w:val="37"/>
              <w:rPr>
                <w:rFonts w:cs="Times New Roman"/>
                <w:color w:val="auto"/>
                <w:szCs w:val="21"/>
              </w:rPr>
            </w:pPr>
            <w:r>
              <w:rPr>
                <w:rFonts w:hint="eastAsia"/>
                <w:color w:val="auto"/>
                <w:szCs w:val="21"/>
              </w:rPr>
              <w:t>200</w:t>
            </w:r>
            <w:r>
              <w:rPr>
                <w:color w:val="auto"/>
                <w:szCs w:val="21"/>
              </w:rPr>
              <w:t>mg/L</w:t>
            </w:r>
          </w:p>
        </w:tc>
        <w:tc>
          <w:tcPr>
            <w:tcW w:w="1050" w:type="dxa"/>
            <w:vAlign w:val="center"/>
          </w:tcPr>
          <w:p>
            <w:pPr>
              <w:pStyle w:val="37"/>
              <w:rPr>
                <w:rFonts w:cs="Times New Roman"/>
                <w:color w:val="auto"/>
                <w:szCs w:val="21"/>
              </w:rPr>
            </w:pPr>
            <w:r>
              <w:rPr>
                <w:rFonts w:hint="eastAsia"/>
                <w:color w:val="auto"/>
                <w:szCs w:val="21"/>
              </w:rPr>
              <w:t>0.168t/a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150</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0.13</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cs="Times New Roman"/>
                <w:color w:val="auto"/>
                <w:szCs w:val="21"/>
              </w:rPr>
              <w:t>SS</w:t>
            </w:r>
          </w:p>
        </w:tc>
        <w:tc>
          <w:tcPr>
            <w:tcW w:w="1320" w:type="dxa"/>
            <w:vAlign w:val="center"/>
          </w:tcPr>
          <w:p>
            <w:pPr>
              <w:pStyle w:val="37"/>
              <w:rPr>
                <w:rFonts w:cs="Times New Roman"/>
                <w:color w:val="auto"/>
                <w:szCs w:val="21"/>
              </w:rPr>
            </w:pPr>
            <w:r>
              <w:rPr>
                <w:rFonts w:hint="eastAsia"/>
                <w:color w:val="auto"/>
                <w:szCs w:val="21"/>
              </w:rPr>
              <w:t>200</w:t>
            </w:r>
            <w:r>
              <w:rPr>
                <w:color w:val="auto"/>
                <w:szCs w:val="21"/>
              </w:rPr>
              <w:t>mg/L</w:t>
            </w:r>
          </w:p>
        </w:tc>
        <w:tc>
          <w:tcPr>
            <w:tcW w:w="1050" w:type="dxa"/>
            <w:vAlign w:val="center"/>
          </w:tcPr>
          <w:p>
            <w:pPr>
              <w:pStyle w:val="37"/>
              <w:rPr>
                <w:rFonts w:cs="Times New Roman"/>
                <w:color w:val="auto"/>
                <w:szCs w:val="21"/>
              </w:rPr>
            </w:pPr>
            <w:r>
              <w:rPr>
                <w:rFonts w:hint="eastAsia"/>
                <w:color w:val="auto"/>
                <w:szCs w:val="21"/>
              </w:rPr>
              <w:t>0.168t/a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100</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0.084</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cs="Times New Roman"/>
                <w:color w:val="auto"/>
                <w:szCs w:val="21"/>
              </w:rPr>
              <w:t>氨氮</w:t>
            </w:r>
          </w:p>
        </w:tc>
        <w:tc>
          <w:tcPr>
            <w:tcW w:w="1320" w:type="dxa"/>
            <w:vAlign w:val="center"/>
          </w:tcPr>
          <w:p>
            <w:pPr>
              <w:pStyle w:val="37"/>
              <w:rPr>
                <w:rFonts w:cs="Times New Roman"/>
                <w:color w:val="auto"/>
                <w:szCs w:val="21"/>
              </w:rPr>
            </w:pPr>
            <w:r>
              <w:rPr>
                <w:rFonts w:hint="eastAsia"/>
                <w:color w:val="auto"/>
                <w:szCs w:val="21"/>
              </w:rPr>
              <w:t>25</w:t>
            </w:r>
            <w:r>
              <w:rPr>
                <w:color w:val="auto"/>
                <w:szCs w:val="21"/>
              </w:rPr>
              <w:t>mg/L</w:t>
            </w:r>
          </w:p>
        </w:tc>
        <w:tc>
          <w:tcPr>
            <w:tcW w:w="1050" w:type="dxa"/>
            <w:vAlign w:val="center"/>
          </w:tcPr>
          <w:p>
            <w:pPr>
              <w:pStyle w:val="37"/>
              <w:rPr>
                <w:rFonts w:cs="Times New Roman"/>
                <w:color w:val="auto"/>
                <w:szCs w:val="21"/>
              </w:rPr>
            </w:pPr>
            <w:r>
              <w:rPr>
                <w:rFonts w:hint="eastAsia"/>
                <w:color w:val="auto"/>
                <w:szCs w:val="21"/>
              </w:rPr>
              <w:t>0.021t/a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25</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0.021</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hint="eastAsia"/>
                <w:color w:val="auto"/>
              </w:rPr>
              <w:t>动植物油</w:t>
            </w:r>
          </w:p>
        </w:tc>
        <w:tc>
          <w:tcPr>
            <w:tcW w:w="1320" w:type="dxa"/>
            <w:vAlign w:val="center"/>
          </w:tcPr>
          <w:p>
            <w:pPr>
              <w:pStyle w:val="37"/>
              <w:rPr>
                <w:color w:val="auto"/>
                <w:szCs w:val="21"/>
              </w:rPr>
            </w:pPr>
            <w:r>
              <w:rPr>
                <w:rFonts w:hint="eastAsia"/>
                <w:color w:val="auto"/>
                <w:szCs w:val="21"/>
              </w:rPr>
              <w:t>100</w:t>
            </w:r>
            <w:r>
              <w:rPr>
                <w:color w:val="auto"/>
                <w:szCs w:val="21"/>
              </w:rPr>
              <w:t>mg/L</w:t>
            </w:r>
          </w:p>
        </w:tc>
        <w:tc>
          <w:tcPr>
            <w:tcW w:w="1050" w:type="dxa"/>
            <w:vAlign w:val="center"/>
          </w:tcPr>
          <w:p>
            <w:pPr>
              <w:pStyle w:val="37"/>
              <w:rPr>
                <w:color w:val="auto"/>
                <w:szCs w:val="21"/>
              </w:rPr>
            </w:pPr>
            <w:r>
              <w:rPr>
                <w:rFonts w:hint="eastAsia"/>
                <w:color w:val="auto"/>
                <w:szCs w:val="21"/>
              </w:rPr>
              <w:t>0.084t/a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50</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0.042</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hint="eastAsia" w:cs="Times New Roman"/>
                <w:color w:val="auto"/>
                <w:szCs w:val="28"/>
              </w:rPr>
              <w:t>总氮</w:t>
            </w:r>
          </w:p>
        </w:tc>
        <w:tc>
          <w:tcPr>
            <w:tcW w:w="1320" w:type="dxa"/>
            <w:vAlign w:val="center"/>
          </w:tcPr>
          <w:p>
            <w:pPr>
              <w:pStyle w:val="37"/>
              <w:rPr>
                <w:color w:val="auto"/>
                <w:szCs w:val="21"/>
              </w:rPr>
            </w:pPr>
            <w:r>
              <w:rPr>
                <w:rFonts w:hint="eastAsia"/>
                <w:color w:val="auto"/>
                <w:szCs w:val="21"/>
              </w:rPr>
              <w:t>60</w:t>
            </w:r>
            <w:r>
              <w:rPr>
                <w:color w:val="auto"/>
                <w:szCs w:val="21"/>
              </w:rPr>
              <w:t>mg/L</w:t>
            </w:r>
          </w:p>
        </w:tc>
        <w:tc>
          <w:tcPr>
            <w:tcW w:w="1050" w:type="dxa"/>
            <w:vAlign w:val="center"/>
          </w:tcPr>
          <w:p>
            <w:pPr>
              <w:pStyle w:val="37"/>
              <w:rPr>
                <w:color w:val="auto"/>
                <w:szCs w:val="21"/>
              </w:rPr>
            </w:pPr>
            <w:r>
              <w:rPr>
                <w:rFonts w:hint="eastAsia"/>
                <w:color w:val="auto"/>
                <w:szCs w:val="21"/>
              </w:rPr>
              <w:t>0.05t/a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60</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0.05</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Merge w:val="continue"/>
            <w:vAlign w:val="center"/>
          </w:tcPr>
          <w:p>
            <w:pPr>
              <w:pStyle w:val="37"/>
              <w:rPr>
                <w:rFonts w:cs="Times New Roman"/>
                <w:color w:val="auto"/>
                <w:szCs w:val="21"/>
              </w:rPr>
            </w:pPr>
          </w:p>
        </w:tc>
        <w:tc>
          <w:tcPr>
            <w:tcW w:w="1575" w:type="dxa"/>
            <w:vAlign w:val="center"/>
          </w:tcPr>
          <w:p>
            <w:pPr>
              <w:pStyle w:val="37"/>
              <w:rPr>
                <w:rFonts w:cs="Times New Roman"/>
                <w:color w:val="auto"/>
                <w:szCs w:val="21"/>
              </w:rPr>
            </w:pPr>
            <w:r>
              <w:rPr>
                <w:rFonts w:hint="eastAsia" w:cs="Times New Roman"/>
                <w:color w:val="auto"/>
                <w:szCs w:val="28"/>
              </w:rPr>
              <w:t>总磷</w:t>
            </w:r>
          </w:p>
        </w:tc>
        <w:tc>
          <w:tcPr>
            <w:tcW w:w="1320" w:type="dxa"/>
            <w:vAlign w:val="center"/>
          </w:tcPr>
          <w:p>
            <w:pPr>
              <w:pStyle w:val="37"/>
              <w:rPr>
                <w:color w:val="auto"/>
                <w:szCs w:val="21"/>
              </w:rPr>
            </w:pPr>
            <w:r>
              <w:rPr>
                <w:rFonts w:hint="eastAsia"/>
                <w:color w:val="auto"/>
                <w:szCs w:val="21"/>
              </w:rPr>
              <w:t>5</w:t>
            </w:r>
            <w:r>
              <w:rPr>
                <w:color w:val="auto"/>
                <w:szCs w:val="21"/>
              </w:rPr>
              <w:t>mg/L</w:t>
            </w:r>
          </w:p>
        </w:tc>
        <w:tc>
          <w:tcPr>
            <w:tcW w:w="1050" w:type="dxa"/>
            <w:vAlign w:val="center"/>
          </w:tcPr>
          <w:p>
            <w:pPr>
              <w:pStyle w:val="37"/>
              <w:rPr>
                <w:color w:val="auto"/>
                <w:szCs w:val="21"/>
              </w:rPr>
            </w:pPr>
            <w:r>
              <w:rPr>
                <w:rFonts w:hint="eastAsia"/>
                <w:color w:val="auto"/>
                <w:szCs w:val="21"/>
              </w:rPr>
              <w:t>0.004t/a</w:t>
            </w:r>
          </w:p>
        </w:tc>
        <w:tc>
          <w:tcPr>
            <w:tcW w:w="1200" w:type="dxa"/>
            <w:tcBorders>
              <w:right w:val="single" w:color="auto" w:sz="4" w:space="0"/>
            </w:tcBorders>
            <w:vAlign w:val="center"/>
          </w:tcPr>
          <w:p>
            <w:pPr>
              <w:pStyle w:val="37"/>
              <w:rPr>
                <w:rFonts w:cs="Times New Roman"/>
                <w:color w:val="auto"/>
                <w:szCs w:val="21"/>
              </w:rPr>
            </w:pPr>
            <w:r>
              <w:rPr>
                <w:rFonts w:hint="eastAsia" w:cs="Times New Roman"/>
                <w:color w:val="auto"/>
                <w:szCs w:val="21"/>
              </w:rPr>
              <w:t>5</w:t>
            </w:r>
            <w:r>
              <w:rPr>
                <w:color w:val="auto"/>
                <w:szCs w:val="21"/>
              </w:rPr>
              <w:t>mg/L</w:t>
            </w:r>
          </w:p>
        </w:tc>
        <w:tc>
          <w:tcPr>
            <w:tcW w:w="1192" w:type="dxa"/>
            <w:tcBorders>
              <w:right w:val="single" w:color="auto" w:sz="12" w:space="0"/>
            </w:tcBorders>
            <w:vAlign w:val="center"/>
          </w:tcPr>
          <w:p>
            <w:pPr>
              <w:pStyle w:val="37"/>
              <w:rPr>
                <w:rFonts w:cs="Times New Roman"/>
                <w:color w:val="auto"/>
                <w:szCs w:val="21"/>
              </w:rPr>
            </w:pPr>
            <w:r>
              <w:rPr>
                <w:rFonts w:hint="eastAsia" w:cs="Times New Roman"/>
                <w:color w:val="auto"/>
                <w:szCs w:val="21"/>
              </w:rPr>
              <w:t>0.004</w:t>
            </w:r>
            <w:r>
              <w:rPr>
                <w:rFonts w:hint="eastAsia"/>
                <w:color w:val="auto"/>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restart"/>
            <w:tcBorders>
              <w:left w:val="single" w:color="auto" w:sz="12" w:space="0"/>
            </w:tcBorders>
            <w:vAlign w:val="center"/>
          </w:tcPr>
          <w:p>
            <w:pPr>
              <w:pStyle w:val="37"/>
              <w:rPr>
                <w:rFonts w:cs="Times New Roman"/>
                <w:b/>
                <w:bCs/>
                <w:color w:val="auto"/>
                <w:szCs w:val="21"/>
              </w:rPr>
            </w:pPr>
            <w:r>
              <w:rPr>
                <w:rFonts w:cs="Times New Roman"/>
                <w:b/>
                <w:bCs/>
                <w:color w:val="auto"/>
                <w:szCs w:val="21"/>
              </w:rPr>
              <w:t>固体</w:t>
            </w:r>
          </w:p>
          <w:p>
            <w:pPr>
              <w:pStyle w:val="37"/>
              <w:rPr>
                <w:rFonts w:cs="Times New Roman"/>
                <w:b/>
                <w:bCs/>
                <w:color w:val="auto"/>
                <w:szCs w:val="21"/>
              </w:rPr>
            </w:pPr>
            <w:r>
              <w:rPr>
                <w:rFonts w:cs="Times New Roman"/>
                <w:b/>
                <w:bCs/>
                <w:color w:val="auto"/>
                <w:szCs w:val="21"/>
              </w:rPr>
              <w:t>废弃物</w:t>
            </w:r>
          </w:p>
        </w:tc>
        <w:tc>
          <w:tcPr>
            <w:tcW w:w="2036" w:type="dxa"/>
            <w:vAlign w:val="center"/>
          </w:tcPr>
          <w:p>
            <w:pPr>
              <w:pStyle w:val="37"/>
              <w:rPr>
                <w:color w:val="auto"/>
              </w:rPr>
            </w:pPr>
            <w:r>
              <w:rPr>
                <w:rFonts w:hint="eastAsia"/>
                <w:color w:val="auto"/>
              </w:rPr>
              <w:t>废边角料及金属屑</w:t>
            </w:r>
          </w:p>
        </w:tc>
        <w:tc>
          <w:tcPr>
            <w:tcW w:w="1575" w:type="dxa"/>
            <w:vMerge w:val="restart"/>
            <w:vAlign w:val="center"/>
          </w:tcPr>
          <w:p>
            <w:pPr>
              <w:pStyle w:val="37"/>
              <w:rPr>
                <w:color w:val="auto"/>
              </w:rPr>
            </w:pPr>
            <w:r>
              <w:rPr>
                <w:rFonts w:hint="eastAsia"/>
                <w:color w:val="auto"/>
              </w:rPr>
              <w:t>一般固体废物</w:t>
            </w:r>
          </w:p>
        </w:tc>
        <w:tc>
          <w:tcPr>
            <w:tcW w:w="2370" w:type="dxa"/>
            <w:gridSpan w:val="2"/>
            <w:vAlign w:val="center"/>
          </w:tcPr>
          <w:p>
            <w:pPr>
              <w:pStyle w:val="37"/>
              <w:rPr>
                <w:color w:val="auto"/>
              </w:rPr>
            </w:pPr>
            <w:r>
              <w:rPr>
                <w:rFonts w:hint="eastAsia"/>
                <w:color w:val="auto"/>
              </w:rPr>
              <w:t>21.6</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rPr>
              <w:t>不合格产品</w:t>
            </w:r>
          </w:p>
        </w:tc>
        <w:tc>
          <w:tcPr>
            <w:tcW w:w="1575" w:type="dxa"/>
            <w:vMerge w:val="continue"/>
            <w:vAlign w:val="center"/>
          </w:tcPr>
          <w:p>
            <w:pPr>
              <w:pStyle w:val="37"/>
              <w:rPr>
                <w:color w:val="auto"/>
              </w:rPr>
            </w:pPr>
          </w:p>
        </w:tc>
        <w:tc>
          <w:tcPr>
            <w:tcW w:w="2370" w:type="dxa"/>
            <w:gridSpan w:val="2"/>
            <w:vAlign w:val="center"/>
          </w:tcPr>
          <w:p>
            <w:pPr>
              <w:pStyle w:val="37"/>
              <w:rPr>
                <w:color w:val="auto"/>
              </w:rPr>
            </w:pPr>
            <w:r>
              <w:rPr>
                <w:rFonts w:hint="eastAsia"/>
                <w:color w:val="auto"/>
              </w:rPr>
              <w:t>1.08</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rPr>
              <w:t>含油废棉纱、废手套</w:t>
            </w:r>
          </w:p>
        </w:tc>
        <w:tc>
          <w:tcPr>
            <w:tcW w:w="1575" w:type="dxa"/>
            <w:vMerge w:val="restart"/>
            <w:vAlign w:val="center"/>
          </w:tcPr>
          <w:p>
            <w:pPr>
              <w:pStyle w:val="37"/>
              <w:rPr>
                <w:color w:val="auto"/>
              </w:rPr>
            </w:pPr>
            <w:r>
              <w:rPr>
                <w:rFonts w:hint="eastAsia"/>
                <w:color w:val="auto"/>
              </w:rPr>
              <w:t>危险废物</w:t>
            </w:r>
          </w:p>
        </w:tc>
        <w:tc>
          <w:tcPr>
            <w:tcW w:w="2370" w:type="dxa"/>
            <w:gridSpan w:val="2"/>
            <w:vAlign w:val="center"/>
          </w:tcPr>
          <w:p>
            <w:pPr>
              <w:pStyle w:val="37"/>
              <w:rPr>
                <w:color w:val="auto"/>
              </w:rPr>
            </w:pPr>
            <w:r>
              <w:rPr>
                <w:rFonts w:hint="eastAsia"/>
                <w:color w:val="auto"/>
                <w:szCs w:val="21"/>
              </w:rPr>
              <w:t>0.01t/a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rPr>
              <w:t>废切削液</w:t>
            </w:r>
          </w:p>
        </w:tc>
        <w:tc>
          <w:tcPr>
            <w:tcW w:w="1575" w:type="dxa"/>
            <w:vMerge w:val="continue"/>
            <w:vAlign w:val="center"/>
          </w:tcPr>
          <w:p>
            <w:pPr>
              <w:pStyle w:val="37"/>
              <w:rPr>
                <w:color w:val="auto"/>
              </w:rPr>
            </w:pPr>
          </w:p>
        </w:tc>
        <w:tc>
          <w:tcPr>
            <w:tcW w:w="2370" w:type="dxa"/>
            <w:gridSpan w:val="2"/>
            <w:vAlign w:val="center"/>
          </w:tcPr>
          <w:p>
            <w:pPr>
              <w:pStyle w:val="37"/>
              <w:rPr>
                <w:color w:val="auto"/>
              </w:rPr>
            </w:pPr>
            <w:r>
              <w:rPr>
                <w:rFonts w:hint="eastAsia"/>
                <w:color w:val="auto"/>
                <w:szCs w:val="21"/>
              </w:rPr>
              <w:t>0.5t/a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rPr>
              <w:t>废润滑油</w:t>
            </w:r>
          </w:p>
        </w:tc>
        <w:tc>
          <w:tcPr>
            <w:tcW w:w="1575" w:type="dxa"/>
            <w:vMerge w:val="continue"/>
            <w:vAlign w:val="center"/>
          </w:tcPr>
          <w:p>
            <w:pPr>
              <w:pStyle w:val="37"/>
              <w:rPr>
                <w:color w:val="auto"/>
              </w:rPr>
            </w:pPr>
          </w:p>
        </w:tc>
        <w:tc>
          <w:tcPr>
            <w:tcW w:w="2370" w:type="dxa"/>
            <w:gridSpan w:val="2"/>
            <w:vAlign w:val="center"/>
          </w:tcPr>
          <w:p>
            <w:pPr>
              <w:pStyle w:val="37"/>
              <w:rPr>
                <w:color w:val="auto"/>
              </w:rPr>
            </w:pPr>
            <w:r>
              <w:rPr>
                <w:rFonts w:ascii="TimesNewRomanPSMT" w:hAnsi="TimesNewRomanPSMT" w:eastAsia="TimesNewRomanPSMT" w:cs="TimesNewRomanPSMT"/>
                <w:color w:val="auto"/>
                <w:szCs w:val="21"/>
              </w:rPr>
              <w:t>0.05</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rPr>
              <w:t>废包装桶</w:t>
            </w:r>
          </w:p>
        </w:tc>
        <w:tc>
          <w:tcPr>
            <w:tcW w:w="1575" w:type="dxa"/>
            <w:vMerge w:val="continue"/>
            <w:vAlign w:val="center"/>
          </w:tcPr>
          <w:p>
            <w:pPr>
              <w:pStyle w:val="37"/>
              <w:rPr>
                <w:color w:val="auto"/>
              </w:rPr>
            </w:pPr>
          </w:p>
        </w:tc>
        <w:tc>
          <w:tcPr>
            <w:tcW w:w="2370" w:type="dxa"/>
            <w:gridSpan w:val="2"/>
            <w:vAlign w:val="center"/>
          </w:tcPr>
          <w:p>
            <w:pPr>
              <w:pStyle w:val="37"/>
              <w:rPr>
                <w:color w:val="auto"/>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2</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rFonts w:hint="eastAsia"/>
                <w:color w:val="auto"/>
                <w:szCs w:val="21"/>
              </w:rPr>
              <w:t>废煤油及</w:t>
            </w:r>
            <w:r>
              <w:rPr>
                <w:rFonts w:hint="eastAsia" w:ascii="宋体" w:hAnsi="宋体" w:cs="宋体"/>
                <w:color w:val="auto"/>
                <w:kern w:val="0"/>
                <w:szCs w:val="21"/>
              </w:rPr>
              <w:t>废防锈油</w:t>
            </w:r>
          </w:p>
        </w:tc>
        <w:tc>
          <w:tcPr>
            <w:tcW w:w="1575" w:type="dxa"/>
            <w:vMerge w:val="continue"/>
            <w:vAlign w:val="center"/>
          </w:tcPr>
          <w:p>
            <w:pPr>
              <w:pStyle w:val="37"/>
              <w:rPr>
                <w:color w:val="auto"/>
              </w:rPr>
            </w:pPr>
          </w:p>
        </w:tc>
        <w:tc>
          <w:tcPr>
            <w:tcW w:w="2370" w:type="dxa"/>
            <w:gridSpan w:val="2"/>
            <w:vAlign w:val="center"/>
          </w:tcPr>
          <w:p>
            <w:pPr>
              <w:pStyle w:val="37"/>
              <w:rPr>
                <w:color w:val="auto"/>
              </w:rPr>
            </w:pPr>
            <w:r>
              <w:rPr>
                <w:rFonts w:ascii="TimesNewRomanPSMT" w:hAnsi="TimesNewRomanPSMT" w:eastAsia="TimesNewRomanPSMT" w:cs="TimesNewRomanPSMT"/>
                <w:color w:val="auto"/>
                <w:szCs w:val="21"/>
              </w:rPr>
              <w:t>0.</w:t>
            </w:r>
            <w:r>
              <w:rPr>
                <w:rFonts w:hint="eastAsia" w:ascii="TimesNewRomanPSMT" w:hAnsi="TimesNewRomanPSMT" w:cs="TimesNewRomanPSMT"/>
                <w:color w:val="auto"/>
                <w:szCs w:val="21"/>
              </w:rPr>
              <w:t>42</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vMerge w:val="continue"/>
            <w:tcBorders>
              <w:left w:val="single" w:color="auto" w:sz="12" w:space="0"/>
            </w:tcBorders>
            <w:vAlign w:val="center"/>
          </w:tcPr>
          <w:p>
            <w:pPr>
              <w:pStyle w:val="37"/>
              <w:rPr>
                <w:rFonts w:cs="Times New Roman"/>
                <w:b/>
                <w:bCs/>
                <w:color w:val="auto"/>
                <w:szCs w:val="21"/>
              </w:rPr>
            </w:pPr>
          </w:p>
        </w:tc>
        <w:tc>
          <w:tcPr>
            <w:tcW w:w="2036" w:type="dxa"/>
            <w:vAlign w:val="center"/>
          </w:tcPr>
          <w:p>
            <w:pPr>
              <w:pStyle w:val="37"/>
              <w:rPr>
                <w:color w:val="auto"/>
              </w:rPr>
            </w:pPr>
            <w:r>
              <w:rPr>
                <w:color w:val="auto"/>
              </w:rPr>
              <w:t>生活垃圾</w:t>
            </w:r>
          </w:p>
        </w:tc>
        <w:tc>
          <w:tcPr>
            <w:tcW w:w="1575" w:type="dxa"/>
            <w:vAlign w:val="center"/>
          </w:tcPr>
          <w:p>
            <w:pPr>
              <w:pStyle w:val="37"/>
              <w:rPr>
                <w:color w:val="auto"/>
              </w:rPr>
            </w:pPr>
            <w:r>
              <w:rPr>
                <w:color w:val="auto"/>
              </w:rPr>
              <w:t>生活垃圾</w:t>
            </w:r>
          </w:p>
        </w:tc>
        <w:tc>
          <w:tcPr>
            <w:tcW w:w="2370" w:type="dxa"/>
            <w:gridSpan w:val="2"/>
            <w:vAlign w:val="center"/>
          </w:tcPr>
          <w:p>
            <w:pPr>
              <w:pStyle w:val="37"/>
              <w:rPr>
                <w:color w:val="auto"/>
              </w:rPr>
            </w:pPr>
            <w:r>
              <w:rPr>
                <w:rFonts w:hint="eastAsia"/>
                <w:color w:val="auto"/>
              </w:rPr>
              <w:t>7.5</w:t>
            </w:r>
            <w:r>
              <w:rPr>
                <w:rFonts w:hint="eastAsia"/>
                <w:color w:val="auto"/>
                <w:szCs w:val="21"/>
              </w:rPr>
              <w:t>t/a</w:t>
            </w:r>
          </w:p>
        </w:tc>
        <w:tc>
          <w:tcPr>
            <w:tcW w:w="2392" w:type="dxa"/>
            <w:gridSpan w:val="2"/>
            <w:tcBorders>
              <w:right w:val="single" w:color="auto" w:sz="12" w:space="0"/>
            </w:tcBorders>
            <w:vAlign w:val="center"/>
          </w:tcPr>
          <w:p>
            <w:pPr>
              <w:pStyle w:val="37"/>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68" w:type="dxa"/>
            <w:tcBorders>
              <w:left w:val="single" w:color="auto" w:sz="12" w:space="0"/>
              <w:bottom w:val="single" w:color="auto" w:sz="4" w:space="0"/>
            </w:tcBorders>
            <w:vAlign w:val="center"/>
          </w:tcPr>
          <w:p>
            <w:pPr>
              <w:pStyle w:val="37"/>
              <w:rPr>
                <w:color w:val="auto"/>
              </w:rPr>
            </w:pPr>
            <w:r>
              <w:rPr>
                <w:b/>
                <w:bCs/>
                <w:color w:val="auto"/>
              </w:rPr>
              <w:t>噪声</w:t>
            </w:r>
          </w:p>
        </w:tc>
        <w:tc>
          <w:tcPr>
            <w:tcW w:w="2036" w:type="dxa"/>
            <w:tcBorders>
              <w:bottom w:val="single" w:color="auto" w:sz="4" w:space="0"/>
              <w:right w:val="single" w:color="auto" w:sz="4" w:space="0"/>
            </w:tcBorders>
            <w:vAlign w:val="center"/>
          </w:tcPr>
          <w:p>
            <w:pPr>
              <w:pStyle w:val="37"/>
              <w:rPr>
                <w:color w:val="auto"/>
                <w:szCs w:val="21"/>
              </w:rPr>
            </w:pPr>
            <w:r>
              <w:rPr>
                <w:rFonts w:hint="eastAsia" w:cs="Times New Roman"/>
                <w:color w:val="auto"/>
                <w:szCs w:val="21"/>
              </w:rPr>
              <w:t>锯床、机床、车床、铣床、磨床、</w:t>
            </w:r>
            <w:r>
              <w:rPr>
                <w:rFonts w:ascii="宋体" w:hAnsi="宋体" w:cs="宋体"/>
                <w:color w:val="auto"/>
                <w:kern w:val="0"/>
                <w:szCs w:val="21"/>
              </w:rPr>
              <w:t>空压机、冷却塔等</w:t>
            </w:r>
          </w:p>
        </w:tc>
        <w:tc>
          <w:tcPr>
            <w:tcW w:w="1575" w:type="dxa"/>
            <w:tcBorders>
              <w:bottom w:val="single" w:color="auto" w:sz="4" w:space="0"/>
              <w:right w:val="single" w:color="auto" w:sz="4" w:space="0"/>
            </w:tcBorders>
            <w:vAlign w:val="center"/>
          </w:tcPr>
          <w:p>
            <w:pPr>
              <w:pStyle w:val="37"/>
              <w:rPr>
                <w:color w:val="auto"/>
                <w:szCs w:val="21"/>
              </w:rPr>
            </w:pPr>
            <w:r>
              <w:rPr>
                <w:rFonts w:hint="eastAsia"/>
                <w:color w:val="auto"/>
                <w:szCs w:val="21"/>
              </w:rPr>
              <w:t>噪声</w:t>
            </w:r>
          </w:p>
        </w:tc>
        <w:tc>
          <w:tcPr>
            <w:tcW w:w="2370" w:type="dxa"/>
            <w:gridSpan w:val="2"/>
            <w:tcBorders>
              <w:bottom w:val="single" w:color="auto" w:sz="4" w:space="0"/>
              <w:right w:val="single" w:color="auto" w:sz="4" w:space="0"/>
            </w:tcBorders>
            <w:vAlign w:val="center"/>
          </w:tcPr>
          <w:p>
            <w:pPr>
              <w:pStyle w:val="37"/>
              <w:rPr>
                <w:color w:val="auto"/>
                <w:szCs w:val="21"/>
              </w:rPr>
            </w:pPr>
            <w:r>
              <w:rPr>
                <w:rFonts w:ascii="TimesNewRomanPSMT" w:hAnsi="TimesNewRomanPSMT" w:eastAsia="TimesNewRomanPSMT" w:cs="TimesNewRomanPSMT"/>
                <w:color w:val="auto"/>
                <w:kern w:val="0"/>
                <w:szCs w:val="21"/>
              </w:rPr>
              <w:t>7</w:t>
            </w:r>
            <w:r>
              <w:rPr>
                <w:rFonts w:hint="eastAsia" w:ascii="TimesNewRomanPSMT" w:hAnsi="TimesNewRomanPSMT" w:eastAsia="TimesNewRomanPSMT" w:cs="TimesNewRomanPSMT"/>
                <w:color w:val="auto"/>
                <w:kern w:val="0"/>
                <w:szCs w:val="21"/>
              </w:rPr>
              <w:t>0</w:t>
            </w:r>
            <w:r>
              <w:rPr>
                <w:rFonts w:ascii="宋体" w:hAnsi="宋体" w:cs="宋体"/>
                <w:color w:val="auto"/>
                <w:kern w:val="0"/>
                <w:szCs w:val="21"/>
              </w:rPr>
              <w:t>～</w:t>
            </w:r>
            <w:r>
              <w:rPr>
                <w:rFonts w:ascii="TimesNewRomanPSMT" w:hAnsi="TimesNewRomanPSMT" w:eastAsia="TimesNewRomanPSMT" w:cs="TimesNewRomanPSMT"/>
                <w:color w:val="auto"/>
                <w:kern w:val="0"/>
                <w:szCs w:val="21"/>
              </w:rPr>
              <w:t>9</w:t>
            </w:r>
            <w:r>
              <w:rPr>
                <w:rFonts w:hint="eastAsia" w:ascii="TimesNewRomanPSMT" w:hAnsi="TimesNewRomanPSMT" w:eastAsia="TimesNewRomanPSMT" w:cs="TimesNewRomanPSMT"/>
                <w:color w:val="auto"/>
                <w:kern w:val="0"/>
                <w:szCs w:val="21"/>
              </w:rPr>
              <w:t>5</w:t>
            </w:r>
            <w:r>
              <w:rPr>
                <w:color w:val="auto"/>
                <w:szCs w:val="21"/>
              </w:rPr>
              <w:t>dB（A</w:t>
            </w:r>
            <w:r>
              <w:rPr>
                <w:rFonts w:hint="eastAsia"/>
                <w:color w:val="auto"/>
                <w:szCs w:val="21"/>
              </w:rPr>
              <w:t>）</w:t>
            </w:r>
          </w:p>
        </w:tc>
        <w:tc>
          <w:tcPr>
            <w:tcW w:w="2392" w:type="dxa"/>
            <w:gridSpan w:val="2"/>
            <w:tcBorders>
              <w:bottom w:val="single" w:color="auto" w:sz="4" w:space="0"/>
              <w:right w:val="single" w:color="auto" w:sz="12" w:space="0"/>
            </w:tcBorders>
            <w:vAlign w:val="center"/>
          </w:tcPr>
          <w:p>
            <w:pPr>
              <w:pStyle w:val="37"/>
              <w:rPr>
                <w:color w:val="auto"/>
                <w:szCs w:val="21"/>
              </w:rPr>
            </w:pPr>
            <w:r>
              <w:rPr>
                <w:rFonts w:hint="eastAsia"/>
                <w:color w:val="auto"/>
                <w:szCs w:val="21"/>
              </w:rPr>
              <w:t>50</w:t>
            </w:r>
            <w:r>
              <w:rPr>
                <w:color w:val="auto"/>
                <w:szCs w:val="21"/>
              </w:rPr>
              <w:t>~</w:t>
            </w:r>
            <w:r>
              <w:rPr>
                <w:rFonts w:hint="eastAsia"/>
                <w:color w:val="auto"/>
                <w:szCs w:val="21"/>
              </w:rPr>
              <w:t>70</w:t>
            </w:r>
            <w:r>
              <w:rPr>
                <w:color w:val="auto"/>
                <w:szCs w:val="21"/>
              </w:rPr>
              <w:t>dB（A</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41" w:type="dxa"/>
            <w:gridSpan w:val="7"/>
            <w:tcBorders>
              <w:left w:val="single" w:color="auto" w:sz="12" w:space="0"/>
              <w:bottom w:val="single" w:color="auto" w:sz="12" w:space="0"/>
              <w:right w:val="single" w:color="auto" w:sz="12" w:space="0"/>
            </w:tcBorders>
          </w:tcPr>
          <w:p>
            <w:pPr>
              <w:pStyle w:val="37"/>
              <w:spacing w:line="360" w:lineRule="auto"/>
              <w:jc w:val="both"/>
              <w:rPr>
                <w:rFonts w:cs="Times New Roman"/>
                <w:b/>
                <w:bCs/>
                <w:color w:val="auto"/>
                <w:kern w:val="0"/>
                <w:sz w:val="24"/>
              </w:rPr>
            </w:pPr>
            <w:r>
              <w:rPr>
                <w:rFonts w:cs="Times New Roman"/>
                <w:b/>
                <w:bCs/>
                <w:color w:val="auto"/>
                <w:sz w:val="24"/>
              </w:rPr>
              <w:t>主要生态影响</w:t>
            </w:r>
          </w:p>
          <w:p>
            <w:pPr>
              <w:ind w:firstLine="480"/>
              <w:rPr>
                <w:color w:val="auto"/>
              </w:rPr>
            </w:pPr>
            <w:r>
              <w:rPr>
                <w:color w:val="auto"/>
              </w:rPr>
              <w:t>本项目位于</w:t>
            </w:r>
            <w:r>
              <w:rPr>
                <w:rFonts w:hint="eastAsia"/>
                <w:color w:val="auto"/>
              </w:rPr>
              <w:t>杜曲镇新村，</w:t>
            </w:r>
            <w:r>
              <w:rPr>
                <w:color w:val="auto"/>
              </w:rPr>
              <w:t>区域受人为活动影响较大，生态系统多样性程度一般。目前区域内植被以人工植被为主，野生动物主要为鼠类等小型啮齿类动物及麻雀等小型鸟类动物。项目评价区域内没有重要生态敏感区和特殊生态敏感区，也没有受保护的珍惜濒危动植物，区域生态系统敏感程度较低</w:t>
            </w:r>
            <w:r>
              <w:rPr>
                <w:rFonts w:hint="eastAsia"/>
                <w:color w:val="auto"/>
              </w:rPr>
              <w:t>。</w:t>
            </w:r>
          </w:p>
          <w:p>
            <w:pPr>
              <w:ind w:firstLine="480"/>
              <w:rPr>
                <w:color w:val="auto"/>
              </w:rPr>
            </w:pPr>
            <w:r>
              <w:rPr>
                <w:color w:val="auto"/>
              </w:rPr>
              <w:t>本项目系租用已建厂房，经设备安装后即可进行生产，本项目不涉及大面积开挖及回填施工，故本项目的建设</w:t>
            </w:r>
            <w:r>
              <w:rPr>
                <w:rFonts w:hint="eastAsia"/>
                <w:color w:val="auto"/>
              </w:rPr>
              <w:t>不会</w:t>
            </w:r>
            <w:r>
              <w:rPr>
                <w:color w:val="auto"/>
              </w:rPr>
              <w:t>对区域生态环境</w:t>
            </w:r>
            <w:r>
              <w:rPr>
                <w:rFonts w:hint="eastAsia"/>
                <w:color w:val="auto"/>
              </w:rPr>
              <w:t>产生</w:t>
            </w:r>
            <w:r>
              <w:rPr>
                <w:color w:val="auto"/>
              </w:rPr>
              <w:t>影响</w:t>
            </w:r>
            <w:r>
              <w:rPr>
                <w:rFonts w:hint="eastAsia"/>
                <w:color w:val="auto"/>
              </w:rPr>
              <w:t>。</w:t>
            </w:r>
          </w:p>
          <w:p>
            <w:pPr>
              <w:pStyle w:val="37"/>
              <w:spacing w:line="360" w:lineRule="auto"/>
              <w:jc w:val="both"/>
              <w:rPr>
                <w:rFonts w:cs="Times New Roman"/>
                <w:color w:val="auto"/>
                <w:szCs w:val="21"/>
              </w:rPr>
            </w:pPr>
          </w:p>
          <w:p>
            <w:pPr>
              <w:pStyle w:val="37"/>
              <w:spacing w:line="360" w:lineRule="auto"/>
              <w:jc w:val="both"/>
              <w:rPr>
                <w:rFonts w:cs="Times New Roman"/>
                <w:color w:val="auto"/>
                <w:szCs w:val="21"/>
              </w:rPr>
            </w:pPr>
          </w:p>
          <w:p>
            <w:pPr>
              <w:pStyle w:val="37"/>
              <w:spacing w:line="360" w:lineRule="auto"/>
              <w:jc w:val="both"/>
              <w:rPr>
                <w:rFonts w:cs="Times New Roman"/>
                <w:color w:val="auto"/>
                <w:szCs w:val="21"/>
              </w:rPr>
            </w:pPr>
          </w:p>
        </w:tc>
      </w:tr>
    </w:tbl>
    <w:p>
      <w:pPr>
        <w:pStyle w:val="2"/>
        <w:rPr>
          <w:color w:val="auto"/>
        </w:rPr>
      </w:pPr>
      <w:r>
        <w:rPr>
          <w:color w:val="auto"/>
        </w:rPr>
        <w:t>环境影响分析</w:t>
      </w:r>
      <w:bookmarkEnd w:id="7"/>
      <w:bookmarkEnd w:id="8"/>
      <w:bookmarkEnd w:id="9"/>
    </w:p>
    <w:tbl>
      <w:tblPr>
        <w:tblStyle w:val="19"/>
        <w:tblW w:w="95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8" w:hRule="atLeast"/>
          <w:jc w:val="center"/>
        </w:trPr>
        <w:tc>
          <w:tcPr>
            <w:tcW w:w="9541" w:type="dxa"/>
          </w:tcPr>
          <w:p>
            <w:pPr>
              <w:ind w:firstLine="0" w:firstLineChars="0"/>
              <w:rPr>
                <w:b/>
                <w:bCs/>
                <w:color w:val="auto"/>
              </w:rPr>
            </w:pPr>
            <w:r>
              <w:rPr>
                <w:b/>
                <w:bCs/>
                <w:color w:val="auto"/>
              </w:rPr>
              <w:t>施工期环境影响分析：</w:t>
            </w:r>
          </w:p>
          <w:p>
            <w:pPr>
              <w:ind w:firstLine="480"/>
              <w:rPr>
                <w:color w:val="auto"/>
              </w:rPr>
            </w:pPr>
            <w:r>
              <w:rPr>
                <w:color w:val="auto"/>
              </w:rPr>
              <w:t>本项目租用</w:t>
            </w:r>
            <w:r>
              <w:rPr>
                <w:rFonts w:hint="eastAsia"/>
                <w:color w:val="auto"/>
              </w:rPr>
              <w:t>西安利森塑胶有限公司</w:t>
            </w:r>
            <w:r>
              <w:rPr>
                <w:color w:val="auto"/>
              </w:rPr>
              <w:t>已建厂房进行建设，</w:t>
            </w:r>
            <w:r>
              <w:rPr>
                <w:rFonts w:hint="eastAsia"/>
                <w:color w:val="auto"/>
              </w:rPr>
              <w:t>仅对厂房进行改造、装修及</w:t>
            </w:r>
            <w:r>
              <w:rPr>
                <w:color w:val="auto"/>
              </w:rPr>
              <w:t>设备安装、调试</w:t>
            </w:r>
            <w:r>
              <w:rPr>
                <w:rFonts w:hint="eastAsia"/>
                <w:color w:val="auto"/>
              </w:rPr>
              <w:t>等，</w:t>
            </w:r>
            <w:r>
              <w:rPr>
                <w:color w:val="auto"/>
              </w:rPr>
              <w:t>不涉及基础开挖、土石方工程等。施工期较短，施工期产生的污染物较小，废水、噪声、固废等污染物均得到妥善处理，施工是暂时的，各项污染物随着施工期的结束而结束</w:t>
            </w:r>
            <w:r>
              <w:rPr>
                <w:rFonts w:hint="eastAsia"/>
                <w:color w:val="auto"/>
              </w:rPr>
              <w:t>。</w:t>
            </w:r>
          </w:p>
          <w:p>
            <w:pPr>
              <w:ind w:firstLine="0" w:firstLineChars="0"/>
              <w:rPr>
                <w:b/>
                <w:bCs/>
                <w:color w:val="auto"/>
              </w:rPr>
            </w:pPr>
            <w:r>
              <w:rPr>
                <w:rFonts w:hint="eastAsia"/>
                <w:b/>
                <w:bCs/>
                <w:color w:val="auto"/>
              </w:rPr>
              <w:t>一、施工期大气环境影响分析</w:t>
            </w:r>
          </w:p>
          <w:p>
            <w:pPr>
              <w:ind w:firstLine="480"/>
              <w:rPr>
                <w:color w:val="auto"/>
              </w:rPr>
            </w:pPr>
            <w:r>
              <w:rPr>
                <w:color w:val="auto"/>
              </w:rPr>
              <w:t xml:space="preserve">本项目施工期产生的废气主要为在设备安装时产生的扬尘和运输车辆尾气。设备安装在室内施工，工程量小，施工期短，扬尘产生量极少，且运输车辆有限，产生的大气污染物较少，随着施工期结束而消失，施工期大气污染对周围环境影响很小。 </w:t>
            </w:r>
          </w:p>
          <w:p>
            <w:pPr>
              <w:ind w:firstLine="0" w:firstLineChars="0"/>
              <w:rPr>
                <w:b/>
                <w:bCs/>
                <w:color w:val="auto"/>
              </w:rPr>
            </w:pPr>
            <w:r>
              <w:rPr>
                <w:rFonts w:hint="eastAsia"/>
                <w:b/>
                <w:bCs/>
                <w:color w:val="auto"/>
              </w:rPr>
              <w:t>二、</w:t>
            </w:r>
            <w:r>
              <w:rPr>
                <w:b/>
                <w:bCs/>
                <w:color w:val="auto"/>
              </w:rPr>
              <w:t>施工期水环境影响</w:t>
            </w:r>
          </w:p>
          <w:p>
            <w:pPr>
              <w:ind w:firstLine="480"/>
              <w:rPr>
                <w:color w:val="auto"/>
              </w:rPr>
            </w:pPr>
            <w:r>
              <w:rPr>
                <w:color w:val="auto"/>
              </w:rPr>
              <w:t>本项目施工期间废水为施工人员生活污水，生活污水产生量为0.</w:t>
            </w:r>
            <w:r>
              <w:rPr>
                <w:rFonts w:hint="eastAsia"/>
                <w:color w:val="auto"/>
              </w:rPr>
              <w:t>32</w:t>
            </w:r>
            <w:r>
              <w:rPr>
                <w:color w:val="auto"/>
              </w:rPr>
              <w:t>m</w:t>
            </w:r>
            <w:r>
              <w:rPr>
                <w:color w:val="auto"/>
                <w:vertAlign w:val="superscript"/>
              </w:rPr>
              <w:t>3</w:t>
            </w:r>
            <w:r>
              <w:rPr>
                <w:color w:val="auto"/>
              </w:rPr>
              <w:t>/d。</w:t>
            </w:r>
            <w:r>
              <w:rPr>
                <w:rFonts w:hint="eastAsia"/>
                <w:color w:val="auto"/>
              </w:rPr>
              <w:t>施工期间生活污水处理可依托周边居民已建成旱厕收集后做农肥施。</w:t>
            </w:r>
          </w:p>
          <w:p>
            <w:pPr>
              <w:ind w:firstLine="0" w:firstLineChars="0"/>
              <w:rPr>
                <w:b/>
                <w:bCs/>
                <w:color w:val="auto"/>
              </w:rPr>
            </w:pPr>
            <w:r>
              <w:rPr>
                <w:rFonts w:hint="eastAsia"/>
                <w:b/>
                <w:bCs/>
                <w:color w:val="auto"/>
              </w:rPr>
              <w:t>三、</w:t>
            </w:r>
            <w:r>
              <w:rPr>
                <w:b/>
                <w:bCs/>
                <w:color w:val="auto"/>
              </w:rPr>
              <w:t>施工噪声环境影响分析</w:t>
            </w:r>
          </w:p>
          <w:p>
            <w:pPr>
              <w:ind w:firstLine="480"/>
              <w:rPr>
                <w:color w:val="auto"/>
              </w:rPr>
            </w:pPr>
            <w:r>
              <w:rPr>
                <w:color w:val="auto"/>
              </w:rPr>
              <w:t>施工期噪声主要为设备安装调试及车辆运输过程产生的噪声，源强为75～</w:t>
            </w:r>
            <w:r>
              <w:rPr>
                <w:rFonts w:hint="eastAsia"/>
                <w:color w:val="auto"/>
              </w:rPr>
              <w:t>95</w:t>
            </w:r>
            <w:r>
              <w:rPr>
                <w:color w:val="auto"/>
              </w:rPr>
              <w:t xml:space="preserve">dB(A)， </w:t>
            </w:r>
            <w:r>
              <w:rPr>
                <w:rFonts w:hint="eastAsia"/>
                <w:color w:val="auto"/>
              </w:rPr>
              <w:t>根据现场调查，项目东侧紧邻安康医院，为了降低项目施工噪声对周围敏感目标的影响，</w:t>
            </w:r>
            <w:r>
              <w:rPr>
                <w:color w:val="auto"/>
              </w:rPr>
              <w:t>建设单位应做好施工期的工程管理工作，合理安排工期和施工工序，严格控制高噪声设备的运行时段，并按照《建筑施工场界环境噪声排放标准》要求，严禁夜间施工（夜间22：00～06：00），避免施工产生扰民现象。</w:t>
            </w:r>
          </w:p>
          <w:p>
            <w:pPr>
              <w:ind w:firstLine="480"/>
              <w:rPr>
                <w:color w:val="auto"/>
              </w:rPr>
            </w:pPr>
            <w:r>
              <w:rPr>
                <w:color w:val="auto"/>
              </w:rPr>
              <w:t>施工期噪声污染是短暂的，随着施工的结束，施工噪声也随之结束。</w:t>
            </w:r>
          </w:p>
          <w:p>
            <w:pPr>
              <w:spacing w:line="355" w:lineRule="auto"/>
              <w:ind w:firstLine="0" w:firstLineChars="0"/>
              <w:rPr>
                <w:b/>
                <w:bCs/>
                <w:color w:val="auto"/>
              </w:rPr>
            </w:pPr>
            <w:r>
              <w:rPr>
                <w:b/>
                <w:bCs/>
                <w:color w:val="auto"/>
              </w:rPr>
              <w:t>四、施工期固体废弃物环境影响分析</w:t>
            </w:r>
            <w:bookmarkStart w:id="10" w:name="_Toc359596329"/>
            <w:bookmarkStart w:id="11" w:name="_Toc356126586"/>
          </w:p>
          <w:p>
            <w:pPr>
              <w:ind w:firstLine="480"/>
              <w:rPr>
                <w:color w:val="auto"/>
              </w:rPr>
            </w:pPr>
            <w:r>
              <w:rPr>
                <w:color w:val="auto"/>
              </w:rPr>
              <w:t>项目施工过程固体废物主要为设备安装时产生的包装材料（如纸箱、塑料袋、铁丝等） 及施工人员生活垃圾。包装材料经收集后可以由废品回收站回收，生活垃圾集中分类收集后由环卫部门统一处置。项目施工期固体废弃物均得到有效处置，不会对周围环境造成二次污染， 因此项目施工期产生的固废对周围环境基本无影响。</w:t>
            </w:r>
            <w:r>
              <w:rPr>
                <w:color w:val="auto"/>
              </w:rPr>
              <w:br w:type="textWrapping"/>
            </w:r>
            <w:r>
              <w:rPr>
                <w:rFonts w:hint="eastAsia"/>
                <w:color w:val="auto"/>
              </w:rPr>
              <w:t xml:space="preserve">    </w:t>
            </w:r>
            <w:r>
              <w:rPr>
                <w:color w:val="auto"/>
              </w:rPr>
              <w:t xml:space="preserve">综上所述，本项目工程量小，施工期短，施工期的影响是暂时的，随施工期结束而结束。 在严格落实上述环保措施前提下，本项目施工期间产生的废水、废气、噪声均能得到有效治理及控制， 固废得到合理处置，项污染物均满足达标排放，项目施工期不会对周边环境产生明显影响。 </w:t>
            </w:r>
          </w:p>
          <w:p>
            <w:pPr>
              <w:ind w:firstLine="0" w:firstLineChars="0"/>
              <w:rPr>
                <w:b/>
                <w:bCs/>
                <w:color w:val="auto"/>
              </w:rPr>
            </w:pPr>
            <w:r>
              <w:rPr>
                <w:b/>
                <w:bCs/>
                <w:color w:val="auto"/>
              </w:rPr>
              <w:t>营运期环境影响分析：</w:t>
            </w:r>
            <w:bookmarkEnd w:id="10"/>
            <w:bookmarkEnd w:id="11"/>
          </w:p>
          <w:p>
            <w:pPr>
              <w:ind w:firstLine="0" w:firstLineChars="0"/>
              <w:rPr>
                <w:b/>
                <w:bCs/>
                <w:color w:val="auto"/>
              </w:rPr>
            </w:pPr>
            <w:r>
              <w:rPr>
                <w:rFonts w:hint="eastAsia"/>
                <w:b/>
                <w:bCs/>
                <w:color w:val="auto"/>
              </w:rPr>
              <w:t>一、运营期大气环境影响分析</w:t>
            </w:r>
          </w:p>
          <w:p>
            <w:pPr>
              <w:ind w:firstLine="480"/>
              <w:rPr>
                <w:color w:val="auto"/>
              </w:rPr>
            </w:pPr>
            <w:r>
              <w:rPr>
                <w:rFonts w:hint="eastAsia"/>
                <w:color w:val="auto"/>
              </w:rPr>
              <w:t>根据工程分析，项目正常运营期间产生的废气主要为主要包括机加粉尘、淬火废气、抛丸粉尘、煤油挥发废气及食堂油烟。</w:t>
            </w:r>
          </w:p>
          <w:p>
            <w:pPr>
              <w:ind w:firstLine="482"/>
              <w:rPr>
                <w:b/>
                <w:bCs/>
                <w:color w:val="auto"/>
              </w:rPr>
            </w:pPr>
            <w:r>
              <w:rPr>
                <w:rFonts w:hint="eastAsia"/>
                <w:b/>
                <w:bCs/>
                <w:color w:val="auto"/>
              </w:rPr>
              <w:t>1、废气达标性分析</w:t>
            </w:r>
          </w:p>
          <w:p>
            <w:pPr>
              <w:ind w:firstLine="480"/>
              <w:rPr>
                <w:color w:val="auto"/>
              </w:rPr>
            </w:pPr>
            <w:r>
              <w:rPr>
                <w:rFonts w:hint="eastAsia"/>
                <w:color w:val="auto"/>
              </w:rPr>
              <w:t>（1）机加粉尘</w:t>
            </w:r>
          </w:p>
          <w:p>
            <w:pPr>
              <w:ind w:firstLine="480"/>
              <w:rPr>
                <w:color w:val="auto"/>
              </w:rPr>
            </w:pPr>
            <w:r>
              <w:rPr>
                <w:rFonts w:ascii="宋体" w:hAnsi="宋体" w:cs="宋体"/>
                <w:color w:val="auto"/>
              </w:rPr>
              <w:t>项目在机加工</w:t>
            </w:r>
            <w:r>
              <w:rPr>
                <w:rFonts w:hint="eastAsia" w:ascii="宋体" w:hAnsi="宋体" w:cs="宋体"/>
                <w:color w:val="auto"/>
              </w:rPr>
              <w:t>工序</w:t>
            </w:r>
            <w:r>
              <w:rPr>
                <w:rFonts w:ascii="宋体" w:hAnsi="宋体" w:cs="宋体"/>
                <w:color w:val="auto"/>
              </w:rPr>
              <w:t>中产生</w:t>
            </w:r>
            <w:r>
              <w:rPr>
                <w:rFonts w:hint="eastAsia" w:ascii="宋体" w:hAnsi="宋体" w:cs="宋体"/>
                <w:color w:val="auto"/>
              </w:rPr>
              <w:t>极</w:t>
            </w:r>
            <w:r>
              <w:rPr>
                <w:rFonts w:ascii="宋体" w:hAnsi="宋体" w:cs="宋体"/>
                <w:color w:val="auto"/>
              </w:rPr>
              <w:t>少量粉尘，</w:t>
            </w:r>
            <w:r>
              <w:rPr>
                <w:rFonts w:hint="eastAsia" w:ascii="宋体" w:hAnsi="宋体" w:cs="宋体"/>
                <w:color w:val="auto"/>
              </w:rPr>
              <w:t>其中</w:t>
            </w:r>
            <w:r>
              <w:rPr>
                <w:rFonts w:hint="eastAsia"/>
                <w:color w:val="auto"/>
              </w:rPr>
              <w:t>端铣、</w:t>
            </w:r>
            <w:r>
              <w:rPr>
                <w:rFonts w:hint="eastAsia" w:cs="Times New Roman"/>
                <w:color w:val="auto"/>
              </w:rPr>
              <w:t>粗车、精车、铣键槽、花键铣</w:t>
            </w:r>
            <w:r>
              <w:rPr>
                <w:rFonts w:hint="eastAsia"/>
                <w:color w:val="auto"/>
              </w:rPr>
              <w:t>采用切削液</w:t>
            </w:r>
            <w:r>
              <w:rPr>
                <w:color w:val="auto"/>
              </w:rPr>
              <w:t>来冷却和润滑刀具</w:t>
            </w:r>
            <w:r>
              <w:rPr>
                <w:rFonts w:hint="eastAsia"/>
                <w:color w:val="auto"/>
              </w:rPr>
              <w:t>，为湿法</w:t>
            </w:r>
            <w:r>
              <w:rPr>
                <w:rFonts w:hint="eastAsia" w:ascii="宋体" w:hAnsi="宋体" w:cs="宋体"/>
                <w:color w:val="auto"/>
              </w:rPr>
              <w:t>作业过程，基本不产生粉尘；</w:t>
            </w:r>
            <w:r>
              <w:rPr>
                <w:rFonts w:hint="eastAsia" w:cs="Times New Roman"/>
                <w:color w:val="auto"/>
              </w:rPr>
              <w:t>去毛刺及磨外圆为干法作业，自带打磨抛光集尘器。</w:t>
            </w:r>
            <w:r>
              <w:rPr>
                <w:rFonts w:ascii="宋体" w:hAnsi="宋体" w:cs="宋体"/>
                <w:color w:val="auto"/>
              </w:rPr>
              <w:t>机加粉尘的</w:t>
            </w:r>
            <w:r>
              <w:rPr>
                <w:rFonts w:hint="eastAsia" w:ascii="宋体" w:hAnsi="宋体" w:cs="宋体"/>
                <w:color w:val="auto"/>
              </w:rPr>
              <w:t>主要</w:t>
            </w:r>
            <w:r>
              <w:rPr>
                <w:rFonts w:ascii="宋体" w:hAnsi="宋体" w:cs="宋体"/>
                <w:color w:val="auto"/>
              </w:rPr>
              <w:t>成分主要为</w:t>
            </w:r>
            <w:r>
              <w:rPr>
                <w:rFonts w:hint="eastAsia" w:ascii="宋体" w:hAnsi="宋体" w:cs="宋体"/>
                <w:color w:val="auto"/>
              </w:rPr>
              <w:t>金属颗粒</w:t>
            </w:r>
            <w:r>
              <w:rPr>
                <w:rFonts w:ascii="宋体" w:hAnsi="宋体" w:cs="宋体"/>
                <w:color w:val="auto"/>
              </w:rPr>
              <w:t>，比重大，易沉降，不易扩散，约有</w:t>
            </w:r>
            <w:r>
              <w:rPr>
                <w:rFonts w:ascii="TimesNewRomanPSMT" w:hAnsi="TimesNewRomanPSMT" w:eastAsia="TimesNewRomanPSMT" w:cs="TimesNewRomanPSMT"/>
                <w:color w:val="auto"/>
              </w:rPr>
              <w:t>1</w:t>
            </w:r>
            <w:r>
              <w:rPr>
                <w:rFonts w:hint="eastAsia" w:ascii="TimesNewRomanPSMT" w:hAnsi="TimesNewRomanPSMT" w:cs="TimesNewRomanPSMT"/>
                <w:color w:val="auto"/>
              </w:rPr>
              <w:t>0</w:t>
            </w:r>
            <w:r>
              <w:rPr>
                <w:rFonts w:ascii="TimesNewRomanPSMT" w:hAnsi="TimesNewRomanPSMT" w:eastAsia="TimesNewRomanPSMT" w:cs="TimesNewRomanPSMT"/>
                <w:color w:val="auto"/>
              </w:rPr>
              <w:t>%</w:t>
            </w:r>
            <w:r>
              <w:rPr>
                <w:rFonts w:ascii="宋体" w:hAnsi="宋体" w:cs="宋体"/>
                <w:color w:val="auto"/>
              </w:rPr>
              <w:t>，即</w:t>
            </w:r>
            <w:r>
              <w:rPr>
                <w:rFonts w:ascii="TimesNewRomanPSMT" w:hAnsi="TimesNewRomanPSMT" w:eastAsia="TimesNewRomanPSMT" w:cs="TimesNewRomanPSMT"/>
                <w:color w:val="auto"/>
              </w:rPr>
              <w:t>0.</w:t>
            </w:r>
            <w:r>
              <w:rPr>
                <w:rFonts w:hint="eastAsia" w:ascii="TimesNewRomanPSMT" w:hAnsi="TimesNewRomanPSMT" w:cs="TimesNewRomanPSMT"/>
                <w:color w:val="auto"/>
              </w:rPr>
              <w:t>036</w:t>
            </w:r>
            <w:r>
              <w:rPr>
                <w:rFonts w:ascii="TimesNewRomanPSMT" w:hAnsi="TimesNewRomanPSMT" w:eastAsia="TimesNewRomanPSMT" w:cs="TimesNewRomanPSMT"/>
                <w:color w:val="auto"/>
              </w:rPr>
              <w:t>t/a</w:t>
            </w:r>
            <w:r>
              <w:rPr>
                <w:rFonts w:ascii="宋体" w:hAnsi="宋体" w:cs="宋体"/>
                <w:color w:val="auto"/>
              </w:rPr>
              <w:t>的金属粉尘</w:t>
            </w:r>
            <w:r>
              <w:rPr>
                <w:color w:val="auto"/>
              </w:rPr>
              <w:t>扩散到大气中形成粉尘</w:t>
            </w:r>
            <w:r>
              <w:rPr>
                <w:rFonts w:hint="eastAsia"/>
                <w:color w:val="auto"/>
              </w:rPr>
              <w:t>，</w:t>
            </w:r>
            <w:r>
              <w:rPr>
                <w:rFonts w:ascii="宋体" w:hAnsi="宋体" w:cs="宋体"/>
                <w:color w:val="auto"/>
              </w:rPr>
              <w:t>通过无组织形式排放</w:t>
            </w:r>
            <w:r>
              <w:rPr>
                <w:rFonts w:hint="eastAsia" w:ascii="宋体" w:hAnsi="宋体" w:cs="宋体"/>
                <w:color w:val="auto"/>
              </w:rPr>
              <w:t>，</w:t>
            </w:r>
            <w:r>
              <w:rPr>
                <w:rFonts w:hint="eastAsia" w:cs="Times New Roman"/>
                <w:color w:val="auto"/>
              </w:rPr>
              <w:t>对周围大气环境的影响较小</w:t>
            </w:r>
            <w:r>
              <w:rPr>
                <w:rFonts w:ascii="宋体" w:hAnsi="宋体" w:cs="宋体"/>
                <w:color w:val="auto"/>
              </w:rPr>
              <w:t>。</w:t>
            </w:r>
          </w:p>
          <w:p>
            <w:pPr>
              <w:ind w:firstLine="480"/>
              <w:rPr>
                <w:rFonts w:cs="Times New Roman"/>
                <w:bCs/>
                <w:color w:val="auto"/>
              </w:rPr>
            </w:pPr>
            <w:r>
              <w:rPr>
                <w:rFonts w:hint="eastAsia"/>
                <w:color w:val="auto"/>
              </w:rPr>
              <w:t>根据</w:t>
            </w:r>
            <w:r>
              <w:rPr>
                <w:color w:val="auto"/>
              </w:rPr>
              <w:t>AERSCREEN模式</w:t>
            </w:r>
            <w:r>
              <w:rPr>
                <w:rFonts w:hint="eastAsia" w:cs="Times New Roman"/>
                <w:color w:val="auto"/>
              </w:rPr>
              <w:t>估算</w:t>
            </w:r>
            <w:r>
              <w:rPr>
                <w:rFonts w:cs="Times New Roman"/>
                <w:color w:val="auto"/>
              </w:rPr>
              <w:t>结果可知</w:t>
            </w:r>
            <w:r>
              <w:rPr>
                <w:rFonts w:hint="eastAsia" w:cs="Times New Roman"/>
                <w:color w:val="auto"/>
              </w:rPr>
              <w:t>，项目机械加工过程</w:t>
            </w:r>
            <w:r>
              <w:rPr>
                <w:rFonts w:cs="Times New Roman"/>
                <w:color w:val="auto"/>
              </w:rPr>
              <w:t>无组织排放</w:t>
            </w:r>
            <w:r>
              <w:rPr>
                <w:rFonts w:hint="eastAsia" w:cs="Times New Roman"/>
                <w:color w:val="auto"/>
              </w:rPr>
              <w:t>的粉尘</w:t>
            </w:r>
            <w:r>
              <w:rPr>
                <w:rFonts w:cs="Times New Roman"/>
                <w:color w:val="auto"/>
              </w:rPr>
              <w:t>最大落地浓度在下风</w:t>
            </w:r>
            <w:r>
              <w:rPr>
                <w:rFonts w:hint="eastAsia" w:cs="Times New Roman"/>
                <w:color w:val="auto"/>
              </w:rPr>
              <w:t>37</w:t>
            </w:r>
            <w:r>
              <w:rPr>
                <w:rFonts w:cs="Times New Roman"/>
                <w:color w:val="auto"/>
              </w:rPr>
              <w:t>m处，最大落地浓度为</w:t>
            </w:r>
            <w:r>
              <w:rPr>
                <w:rFonts w:hint="eastAsia"/>
                <w:color w:val="auto"/>
              </w:rPr>
              <w:t>13.242</w:t>
            </w:r>
            <w:r>
              <w:rPr>
                <w:color w:val="auto"/>
              </w:rPr>
              <w:t>ug/m</w:t>
            </w:r>
            <w:r>
              <w:rPr>
                <w:color w:val="auto"/>
                <w:vertAlign w:val="superscript"/>
              </w:rPr>
              <w:t>3</w:t>
            </w:r>
            <w:r>
              <w:rPr>
                <w:rFonts w:cs="Times New Roman"/>
                <w:color w:val="auto"/>
              </w:rPr>
              <w:t>，最大占标率为</w:t>
            </w:r>
            <w:r>
              <w:rPr>
                <w:rFonts w:hint="eastAsia"/>
                <w:color w:val="auto"/>
              </w:rPr>
              <w:t>1.4713%</w:t>
            </w:r>
            <w:r>
              <w:rPr>
                <w:rFonts w:hint="eastAsia" w:cs="Times New Roman"/>
                <w:color w:val="auto"/>
              </w:rPr>
              <w:t>，满足</w:t>
            </w:r>
            <w:r>
              <w:rPr>
                <w:rFonts w:cs="Times New Roman"/>
                <w:bCs/>
                <w:color w:val="auto"/>
              </w:rPr>
              <w:t>《大气污染物综合排放标准》（GB16297-1996）中二级标准</w:t>
            </w:r>
            <w:r>
              <w:rPr>
                <w:rFonts w:hint="eastAsia" w:cs="Times New Roman"/>
                <w:bCs/>
                <w:color w:val="auto"/>
              </w:rPr>
              <w:t>。</w:t>
            </w:r>
          </w:p>
          <w:p>
            <w:pPr>
              <w:ind w:firstLine="480"/>
              <w:rPr>
                <w:color w:val="auto"/>
              </w:rPr>
            </w:pPr>
            <w:r>
              <w:rPr>
                <w:rFonts w:hint="eastAsia"/>
                <w:color w:val="auto"/>
              </w:rPr>
              <w:t>（2）淬火废气及煤油挥发废气</w:t>
            </w:r>
          </w:p>
          <w:p>
            <w:pPr>
              <w:ind w:firstLine="480"/>
              <w:rPr>
                <w:color w:val="auto"/>
              </w:rPr>
            </w:pPr>
            <w:r>
              <w:rPr>
                <w:rFonts w:hint="eastAsia"/>
                <w:color w:val="auto"/>
              </w:rPr>
              <w:t>淬火废气：</w:t>
            </w:r>
            <w:r>
              <w:rPr>
                <w:rFonts w:ascii="宋体" w:hAnsi="宋体" w:cs="宋体"/>
                <w:color w:val="auto"/>
              </w:rPr>
              <w:t>项目淬火</w:t>
            </w:r>
            <w:r>
              <w:rPr>
                <w:rFonts w:hint="eastAsia" w:ascii="宋体" w:hAnsi="宋体" w:cs="宋体"/>
                <w:color w:val="auto"/>
              </w:rPr>
              <w:t>液</w:t>
            </w:r>
            <w:r>
              <w:rPr>
                <w:rFonts w:ascii="宋体" w:hAnsi="宋体" w:cs="宋体"/>
                <w:color w:val="auto"/>
              </w:rPr>
              <w:t>采用</w:t>
            </w:r>
            <w:r>
              <w:rPr>
                <w:rFonts w:ascii="TimesNewRomanPSMT" w:hAnsi="TimesNewRomanPSMT" w:eastAsia="TimesNewRomanPSMT" w:cs="TimesNewRomanPSMT"/>
                <w:color w:val="auto"/>
              </w:rPr>
              <w:t>PAG</w:t>
            </w:r>
            <w:r>
              <w:rPr>
                <w:rFonts w:ascii="宋体" w:hAnsi="宋体" w:cs="宋体"/>
                <w:color w:val="auto"/>
              </w:rPr>
              <w:t>水溶性淬火液，其主要是聚烷撑乙二醇聚合物水溶液。项目淬火工段有机废气（非甲烷总烃）产生量</w:t>
            </w:r>
            <w:r>
              <w:rPr>
                <w:color w:val="auto"/>
              </w:rPr>
              <w:t>为</w:t>
            </w:r>
            <w:r>
              <w:rPr>
                <w:rFonts w:hint="eastAsia"/>
                <w:color w:val="auto"/>
              </w:rPr>
              <w:t>0.2</w:t>
            </w:r>
            <w:r>
              <w:rPr>
                <w:color w:val="auto"/>
              </w:rPr>
              <w:t>kg/a（0.00</w:t>
            </w:r>
            <w:r>
              <w:rPr>
                <w:rFonts w:hint="eastAsia"/>
                <w:color w:val="auto"/>
              </w:rPr>
              <w:t>008</w:t>
            </w:r>
            <w:r>
              <w:rPr>
                <w:color w:val="auto"/>
              </w:rPr>
              <w:t>kg/h），排放量极小，经车间</w:t>
            </w:r>
            <w:r>
              <w:rPr>
                <w:rFonts w:hint="eastAsia"/>
                <w:color w:val="auto"/>
              </w:rPr>
              <w:t>无组织排放</w:t>
            </w:r>
            <w:r>
              <w:rPr>
                <w:color w:val="auto"/>
              </w:rPr>
              <w:t>。</w:t>
            </w:r>
          </w:p>
          <w:p>
            <w:pPr>
              <w:ind w:firstLine="480"/>
              <w:rPr>
                <w:color w:val="auto"/>
              </w:rPr>
            </w:pPr>
            <w:r>
              <w:rPr>
                <w:rFonts w:hint="eastAsia"/>
                <w:color w:val="auto"/>
              </w:rPr>
              <w:t>煤油挥发废气：项目采用煤油作为清洗剂，清洗、烘干均在密闭的清洗机内完成，项目清洗机自带集气及油雾分离系统，约有90%的</w:t>
            </w:r>
            <w:r>
              <w:rPr>
                <w:rFonts w:hint="eastAsia" w:ascii="宋体" w:hAnsi="宋体" w:cs="宋体"/>
                <w:color w:val="auto"/>
              </w:rPr>
              <w:t>煤油挥发废气经油雾分离后重新回收利用，</w:t>
            </w:r>
            <w:r>
              <w:rPr>
                <w:rFonts w:hint="eastAsia" w:cs="Times New Roman"/>
                <w:color w:val="auto"/>
              </w:rPr>
              <w:t>约0.04t/a</w:t>
            </w:r>
            <w:r>
              <w:rPr>
                <w:rFonts w:cs="Times New Roman"/>
                <w:color w:val="auto"/>
              </w:rPr>
              <w:t>经车间无组织排放</w:t>
            </w:r>
            <w:r>
              <w:rPr>
                <w:color w:val="auto"/>
              </w:rPr>
              <w:t>。</w:t>
            </w:r>
          </w:p>
          <w:p>
            <w:pPr>
              <w:ind w:firstLine="480"/>
              <w:rPr>
                <w:color w:val="auto"/>
              </w:rPr>
            </w:pPr>
            <w:r>
              <w:rPr>
                <w:rFonts w:hint="eastAsia"/>
                <w:color w:val="auto"/>
              </w:rPr>
              <w:t>根据</w:t>
            </w:r>
            <w:r>
              <w:rPr>
                <w:color w:val="auto"/>
              </w:rPr>
              <w:t>AERSCREEN模式</w:t>
            </w:r>
            <w:r>
              <w:rPr>
                <w:rFonts w:hint="eastAsia" w:cs="Times New Roman"/>
                <w:color w:val="auto"/>
              </w:rPr>
              <w:t>估算</w:t>
            </w:r>
            <w:r>
              <w:rPr>
                <w:rFonts w:cs="Times New Roman"/>
                <w:color w:val="auto"/>
              </w:rPr>
              <w:t>结果可知</w:t>
            </w:r>
            <w:r>
              <w:rPr>
                <w:rFonts w:hint="eastAsia" w:cs="Times New Roman"/>
                <w:color w:val="auto"/>
              </w:rPr>
              <w:t>，项目</w:t>
            </w:r>
            <w:r>
              <w:rPr>
                <w:rFonts w:hint="eastAsia"/>
                <w:color w:val="auto"/>
              </w:rPr>
              <w:t>淬火及煤油挥发过程无组织排放的</w:t>
            </w:r>
            <w:r>
              <w:rPr>
                <w:rFonts w:ascii="宋体" w:hAnsi="宋体" w:cs="宋体"/>
                <w:color w:val="auto"/>
              </w:rPr>
              <w:t>废气（非甲烷总烃）</w:t>
            </w:r>
            <w:r>
              <w:rPr>
                <w:rFonts w:cs="Times New Roman"/>
                <w:color w:val="auto"/>
              </w:rPr>
              <w:t>最大落地浓度在下风</w:t>
            </w:r>
            <w:r>
              <w:rPr>
                <w:rFonts w:hint="eastAsia" w:cs="Times New Roman"/>
                <w:color w:val="auto"/>
              </w:rPr>
              <w:t>37</w:t>
            </w:r>
            <w:r>
              <w:rPr>
                <w:rFonts w:cs="Times New Roman"/>
                <w:color w:val="auto"/>
              </w:rPr>
              <w:t>m处，最大落地浓度为</w:t>
            </w:r>
            <w:r>
              <w:rPr>
                <w:color w:val="auto"/>
              </w:rPr>
              <w:t>15.0076ug/m</w:t>
            </w:r>
            <w:r>
              <w:rPr>
                <w:color w:val="auto"/>
                <w:vertAlign w:val="superscript"/>
              </w:rPr>
              <w:t>3</w:t>
            </w:r>
            <w:r>
              <w:rPr>
                <w:rFonts w:cs="Times New Roman"/>
                <w:color w:val="auto"/>
              </w:rPr>
              <w:t>，最大占标率为</w:t>
            </w:r>
            <w:r>
              <w:rPr>
                <w:color w:val="auto"/>
              </w:rPr>
              <w:t>0.7504</w:t>
            </w:r>
            <w:r>
              <w:rPr>
                <w:rFonts w:hint="eastAsia"/>
                <w:color w:val="auto"/>
              </w:rPr>
              <w:t>%</w:t>
            </w:r>
            <w:r>
              <w:rPr>
                <w:rFonts w:hint="eastAsia" w:cs="Times New Roman"/>
                <w:color w:val="auto"/>
              </w:rPr>
              <w:t>，满足</w:t>
            </w:r>
            <w:r>
              <w:rPr>
                <w:rFonts w:cs="Times New Roman"/>
                <w:bCs/>
                <w:color w:val="auto"/>
              </w:rPr>
              <w:t>《大气污染物综合排放标准》（GB16297-1996）中二级标准</w:t>
            </w:r>
            <w:r>
              <w:rPr>
                <w:rFonts w:hint="eastAsia" w:cs="Times New Roman"/>
                <w:bCs/>
                <w:color w:val="auto"/>
              </w:rPr>
              <w:t>及</w:t>
            </w:r>
            <w:r>
              <w:rPr>
                <w:rFonts w:ascii="宋体" w:hAnsi="宋体" w:cs="宋体"/>
                <w:color w:val="auto"/>
              </w:rPr>
              <w:t>《挥发性有机物无组织排放控制标准》（</w:t>
            </w:r>
            <w:r>
              <w:rPr>
                <w:rFonts w:ascii="TimesNewRomanPSMT" w:hAnsi="TimesNewRomanPSMT" w:eastAsia="TimesNewRomanPSMT" w:cs="TimesNewRomanPSMT"/>
                <w:color w:val="auto"/>
              </w:rPr>
              <w:t>GB37822-2019</w:t>
            </w:r>
            <w:r>
              <w:rPr>
                <w:rFonts w:ascii="宋体" w:hAnsi="宋体" w:cs="宋体"/>
                <w:color w:val="auto"/>
              </w:rPr>
              <w:t>）</w:t>
            </w:r>
            <w:r>
              <w:rPr>
                <w:rFonts w:hint="eastAsia" w:cs="Times New Roman"/>
                <w:bCs/>
                <w:color w:val="auto"/>
              </w:rPr>
              <w:t>。</w:t>
            </w:r>
          </w:p>
          <w:p>
            <w:pPr>
              <w:ind w:firstLine="480"/>
              <w:rPr>
                <w:color w:val="auto"/>
              </w:rPr>
            </w:pPr>
            <w:r>
              <w:rPr>
                <w:rFonts w:hint="eastAsia"/>
                <w:color w:val="auto"/>
              </w:rPr>
              <w:t>油雾分离器是一种用于机加工净化油雾的一种环保产品，吸雾口的离心旋转负压迫使油雾被定向吸入风道，油雾微粒在风轮的作用下发生碰撞，微小的颗粒集合成易被控制的较大颗粒，在多级高效过滤材料的阻挡下实现与空气的分离，过滤出来的油液通过排油口排出回收利用。项目采用清洗机自带集气及油雾分离系统，处理效率达90%以上，污染防治措施可行。</w:t>
            </w:r>
          </w:p>
          <w:p>
            <w:pPr>
              <w:ind w:firstLine="480"/>
              <w:rPr>
                <w:color w:val="auto"/>
              </w:rPr>
            </w:pPr>
            <w:r>
              <w:rPr>
                <w:rFonts w:hint="eastAsia"/>
                <w:color w:val="auto"/>
              </w:rPr>
              <w:t>（3）抛丸粉尘</w:t>
            </w:r>
          </w:p>
          <w:p>
            <w:pPr>
              <w:ind w:firstLine="480"/>
              <w:rPr>
                <w:color w:val="auto"/>
              </w:rPr>
            </w:pPr>
            <w:r>
              <w:rPr>
                <w:color w:val="auto"/>
              </w:rPr>
              <w:t>项目抛丸</w:t>
            </w:r>
            <w:r>
              <w:rPr>
                <w:rFonts w:hint="eastAsia"/>
                <w:color w:val="auto"/>
              </w:rPr>
              <w:t>粉尘经MC</w:t>
            </w:r>
            <w:r>
              <w:rPr>
                <w:color w:val="auto"/>
              </w:rPr>
              <w:t>系列脉冲滤筒式除尘器</w:t>
            </w:r>
            <w:r>
              <w:rPr>
                <w:rFonts w:hint="eastAsia"/>
                <w:color w:val="auto"/>
              </w:rPr>
              <w:t>处理，除尘效率99%，经处理后粉尘经一根15m高排气筒达标排放。抛丸粉尘排放速率及浓度为0.096kg/h、20</w:t>
            </w:r>
            <w:r>
              <w:rPr>
                <w:color w:val="auto"/>
              </w:rPr>
              <w:t>mg/m</w:t>
            </w:r>
            <w:r>
              <w:rPr>
                <w:color w:val="auto"/>
                <w:vertAlign w:val="superscript"/>
              </w:rPr>
              <w:t>3</w:t>
            </w:r>
            <w:r>
              <w:rPr>
                <w:rFonts w:hint="eastAsia"/>
                <w:color w:val="auto"/>
              </w:rPr>
              <w:t>，排放浓度满足</w:t>
            </w:r>
            <w:r>
              <w:rPr>
                <w:color w:val="auto"/>
              </w:rPr>
              <w:t>《大气污染物综合排放标准》（GB16297-1996）表2二级标准</w:t>
            </w:r>
            <w:r>
              <w:rPr>
                <w:rFonts w:hint="eastAsia"/>
                <w:color w:val="auto"/>
              </w:rPr>
              <w:t>中120</w:t>
            </w:r>
            <w:r>
              <w:rPr>
                <w:color w:val="auto"/>
              </w:rPr>
              <w:t>mg/m</w:t>
            </w:r>
            <w:r>
              <w:rPr>
                <w:color w:val="auto"/>
                <w:vertAlign w:val="superscript"/>
              </w:rPr>
              <w:t>3</w:t>
            </w:r>
            <w:r>
              <w:rPr>
                <w:rFonts w:hint="eastAsia"/>
                <w:color w:val="auto"/>
              </w:rPr>
              <w:t>要求。</w:t>
            </w:r>
          </w:p>
          <w:p>
            <w:pPr>
              <w:ind w:firstLine="480"/>
              <w:rPr>
                <w:color w:val="auto"/>
              </w:rPr>
            </w:pPr>
            <w:r>
              <w:rPr>
                <w:rFonts w:hint="eastAsia"/>
                <w:color w:val="auto"/>
              </w:rPr>
              <w:t>项目</w:t>
            </w:r>
            <w:r>
              <w:rPr>
                <w:color w:val="auto"/>
              </w:rPr>
              <w:t>抛丸</w:t>
            </w:r>
            <w:r>
              <w:rPr>
                <w:rFonts w:hint="eastAsia"/>
                <w:color w:val="auto"/>
              </w:rPr>
              <w:t>机</w:t>
            </w:r>
            <w:r>
              <w:rPr>
                <w:color w:val="auto"/>
              </w:rPr>
              <w:t>脉冲滤筒式除尘器</w:t>
            </w:r>
            <w:r>
              <w:rPr>
                <w:rFonts w:hint="eastAsia"/>
                <w:color w:val="auto"/>
              </w:rPr>
              <w:t>排气筒高15m，周围200m半径范围内的最高建筑为东侧安康医院，建筑高度约20m。根据</w:t>
            </w:r>
            <w:r>
              <w:rPr>
                <w:color w:val="auto"/>
              </w:rPr>
              <w:t>《大气污染物综合排放标准》（GB16297-1996）</w:t>
            </w:r>
            <w:r>
              <w:rPr>
                <w:rFonts w:hint="eastAsia"/>
                <w:color w:val="auto"/>
              </w:rPr>
              <w:t>中“排气筒应高出周围200m半径范围内的建筑5m以上，不能达到该要求的排气筒，应按其高度对应的表列排放速率标准严格50%执行”要求：项目</w:t>
            </w:r>
            <w:r>
              <w:rPr>
                <w:color w:val="auto"/>
              </w:rPr>
              <w:t>脉冲滤筒式除尘器</w:t>
            </w:r>
            <w:r>
              <w:rPr>
                <w:rFonts w:hint="eastAsia"/>
                <w:color w:val="auto"/>
              </w:rPr>
              <w:t>排气筒排放速率为0.096kg/h，排放速率满足</w:t>
            </w:r>
            <w:r>
              <w:rPr>
                <w:color w:val="auto"/>
              </w:rPr>
              <w:t>《大气污染物综合排放标准》（GB16297-1996）表2二级标准</w:t>
            </w:r>
            <w:r>
              <w:rPr>
                <w:rFonts w:hint="eastAsia"/>
                <w:color w:val="auto"/>
              </w:rPr>
              <w:t>中3.5kg/h的50%要求。</w:t>
            </w:r>
          </w:p>
          <w:p>
            <w:pPr>
              <w:ind w:firstLine="480"/>
              <w:rPr>
                <w:color w:val="auto"/>
              </w:rPr>
            </w:pPr>
            <w:r>
              <w:rPr>
                <w:rFonts w:hint="eastAsia"/>
                <w:color w:val="auto"/>
              </w:rPr>
              <w:t>MC</w:t>
            </w:r>
            <w:r>
              <w:rPr>
                <w:color w:val="auto"/>
              </w:rPr>
              <w:t>系列脉冲滤筒式MC 系列滤筒式除尘器由集灰斗、箱体、风机、风管、滤筒、脉冲阀、脉冲仪、支架等组成。采用进口滤筒式过滤器。</w:t>
            </w:r>
            <w:r>
              <w:rPr>
                <w:rFonts w:hint="eastAsia"/>
                <w:color w:val="auto"/>
              </w:rPr>
              <w:t>该</w:t>
            </w:r>
            <w:r>
              <w:rPr>
                <w:color w:val="auto"/>
              </w:rPr>
              <w:t>滤筒除尘器具有体积小，运行阻力小，除尘效果好等特点，除尘效率达到99%</w:t>
            </w:r>
            <w:r>
              <w:rPr>
                <w:rFonts w:hint="eastAsia"/>
                <w:color w:val="auto"/>
              </w:rPr>
              <w:t>，污染防治措施可行</w:t>
            </w:r>
            <w:r>
              <w:rPr>
                <w:color w:val="auto"/>
              </w:rPr>
              <w:t>。</w:t>
            </w:r>
          </w:p>
          <w:p>
            <w:pPr>
              <w:ind w:firstLine="480"/>
              <w:rPr>
                <w:color w:val="auto"/>
              </w:rPr>
            </w:pPr>
            <w:r>
              <w:rPr>
                <w:rFonts w:hint="eastAsia"/>
                <w:color w:val="auto"/>
              </w:rPr>
              <w:t>（4）食堂油烟</w:t>
            </w:r>
          </w:p>
          <w:p>
            <w:pPr>
              <w:ind w:firstLine="480"/>
              <w:rPr>
                <w:color w:val="auto"/>
              </w:rPr>
            </w:pPr>
            <w:r>
              <w:rPr>
                <w:rFonts w:hint="eastAsia"/>
                <w:color w:val="auto"/>
              </w:rPr>
              <w:t>员工食堂安装油烟净化设施，油烟去除率</w:t>
            </w:r>
            <w:r>
              <w:rPr>
                <w:color w:val="auto"/>
              </w:rPr>
              <w:t>≥</w:t>
            </w:r>
            <w:r>
              <w:rPr>
                <w:rFonts w:hint="eastAsia"/>
                <w:color w:val="auto"/>
              </w:rPr>
              <w:t>60</w:t>
            </w:r>
            <w:r>
              <w:rPr>
                <w:color w:val="auto"/>
              </w:rPr>
              <w:t>%</w:t>
            </w:r>
            <w:r>
              <w:rPr>
                <w:rFonts w:hint="eastAsia"/>
                <w:color w:val="auto"/>
              </w:rPr>
              <w:t>，油烟净化设施排风量2000</w:t>
            </w:r>
            <w:r>
              <w:rPr>
                <w:color w:val="auto"/>
              </w:rPr>
              <w:t>m</w:t>
            </w:r>
            <w:r>
              <w:rPr>
                <w:color w:val="auto"/>
                <w:vertAlign w:val="superscript"/>
              </w:rPr>
              <w:t>3</w:t>
            </w:r>
            <w:r>
              <w:rPr>
                <w:color w:val="auto"/>
              </w:rPr>
              <w:t>/h</w:t>
            </w:r>
            <w:r>
              <w:rPr>
                <w:rFonts w:hint="eastAsia"/>
                <w:color w:val="auto"/>
              </w:rPr>
              <w:t>，食堂油烟废气经油烟净化设施处理后通过烟道排放，排放速率为</w:t>
            </w:r>
            <w:r>
              <w:rPr>
                <w:color w:val="auto"/>
              </w:rPr>
              <w:t>0.0</w:t>
            </w:r>
            <w:r>
              <w:rPr>
                <w:rFonts w:hint="eastAsia"/>
                <w:color w:val="auto"/>
              </w:rPr>
              <w:t>024</w:t>
            </w:r>
            <w:r>
              <w:rPr>
                <w:color w:val="auto"/>
              </w:rPr>
              <w:t>kg/h</w:t>
            </w:r>
            <w:r>
              <w:rPr>
                <w:rFonts w:hint="eastAsia"/>
                <w:color w:val="auto"/>
              </w:rPr>
              <w:t>，排放浓度为1.2</w:t>
            </w:r>
            <w:r>
              <w:rPr>
                <w:color w:val="auto"/>
              </w:rPr>
              <w:t>mg/m</w:t>
            </w:r>
            <w:r>
              <w:rPr>
                <w:rFonts w:hint="eastAsia"/>
                <w:color w:val="auto"/>
                <w:vertAlign w:val="superscript"/>
              </w:rPr>
              <w:t>3</w:t>
            </w:r>
            <w:r>
              <w:rPr>
                <w:rFonts w:hint="eastAsia"/>
                <w:color w:val="auto"/>
              </w:rPr>
              <w:t>，符合《饮食业油烟排放标准（试行）》（</w:t>
            </w:r>
            <w:r>
              <w:rPr>
                <w:color w:val="auto"/>
              </w:rPr>
              <w:t>GB18483-2001</w:t>
            </w:r>
            <w:r>
              <w:rPr>
                <w:rFonts w:hint="eastAsia"/>
                <w:color w:val="auto"/>
              </w:rPr>
              <w:t>）中排放浓度要求。</w:t>
            </w:r>
          </w:p>
          <w:p>
            <w:pPr>
              <w:ind w:firstLine="482"/>
              <w:rPr>
                <w:b/>
                <w:bCs/>
                <w:color w:val="auto"/>
              </w:rPr>
            </w:pPr>
            <w:r>
              <w:rPr>
                <w:rFonts w:hint="eastAsia"/>
                <w:b/>
                <w:bCs/>
                <w:color w:val="auto"/>
              </w:rPr>
              <w:t>2、</w:t>
            </w:r>
            <w:r>
              <w:rPr>
                <w:b/>
                <w:bCs/>
                <w:color w:val="auto"/>
              </w:rPr>
              <w:t>废气影响预测与评价</w:t>
            </w:r>
          </w:p>
          <w:p>
            <w:pPr>
              <w:ind w:firstLine="422" w:firstLineChars="176"/>
              <w:jc w:val="left"/>
              <w:rPr>
                <w:color w:val="auto"/>
              </w:rPr>
            </w:pPr>
            <w:r>
              <w:rPr>
                <w:color w:val="auto"/>
              </w:rPr>
              <w:t>依据《环境影响评价技术导则-大气环境》(HJ2.2-2018)中5.3节工作等级的确定方法，结合项目工程分析结果，</w:t>
            </w:r>
            <w:r>
              <w:rPr>
                <w:rFonts w:hint="eastAsia"/>
                <w:color w:val="auto"/>
              </w:rPr>
              <w:t>本次评价</w:t>
            </w:r>
            <w:r>
              <w:rPr>
                <w:color w:val="auto"/>
              </w:rPr>
              <w:t>采用附录A推荐模型中的AERSCREEN模式</w:t>
            </w:r>
            <w:r>
              <w:rPr>
                <w:rFonts w:hint="eastAsia"/>
                <w:color w:val="auto"/>
              </w:rPr>
              <w:t>对项目排放的废气进行环境影响分析</w:t>
            </w:r>
            <w:r>
              <w:rPr>
                <w:color w:val="auto"/>
              </w:rPr>
              <w:t>。</w:t>
            </w:r>
          </w:p>
          <w:p>
            <w:pPr>
              <w:wordWrap w:val="0"/>
              <w:ind w:firstLine="480"/>
              <w:rPr>
                <w:color w:val="auto"/>
              </w:rPr>
            </w:pPr>
            <w:r>
              <w:rPr>
                <w:rFonts w:hint="eastAsia"/>
                <w:color w:val="auto"/>
              </w:rPr>
              <w:t>①Pmax及D10%的确定</w:t>
            </w:r>
          </w:p>
          <w:p>
            <w:pPr>
              <w:ind w:firstLine="422" w:firstLineChars="176"/>
              <w:jc w:val="left"/>
              <w:rPr>
                <w:color w:val="auto"/>
              </w:rPr>
            </w:pPr>
            <w:r>
              <w:rPr>
                <w:color w:val="auto"/>
              </w:rPr>
              <w:t>依据《环境影响评价技术导则 大气环境》(HJ2.2-20</w:t>
            </w:r>
            <w:r>
              <w:rPr>
                <w:rFonts w:hint="eastAsia"/>
                <w:color w:val="auto"/>
              </w:rPr>
              <w:t>1</w:t>
            </w:r>
            <w:r>
              <w:rPr>
                <w:color w:val="auto"/>
              </w:rPr>
              <w:t>8)中最大地面浓度占标率Pi定义如下：</w:t>
            </w:r>
          </w:p>
          <w:p>
            <w:pPr>
              <w:ind w:firstLine="422" w:firstLineChars="176"/>
              <w:jc w:val="center"/>
              <w:rPr>
                <w:color w:val="auto"/>
              </w:rPr>
            </w:pPr>
            <m:oMathPara>
              <m:oMath>
                <m:sSub>
                  <m:sSubPr>
                    <m:ctrlPr>
                      <w:rPr>
                        <w:rFonts w:ascii="Cambria Math" w:hAnsi="Cambria Math"/>
                        <w:color w:val="auto"/>
                      </w:rPr>
                    </m:ctrlPr>
                  </m:sSubPr>
                  <m:e>
                    <m:r>
                      <m:rPr>
                        <m:sty m:val="p"/>
                      </m:rPr>
                      <w:rPr>
                        <w:rFonts w:ascii="Cambria Math" w:hAnsi="Cambria Math"/>
                        <w:color w:val="auto"/>
                      </w:rPr>
                      <m:t>P</m:t>
                    </m:r>
                    <m:ctrlPr>
                      <w:rPr>
                        <w:rFonts w:ascii="Cambria Math" w:hAnsi="Cambria Math"/>
                        <w:color w:val="auto"/>
                      </w:rPr>
                    </m:ctrlPr>
                  </m:e>
                  <m:sub>
                    <m:r>
                      <m:rPr>
                        <m:sty m:val="p"/>
                      </m:rPr>
                      <w:rPr>
                        <w:rFonts w:ascii="Cambria Math" w:hAnsi="Cambria Math"/>
                        <w:color w:val="auto"/>
                      </w:rPr>
                      <m:t>i</m:t>
                    </m:r>
                    <m:ctrlPr>
                      <w:rPr>
                        <w:rFonts w:ascii="Cambria Math" w:hAnsi="Cambria Math"/>
                        <w:color w:val="auto"/>
                      </w:rPr>
                    </m:ctrlPr>
                  </m:sub>
                </m:sSub>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C</m:t>
                        </m:r>
                        <m:ctrlPr>
                          <w:rPr>
                            <w:rFonts w:ascii="Cambria Math" w:hAnsi="Cambria Math"/>
                            <w:color w:val="auto"/>
                          </w:rPr>
                        </m:ctrlPr>
                      </m:e>
                      <m:sub>
                        <m:r>
                          <m:rPr>
                            <m:sty m:val="p"/>
                          </m:rPr>
                          <w:rPr>
                            <w:rFonts w:ascii="Cambria Math" w:hAnsi="Cambria Math"/>
                            <w:color w:val="auto"/>
                          </w:rPr>
                          <m:t>i</m:t>
                        </m:r>
                        <m:ctrlPr>
                          <w:rPr>
                            <w:rFonts w:ascii="Cambria Math" w:hAnsi="Cambria Math"/>
                            <w:color w:val="auto"/>
                          </w:rPr>
                        </m:ctrlPr>
                      </m:sub>
                    </m:sSub>
                    <m:ctrlPr>
                      <w:rPr>
                        <w:rFonts w:ascii="Cambria Math" w:hAnsi="Cambria Math"/>
                        <w:color w:val="auto"/>
                      </w:rPr>
                    </m:ctrlPr>
                  </m:num>
                  <m:den>
                    <m:sSub>
                      <m:sSubPr>
                        <m:ctrlPr>
                          <w:rPr>
                            <w:rFonts w:ascii="Cambria Math" w:hAnsi="Cambria Math"/>
                            <w:color w:val="auto"/>
                          </w:rPr>
                        </m:ctrlPr>
                      </m:sSubPr>
                      <m:e>
                        <m:r>
                          <m:rPr>
                            <m:sty m:val="p"/>
                          </m:rPr>
                          <w:rPr>
                            <w:rFonts w:ascii="Cambria Math" w:hAnsi="Cambria Math"/>
                            <w:color w:val="auto"/>
                          </w:rPr>
                          <m:t>C</m:t>
                        </m:r>
                        <m:ctrlPr>
                          <w:rPr>
                            <w:rFonts w:ascii="Cambria Math" w:hAnsi="Cambria Math"/>
                            <w:color w:val="auto"/>
                          </w:rPr>
                        </m:ctrlPr>
                      </m:e>
                      <m:sub>
                        <m:r>
                          <m:rPr>
                            <m:sty m:val="p"/>
                          </m:rPr>
                          <w:rPr>
                            <w:rFonts w:ascii="Cambria Math" w:hAnsi="Cambria Math"/>
                            <w:color w:val="auto"/>
                          </w:rPr>
                          <m:t>0i</m:t>
                        </m:r>
                        <m:ctrlPr>
                          <w:rPr>
                            <w:rFonts w:ascii="Cambria Math" w:hAnsi="Cambria Math"/>
                            <w:color w:val="auto"/>
                          </w:rPr>
                        </m:ctrlPr>
                      </m:sub>
                    </m:sSub>
                    <m:ctrlPr>
                      <w:rPr>
                        <w:rFonts w:ascii="Cambria Math" w:hAnsi="Cambria Math"/>
                        <w:color w:val="auto"/>
                      </w:rPr>
                    </m:ctrlPr>
                  </m:den>
                </m:f>
                <m:r>
                  <m:rPr>
                    <m:sty m:val="p"/>
                  </m:rPr>
                  <w:rPr>
                    <w:rFonts w:ascii="Cambria Math" w:hAnsi="Cambria Math"/>
                    <w:color w:val="auto"/>
                  </w:rPr>
                  <m:t>×100%</m:t>
                </m:r>
              </m:oMath>
            </m:oMathPara>
          </w:p>
          <w:p>
            <w:pPr>
              <w:ind w:firstLine="422" w:firstLineChars="176"/>
              <w:jc w:val="left"/>
              <w:rPr>
                <w:color w:val="auto"/>
              </w:rPr>
            </w:pPr>
            <w:r>
              <w:rPr>
                <w:color w:val="auto"/>
              </w:rPr>
              <w:fldChar w:fldCharType="begin"/>
            </w:r>
            <w:r>
              <w:rPr>
                <w:color w:val="auto"/>
              </w:rPr>
              <w:instrText xml:space="preserve"> QUOTE </w:instrText>
            </w:r>
            <w:r>
              <w:rPr>
                <w:color w:val="auto"/>
              </w:rPr>
              <w:pict>
                <v:shape id="_x0000_i1028" o:spt="75" type="#_x0000_t75" style="height:15.75pt;width:9.75pt;" filled="f" o:preferrelative="t" stroked="f" coordsize="21600,21600" equationxml="&lt;">
                  <v:path/>
                  <v:fill on="f" focussize="0,0"/>
                  <v:stroke on="f" joinstyle="miter"/>
                  <v:imagedata r:id="rId14" chromakey="#FFFFFF" o:title=""/>
                  <o:lock v:ext="edit" aspectratio="t"/>
                  <w10:wrap type="none"/>
                  <w10:anchorlock/>
                </v:shape>
              </w:pict>
            </w:r>
            <w:r>
              <w:rPr>
                <w:color w:val="auto"/>
              </w:rPr>
              <w:fldChar w:fldCharType="separate"/>
            </w:r>
            <w:r>
              <w:rPr>
                <w:color w:val="auto"/>
              </w:rPr>
              <w:pict>
                <v:shape id="_x0000_i1029" o:spt="75" type="#_x0000_t75" style="height:15.75pt;width:9.75pt;" filled="f" o:preferrelative="t" stroked="f" coordsize="21600,21600" equationxml="&lt;">
                  <v:path/>
                  <v:fill on="f" focussize="0,0"/>
                  <v:stroke on="f" joinstyle="miter"/>
                  <v:imagedata r:id="rId14" chromakey="#FFFFFF" o:title=""/>
                  <o:lock v:ext="edit" aspectratio="t"/>
                  <w10:wrap type="none"/>
                  <w10:anchorlock/>
                </v:shape>
              </w:pict>
            </w:r>
            <w:r>
              <w:rPr>
                <w:color w:val="auto"/>
              </w:rPr>
              <w:fldChar w:fldCharType="end"/>
            </w:r>
            <w:r>
              <w:rPr>
                <w:color w:val="auto"/>
              </w:rPr>
              <w:t xml:space="preserve"> ——第i个污染物的最大地面空气质量浓度 占标率，%；</w:t>
            </w:r>
          </w:p>
          <w:p>
            <w:pPr>
              <w:ind w:firstLine="422" w:firstLineChars="176"/>
              <w:jc w:val="left"/>
              <w:rPr>
                <w:color w:val="auto"/>
              </w:rPr>
            </w:pPr>
            <w:r>
              <w:rPr>
                <w:color w:val="auto"/>
              </w:rPr>
              <w:fldChar w:fldCharType="begin"/>
            </w:r>
            <w:r>
              <w:rPr>
                <w:color w:val="auto"/>
              </w:rPr>
              <w:instrText xml:space="preserve"> QUOTE </w:instrText>
            </w:r>
            <w:r>
              <w:rPr>
                <w:color w:val="auto"/>
              </w:rPr>
              <w:pict>
                <v:shape id="_x0000_i1030" o:spt="75" type="#_x0000_t75" style="height:15.75pt;width:10.5pt;" filled="f" o:preferrelative="t" stroked="f" coordsize="21600,21600" equationxml="&lt;">
                  <v:path/>
                  <v:fill on="f" focussize="0,0"/>
                  <v:stroke on="f" joinstyle="miter"/>
                  <v:imagedata r:id="rId15" chromakey="#FFFFFF" o:title=""/>
                  <o:lock v:ext="edit" aspectratio="t"/>
                  <w10:wrap type="none"/>
                  <w10:anchorlock/>
                </v:shape>
              </w:pict>
            </w:r>
            <w:r>
              <w:rPr>
                <w:color w:val="auto"/>
              </w:rPr>
              <w:fldChar w:fldCharType="separate"/>
            </w:r>
            <w:r>
              <w:rPr>
                <w:color w:val="auto"/>
              </w:rPr>
              <w:pict>
                <v:shape id="_x0000_i1031" o:spt="75" type="#_x0000_t75" style="height:15.75pt;width:10.5pt;" filled="f" o:preferrelative="t" stroked="f" coordsize="21600,21600" equationxml="&lt;">
                  <v:path/>
                  <v:fill on="f" focussize="0,0"/>
                  <v:stroke on="f" joinstyle="miter"/>
                  <v:imagedata r:id="rId15" chromakey="#FFFFFF" o:title=""/>
                  <o:lock v:ext="edit" aspectratio="t"/>
                  <w10:wrap type="none"/>
                  <w10:anchorlock/>
                </v:shape>
              </w:pict>
            </w:r>
            <w:r>
              <w:rPr>
                <w:color w:val="auto"/>
              </w:rPr>
              <w:fldChar w:fldCharType="end"/>
            </w:r>
            <w:r>
              <w:rPr>
                <w:color w:val="auto"/>
              </w:rPr>
              <w:t>——采用估算模型计算出的第i个污染物的最大1h地面空气质量浓度，μg/m</w:t>
            </w:r>
            <w:r>
              <w:rPr>
                <w:color w:val="auto"/>
                <w:vertAlign w:val="superscript"/>
              </w:rPr>
              <w:t>3</w:t>
            </w:r>
            <w:r>
              <w:rPr>
                <w:color w:val="auto"/>
              </w:rPr>
              <w:t>；</w:t>
            </w:r>
          </w:p>
          <w:p>
            <w:pPr>
              <w:ind w:firstLine="422" w:firstLineChars="176"/>
              <w:jc w:val="left"/>
              <w:rPr>
                <w:color w:val="auto"/>
              </w:rPr>
            </w:pPr>
            <w:r>
              <w:rPr>
                <w:color w:val="auto"/>
              </w:rPr>
              <w:fldChar w:fldCharType="begin"/>
            </w:r>
            <w:r>
              <w:rPr>
                <w:color w:val="auto"/>
              </w:rPr>
              <w:instrText xml:space="preserve"> QUOTE </w:instrText>
            </w:r>
            <w:r>
              <w:rPr>
                <w:color w:val="auto"/>
              </w:rPr>
              <w:pict>
                <v:shape id="_x0000_i1032" o:spt="75" type="#_x0000_t75" style="height:15.75pt;width:15pt;" filled="f" o:preferrelative="t" stroked="f" coordsize="21600,21600" equationxml="&lt;">
                  <v:path/>
                  <v:fill on="f" focussize="0,0"/>
                  <v:stroke on="f" joinstyle="miter"/>
                  <v:imagedata r:id="rId16" chromakey="#FFFFFF" o:title=""/>
                  <o:lock v:ext="edit" aspectratio="t"/>
                  <w10:wrap type="none"/>
                  <w10:anchorlock/>
                </v:shape>
              </w:pict>
            </w:r>
            <w:r>
              <w:rPr>
                <w:color w:val="auto"/>
              </w:rPr>
              <w:fldChar w:fldCharType="separate"/>
            </w:r>
            <w:r>
              <w:rPr>
                <w:color w:val="auto"/>
              </w:rPr>
              <w:pict>
                <v:shape id="_x0000_i1033" o:spt="75" type="#_x0000_t75" style="height:15.75pt;width:15pt;" filled="f" o:preferrelative="t" stroked="f" coordsize="21600,21600" equationxml="&lt;">
                  <v:path/>
                  <v:fill on="f" focussize="0,0"/>
                  <v:stroke on="f" joinstyle="miter"/>
                  <v:imagedata r:id="rId16" chromakey="#FFFFFF" o:title=""/>
                  <o:lock v:ext="edit" aspectratio="t"/>
                  <w10:wrap type="none"/>
                  <w10:anchorlock/>
                </v:shape>
              </w:pict>
            </w:r>
            <w:r>
              <w:rPr>
                <w:color w:val="auto"/>
              </w:rPr>
              <w:fldChar w:fldCharType="end"/>
            </w:r>
            <w:r>
              <w:rPr>
                <w:color w:val="auto"/>
              </w:rPr>
              <w:t>——第i个污染物的环境空气质量浓度标准，μg/m</w:t>
            </w:r>
            <w:r>
              <w:rPr>
                <w:color w:val="auto"/>
                <w:vertAlign w:val="superscript"/>
              </w:rPr>
              <w:t>3</w:t>
            </w:r>
            <w:r>
              <w:rPr>
                <w:color w:val="auto"/>
              </w:rPr>
              <w:t>。</w:t>
            </w:r>
          </w:p>
          <w:p>
            <w:pPr>
              <w:ind w:firstLine="480"/>
              <w:rPr>
                <w:color w:val="auto"/>
              </w:rPr>
            </w:pPr>
            <w:r>
              <w:rPr>
                <w:rFonts w:hint="eastAsia"/>
                <w:color w:val="auto"/>
              </w:rPr>
              <w:t>②</w:t>
            </w:r>
            <w:r>
              <w:rPr>
                <w:color w:val="auto"/>
              </w:rPr>
              <w:t>评价等级判别表</w:t>
            </w:r>
          </w:p>
          <w:p>
            <w:pPr>
              <w:ind w:firstLine="480"/>
              <w:rPr>
                <w:color w:val="auto"/>
              </w:rPr>
            </w:pPr>
            <w:r>
              <w:rPr>
                <w:color w:val="auto"/>
              </w:rPr>
              <w:t>评价等级按表</w:t>
            </w:r>
            <w:r>
              <w:rPr>
                <w:rFonts w:hint="eastAsia"/>
                <w:color w:val="auto"/>
              </w:rPr>
              <w:t>7-1</w:t>
            </w:r>
            <w:r>
              <w:rPr>
                <w:color w:val="auto"/>
              </w:rPr>
              <w:t>的分级判据进行划分</w:t>
            </w:r>
            <w:r>
              <w:rPr>
                <w:rFonts w:hint="eastAsia"/>
                <w:color w:val="auto"/>
              </w:rPr>
              <w:t>。</w:t>
            </w:r>
          </w:p>
          <w:p>
            <w:pPr>
              <w:pStyle w:val="36"/>
              <w:rPr>
                <w:color w:val="auto"/>
              </w:rPr>
            </w:pPr>
            <w:r>
              <w:rPr>
                <w:color w:val="auto"/>
              </w:rPr>
              <w:t>表</w:t>
            </w:r>
            <w:r>
              <w:rPr>
                <w:rFonts w:hint="eastAsia"/>
                <w:color w:val="auto"/>
              </w:rPr>
              <w:t xml:space="preserve">7-1  </w:t>
            </w:r>
            <w:r>
              <w:rPr>
                <w:color w:val="auto"/>
              </w:rPr>
              <w:t>评价等级判别表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6" w:type="dxa"/>
                  <w:tcBorders>
                    <w:tl2br w:val="nil"/>
                    <w:tr2bl w:val="nil"/>
                  </w:tcBorders>
                  <w:vAlign w:val="center"/>
                </w:tcPr>
                <w:p>
                  <w:pPr>
                    <w:pStyle w:val="37"/>
                    <w:rPr>
                      <w:b/>
                      <w:bCs/>
                      <w:color w:val="auto"/>
                    </w:rPr>
                  </w:pPr>
                  <w:r>
                    <w:rPr>
                      <w:b/>
                      <w:bCs/>
                      <w:color w:val="auto"/>
                    </w:rPr>
                    <w:t>评价工作等级</w:t>
                  </w:r>
                </w:p>
              </w:tc>
              <w:tc>
                <w:tcPr>
                  <w:tcW w:w="4535" w:type="dxa"/>
                  <w:tcBorders>
                    <w:tl2br w:val="nil"/>
                    <w:tr2bl w:val="nil"/>
                  </w:tcBorders>
                  <w:vAlign w:val="center"/>
                </w:tcPr>
                <w:p>
                  <w:pPr>
                    <w:pStyle w:val="37"/>
                    <w:rPr>
                      <w:b/>
                      <w:bCs/>
                      <w:color w:val="auto"/>
                    </w:rPr>
                  </w:pPr>
                  <w:r>
                    <w:rPr>
                      <w:b/>
                      <w:bCs/>
                      <w:color w:val="auto"/>
                    </w:rP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6" w:type="dxa"/>
                  <w:tcBorders>
                    <w:tl2br w:val="nil"/>
                    <w:tr2bl w:val="nil"/>
                  </w:tcBorders>
                  <w:vAlign w:val="center"/>
                </w:tcPr>
                <w:p>
                  <w:pPr>
                    <w:pStyle w:val="37"/>
                    <w:rPr>
                      <w:color w:val="auto"/>
                    </w:rPr>
                  </w:pPr>
                  <w:r>
                    <w:rPr>
                      <w:color w:val="auto"/>
                    </w:rPr>
                    <w:t>一级评价</w:t>
                  </w:r>
                </w:p>
              </w:tc>
              <w:tc>
                <w:tcPr>
                  <w:tcW w:w="4535" w:type="dxa"/>
                  <w:tcBorders>
                    <w:tl2br w:val="nil"/>
                    <w:tr2bl w:val="nil"/>
                  </w:tcBorders>
                  <w:vAlign w:val="center"/>
                </w:tcPr>
                <w:p>
                  <w:pPr>
                    <w:pStyle w:val="37"/>
                    <w:rPr>
                      <w:color w:val="auto"/>
                    </w:rPr>
                  </w:pPr>
                  <w:r>
                    <w:rPr>
                      <w:color w:val="auto"/>
                    </w:rPr>
                    <w:t>Pmax</w:t>
                  </w:r>
                  <w:r>
                    <w:rPr>
                      <w:rFonts w:hint="eastAsia"/>
                      <w:color w:val="auto"/>
                    </w:rPr>
                    <w:t>≧</w:t>
                  </w:r>
                  <w:r>
                    <w:rPr>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6" w:type="dxa"/>
                  <w:tcBorders>
                    <w:tl2br w:val="nil"/>
                    <w:tr2bl w:val="nil"/>
                  </w:tcBorders>
                  <w:vAlign w:val="center"/>
                </w:tcPr>
                <w:p>
                  <w:pPr>
                    <w:pStyle w:val="37"/>
                    <w:rPr>
                      <w:color w:val="auto"/>
                    </w:rPr>
                  </w:pPr>
                  <w:r>
                    <w:rPr>
                      <w:color w:val="auto"/>
                    </w:rPr>
                    <w:t>二级评价</w:t>
                  </w:r>
                </w:p>
              </w:tc>
              <w:tc>
                <w:tcPr>
                  <w:tcW w:w="4535" w:type="dxa"/>
                  <w:tcBorders>
                    <w:tl2br w:val="nil"/>
                    <w:tr2bl w:val="nil"/>
                  </w:tcBorders>
                  <w:vAlign w:val="center"/>
                </w:tcPr>
                <w:p>
                  <w:pPr>
                    <w:pStyle w:val="37"/>
                    <w:rPr>
                      <w:color w:val="auto"/>
                    </w:rPr>
                  </w:pPr>
                  <w:r>
                    <w:rPr>
                      <w:color w:val="auto"/>
                    </w:rPr>
                    <w:t>1%</w:t>
                  </w:r>
                  <w:r>
                    <w:rPr>
                      <w:rFonts w:hint="eastAsia"/>
                      <w:color w:val="auto"/>
                    </w:rPr>
                    <w:t>≦</w:t>
                  </w:r>
                  <w:r>
                    <w:rPr>
                      <w:color w:val="auto"/>
                    </w:rPr>
                    <w:t>Pmax&lt;10%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6" w:type="dxa"/>
                  <w:tcBorders>
                    <w:tl2br w:val="nil"/>
                    <w:tr2bl w:val="nil"/>
                  </w:tcBorders>
                  <w:vAlign w:val="center"/>
                </w:tcPr>
                <w:p>
                  <w:pPr>
                    <w:pStyle w:val="37"/>
                    <w:rPr>
                      <w:color w:val="auto"/>
                    </w:rPr>
                  </w:pPr>
                  <w:r>
                    <w:rPr>
                      <w:color w:val="auto"/>
                    </w:rPr>
                    <w:t>三级评价</w:t>
                  </w:r>
                </w:p>
              </w:tc>
              <w:tc>
                <w:tcPr>
                  <w:tcW w:w="4535" w:type="dxa"/>
                  <w:tcBorders>
                    <w:tl2br w:val="nil"/>
                    <w:tr2bl w:val="nil"/>
                  </w:tcBorders>
                  <w:vAlign w:val="center"/>
                </w:tcPr>
                <w:p>
                  <w:pPr>
                    <w:pStyle w:val="37"/>
                    <w:rPr>
                      <w:color w:val="auto"/>
                    </w:rPr>
                  </w:pPr>
                  <w:r>
                    <w:rPr>
                      <w:color w:val="auto"/>
                    </w:rPr>
                    <w:t>Pmax&lt;1%</w:t>
                  </w:r>
                </w:p>
              </w:tc>
            </w:tr>
          </w:tbl>
          <w:p>
            <w:pPr>
              <w:pStyle w:val="38"/>
              <w:rPr>
                <w:color w:val="auto"/>
              </w:rPr>
            </w:pPr>
          </w:p>
          <w:p>
            <w:pPr>
              <w:ind w:firstLine="480"/>
              <w:rPr>
                <w:color w:val="auto"/>
              </w:rPr>
            </w:pPr>
            <w:r>
              <w:rPr>
                <w:rFonts w:hint="eastAsia"/>
                <w:color w:val="auto"/>
              </w:rPr>
              <w:t>③</w:t>
            </w:r>
            <w:r>
              <w:rPr>
                <w:color w:val="auto"/>
              </w:rPr>
              <w:t>污染物排放参数</w:t>
            </w:r>
          </w:p>
          <w:p>
            <w:pPr>
              <w:ind w:firstLine="480"/>
              <w:rPr>
                <w:color w:val="auto"/>
              </w:rPr>
            </w:pPr>
            <w:r>
              <w:rPr>
                <w:color w:val="auto"/>
              </w:rPr>
              <w:t>根据工程分析，项目废气污染源有</w:t>
            </w:r>
            <w:r>
              <w:rPr>
                <w:rFonts w:hint="eastAsia"/>
                <w:color w:val="auto"/>
              </w:rPr>
              <w:t>抛丸粉尘、生产车间</w:t>
            </w:r>
            <w:r>
              <w:rPr>
                <w:color w:val="auto"/>
              </w:rPr>
              <w:t>（面源）无组织排放废气，污染源排放情况见表</w:t>
            </w:r>
            <w:r>
              <w:rPr>
                <w:rFonts w:hint="eastAsia"/>
                <w:color w:val="auto"/>
              </w:rPr>
              <w:t>7</w:t>
            </w:r>
            <w:r>
              <w:rPr>
                <w:color w:val="auto"/>
              </w:rPr>
              <w:t>-</w:t>
            </w:r>
            <w:r>
              <w:rPr>
                <w:rFonts w:hint="eastAsia"/>
                <w:color w:val="auto"/>
              </w:rPr>
              <w:t>2</w:t>
            </w:r>
            <w:r>
              <w:rPr>
                <w:color w:val="auto"/>
              </w:rPr>
              <w:t>和</w:t>
            </w:r>
            <w:r>
              <w:rPr>
                <w:rFonts w:hint="eastAsia"/>
                <w:color w:val="auto"/>
              </w:rPr>
              <w:t>7</w:t>
            </w:r>
            <w:r>
              <w:rPr>
                <w:color w:val="auto"/>
              </w:rPr>
              <w:t>-</w:t>
            </w:r>
            <w:r>
              <w:rPr>
                <w:rFonts w:hint="eastAsia"/>
                <w:color w:val="auto"/>
              </w:rPr>
              <w:t>3</w:t>
            </w:r>
            <w:r>
              <w:rPr>
                <w:color w:val="auto"/>
              </w:rPr>
              <w:t>。</w:t>
            </w:r>
          </w:p>
          <w:p>
            <w:pPr>
              <w:pStyle w:val="36"/>
              <w:ind w:firstLine="482"/>
              <w:rPr>
                <w:color w:val="auto"/>
              </w:rPr>
            </w:pPr>
            <w:r>
              <w:rPr>
                <w:color w:val="auto"/>
              </w:rPr>
              <w:t>表</w:t>
            </w:r>
            <w:r>
              <w:rPr>
                <w:rFonts w:hint="eastAsia"/>
                <w:color w:val="auto"/>
              </w:rPr>
              <w:t>7</w:t>
            </w:r>
            <w:r>
              <w:rPr>
                <w:color w:val="auto"/>
              </w:rPr>
              <w:t>-</w:t>
            </w:r>
            <w:r>
              <w:rPr>
                <w:rFonts w:hint="eastAsia"/>
                <w:color w:val="auto"/>
              </w:rPr>
              <w:t>2</w:t>
            </w:r>
            <w:r>
              <w:rPr>
                <w:color w:val="auto"/>
              </w:rPr>
              <w:tab/>
            </w:r>
            <w:r>
              <w:rPr>
                <w:rFonts w:hint="eastAsia"/>
                <w:color w:val="auto"/>
              </w:rPr>
              <w:t xml:space="preserve"> </w:t>
            </w:r>
            <w:r>
              <w:rPr>
                <w:color w:val="auto"/>
              </w:rPr>
              <w:t>项目点源排放废气源强一览表</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61"/>
              <w:gridCol w:w="597"/>
              <w:gridCol w:w="623"/>
              <w:gridCol w:w="970"/>
              <w:gridCol w:w="795"/>
              <w:gridCol w:w="882"/>
              <w:gridCol w:w="976"/>
              <w:gridCol w:w="977"/>
              <w:gridCol w:w="855"/>
              <w:gridCol w:w="743"/>
              <w:gridCol w:w="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61" w:type="dxa"/>
                  <w:vMerge w:val="restart"/>
                  <w:tcBorders>
                    <w:tl2br w:val="nil"/>
                    <w:tr2bl w:val="nil"/>
                  </w:tcBorders>
                  <w:vAlign w:val="center"/>
                </w:tcPr>
                <w:p>
                  <w:pPr>
                    <w:pStyle w:val="37"/>
                    <w:rPr>
                      <w:b/>
                      <w:bCs/>
                      <w:color w:val="auto"/>
                    </w:rPr>
                  </w:pPr>
                  <w:r>
                    <w:rPr>
                      <w:b/>
                      <w:bCs/>
                      <w:color w:val="auto"/>
                    </w:rPr>
                    <w:t>污染源名称</w:t>
                  </w:r>
                </w:p>
              </w:tc>
              <w:tc>
                <w:tcPr>
                  <w:tcW w:w="1220" w:type="dxa"/>
                  <w:gridSpan w:val="2"/>
                  <w:tcBorders>
                    <w:tl2br w:val="nil"/>
                    <w:tr2bl w:val="nil"/>
                  </w:tcBorders>
                  <w:vAlign w:val="center"/>
                </w:tcPr>
                <w:p>
                  <w:pPr>
                    <w:pStyle w:val="37"/>
                    <w:rPr>
                      <w:b/>
                      <w:bCs/>
                      <w:color w:val="auto"/>
                    </w:rPr>
                  </w:pPr>
                  <w:r>
                    <w:rPr>
                      <w:b/>
                      <w:bCs/>
                      <w:color w:val="auto"/>
                    </w:rPr>
                    <w:t>排气筒底部中心坐标(o)</w:t>
                  </w:r>
                </w:p>
              </w:tc>
              <w:tc>
                <w:tcPr>
                  <w:tcW w:w="970" w:type="dxa"/>
                  <w:vMerge w:val="restart"/>
                  <w:tcBorders>
                    <w:tl2br w:val="nil"/>
                    <w:tr2bl w:val="nil"/>
                  </w:tcBorders>
                  <w:vAlign w:val="center"/>
                </w:tcPr>
                <w:p>
                  <w:pPr>
                    <w:pStyle w:val="37"/>
                    <w:rPr>
                      <w:b/>
                      <w:bCs/>
                      <w:color w:val="auto"/>
                    </w:rPr>
                  </w:pPr>
                  <w:r>
                    <w:rPr>
                      <w:b/>
                      <w:bCs/>
                      <w:color w:val="auto"/>
                    </w:rPr>
                    <w:t>排气筒底部海拔高度(m)</w:t>
                  </w:r>
                </w:p>
              </w:tc>
              <w:tc>
                <w:tcPr>
                  <w:tcW w:w="3630" w:type="dxa"/>
                  <w:gridSpan w:val="4"/>
                  <w:tcBorders>
                    <w:tl2br w:val="nil"/>
                    <w:tr2bl w:val="nil"/>
                  </w:tcBorders>
                  <w:vAlign w:val="center"/>
                </w:tcPr>
                <w:p>
                  <w:pPr>
                    <w:pStyle w:val="37"/>
                    <w:rPr>
                      <w:b/>
                      <w:bCs/>
                      <w:color w:val="auto"/>
                    </w:rPr>
                  </w:pPr>
                  <w:r>
                    <w:rPr>
                      <w:b/>
                      <w:bCs/>
                      <w:color w:val="auto"/>
                    </w:rPr>
                    <w:t>排气筒参数</w:t>
                  </w:r>
                </w:p>
              </w:tc>
              <w:tc>
                <w:tcPr>
                  <w:tcW w:w="855" w:type="dxa"/>
                  <w:vMerge w:val="restart"/>
                  <w:tcBorders>
                    <w:tl2br w:val="nil"/>
                    <w:tr2bl w:val="nil"/>
                  </w:tcBorders>
                  <w:vAlign w:val="center"/>
                </w:tcPr>
                <w:p>
                  <w:pPr>
                    <w:pStyle w:val="37"/>
                    <w:rPr>
                      <w:b/>
                      <w:bCs/>
                      <w:color w:val="auto"/>
                    </w:rPr>
                  </w:pPr>
                  <w:r>
                    <w:rPr>
                      <w:rFonts w:hint="eastAsia"/>
                      <w:b/>
                      <w:bCs/>
                      <w:color w:val="auto"/>
                    </w:rPr>
                    <w:t>年排放小时/h</w:t>
                  </w:r>
                </w:p>
              </w:tc>
              <w:tc>
                <w:tcPr>
                  <w:tcW w:w="743" w:type="dxa"/>
                  <w:vMerge w:val="restart"/>
                  <w:tcBorders>
                    <w:tl2br w:val="nil"/>
                    <w:tr2bl w:val="nil"/>
                  </w:tcBorders>
                  <w:vAlign w:val="center"/>
                </w:tcPr>
                <w:p>
                  <w:pPr>
                    <w:pStyle w:val="37"/>
                    <w:rPr>
                      <w:b/>
                      <w:bCs/>
                      <w:color w:val="auto"/>
                    </w:rPr>
                  </w:pPr>
                  <w:r>
                    <w:rPr>
                      <w:b/>
                      <w:bCs/>
                      <w:color w:val="auto"/>
                    </w:rPr>
                    <w:t>污染物名称</w:t>
                  </w:r>
                </w:p>
              </w:tc>
              <w:tc>
                <w:tcPr>
                  <w:tcW w:w="792" w:type="dxa"/>
                  <w:vMerge w:val="restart"/>
                  <w:tcBorders>
                    <w:tl2br w:val="nil"/>
                    <w:tr2bl w:val="nil"/>
                  </w:tcBorders>
                  <w:vAlign w:val="center"/>
                </w:tcPr>
                <w:p>
                  <w:pPr>
                    <w:pStyle w:val="37"/>
                    <w:rPr>
                      <w:b/>
                      <w:bCs/>
                      <w:color w:val="auto"/>
                    </w:rPr>
                  </w:pPr>
                  <w:r>
                    <w:rPr>
                      <w:b/>
                      <w:bCs/>
                      <w:color w:val="auto"/>
                    </w:rPr>
                    <w:t>排放速率</w:t>
                  </w:r>
                  <w:r>
                    <w:rPr>
                      <w:rFonts w:hint="eastAsia"/>
                      <w:b/>
                      <w:bCs/>
                      <w:color w:val="auto"/>
                    </w:rPr>
                    <w:t>(kg</w:t>
                  </w:r>
                </w:p>
                <w:p>
                  <w:pPr>
                    <w:pStyle w:val="37"/>
                    <w:rPr>
                      <w:b/>
                      <w:bCs/>
                      <w:color w:val="auto"/>
                    </w:rPr>
                  </w:pPr>
                  <w:r>
                    <w:rPr>
                      <w:rFonts w:hint="eastAsia"/>
                      <w:b/>
                      <w:bCs/>
                      <w:color w:val="auto"/>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61" w:type="dxa"/>
                  <w:vMerge w:val="continue"/>
                  <w:tcBorders>
                    <w:tl2br w:val="nil"/>
                    <w:tr2bl w:val="nil"/>
                  </w:tcBorders>
                  <w:vAlign w:val="center"/>
                </w:tcPr>
                <w:p>
                  <w:pPr>
                    <w:pStyle w:val="37"/>
                    <w:rPr>
                      <w:b/>
                      <w:bCs/>
                      <w:color w:val="auto"/>
                    </w:rPr>
                  </w:pPr>
                </w:p>
              </w:tc>
              <w:tc>
                <w:tcPr>
                  <w:tcW w:w="597" w:type="dxa"/>
                  <w:tcBorders>
                    <w:tl2br w:val="nil"/>
                    <w:tr2bl w:val="nil"/>
                  </w:tcBorders>
                  <w:vAlign w:val="center"/>
                </w:tcPr>
                <w:p>
                  <w:pPr>
                    <w:pStyle w:val="37"/>
                    <w:rPr>
                      <w:b/>
                      <w:bCs/>
                      <w:color w:val="auto"/>
                    </w:rPr>
                  </w:pPr>
                  <w:r>
                    <w:rPr>
                      <w:b/>
                      <w:bCs/>
                      <w:color w:val="auto"/>
                    </w:rPr>
                    <w:t>X</w:t>
                  </w:r>
                </w:p>
              </w:tc>
              <w:tc>
                <w:tcPr>
                  <w:tcW w:w="623" w:type="dxa"/>
                  <w:tcBorders>
                    <w:tl2br w:val="nil"/>
                    <w:tr2bl w:val="nil"/>
                  </w:tcBorders>
                  <w:vAlign w:val="center"/>
                </w:tcPr>
                <w:p>
                  <w:pPr>
                    <w:pStyle w:val="37"/>
                    <w:rPr>
                      <w:b/>
                      <w:bCs/>
                      <w:color w:val="auto"/>
                    </w:rPr>
                  </w:pPr>
                  <w:r>
                    <w:rPr>
                      <w:b/>
                      <w:bCs/>
                      <w:color w:val="auto"/>
                    </w:rPr>
                    <w:t>Y</w:t>
                  </w:r>
                </w:p>
              </w:tc>
              <w:tc>
                <w:tcPr>
                  <w:tcW w:w="970" w:type="dxa"/>
                  <w:vMerge w:val="continue"/>
                  <w:tcBorders>
                    <w:tl2br w:val="nil"/>
                    <w:tr2bl w:val="nil"/>
                  </w:tcBorders>
                  <w:vAlign w:val="center"/>
                </w:tcPr>
                <w:p>
                  <w:pPr>
                    <w:pStyle w:val="37"/>
                    <w:rPr>
                      <w:b/>
                      <w:bCs/>
                      <w:color w:val="auto"/>
                    </w:rPr>
                  </w:pPr>
                </w:p>
              </w:tc>
              <w:tc>
                <w:tcPr>
                  <w:tcW w:w="795" w:type="dxa"/>
                  <w:tcBorders>
                    <w:tl2br w:val="nil"/>
                    <w:tr2bl w:val="nil"/>
                  </w:tcBorders>
                  <w:vAlign w:val="center"/>
                </w:tcPr>
                <w:p>
                  <w:pPr>
                    <w:pStyle w:val="37"/>
                    <w:rPr>
                      <w:b/>
                      <w:bCs/>
                      <w:color w:val="auto"/>
                    </w:rPr>
                  </w:pPr>
                  <w:r>
                    <w:rPr>
                      <w:b/>
                      <w:bCs/>
                      <w:color w:val="auto"/>
                    </w:rPr>
                    <w:t>高度(m)</w:t>
                  </w:r>
                </w:p>
              </w:tc>
              <w:tc>
                <w:tcPr>
                  <w:tcW w:w="882" w:type="dxa"/>
                  <w:tcBorders>
                    <w:tl2br w:val="nil"/>
                    <w:tr2bl w:val="nil"/>
                  </w:tcBorders>
                  <w:vAlign w:val="center"/>
                </w:tcPr>
                <w:p>
                  <w:pPr>
                    <w:pStyle w:val="37"/>
                    <w:rPr>
                      <w:b/>
                      <w:bCs/>
                      <w:color w:val="auto"/>
                    </w:rPr>
                  </w:pPr>
                  <w:r>
                    <w:rPr>
                      <w:b/>
                      <w:bCs/>
                      <w:color w:val="auto"/>
                    </w:rPr>
                    <w:t>内径(m)</w:t>
                  </w:r>
                </w:p>
              </w:tc>
              <w:tc>
                <w:tcPr>
                  <w:tcW w:w="976" w:type="dxa"/>
                  <w:tcBorders>
                    <w:tl2br w:val="nil"/>
                    <w:tr2bl w:val="nil"/>
                  </w:tcBorders>
                  <w:vAlign w:val="center"/>
                </w:tcPr>
                <w:p>
                  <w:pPr>
                    <w:pStyle w:val="37"/>
                    <w:rPr>
                      <w:b/>
                      <w:bCs/>
                      <w:color w:val="auto"/>
                    </w:rPr>
                  </w:pPr>
                  <w:r>
                    <w:rPr>
                      <w:b/>
                      <w:bCs/>
                      <w:color w:val="auto"/>
                    </w:rPr>
                    <w:t>温度(℃)</w:t>
                  </w:r>
                </w:p>
              </w:tc>
              <w:tc>
                <w:tcPr>
                  <w:tcW w:w="977" w:type="dxa"/>
                  <w:tcBorders>
                    <w:tl2br w:val="nil"/>
                    <w:tr2bl w:val="nil"/>
                  </w:tcBorders>
                  <w:vAlign w:val="center"/>
                </w:tcPr>
                <w:p>
                  <w:pPr>
                    <w:pStyle w:val="37"/>
                    <w:rPr>
                      <w:b/>
                      <w:bCs/>
                      <w:color w:val="auto"/>
                    </w:rPr>
                  </w:pPr>
                  <w:r>
                    <w:rPr>
                      <w:b/>
                      <w:bCs/>
                      <w:color w:val="auto"/>
                    </w:rPr>
                    <w:t>流速(m/s)</w:t>
                  </w:r>
                </w:p>
              </w:tc>
              <w:tc>
                <w:tcPr>
                  <w:tcW w:w="855" w:type="dxa"/>
                  <w:vMerge w:val="continue"/>
                  <w:tcBorders>
                    <w:tl2br w:val="nil"/>
                    <w:tr2bl w:val="nil"/>
                  </w:tcBorders>
                  <w:vAlign w:val="center"/>
                </w:tcPr>
                <w:p>
                  <w:pPr>
                    <w:pStyle w:val="37"/>
                    <w:rPr>
                      <w:color w:val="auto"/>
                    </w:rPr>
                  </w:pPr>
                </w:p>
              </w:tc>
              <w:tc>
                <w:tcPr>
                  <w:tcW w:w="743" w:type="dxa"/>
                  <w:vMerge w:val="continue"/>
                  <w:tcBorders>
                    <w:tl2br w:val="nil"/>
                    <w:tr2bl w:val="nil"/>
                  </w:tcBorders>
                  <w:vAlign w:val="center"/>
                </w:tcPr>
                <w:p>
                  <w:pPr>
                    <w:pStyle w:val="37"/>
                    <w:rPr>
                      <w:color w:val="auto"/>
                    </w:rPr>
                  </w:pPr>
                </w:p>
              </w:tc>
              <w:tc>
                <w:tcPr>
                  <w:tcW w:w="792"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61" w:type="dxa"/>
                  <w:tcBorders>
                    <w:tl2br w:val="nil"/>
                    <w:tr2bl w:val="nil"/>
                  </w:tcBorders>
                  <w:vAlign w:val="center"/>
                </w:tcPr>
                <w:p>
                  <w:pPr>
                    <w:pStyle w:val="37"/>
                    <w:rPr>
                      <w:color w:val="auto"/>
                    </w:rPr>
                  </w:pPr>
                  <w:r>
                    <w:rPr>
                      <w:rFonts w:hint="eastAsia"/>
                      <w:color w:val="auto"/>
                    </w:rPr>
                    <w:t>抛丸粉尘</w:t>
                  </w:r>
                </w:p>
              </w:tc>
              <w:tc>
                <w:tcPr>
                  <w:tcW w:w="597" w:type="dxa"/>
                  <w:tcBorders>
                    <w:tl2br w:val="nil"/>
                    <w:tr2bl w:val="nil"/>
                  </w:tcBorders>
                  <w:vAlign w:val="center"/>
                </w:tcPr>
                <w:p>
                  <w:pPr>
                    <w:pStyle w:val="37"/>
                    <w:rPr>
                      <w:color w:val="auto"/>
                    </w:rPr>
                  </w:pPr>
                  <w:r>
                    <w:rPr>
                      <w:color w:val="auto"/>
                    </w:rPr>
                    <w:t>108.977934</w:t>
                  </w:r>
                </w:p>
              </w:tc>
              <w:tc>
                <w:tcPr>
                  <w:tcW w:w="623" w:type="dxa"/>
                  <w:tcBorders>
                    <w:tl2br w:val="nil"/>
                    <w:tr2bl w:val="nil"/>
                  </w:tcBorders>
                  <w:vAlign w:val="center"/>
                </w:tcPr>
                <w:p>
                  <w:pPr>
                    <w:pStyle w:val="37"/>
                    <w:rPr>
                      <w:color w:val="auto"/>
                    </w:rPr>
                  </w:pPr>
                  <w:r>
                    <w:rPr>
                      <w:color w:val="auto"/>
                    </w:rPr>
                    <w:t>34.129113</w:t>
                  </w:r>
                </w:p>
              </w:tc>
              <w:tc>
                <w:tcPr>
                  <w:tcW w:w="970" w:type="dxa"/>
                  <w:tcBorders>
                    <w:tl2br w:val="nil"/>
                    <w:tr2bl w:val="nil"/>
                  </w:tcBorders>
                  <w:vAlign w:val="center"/>
                </w:tcPr>
                <w:p>
                  <w:pPr>
                    <w:pStyle w:val="37"/>
                    <w:rPr>
                      <w:color w:val="auto"/>
                    </w:rPr>
                  </w:pPr>
                  <w:r>
                    <w:rPr>
                      <w:rFonts w:hint="eastAsia"/>
                      <w:color w:val="auto"/>
                    </w:rPr>
                    <w:t>450</w:t>
                  </w:r>
                </w:p>
              </w:tc>
              <w:tc>
                <w:tcPr>
                  <w:tcW w:w="795" w:type="dxa"/>
                  <w:tcBorders>
                    <w:tl2br w:val="nil"/>
                    <w:tr2bl w:val="nil"/>
                  </w:tcBorders>
                  <w:vAlign w:val="center"/>
                </w:tcPr>
                <w:p>
                  <w:pPr>
                    <w:pStyle w:val="37"/>
                    <w:rPr>
                      <w:color w:val="auto"/>
                    </w:rPr>
                  </w:pPr>
                  <w:r>
                    <w:rPr>
                      <w:rFonts w:hint="eastAsia"/>
                      <w:color w:val="auto"/>
                    </w:rPr>
                    <w:t>15</w:t>
                  </w:r>
                </w:p>
              </w:tc>
              <w:tc>
                <w:tcPr>
                  <w:tcW w:w="882" w:type="dxa"/>
                  <w:tcBorders>
                    <w:tl2br w:val="nil"/>
                    <w:tr2bl w:val="nil"/>
                  </w:tcBorders>
                  <w:vAlign w:val="center"/>
                </w:tcPr>
                <w:p>
                  <w:pPr>
                    <w:pStyle w:val="37"/>
                    <w:rPr>
                      <w:color w:val="auto"/>
                    </w:rPr>
                  </w:pPr>
                  <w:r>
                    <w:rPr>
                      <w:rFonts w:hint="eastAsia"/>
                      <w:color w:val="auto"/>
                    </w:rPr>
                    <w:t>0.4</w:t>
                  </w:r>
                </w:p>
              </w:tc>
              <w:tc>
                <w:tcPr>
                  <w:tcW w:w="976" w:type="dxa"/>
                  <w:tcBorders>
                    <w:tl2br w:val="nil"/>
                    <w:tr2bl w:val="nil"/>
                  </w:tcBorders>
                  <w:vAlign w:val="center"/>
                </w:tcPr>
                <w:p>
                  <w:pPr>
                    <w:pStyle w:val="37"/>
                    <w:rPr>
                      <w:color w:val="auto"/>
                    </w:rPr>
                  </w:pPr>
                  <w:r>
                    <w:rPr>
                      <w:rFonts w:hint="eastAsia"/>
                      <w:color w:val="auto"/>
                    </w:rPr>
                    <w:t>25</w:t>
                  </w:r>
                </w:p>
              </w:tc>
              <w:tc>
                <w:tcPr>
                  <w:tcW w:w="977" w:type="dxa"/>
                  <w:tcBorders>
                    <w:tl2br w:val="nil"/>
                    <w:tr2bl w:val="nil"/>
                  </w:tcBorders>
                  <w:vAlign w:val="center"/>
                </w:tcPr>
                <w:p>
                  <w:pPr>
                    <w:pStyle w:val="37"/>
                    <w:rPr>
                      <w:color w:val="auto"/>
                    </w:rPr>
                  </w:pPr>
                  <w:r>
                    <w:rPr>
                      <w:rFonts w:hint="eastAsia"/>
                      <w:color w:val="auto"/>
                    </w:rPr>
                    <w:t>11.39</w:t>
                  </w:r>
                </w:p>
              </w:tc>
              <w:tc>
                <w:tcPr>
                  <w:tcW w:w="855" w:type="dxa"/>
                  <w:tcBorders>
                    <w:tl2br w:val="nil"/>
                    <w:tr2bl w:val="nil"/>
                  </w:tcBorders>
                  <w:vAlign w:val="center"/>
                </w:tcPr>
                <w:p>
                  <w:pPr>
                    <w:pStyle w:val="37"/>
                    <w:rPr>
                      <w:color w:val="auto"/>
                    </w:rPr>
                  </w:pPr>
                  <w:r>
                    <w:rPr>
                      <w:rFonts w:hint="eastAsia"/>
                      <w:color w:val="auto"/>
                    </w:rPr>
                    <w:t>600</w:t>
                  </w:r>
                </w:p>
              </w:tc>
              <w:tc>
                <w:tcPr>
                  <w:tcW w:w="743" w:type="dxa"/>
                  <w:tcBorders>
                    <w:tl2br w:val="nil"/>
                    <w:tr2bl w:val="nil"/>
                  </w:tcBorders>
                  <w:vAlign w:val="center"/>
                </w:tcPr>
                <w:p>
                  <w:pPr>
                    <w:pStyle w:val="37"/>
                    <w:rPr>
                      <w:color w:val="auto"/>
                    </w:rPr>
                  </w:pPr>
                  <w:r>
                    <w:rPr>
                      <w:rFonts w:hint="eastAsia"/>
                      <w:color w:val="auto"/>
                    </w:rPr>
                    <w:t>颗粒物</w:t>
                  </w:r>
                </w:p>
              </w:tc>
              <w:tc>
                <w:tcPr>
                  <w:tcW w:w="792" w:type="dxa"/>
                  <w:tcBorders>
                    <w:tl2br w:val="nil"/>
                    <w:tr2bl w:val="nil"/>
                  </w:tcBorders>
                  <w:vAlign w:val="center"/>
                </w:tcPr>
                <w:p>
                  <w:pPr>
                    <w:pStyle w:val="37"/>
                    <w:rPr>
                      <w:color w:val="auto"/>
                    </w:rPr>
                  </w:pPr>
                  <w:r>
                    <w:rPr>
                      <w:color w:val="auto"/>
                    </w:rPr>
                    <w:t>0.096</w:t>
                  </w:r>
                </w:p>
              </w:tc>
            </w:tr>
          </w:tbl>
          <w:p>
            <w:pPr>
              <w:pStyle w:val="38"/>
              <w:rPr>
                <w:color w:val="auto"/>
              </w:rPr>
            </w:pPr>
          </w:p>
          <w:p>
            <w:pPr>
              <w:pStyle w:val="36"/>
              <w:ind w:firstLine="482"/>
              <w:rPr>
                <w:color w:val="auto"/>
              </w:rPr>
            </w:pPr>
            <w:r>
              <w:rPr>
                <w:color w:val="auto"/>
              </w:rPr>
              <w:t>表</w:t>
            </w:r>
            <w:r>
              <w:rPr>
                <w:rFonts w:hint="eastAsia"/>
                <w:color w:val="auto"/>
              </w:rPr>
              <w:t>7</w:t>
            </w:r>
            <w:r>
              <w:rPr>
                <w:color w:val="auto"/>
              </w:rPr>
              <w:t>-</w:t>
            </w:r>
            <w:r>
              <w:rPr>
                <w:rFonts w:hint="eastAsia"/>
                <w:color w:val="auto"/>
              </w:rPr>
              <w:t>3</w:t>
            </w:r>
            <w:r>
              <w:rPr>
                <w:color w:val="auto"/>
              </w:rPr>
              <w:t xml:space="preserve"> </w:t>
            </w:r>
            <w:r>
              <w:rPr>
                <w:rFonts w:hint="eastAsia"/>
                <w:color w:val="auto"/>
              </w:rPr>
              <w:t xml:space="preserve">   </w:t>
            </w:r>
            <w:r>
              <w:rPr>
                <w:color w:val="auto"/>
              </w:rPr>
              <w:t>项目面源参数表</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9"/>
              <w:gridCol w:w="750"/>
              <w:gridCol w:w="712"/>
              <w:gridCol w:w="780"/>
              <w:gridCol w:w="795"/>
              <w:gridCol w:w="894"/>
              <w:gridCol w:w="1161"/>
              <w:gridCol w:w="1049"/>
              <w:gridCol w:w="1030"/>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9" w:type="dxa"/>
                  <w:vMerge w:val="restart"/>
                  <w:tcBorders>
                    <w:tl2br w:val="nil"/>
                    <w:tr2bl w:val="nil"/>
                  </w:tcBorders>
                  <w:vAlign w:val="center"/>
                </w:tcPr>
                <w:p>
                  <w:pPr>
                    <w:pStyle w:val="37"/>
                    <w:rPr>
                      <w:b/>
                      <w:bCs/>
                      <w:color w:val="auto"/>
                    </w:rPr>
                  </w:pPr>
                  <w:r>
                    <w:rPr>
                      <w:b/>
                      <w:bCs/>
                      <w:color w:val="auto"/>
                    </w:rPr>
                    <w:t>污染源名称</w:t>
                  </w:r>
                </w:p>
              </w:tc>
              <w:tc>
                <w:tcPr>
                  <w:tcW w:w="1462" w:type="dxa"/>
                  <w:gridSpan w:val="2"/>
                  <w:tcBorders>
                    <w:tl2br w:val="nil"/>
                    <w:tr2bl w:val="nil"/>
                  </w:tcBorders>
                  <w:vAlign w:val="center"/>
                </w:tcPr>
                <w:p>
                  <w:pPr>
                    <w:pStyle w:val="37"/>
                    <w:rPr>
                      <w:b/>
                      <w:bCs/>
                      <w:color w:val="auto"/>
                    </w:rPr>
                  </w:pPr>
                  <w:r>
                    <w:rPr>
                      <w:b/>
                      <w:bCs/>
                      <w:color w:val="auto"/>
                    </w:rPr>
                    <w:t>坐标</w:t>
                  </w:r>
                </w:p>
              </w:tc>
              <w:tc>
                <w:tcPr>
                  <w:tcW w:w="780" w:type="dxa"/>
                  <w:vMerge w:val="restart"/>
                  <w:tcBorders>
                    <w:tl2br w:val="nil"/>
                    <w:tr2bl w:val="nil"/>
                  </w:tcBorders>
                  <w:vAlign w:val="center"/>
                </w:tcPr>
                <w:p>
                  <w:pPr>
                    <w:pStyle w:val="37"/>
                    <w:rPr>
                      <w:b/>
                      <w:bCs/>
                      <w:color w:val="auto"/>
                    </w:rPr>
                  </w:pPr>
                  <w:r>
                    <w:rPr>
                      <w:b/>
                      <w:bCs/>
                      <w:color w:val="auto"/>
                    </w:rPr>
                    <w:t>海拔高度/m</w:t>
                  </w:r>
                </w:p>
              </w:tc>
              <w:tc>
                <w:tcPr>
                  <w:tcW w:w="2850" w:type="dxa"/>
                  <w:gridSpan w:val="3"/>
                  <w:tcBorders>
                    <w:tl2br w:val="nil"/>
                    <w:tr2bl w:val="nil"/>
                  </w:tcBorders>
                  <w:vAlign w:val="center"/>
                </w:tcPr>
                <w:p>
                  <w:pPr>
                    <w:pStyle w:val="37"/>
                    <w:rPr>
                      <w:b/>
                      <w:bCs/>
                      <w:color w:val="auto"/>
                    </w:rPr>
                  </w:pPr>
                  <w:r>
                    <w:rPr>
                      <w:b/>
                      <w:bCs/>
                      <w:color w:val="auto"/>
                    </w:rPr>
                    <w:t>矩形面源</w:t>
                  </w:r>
                </w:p>
              </w:tc>
              <w:tc>
                <w:tcPr>
                  <w:tcW w:w="1049" w:type="dxa"/>
                  <w:vMerge w:val="restart"/>
                  <w:tcBorders>
                    <w:tl2br w:val="nil"/>
                    <w:tr2bl w:val="nil"/>
                  </w:tcBorders>
                  <w:vAlign w:val="center"/>
                </w:tcPr>
                <w:p>
                  <w:pPr>
                    <w:pStyle w:val="37"/>
                    <w:rPr>
                      <w:b/>
                      <w:bCs/>
                      <w:color w:val="auto"/>
                    </w:rPr>
                  </w:pPr>
                  <w:r>
                    <w:rPr>
                      <w:rFonts w:hint="eastAsia"/>
                      <w:b/>
                      <w:bCs/>
                      <w:color w:val="auto"/>
                    </w:rPr>
                    <w:t>年排放小时/h</w:t>
                  </w:r>
                </w:p>
              </w:tc>
              <w:tc>
                <w:tcPr>
                  <w:tcW w:w="1030" w:type="dxa"/>
                  <w:vMerge w:val="restart"/>
                  <w:tcBorders>
                    <w:tl2br w:val="nil"/>
                    <w:tr2bl w:val="nil"/>
                  </w:tcBorders>
                  <w:vAlign w:val="center"/>
                </w:tcPr>
                <w:p>
                  <w:pPr>
                    <w:pStyle w:val="37"/>
                    <w:rPr>
                      <w:b/>
                      <w:bCs/>
                      <w:color w:val="auto"/>
                    </w:rPr>
                  </w:pPr>
                  <w:r>
                    <w:rPr>
                      <w:b/>
                      <w:bCs/>
                      <w:color w:val="auto"/>
                    </w:rPr>
                    <w:t>污染物名称</w:t>
                  </w:r>
                </w:p>
              </w:tc>
              <w:tc>
                <w:tcPr>
                  <w:tcW w:w="1031" w:type="dxa"/>
                  <w:vMerge w:val="restart"/>
                  <w:tcBorders>
                    <w:tl2br w:val="nil"/>
                    <w:tr2bl w:val="nil"/>
                  </w:tcBorders>
                  <w:vAlign w:val="center"/>
                </w:tcPr>
                <w:p>
                  <w:pPr>
                    <w:pStyle w:val="37"/>
                    <w:rPr>
                      <w:b/>
                      <w:bCs/>
                      <w:color w:val="auto"/>
                    </w:rPr>
                  </w:pPr>
                  <w:r>
                    <w:rPr>
                      <w:b/>
                      <w:bCs/>
                      <w:color w:val="auto"/>
                    </w:rPr>
                    <w:t>排放速率</w:t>
                  </w:r>
                  <w:r>
                    <w:rPr>
                      <w:rFonts w:hint="eastAsia"/>
                      <w:b/>
                      <w:bCs/>
                      <w:color w:val="auto"/>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9" w:type="dxa"/>
                  <w:vMerge w:val="continue"/>
                  <w:tcBorders>
                    <w:tl2br w:val="nil"/>
                    <w:tr2bl w:val="nil"/>
                  </w:tcBorders>
                  <w:vAlign w:val="center"/>
                </w:tcPr>
                <w:p>
                  <w:pPr>
                    <w:pStyle w:val="37"/>
                    <w:rPr>
                      <w:b/>
                      <w:bCs/>
                      <w:color w:val="auto"/>
                    </w:rPr>
                  </w:pPr>
                </w:p>
              </w:tc>
              <w:tc>
                <w:tcPr>
                  <w:tcW w:w="750" w:type="dxa"/>
                  <w:tcBorders>
                    <w:tl2br w:val="nil"/>
                    <w:tr2bl w:val="nil"/>
                  </w:tcBorders>
                  <w:vAlign w:val="center"/>
                </w:tcPr>
                <w:p>
                  <w:pPr>
                    <w:pStyle w:val="37"/>
                    <w:rPr>
                      <w:b/>
                      <w:bCs/>
                      <w:color w:val="auto"/>
                    </w:rPr>
                  </w:pPr>
                  <w:r>
                    <w:rPr>
                      <w:b/>
                      <w:bCs/>
                      <w:color w:val="auto"/>
                    </w:rPr>
                    <w:t>X</w:t>
                  </w:r>
                </w:p>
              </w:tc>
              <w:tc>
                <w:tcPr>
                  <w:tcW w:w="712" w:type="dxa"/>
                  <w:tcBorders>
                    <w:tl2br w:val="nil"/>
                    <w:tr2bl w:val="nil"/>
                  </w:tcBorders>
                  <w:vAlign w:val="center"/>
                </w:tcPr>
                <w:p>
                  <w:pPr>
                    <w:pStyle w:val="37"/>
                    <w:rPr>
                      <w:b/>
                      <w:bCs/>
                      <w:color w:val="auto"/>
                    </w:rPr>
                  </w:pPr>
                  <w:r>
                    <w:rPr>
                      <w:b/>
                      <w:bCs/>
                      <w:color w:val="auto"/>
                    </w:rPr>
                    <w:t>Y</w:t>
                  </w:r>
                </w:p>
              </w:tc>
              <w:tc>
                <w:tcPr>
                  <w:tcW w:w="780" w:type="dxa"/>
                  <w:vMerge w:val="continue"/>
                  <w:tcBorders>
                    <w:tl2br w:val="nil"/>
                    <w:tr2bl w:val="nil"/>
                  </w:tcBorders>
                  <w:vAlign w:val="center"/>
                </w:tcPr>
                <w:p>
                  <w:pPr>
                    <w:pStyle w:val="37"/>
                    <w:rPr>
                      <w:b/>
                      <w:bCs/>
                      <w:color w:val="auto"/>
                    </w:rPr>
                  </w:pPr>
                </w:p>
              </w:tc>
              <w:tc>
                <w:tcPr>
                  <w:tcW w:w="795" w:type="dxa"/>
                  <w:tcBorders>
                    <w:tl2br w:val="nil"/>
                    <w:tr2bl w:val="nil"/>
                  </w:tcBorders>
                  <w:vAlign w:val="center"/>
                </w:tcPr>
                <w:p>
                  <w:pPr>
                    <w:pStyle w:val="37"/>
                    <w:rPr>
                      <w:b/>
                      <w:bCs/>
                      <w:color w:val="auto"/>
                    </w:rPr>
                  </w:pPr>
                  <w:r>
                    <w:rPr>
                      <w:b/>
                      <w:bCs/>
                      <w:color w:val="auto"/>
                    </w:rPr>
                    <w:t>长度</w:t>
                  </w:r>
                </w:p>
              </w:tc>
              <w:tc>
                <w:tcPr>
                  <w:tcW w:w="894" w:type="dxa"/>
                  <w:tcBorders>
                    <w:tl2br w:val="nil"/>
                    <w:tr2bl w:val="nil"/>
                  </w:tcBorders>
                  <w:vAlign w:val="center"/>
                </w:tcPr>
                <w:p>
                  <w:pPr>
                    <w:pStyle w:val="37"/>
                    <w:rPr>
                      <w:b/>
                      <w:bCs/>
                      <w:color w:val="auto"/>
                    </w:rPr>
                  </w:pPr>
                  <w:r>
                    <w:rPr>
                      <w:b/>
                      <w:bCs/>
                      <w:color w:val="auto"/>
                    </w:rPr>
                    <w:t>宽度</w:t>
                  </w:r>
                </w:p>
              </w:tc>
              <w:tc>
                <w:tcPr>
                  <w:tcW w:w="1161" w:type="dxa"/>
                  <w:tcBorders>
                    <w:tl2br w:val="nil"/>
                    <w:tr2bl w:val="nil"/>
                  </w:tcBorders>
                  <w:vAlign w:val="center"/>
                </w:tcPr>
                <w:p>
                  <w:pPr>
                    <w:pStyle w:val="37"/>
                    <w:rPr>
                      <w:b/>
                      <w:bCs/>
                      <w:color w:val="auto"/>
                    </w:rPr>
                  </w:pPr>
                  <w:r>
                    <w:rPr>
                      <w:b/>
                      <w:bCs/>
                      <w:color w:val="auto"/>
                    </w:rPr>
                    <w:t>有效高度</w:t>
                  </w:r>
                </w:p>
              </w:tc>
              <w:tc>
                <w:tcPr>
                  <w:tcW w:w="1049" w:type="dxa"/>
                  <w:vMerge w:val="continue"/>
                  <w:tcBorders>
                    <w:tl2br w:val="nil"/>
                    <w:tr2bl w:val="nil"/>
                  </w:tcBorders>
                  <w:vAlign w:val="center"/>
                </w:tcPr>
                <w:p>
                  <w:pPr>
                    <w:pStyle w:val="37"/>
                    <w:rPr>
                      <w:color w:val="auto"/>
                    </w:rPr>
                  </w:pPr>
                </w:p>
              </w:tc>
              <w:tc>
                <w:tcPr>
                  <w:tcW w:w="1030" w:type="dxa"/>
                  <w:vMerge w:val="continue"/>
                  <w:tcBorders>
                    <w:tl2br w:val="nil"/>
                    <w:tr2bl w:val="nil"/>
                  </w:tcBorders>
                  <w:vAlign w:val="center"/>
                </w:tcPr>
                <w:p>
                  <w:pPr>
                    <w:pStyle w:val="37"/>
                    <w:rPr>
                      <w:color w:val="auto"/>
                    </w:rPr>
                  </w:pPr>
                </w:p>
              </w:tc>
              <w:tc>
                <w:tcPr>
                  <w:tcW w:w="1031"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69" w:type="dxa"/>
                  <w:vMerge w:val="restart"/>
                  <w:tcBorders>
                    <w:tl2br w:val="nil"/>
                    <w:tr2bl w:val="nil"/>
                  </w:tcBorders>
                  <w:vAlign w:val="center"/>
                </w:tcPr>
                <w:p>
                  <w:pPr>
                    <w:pStyle w:val="37"/>
                    <w:rPr>
                      <w:color w:val="auto"/>
                    </w:rPr>
                  </w:pPr>
                  <w:r>
                    <w:rPr>
                      <w:rFonts w:hint="eastAsia"/>
                      <w:color w:val="auto"/>
                    </w:rPr>
                    <w:t>生产车间</w:t>
                  </w:r>
                </w:p>
              </w:tc>
              <w:tc>
                <w:tcPr>
                  <w:tcW w:w="750" w:type="dxa"/>
                  <w:vMerge w:val="restart"/>
                  <w:tcBorders>
                    <w:tl2br w:val="nil"/>
                    <w:tr2bl w:val="nil"/>
                  </w:tcBorders>
                  <w:vAlign w:val="center"/>
                </w:tcPr>
                <w:p>
                  <w:pPr>
                    <w:pStyle w:val="37"/>
                    <w:rPr>
                      <w:color w:val="auto"/>
                    </w:rPr>
                  </w:pPr>
                  <w:r>
                    <w:rPr>
                      <w:color w:val="auto"/>
                    </w:rPr>
                    <w:t>108.977725</w:t>
                  </w:r>
                </w:p>
              </w:tc>
              <w:tc>
                <w:tcPr>
                  <w:tcW w:w="712" w:type="dxa"/>
                  <w:vMerge w:val="restart"/>
                  <w:tcBorders>
                    <w:tl2br w:val="nil"/>
                    <w:tr2bl w:val="nil"/>
                  </w:tcBorders>
                  <w:vAlign w:val="center"/>
                </w:tcPr>
                <w:p>
                  <w:pPr>
                    <w:pStyle w:val="37"/>
                    <w:rPr>
                      <w:color w:val="auto"/>
                    </w:rPr>
                  </w:pPr>
                  <w:r>
                    <w:rPr>
                      <w:color w:val="auto"/>
                    </w:rPr>
                    <w:t>34.128704</w:t>
                  </w:r>
                </w:p>
              </w:tc>
              <w:tc>
                <w:tcPr>
                  <w:tcW w:w="780" w:type="dxa"/>
                  <w:vMerge w:val="restart"/>
                  <w:tcBorders>
                    <w:tl2br w:val="nil"/>
                    <w:tr2bl w:val="nil"/>
                  </w:tcBorders>
                  <w:vAlign w:val="center"/>
                </w:tcPr>
                <w:p>
                  <w:pPr>
                    <w:pStyle w:val="37"/>
                    <w:rPr>
                      <w:color w:val="auto"/>
                    </w:rPr>
                  </w:pPr>
                  <w:r>
                    <w:rPr>
                      <w:rFonts w:hint="eastAsia"/>
                      <w:color w:val="auto"/>
                    </w:rPr>
                    <w:t>450</w:t>
                  </w:r>
                </w:p>
              </w:tc>
              <w:tc>
                <w:tcPr>
                  <w:tcW w:w="795" w:type="dxa"/>
                  <w:vMerge w:val="restart"/>
                  <w:tcBorders>
                    <w:tl2br w:val="nil"/>
                    <w:tr2bl w:val="nil"/>
                  </w:tcBorders>
                  <w:vAlign w:val="center"/>
                </w:tcPr>
                <w:p>
                  <w:pPr>
                    <w:pStyle w:val="37"/>
                    <w:rPr>
                      <w:color w:val="auto"/>
                    </w:rPr>
                  </w:pPr>
                  <w:r>
                    <w:rPr>
                      <w:rFonts w:hint="eastAsia"/>
                      <w:color w:val="auto"/>
                    </w:rPr>
                    <w:t>60</w:t>
                  </w:r>
                </w:p>
              </w:tc>
              <w:tc>
                <w:tcPr>
                  <w:tcW w:w="894" w:type="dxa"/>
                  <w:vMerge w:val="restart"/>
                  <w:tcBorders>
                    <w:tl2br w:val="nil"/>
                    <w:tr2bl w:val="nil"/>
                  </w:tcBorders>
                  <w:vAlign w:val="center"/>
                </w:tcPr>
                <w:p>
                  <w:pPr>
                    <w:pStyle w:val="37"/>
                    <w:rPr>
                      <w:color w:val="auto"/>
                    </w:rPr>
                  </w:pPr>
                  <w:r>
                    <w:rPr>
                      <w:rFonts w:hint="eastAsia"/>
                      <w:color w:val="auto"/>
                    </w:rPr>
                    <w:t>18</w:t>
                  </w:r>
                </w:p>
              </w:tc>
              <w:tc>
                <w:tcPr>
                  <w:tcW w:w="1161" w:type="dxa"/>
                  <w:vMerge w:val="restart"/>
                  <w:tcBorders>
                    <w:tl2br w:val="nil"/>
                    <w:tr2bl w:val="nil"/>
                  </w:tcBorders>
                  <w:vAlign w:val="center"/>
                </w:tcPr>
                <w:p>
                  <w:pPr>
                    <w:pStyle w:val="37"/>
                    <w:rPr>
                      <w:color w:val="auto"/>
                    </w:rPr>
                  </w:pPr>
                  <w:r>
                    <w:rPr>
                      <w:color w:val="auto"/>
                    </w:rPr>
                    <w:t>10.0</w:t>
                  </w:r>
                </w:p>
              </w:tc>
              <w:tc>
                <w:tcPr>
                  <w:tcW w:w="1049" w:type="dxa"/>
                  <w:vMerge w:val="restart"/>
                  <w:tcBorders>
                    <w:tl2br w:val="nil"/>
                    <w:tr2bl w:val="nil"/>
                  </w:tcBorders>
                  <w:vAlign w:val="center"/>
                </w:tcPr>
                <w:p>
                  <w:pPr>
                    <w:pStyle w:val="37"/>
                    <w:rPr>
                      <w:color w:val="auto"/>
                    </w:rPr>
                  </w:pPr>
                  <w:r>
                    <w:rPr>
                      <w:rFonts w:hint="eastAsia"/>
                      <w:color w:val="auto"/>
                    </w:rPr>
                    <w:t>2400</w:t>
                  </w:r>
                </w:p>
              </w:tc>
              <w:tc>
                <w:tcPr>
                  <w:tcW w:w="1030" w:type="dxa"/>
                  <w:tcBorders>
                    <w:tl2br w:val="nil"/>
                    <w:tr2bl w:val="nil"/>
                  </w:tcBorders>
                  <w:vAlign w:val="center"/>
                </w:tcPr>
                <w:p>
                  <w:pPr>
                    <w:pStyle w:val="37"/>
                    <w:rPr>
                      <w:color w:val="auto"/>
                    </w:rPr>
                  </w:pPr>
                  <w:r>
                    <w:rPr>
                      <w:rFonts w:hint="eastAsia"/>
                      <w:color w:val="auto"/>
                    </w:rPr>
                    <w:t>颗粒物</w:t>
                  </w:r>
                </w:p>
              </w:tc>
              <w:tc>
                <w:tcPr>
                  <w:tcW w:w="1031" w:type="dxa"/>
                  <w:tcBorders>
                    <w:tl2br w:val="nil"/>
                    <w:tr2bl w:val="nil"/>
                  </w:tcBorders>
                  <w:vAlign w:val="center"/>
                </w:tcPr>
                <w:p>
                  <w:pPr>
                    <w:pStyle w:val="37"/>
                    <w:rPr>
                      <w:color w:val="auto"/>
                    </w:rPr>
                  </w:pPr>
                  <w:r>
                    <w:rPr>
                      <w:rFonts w:hint="eastAsia"/>
                      <w:color w:val="auto"/>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69" w:type="dxa"/>
                  <w:vMerge w:val="continue"/>
                  <w:tcBorders>
                    <w:tl2br w:val="nil"/>
                    <w:tr2bl w:val="nil"/>
                  </w:tcBorders>
                  <w:vAlign w:val="center"/>
                </w:tcPr>
                <w:p>
                  <w:pPr>
                    <w:pStyle w:val="37"/>
                    <w:rPr>
                      <w:color w:val="auto"/>
                    </w:rPr>
                  </w:pPr>
                </w:p>
              </w:tc>
              <w:tc>
                <w:tcPr>
                  <w:tcW w:w="750" w:type="dxa"/>
                  <w:vMerge w:val="continue"/>
                  <w:tcBorders>
                    <w:tl2br w:val="nil"/>
                    <w:tr2bl w:val="nil"/>
                  </w:tcBorders>
                  <w:vAlign w:val="center"/>
                </w:tcPr>
                <w:p>
                  <w:pPr>
                    <w:pStyle w:val="37"/>
                    <w:rPr>
                      <w:color w:val="auto"/>
                    </w:rPr>
                  </w:pPr>
                </w:p>
              </w:tc>
              <w:tc>
                <w:tcPr>
                  <w:tcW w:w="712" w:type="dxa"/>
                  <w:vMerge w:val="continue"/>
                  <w:tcBorders>
                    <w:tl2br w:val="nil"/>
                    <w:tr2bl w:val="nil"/>
                  </w:tcBorders>
                  <w:vAlign w:val="center"/>
                </w:tcPr>
                <w:p>
                  <w:pPr>
                    <w:pStyle w:val="37"/>
                    <w:rPr>
                      <w:color w:val="auto"/>
                    </w:rPr>
                  </w:pPr>
                </w:p>
              </w:tc>
              <w:tc>
                <w:tcPr>
                  <w:tcW w:w="780" w:type="dxa"/>
                  <w:vMerge w:val="continue"/>
                  <w:tcBorders>
                    <w:tl2br w:val="nil"/>
                    <w:tr2bl w:val="nil"/>
                  </w:tcBorders>
                  <w:vAlign w:val="center"/>
                </w:tcPr>
                <w:p>
                  <w:pPr>
                    <w:pStyle w:val="37"/>
                    <w:rPr>
                      <w:color w:val="auto"/>
                    </w:rPr>
                  </w:pPr>
                </w:p>
              </w:tc>
              <w:tc>
                <w:tcPr>
                  <w:tcW w:w="795" w:type="dxa"/>
                  <w:vMerge w:val="continue"/>
                  <w:tcBorders>
                    <w:tl2br w:val="nil"/>
                    <w:tr2bl w:val="nil"/>
                  </w:tcBorders>
                  <w:vAlign w:val="center"/>
                </w:tcPr>
                <w:p>
                  <w:pPr>
                    <w:pStyle w:val="37"/>
                    <w:rPr>
                      <w:color w:val="auto"/>
                    </w:rPr>
                  </w:pPr>
                </w:p>
              </w:tc>
              <w:tc>
                <w:tcPr>
                  <w:tcW w:w="894" w:type="dxa"/>
                  <w:vMerge w:val="continue"/>
                  <w:tcBorders>
                    <w:tl2br w:val="nil"/>
                    <w:tr2bl w:val="nil"/>
                  </w:tcBorders>
                  <w:vAlign w:val="center"/>
                </w:tcPr>
                <w:p>
                  <w:pPr>
                    <w:pStyle w:val="37"/>
                    <w:rPr>
                      <w:color w:val="auto"/>
                    </w:rPr>
                  </w:pPr>
                </w:p>
              </w:tc>
              <w:tc>
                <w:tcPr>
                  <w:tcW w:w="1161" w:type="dxa"/>
                  <w:vMerge w:val="continue"/>
                  <w:tcBorders>
                    <w:tl2br w:val="nil"/>
                    <w:tr2bl w:val="nil"/>
                  </w:tcBorders>
                  <w:vAlign w:val="center"/>
                </w:tcPr>
                <w:p>
                  <w:pPr>
                    <w:pStyle w:val="37"/>
                    <w:rPr>
                      <w:color w:val="auto"/>
                    </w:rPr>
                  </w:pPr>
                </w:p>
              </w:tc>
              <w:tc>
                <w:tcPr>
                  <w:tcW w:w="1049" w:type="dxa"/>
                  <w:vMerge w:val="continue"/>
                  <w:tcBorders>
                    <w:tl2br w:val="nil"/>
                    <w:tr2bl w:val="nil"/>
                  </w:tcBorders>
                  <w:vAlign w:val="center"/>
                </w:tcPr>
                <w:p>
                  <w:pPr>
                    <w:pStyle w:val="37"/>
                    <w:rPr>
                      <w:color w:val="auto"/>
                    </w:rPr>
                  </w:pPr>
                </w:p>
              </w:tc>
              <w:tc>
                <w:tcPr>
                  <w:tcW w:w="1030" w:type="dxa"/>
                  <w:tcBorders>
                    <w:tl2br w:val="nil"/>
                    <w:tr2bl w:val="nil"/>
                  </w:tcBorders>
                  <w:vAlign w:val="center"/>
                </w:tcPr>
                <w:p>
                  <w:pPr>
                    <w:pStyle w:val="37"/>
                    <w:rPr>
                      <w:color w:val="auto"/>
                    </w:rPr>
                  </w:pPr>
                  <w:r>
                    <w:rPr>
                      <w:color w:val="auto"/>
                    </w:rPr>
                    <w:t>NMHC</w:t>
                  </w:r>
                </w:p>
              </w:tc>
              <w:tc>
                <w:tcPr>
                  <w:tcW w:w="1031" w:type="dxa"/>
                  <w:tcBorders>
                    <w:tl2br w:val="nil"/>
                    <w:tr2bl w:val="nil"/>
                  </w:tcBorders>
                  <w:vAlign w:val="center"/>
                </w:tcPr>
                <w:p>
                  <w:pPr>
                    <w:pStyle w:val="37"/>
                    <w:rPr>
                      <w:color w:val="auto"/>
                    </w:rPr>
                  </w:pPr>
                  <w:r>
                    <w:rPr>
                      <w:color w:val="auto"/>
                    </w:rPr>
                    <w:t>0.</w:t>
                  </w:r>
                  <w:r>
                    <w:rPr>
                      <w:rFonts w:hint="eastAsia"/>
                      <w:color w:val="auto"/>
                    </w:rPr>
                    <w:t>017</w:t>
                  </w:r>
                </w:p>
              </w:tc>
            </w:tr>
          </w:tbl>
          <w:p>
            <w:pPr>
              <w:pStyle w:val="38"/>
              <w:rPr>
                <w:color w:val="auto"/>
              </w:rPr>
            </w:pPr>
          </w:p>
          <w:p>
            <w:pPr>
              <w:ind w:firstLine="480"/>
              <w:rPr>
                <w:color w:val="auto"/>
              </w:rPr>
            </w:pPr>
            <w:r>
              <w:rPr>
                <w:rFonts w:hint="eastAsia"/>
                <w:color w:val="auto"/>
              </w:rPr>
              <w:t>④</w:t>
            </w:r>
            <w:r>
              <w:rPr>
                <w:color w:val="auto"/>
              </w:rPr>
              <w:t>项目参数</w:t>
            </w:r>
          </w:p>
          <w:p>
            <w:pPr>
              <w:ind w:firstLine="422" w:firstLineChars="176"/>
              <w:jc w:val="left"/>
              <w:rPr>
                <w:color w:val="auto"/>
              </w:rPr>
            </w:pPr>
            <w:r>
              <w:rPr>
                <w:color w:val="auto"/>
              </w:rPr>
              <w:t>估算模式所用参数见表</w:t>
            </w:r>
            <w:r>
              <w:rPr>
                <w:rFonts w:hint="eastAsia"/>
                <w:color w:val="auto"/>
              </w:rPr>
              <w:t>7-4</w:t>
            </w:r>
            <w:r>
              <w:rPr>
                <w:color w:val="auto"/>
              </w:rPr>
              <w:t>。</w:t>
            </w:r>
          </w:p>
          <w:p>
            <w:pPr>
              <w:pStyle w:val="36"/>
              <w:rPr>
                <w:color w:val="auto"/>
              </w:rPr>
            </w:pPr>
            <w:r>
              <w:rPr>
                <w:color w:val="auto"/>
              </w:rPr>
              <w:t>表</w:t>
            </w:r>
            <w:r>
              <w:rPr>
                <w:rFonts w:hint="eastAsia"/>
                <w:color w:val="auto"/>
              </w:rPr>
              <w:t xml:space="preserve">7-4    </w:t>
            </w:r>
            <w:r>
              <w:rPr>
                <w:color w:val="auto"/>
              </w:rPr>
              <w:t>估算模型参数表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823"/>
              <w:gridCol w:w="3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2" w:type="dxa"/>
                  <w:gridSpan w:val="2"/>
                  <w:tcBorders>
                    <w:tl2br w:val="nil"/>
                    <w:tr2bl w:val="nil"/>
                  </w:tcBorders>
                  <w:shd w:val="clear" w:color="auto" w:fill="auto"/>
                  <w:vAlign w:val="center"/>
                </w:tcPr>
                <w:p>
                  <w:pPr>
                    <w:pStyle w:val="37"/>
                    <w:rPr>
                      <w:b/>
                      <w:bCs/>
                      <w:color w:val="auto"/>
                    </w:rPr>
                  </w:pPr>
                  <w:r>
                    <w:rPr>
                      <w:b/>
                      <w:bCs/>
                      <w:color w:val="auto"/>
                    </w:rPr>
                    <w:t>参数</w:t>
                  </w:r>
                </w:p>
              </w:tc>
              <w:tc>
                <w:tcPr>
                  <w:tcW w:w="3799" w:type="dxa"/>
                  <w:tcBorders>
                    <w:tl2br w:val="nil"/>
                    <w:tr2bl w:val="nil"/>
                  </w:tcBorders>
                  <w:shd w:val="clear" w:color="auto" w:fill="auto"/>
                  <w:vAlign w:val="center"/>
                </w:tcPr>
                <w:p>
                  <w:pPr>
                    <w:pStyle w:val="37"/>
                    <w:rPr>
                      <w:b/>
                      <w:bCs/>
                      <w:color w:val="auto"/>
                    </w:rPr>
                  </w:pPr>
                  <w:r>
                    <w:rPr>
                      <w:b/>
                      <w:bCs/>
                      <w:color w:val="auto"/>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restart"/>
                  <w:tcBorders>
                    <w:tl2br w:val="nil"/>
                    <w:tr2bl w:val="nil"/>
                  </w:tcBorders>
                  <w:shd w:val="clear" w:color="auto" w:fill="auto"/>
                  <w:vAlign w:val="center"/>
                </w:tcPr>
                <w:p>
                  <w:pPr>
                    <w:pStyle w:val="37"/>
                    <w:rPr>
                      <w:color w:val="auto"/>
                    </w:rPr>
                  </w:pPr>
                  <w:r>
                    <w:rPr>
                      <w:color w:val="auto"/>
                    </w:rPr>
                    <w:t>城市农村/选项</w:t>
                  </w:r>
                </w:p>
              </w:tc>
              <w:tc>
                <w:tcPr>
                  <w:tcW w:w="2823" w:type="dxa"/>
                  <w:tcBorders>
                    <w:tl2br w:val="nil"/>
                    <w:tr2bl w:val="nil"/>
                  </w:tcBorders>
                  <w:shd w:val="clear" w:color="auto" w:fill="auto"/>
                  <w:vAlign w:val="center"/>
                </w:tcPr>
                <w:p>
                  <w:pPr>
                    <w:pStyle w:val="37"/>
                    <w:rPr>
                      <w:color w:val="auto"/>
                    </w:rPr>
                  </w:pPr>
                  <w:r>
                    <w:rPr>
                      <w:color w:val="auto"/>
                    </w:rPr>
                    <w:t>城市/农村</w:t>
                  </w:r>
                </w:p>
              </w:tc>
              <w:tc>
                <w:tcPr>
                  <w:tcW w:w="3799" w:type="dxa"/>
                  <w:tcBorders>
                    <w:tl2br w:val="nil"/>
                    <w:tr2bl w:val="nil"/>
                  </w:tcBorders>
                  <w:shd w:val="clear" w:color="auto" w:fill="auto"/>
                  <w:vAlign w:val="center"/>
                </w:tcPr>
                <w:p>
                  <w:pPr>
                    <w:pStyle w:val="37"/>
                    <w:rPr>
                      <w:color w:val="auto"/>
                    </w:rPr>
                  </w:pPr>
                  <w:r>
                    <w:rPr>
                      <w:color w:val="auto"/>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continue"/>
                  <w:tcBorders>
                    <w:tl2br w:val="nil"/>
                    <w:tr2bl w:val="nil"/>
                  </w:tcBorders>
                  <w:shd w:val="clear" w:color="auto" w:fill="auto"/>
                  <w:vAlign w:val="center"/>
                </w:tcPr>
                <w:p>
                  <w:pPr>
                    <w:pStyle w:val="37"/>
                    <w:rPr>
                      <w:color w:val="auto"/>
                    </w:rPr>
                  </w:pPr>
                </w:p>
              </w:tc>
              <w:tc>
                <w:tcPr>
                  <w:tcW w:w="2823" w:type="dxa"/>
                  <w:tcBorders>
                    <w:tl2br w:val="nil"/>
                    <w:tr2bl w:val="nil"/>
                  </w:tcBorders>
                  <w:shd w:val="clear" w:color="auto" w:fill="auto"/>
                  <w:vAlign w:val="center"/>
                </w:tcPr>
                <w:p>
                  <w:pPr>
                    <w:pStyle w:val="37"/>
                    <w:rPr>
                      <w:color w:val="auto"/>
                    </w:rPr>
                  </w:pPr>
                  <w:r>
                    <w:rPr>
                      <w:color w:val="auto"/>
                    </w:rPr>
                    <w:t>人口数(城市人口数)</w:t>
                  </w:r>
                </w:p>
              </w:tc>
              <w:tc>
                <w:tcPr>
                  <w:tcW w:w="3799" w:type="dxa"/>
                  <w:tcBorders>
                    <w:tl2br w:val="nil"/>
                    <w:tr2bl w:val="nil"/>
                  </w:tcBorders>
                  <w:shd w:val="clear" w:color="auto" w:fill="auto"/>
                  <w:vAlign w:val="center"/>
                </w:tcPr>
                <w:p>
                  <w:pPr>
                    <w:pStyle w:val="37"/>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2" w:type="dxa"/>
                  <w:gridSpan w:val="2"/>
                  <w:tcBorders>
                    <w:tl2br w:val="nil"/>
                    <w:tr2bl w:val="nil"/>
                  </w:tcBorders>
                  <w:shd w:val="clear" w:color="auto" w:fill="auto"/>
                  <w:vAlign w:val="center"/>
                </w:tcPr>
                <w:p>
                  <w:pPr>
                    <w:pStyle w:val="37"/>
                    <w:rPr>
                      <w:color w:val="auto"/>
                    </w:rPr>
                  </w:pPr>
                  <w:r>
                    <w:rPr>
                      <w:color w:val="auto"/>
                    </w:rPr>
                    <w:t>最高环境温度</w:t>
                  </w:r>
                </w:p>
              </w:tc>
              <w:tc>
                <w:tcPr>
                  <w:tcW w:w="3799" w:type="dxa"/>
                  <w:tcBorders>
                    <w:tl2br w:val="nil"/>
                    <w:tr2bl w:val="nil"/>
                  </w:tcBorders>
                  <w:shd w:val="clear" w:color="auto" w:fill="auto"/>
                  <w:vAlign w:val="center"/>
                </w:tcPr>
                <w:p>
                  <w:pPr>
                    <w:pStyle w:val="37"/>
                    <w:rPr>
                      <w:color w:val="auto"/>
                    </w:rPr>
                  </w:pPr>
                  <w:r>
                    <w:rPr>
                      <w:color w:val="auto"/>
                    </w:rPr>
                    <w:t>4</w:t>
                  </w:r>
                  <w:r>
                    <w:rPr>
                      <w:rFonts w:hint="eastAsia"/>
                      <w:color w:val="auto"/>
                    </w:rPr>
                    <w:t>3.4</w:t>
                  </w:r>
                  <w:r>
                    <w:rPr>
                      <w:color w:val="auto"/>
                    </w:rPr>
                    <w:t xml:space="preserve">°C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2" w:type="dxa"/>
                  <w:gridSpan w:val="2"/>
                  <w:tcBorders>
                    <w:tl2br w:val="nil"/>
                    <w:tr2bl w:val="nil"/>
                  </w:tcBorders>
                  <w:shd w:val="clear" w:color="auto" w:fill="auto"/>
                  <w:vAlign w:val="center"/>
                </w:tcPr>
                <w:p>
                  <w:pPr>
                    <w:pStyle w:val="37"/>
                    <w:rPr>
                      <w:color w:val="auto"/>
                    </w:rPr>
                  </w:pPr>
                  <w:r>
                    <w:rPr>
                      <w:color w:val="auto"/>
                    </w:rPr>
                    <w:t>最低环境温度</w:t>
                  </w:r>
                </w:p>
              </w:tc>
              <w:tc>
                <w:tcPr>
                  <w:tcW w:w="3799" w:type="dxa"/>
                  <w:tcBorders>
                    <w:tl2br w:val="nil"/>
                    <w:tr2bl w:val="nil"/>
                  </w:tcBorders>
                  <w:shd w:val="clear" w:color="auto" w:fill="auto"/>
                  <w:vAlign w:val="center"/>
                </w:tcPr>
                <w:p>
                  <w:pPr>
                    <w:pStyle w:val="37"/>
                    <w:rPr>
                      <w:color w:val="auto"/>
                    </w:rPr>
                  </w:pPr>
                  <w:r>
                    <w:rPr>
                      <w:color w:val="auto"/>
                    </w:rPr>
                    <w:t>-</w:t>
                  </w:r>
                  <w:r>
                    <w:rPr>
                      <w:rFonts w:hint="eastAsia"/>
                      <w:color w:val="auto"/>
                    </w:rPr>
                    <w:t>20.6</w:t>
                  </w:r>
                  <w:r>
                    <w:rPr>
                      <w:color w:val="auto"/>
                    </w:rPr>
                    <w:t xml:space="preserve"> °C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2" w:type="dxa"/>
                  <w:gridSpan w:val="2"/>
                  <w:tcBorders>
                    <w:tl2br w:val="nil"/>
                    <w:tr2bl w:val="nil"/>
                  </w:tcBorders>
                  <w:shd w:val="clear" w:color="auto" w:fill="auto"/>
                  <w:vAlign w:val="center"/>
                </w:tcPr>
                <w:p>
                  <w:pPr>
                    <w:pStyle w:val="37"/>
                    <w:rPr>
                      <w:color w:val="auto"/>
                    </w:rPr>
                  </w:pPr>
                  <w:r>
                    <w:rPr>
                      <w:color w:val="auto"/>
                    </w:rPr>
                    <w:t>土地利用类型</w:t>
                  </w:r>
                </w:p>
              </w:tc>
              <w:tc>
                <w:tcPr>
                  <w:tcW w:w="3799" w:type="dxa"/>
                  <w:tcBorders>
                    <w:tl2br w:val="nil"/>
                    <w:tr2bl w:val="nil"/>
                  </w:tcBorders>
                  <w:shd w:val="clear" w:color="auto" w:fill="auto"/>
                  <w:vAlign w:val="center"/>
                </w:tcPr>
                <w:p>
                  <w:pPr>
                    <w:pStyle w:val="37"/>
                    <w:rPr>
                      <w:color w:val="auto"/>
                    </w:rPr>
                  </w:pPr>
                  <w:r>
                    <w:rPr>
                      <w:color w:val="auto"/>
                    </w:rPr>
                    <w:t>农田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2" w:type="dxa"/>
                  <w:gridSpan w:val="2"/>
                  <w:tcBorders>
                    <w:tl2br w:val="nil"/>
                    <w:tr2bl w:val="nil"/>
                  </w:tcBorders>
                  <w:shd w:val="clear" w:color="auto" w:fill="auto"/>
                  <w:vAlign w:val="center"/>
                </w:tcPr>
                <w:p>
                  <w:pPr>
                    <w:pStyle w:val="37"/>
                    <w:rPr>
                      <w:color w:val="auto"/>
                    </w:rPr>
                  </w:pPr>
                  <w:r>
                    <w:rPr>
                      <w:color w:val="auto"/>
                    </w:rPr>
                    <w:t>区域湿度条件</w:t>
                  </w:r>
                </w:p>
              </w:tc>
              <w:tc>
                <w:tcPr>
                  <w:tcW w:w="3799" w:type="dxa"/>
                  <w:tcBorders>
                    <w:tl2br w:val="nil"/>
                    <w:tr2bl w:val="nil"/>
                  </w:tcBorders>
                  <w:shd w:val="clear" w:color="auto" w:fill="auto"/>
                  <w:vAlign w:val="center"/>
                </w:tcPr>
                <w:p>
                  <w:pPr>
                    <w:pStyle w:val="37"/>
                    <w:rPr>
                      <w:color w:val="auto"/>
                    </w:rPr>
                  </w:pPr>
                  <w:r>
                    <w:rPr>
                      <w:color w:val="auto"/>
                    </w:rPr>
                    <w:t>中等湿度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restart"/>
                  <w:tcBorders>
                    <w:tl2br w:val="nil"/>
                    <w:tr2bl w:val="nil"/>
                  </w:tcBorders>
                  <w:shd w:val="clear" w:color="auto" w:fill="auto"/>
                  <w:vAlign w:val="center"/>
                </w:tcPr>
                <w:p>
                  <w:pPr>
                    <w:pStyle w:val="37"/>
                    <w:rPr>
                      <w:color w:val="auto"/>
                    </w:rPr>
                  </w:pPr>
                  <w:r>
                    <w:rPr>
                      <w:color w:val="auto"/>
                    </w:rPr>
                    <w:t>是否考虑地形</w:t>
                  </w:r>
                </w:p>
              </w:tc>
              <w:tc>
                <w:tcPr>
                  <w:tcW w:w="2823" w:type="dxa"/>
                  <w:tcBorders>
                    <w:tl2br w:val="nil"/>
                    <w:tr2bl w:val="nil"/>
                  </w:tcBorders>
                  <w:shd w:val="clear" w:color="auto" w:fill="auto"/>
                  <w:vAlign w:val="center"/>
                </w:tcPr>
                <w:p>
                  <w:pPr>
                    <w:pStyle w:val="37"/>
                    <w:rPr>
                      <w:color w:val="auto"/>
                    </w:rPr>
                  </w:pPr>
                  <w:r>
                    <w:rPr>
                      <w:color w:val="auto"/>
                    </w:rPr>
                    <w:t>考虑地形</w:t>
                  </w:r>
                </w:p>
              </w:tc>
              <w:tc>
                <w:tcPr>
                  <w:tcW w:w="3799" w:type="dxa"/>
                  <w:tcBorders>
                    <w:tl2br w:val="nil"/>
                    <w:tr2bl w:val="nil"/>
                  </w:tcBorders>
                  <w:shd w:val="clear" w:color="auto" w:fill="auto"/>
                  <w:vAlign w:val="center"/>
                </w:tcPr>
                <w:p>
                  <w:pPr>
                    <w:pStyle w:val="37"/>
                    <w:rPr>
                      <w:color w:val="auto"/>
                    </w:rPr>
                  </w:pPr>
                  <w:r>
                    <w:rPr>
                      <w:color w:val="auto"/>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continue"/>
                  <w:tcBorders>
                    <w:tl2br w:val="nil"/>
                    <w:tr2bl w:val="nil"/>
                  </w:tcBorders>
                  <w:shd w:val="clear" w:color="auto" w:fill="auto"/>
                  <w:vAlign w:val="center"/>
                </w:tcPr>
                <w:p>
                  <w:pPr>
                    <w:pStyle w:val="37"/>
                    <w:rPr>
                      <w:color w:val="auto"/>
                    </w:rPr>
                  </w:pPr>
                </w:p>
              </w:tc>
              <w:tc>
                <w:tcPr>
                  <w:tcW w:w="2823" w:type="dxa"/>
                  <w:tcBorders>
                    <w:tl2br w:val="nil"/>
                    <w:tr2bl w:val="nil"/>
                  </w:tcBorders>
                  <w:shd w:val="clear" w:color="auto" w:fill="auto"/>
                  <w:vAlign w:val="center"/>
                </w:tcPr>
                <w:p>
                  <w:pPr>
                    <w:pStyle w:val="37"/>
                    <w:rPr>
                      <w:color w:val="auto"/>
                    </w:rPr>
                  </w:pPr>
                  <w:r>
                    <w:rPr>
                      <w:color w:val="auto"/>
                    </w:rPr>
                    <w:t>地形数据分辨率(m)</w:t>
                  </w:r>
                </w:p>
              </w:tc>
              <w:tc>
                <w:tcPr>
                  <w:tcW w:w="3799" w:type="dxa"/>
                  <w:tcBorders>
                    <w:tl2br w:val="nil"/>
                    <w:tr2bl w:val="nil"/>
                  </w:tcBorders>
                  <w:shd w:val="clear" w:color="auto" w:fill="auto"/>
                  <w:vAlign w:val="center"/>
                </w:tcPr>
                <w:p>
                  <w:pPr>
                    <w:pStyle w:val="37"/>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restart"/>
                  <w:tcBorders>
                    <w:tl2br w:val="nil"/>
                    <w:tr2bl w:val="nil"/>
                  </w:tcBorders>
                  <w:shd w:val="clear" w:color="auto" w:fill="auto"/>
                  <w:vAlign w:val="center"/>
                </w:tcPr>
                <w:p>
                  <w:pPr>
                    <w:pStyle w:val="37"/>
                    <w:rPr>
                      <w:color w:val="auto"/>
                    </w:rPr>
                  </w:pPr>
                  <w:r>
                    <w:rPr>
                      <w:color w:val="auto"/>
                    </w:rPr>
                    <w:t>是否考虑岸线熏烟</w:t>
                  </w:r>
                </w:p>
              </w:tc>
              <w:tc>
                <w:tcPr>
                  <w:tcW w:w="2823" w:type="dxa"/>
                  <w:tcBorders>
                    <w:tl2br w:val="nil"/>
                    <w:tr2bl w:val="nil"/>
                  </w:tcBorders>
                  <w:shd w:val="clear" w:color="auto" w:fill="auto"/>
                  <w:vAlign w:val="center"/>
                </w:tcPr>
                <w:p>
                  <w:pPr>
                    <w:pStyle w:val="37"/>
                    <w:rPr>
                      <w:color w:val="auto"/>
                    </w:rPr>
                  </w:pPr>
                  <w:r>
                    <w:rPr>
                      <w:color w:val="auto"/>
                    </w:rPr>
                    <w:t>考虑岸线熏烟</w:t>
                  </w:r>
                </w:p>
              </w:tc>
              <w:tc>
                <w:tcPr>
                  <w:tcW w:w="3799" w:type="dxa"/>
                  <w:tcBorders>
                    <w:tl2br w:val="nil"/>
                    <w:tr2bl w:val="nil"/>
                  </w:tcBorders>
                  <w:shd w:val="clear" w:color="auto" w:fill="auto"/>
                  <w:vAlign w:val="center"/>
                </w:tcPr>
                <w:p>
                  <w:pPr>
                    <w:pStyle w:val="37"/>
                    <w:rPr>
                      <w:color w:val="auto"/>
                    </w:rPr>
                  </w:pPr>
                  <w:r>
                    <w:rPr>
                      <w:color w:val="auto"/>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continue"/>
                  <w:tcBorders>
                    <w:tl2br w:val="nil"/>
                    <w:tr2bl w:val="nil"/>
                  </w:tcBorders>
                  <w:shd w:val="clear" w:color="auto" w:fill="auto"/>
                  <w:vAlign w:val="center"/>
                </w:tcPr>
                <w:p>
                  <w:pPr>
                    <w:pStyle w:val="37"/>
                    <w:rPr>
                      <w:color w:val="auto"/>
                    </w:rPr>
                  </w:pPr>
                </w:p>
              </w:tc>
              <w:tc>
                <w:tcPr>
                  <w:tcW w:w="2823" w:type="dxa"/>
                  <w:tcBorders>
                    <w:tl2br w:val="nil"/>
                    <w:tr2bl w:val="nil"/>
                  </w:tcBorders>
                  <w:shd w:val="clear" w:color="auto" w:fill="auto"/>
                  <w:vAlign w:val="center"/>
                </w:tcPr>
                <w:p>
                  <w:pPr>
                    <w:pStyle w:val="37"/>
                    <w:rPr>
                      <w:color w:val="auto"/>
                    </w:rPr>
                  </w:pPr>
                  <w:r>
                    <w:rPr>
                      <w:color w:val="auto"/>
                    </w:rPr>
                    <w:t>岸线距离/km</w:t>
                  </w:r>
                </w:p>
              </w:tc>
              <w:tc>
                <w:tcPr>
                  <w:tcW w:w="3799" w:type="dxa"/>
                  <w:tcBorders>
                    <w:tl2br w:val="nil"/>
                    <w:tr2bl w:val="nil"/>
                  </w:tcBorders>
                  <w:shd w:val="clear" w:color="auto" w:fill="auto"/>
                  <w:vAlign w:val="center"/>
                </w:tcPr>
                <w:p>
                  <w:pPr>
                    <w:pStyle w:val="37"/>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49" w:type="dxa"/>
                  <w:vMerge w:val="continue"/>
                  <w:tcBorders>
                    <w:tl2br w:val="nil"/>
                    <w:tr2bl w:val="nil"/>
                  </w:tcBorders>
                  <w:shd w:val="clear" w:color="auto" w:fill="auto"/>
                  <w:vAlign w:val="center"/>
                </w:tcPr>
                <w:p>
                  <w:pPr>
                    <w:pStyle w:val="37"/>
                    <w:rPr>
                      <w:color w:val="auto"/>
                    </w:rPr>
                  </w:pPr>
                </w:p>
              </w:tc>
              <w:tc>
                <w:tcPr>
                  <w:tcW w:w="2823" w:type="dxa"/>
                  <w:tcBorders>
                    <w:tl2br w:val="nil"/>
                    <w:tr2bl w:val="nil"/>
                  </w:tcBorders>
                  <w:shd w:val="clear" w:color="auto" w:fill="auto"/>
                  <w:vAlign w:val="center"/>
                </w:tcPr>
                <w:p>
                  <w:pPr>
                    <w:pStyle w:val="37"/>
                    <w:rPr>
                      <w:color w:val="auto"/>
                    </w:rPr>
                  </w:pPr>
                  <w:r>
                    <w:rPr>
                      <w:color w:val="auto"/>
                    </w:rPr>
                    <w:t>岸线方向/o</w:t>
                  </w:r>
                </w:p>
              </w:tc>
              <w:tc>
                <w:tcPr>
                  <w:tcW w:w="3799" w:type="dxa"/>
                  <w:tcBorders>
                    <w:tl2br w:val="nil"/>
                    <w:tr2bl w:val="nil"/>
                  </w:tcBorders>
                  <w:shd w:val="clear" w:color="auto" w:fill="auto"/>
                  <w:vAlign w:val="center"/>
                </w:tcPr>
                <w:p>
                  <w:pPr>
                    <w:pStyle w:val="37"/>
                    <w:rPr>
                      <w:color w:val="auto"/>
                    </w:rPr>
                  </w:pPr>
                  <w:r>
                    <w:rPr>
                      <w:color w:val="auto"/>
                    </w:rPr>
                    <w:t>/</w:t>
                  </w:r>
                </w:p>
              </w:tc>
            </w:tr>
          </w:tbl>
          <w:p>
            <w:pPr>
              <w:pStyle w:val="38"/>
              <w:rPr>
                <w:color w:val="auto"/>
              </w:rPr>
            </w:pPr>
          </w:p>
          <w:p>
            <w:pPr>
              <w:ind w:firstLine="480"/>
              <w:rPr>
                <w:color w:val="auto"/>
              </w:rPr>
            </w:pPr>
            <w:r>
              <w:rPr>
                <w:rFonts w:hint="eastAsia"/>
                <w:color w:val="auto"/>
              </w:rPr>
              <w:t>⑤评级工作等级确定</w:t>
            </w:r>
          </w:p>
          <w:p>
            <w:pPr>
              <w:ind w:firstLine="422" w:firstLineChars="176"/>
              <w:jc w:val="left"/>
              <w:rPr>
                <w:color w:val="auto"/>
              </w:rPr>
            </w:pPr>
            <w:r>
              <w:rPr>
                <w:color w:val="auto"/>
              </w:rPr>
              <w:t>本项目排放的污染物的Pmax和D10%预测结果</w:t>
            </w:r>
            <w:r>
              <w:rPr>
                <w:rFonts w:hint="eastAsia"/>
                <w:color w:val="auto"/>
              </w:rPr>
              <w:t>见表7-5。</w:t>
            </w:r>
          </w:p>
          <w:p>
            <w:pPr>
              <w:pStyle w:val="36"/>
              <w:rPr>
                <w:color w:val="auto"/>
              </w:rPr>
            </w:pPr>
            <w:r>
              <w:rPr>
                <w:color w:val="auto"/>
              </w:rPr>
              <w:t>表</w:t>
            </w:r>
            <w:r>
              <w:rPr>
                <w:rFonts w:hint="eastAsia"/>
                <w:color w:val="auto"/>
              </w:rPr>
              <w:t>7-5</w:t>
            </w:r>
            <w:r>
              <w:rPr>
                <w:color w:val="auto"/>
              </w:rPr>
              <w:t xml:space="preserve"> </w:t>
            </w:r>
            <w:r>
              <w:rPr>
                <w:rFonts w:hint="eastAsia"/>
                <w:color w:val="auto"/>
              </w:rPr>
              <w:t xml:space="preserve">  </w:t>
            </w:r>
            <w:r>
              <w:rPr>
                <w:color w:val="auto"/>
              </w:rPr>
              <w:t>Pmax和D10%预测和计算结果一览表</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13"/>
              <w:gridCol w:w="1513"/>
              <w:gridCol w:w="1512"/>
              <w:gridCol w:w="1513"/>
              <w:gridCol w:w="15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tcBorders>
                    <w:tl2br w:val="nil"/>
                    <w:tr2bl w:val="nil"/>
                  </w:tcBorders>
                  <w:vAlign w:val="center"/>
                </w:tcPr>
                <w:p>
                  <w:pPr>
                    <w:pStyle w:val="37"/>
                    <w:rPr>
                      <w:b/>
                      <w:bCs/>
                      <w:color w:val="auto"/>
                    </w:rPr>
                  </w:pPr>
                  <w:r>
                    <w:rPr>
                      <w:b/>
                      <w:bCs/>
                      <w:color w:val="auto"/>
                    </w:rPr>
                    <w:t>污染源名称</w:t>
                  </w:r>
                </w:p>
              </w:tc>
              <w:tc>
                <w:tcPr>
                  <w:tcW w:w="1513" w:type="dxa"/>
                  <w:tcBorders>
                    <w:tl2br w:val="nil"/>
                    <w:tr2bl w:val="nil"/>
                  </w:tcBorders>
                  <w:vAlign w:val="center"/>
                </w:tcPr>
                <w:p>
                  <w:pPr>
                    <w:pStyle w:val="37"/>
                    <w:rPr>
                      <w:b/>
                      <w:bCs/>
                      <w:color w:val="auto"/>
                    </w:rPr>
                  </w:pPr>
                  <w:r>
                    <w:rPr>
                      <w:b/>
                      <w:bCs/>
                      <w:color w:val="auto"/>
                    </w:rPr>
                    <w:t>评价因子</w:t>
                  </w:r>
                </w:p>
              </w:tc>
              <w:tc>
                <w:tcPr>
                  <w:tcW w:w="1513" w:type="dxa"/>
                  <w:tcBorders>
                    <w:tl2br w:val="nil"/>
                    <w:tr2bl w:val="nil"/>
                  </w:tcBorders>
                  <w:vAlign w:val="center"/>
                </w:tcPr>
                <w:p>
                  <w:pPr>
                    <w:pStyle w:val="37"/>
                    <w:rPr>
                      <w:b/>
                      <w:bCs/>
                      <w:color w:val="auto"/>
                    </w:rPr>
                  </w:pPr>
                  <w:r>
                    <w:rPr>
                      <w:b/>
                      <w:bCs/>
                      <w:color w:val="auto"/>
                    </w:rPr>
                    <w:t>评价标准</w:t>
                  </w:r>
                  <w:r>
                    <w:rPr>
                      <w:rFonts w:hint="eastAsia"/>
                      <w:b/>
                      <w:bCs/>
                      <w:color w:val="auto"/>
                    </w:rPr>
                    <w:t>(</w:t>
                  </w:r>
                  <w:r>
                    <w:rPr>
                      <w:b/>
                      <w:bCs/>
                      <w:color w:val="auto"/>
                    </w:rPr>
                    <w:t>μg/m</w:t>
                  </w:r>
                  <w:r>
                    <w:rPr>
                      <w:b/>
                      <w:bCs/>
                      <w:color w:val="auto"/>
                      <w:vertAlign w:val="superscript"/>
                    </w:rPr>
                    <w:t>3</w:t>
                  </w:r>
                  <w:r>
                    <w:rPr>
                      <w:rFonts w:hint="eastAsia"/>
                      <w:b/>
                      <w:bCs/>
                      <w:color w:val="auto"/>
                    </w:rPr>
                    <w:t>)</w:t>
                  </w:r>
                </w:p>
              </w:tc>
              <w:tc>
                <w:tcPr>
                  <w:tcW w:w="1512" w:type="dxa"/>
                  <w:tcBorders>
                    <w:tl2br w:val="nil"/>
                    <w:tr2bl w:val="nil"/>
                  </w:tcBorders>
                  <w:vAlign w:val="center"/>
                </w:tcPr>
                <w:p>
                  <w:pPr>
                    <w:pStyle w:val="37"/>
                    <w:rPr>
                      <w:b/>
                      <w:bCs/>
                      <w:color w:val="auto"/>
                    </w:rPr>
                  </w:pPr>
                  <w:r>
                    <w:rPr>
                      <w:b/>
                      <w:bCs/>
                      <w:color w:val="auto"/>
                    </w:rPr>
                    <w:t>C</w:t>
                  </w:r>
                  <w:r>
                    <w:rPr>
                      <w:rFonts w:hint="eastAsia"/>
                      <w:b/>
                      <w:bCs/>
                      <w:color w:val="auto"/>
                    </w:rPr>
                    <w:t>max</w:t>
                  </w:r>
                </w:p>
                <w:p>
                  <w:pPr>
                    <w:pStyle w:val="37"/>
                    <w:rPr>
                      <w:b/>
                      <w:bCs/>
                      <w:color w:val="auto"/>
                    </w:rPr>
                  </w:pPr>
                  <w:r>
                    <w:rPr>
                      <w:b/>
                      <w:bCs/>
                      <w:color w:val="auto"/>
                    </w:rPr>
                    <w:t>(μg/m</w:t>
                  </w:r>
                  <w:r>
                    <w:rPr>
                      <w:b/>
                      <w:bCs/>
                      <w:color w:val="auto"/>
                      <w:vertAlign w:val="superscript"/>
                    </w:rPr>
                    <w:t>3</w:t>
                  </w:r>
                  <w:r>
                    <w:rPr>
                      <w:b/>
                      <w:bCs/>
                      <w:color w:val="auto"/>
                    </w:rPr>
                    <w:t>)</w:t>
                  </w:r>
                </w:p>
              </w:tc>
              <w:tc>
                <w:tcPr>
                  <w:tcW w:w="1513" w:type="dxa"/>
                  <w:tcBorders>
                    <w:tl2br w:val="nil"/>
                    <w:tr2bl w:val="nil"/>
                  </w:tcBorders>
                  <w:vAlign w:val="center"/>
                </w:tcPr>
                <w:p>
                  <w:pPr>
                    <w:pStyle w:val="37"/>
                    <w:rPr>
                      <w:b/>
                      <w:bCs/>
                      <w:color w:val="auto"/>
                    </w:rPr>
                  </w:pPr>
                  <w:r>
                    <w:rPr>
                      <w:b/>
                      <w:bCs/>
                      <w:color w:val="auto"/>
                    </w:rPr>
                    <w:t>P</w:t>
                  </w:r>
                  <w:r>
                    <w:rPr>
                      <w:rFonts w:hint="eastAsia"/>
                      <w:b/>
                      <w:bCs/>
                      <w:color w:val="auto"/>
                    </w:rPr>
                    <w:t>max</w:t>
                  </w:r>
                </w:p>
                <w:p>
                  <w:pPr>
                    <w:pStyle w:val="37"/>
                    <w:rPr>
                      <w:b/>
                      <w:bCs/>
                      <w:color w:val="auto"/>
                    </w:rPr>
                  </w:pPr>
                  <w:r>
                    <w:rPr>
                      <w:b/>
                      <w:bCs/>
                      <w:color w:val="auto"/>
                    </w:rPr>
                    <w:t>(%)</w:t>
                  </w:r>
                </w:p>
              </w:tc>
              <w:tc>
                <w:tcPr>
                  <w:tcW w:w="1509" w:type="dxa"/>
                  <w:tcBorders>
                    <w:tl2br w:val="nil"/>
                    <w:tr2bl w:val="nil"/>
                  </w:tcBorders>
                  <w:vAlign w:val="center"/>
                </w:tcPr>
                <w:p>
                  <w:pPr>
                    <w:pStyle w:val="37"/>
                    <w:rPr>
                      <w:b/>
                      <w:bCs/>
                      <w:color w:val="auto"/>
                    </w:rPr>
                  </w:pPr>
                  <w:r>
                    <w:rPr>
                      <w:b/>
                      <w:bCs/>
                      <w:color w:val="auto"/>
                    </w:rPr>
                    <w:t>D10%</w:t>
                  </w:r>
                </w:p>
                <w:p>
                  <w:pPr>
                    <w:pStyle w:val="37"/>
                    <w:rPr>
                      <w:b/>
                      <w:bCs/>
                      <w:color w:val="auto"/>
                    </w:rPr>
                  </w:pPr>
                  <w:r>
                    <w:rPr>
                      <w:b/>
                      <w:bCs/>
                      <w:color w:val="auto"/>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tcBorders>
                    <w:tl2br w:val="nil"/>
                    <w:tr2bl w:val="nil"/>
                  </w:tcBorders>
                  <w:vAlign w:val="center"/>
                </w:tcPr>
                <w:p>
                  <w:pPr>
                    <w:pStyle w:val="37"/>
                    <w:rPr>
                      <w:color w:val="auto"/>
                    </w:rPr>
                  </w:pPr>
                  <w:r>
                    <w:rPr>
                      <w:color w:val="auto"/>
                    </w:rPr>
                    <w:t>矩形面源</w:t>
                  </w:r>
                </w:p>
              </w:tc>
              <w:tc>
                <w:tcPr>
                  <w:tcW w:w="1513" w:type="dxa"/>
                  <w:tcBorders>
                    <w:tl2br w:val="nil"/>
                    <w:tr2bl w:val="nil"/>
                  </w:tcBorders>
                  <w:vAlign w:val="center"/>
                </w:tcPr>
                <w:p>
                  <w:pPr>
                    <w:pStyle w:val="37"/>
                    <w:rPr>
                      <w:color w:val="auto"/>
                    </w:rPr>
                  </w:pPr>
                  <w:r>
                    <w:rPr>
                      <w:rFonts w:hint="eastAsia"/>
                      <w:color w:val="auto"/>
                    </w:rPr>
                    <w:t>颗粒物</w:t>
                  </w:r>
                </w:p>
              </w:tc>
              <w:tc>
                <w:tcPr>
                  <w:tcW w:w="1513" w:type="dxa"/>
                  <w:tcBorders>
                    <w:tl2br w:val="nil"/>
                    <w:tr2bl w:val="nil"/>
                  </w:tcBorders>
                  <w:vAlign w:val="center"/>
                </w:tcPr>
                <w:p>
                  <w:pPr>
                    <w:pStyle w:val="37"/>
                    <w:rPr>
                      <w:color w:val="auto"/>
                    </w:rPr>
                  </w:pPr>
                  <w:r>
                    <w:rPr>
                      <w:color w:val="auto"/>
                    </w:rPr>
                    <w:t>900.0</w:t>
                  </w:r>
                </w:p>
              </w:tc>
              <w:tc>
                <w:tcPr>
                  <w:tcW w:w="1512" w:type="dxa"/>
                  <w:tcBorders>
                    <w:tl2br w:val="nil"/>
                    <w:tr2bl w:val="nil"/>
                  </w:tcBorders>
                  <w:vAlign w:val="center"/>
                </w:tcPr>
                <w:p>
                  <w:pPr>
                    <w:pStyle w:val="37"/>
                    <w:rPr>
                      <w:color w:val="auto"/>
                    </w:rPr>
                  </w:pPr>
                  <w:r>
                    <w:rPr>
                      <w:color w:val="auto"/>
                    </w:rPr>
                    <w:t>13.242</w:t>
                  </w:r>
                </w:p>
              </w:tc>
              <w:tc>
                <w:tcPr>
                  <w:tcW w:w="1513" w:type="dxa"/>
                  <w:tcBorders>
                    <w:tl2br w:val="nil"/>
                    <w:tr2bl w:val="nil"/>
                  </w:tcBorders>
                  <w:vAlign w:val="center"/>
                </w:tcPr>
                <w:p>
                  <w:pPr>
                    <w:pStyle w:val="37"/>
                    <w:rPr>
                      <w:color w:val="auto"/>
                    </w:rPr>
                  </w:pPr>
                  <w:r>
                    <w:rPr>
                      <w:color w:val="auto"/>
                    </w:rPr>
                    <w:t>1.4713</w:t>
                  </w:r>
                </w:p>
              </w:tc>
              <w:tc>
                <w:tcPr>
                  <w:tcW w:w="1509" w:type="dxa"/>
                  <w:tcBorders>
                    <w:tl2br w:val="nil"/>
                    <w:tr2bl w:val="nil"/>
                  </w:tcBorders>
                  <w:vAlign w:val="center"/>
                </w:tcPr>
                <w:p>
                  <w:pPr>
                    <w:pStyle w:val="37"/>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tcBorders>
                    <w:tl2br w:val="nil"/>
                    <w:tr2bl w:val="nil"/>
                  </w:tcBorders>
                  <w:vAlign w:val="center"/>
                </w:tcPr>
                <w:p>
                  <w:pPr>
                    <w:pStyle w:val="37"/>
                    <w:rPr>
                      <w:color w:val="auto"/>
                    </w:rPr>
                  </w:pPr>
                  <w:r>
                    <w:rPr>
                      <w:color w:val="auto"/>
                    </w:rPr>
                    <w:t>矩形面源</w:t>
                  </w:r>
                </w:p>
              </w:tc>
              <w:tc>
                <w:tcPr>
                  <w:tcW w:w="1513" w:type="dxa"/>
                  <w:tcBorders>
                    <w:tl2br w:val="nil"/>
                    <w:tr2bl w:val="nil"/>
                  </w:tcBorders>
                  <w:vAlign w:val="center"/>
                </w:tcPr>
                <w:p>
                  <w:pPr>
                    <w:pStyle w:val="37"/>
                    <w:rPr>
                      <w:color w:val="auto"/>
                    </w:rPr>
                  </w:pPr>
                  <w:r>
                    <w:rPr>
                      <w:color w:val="auto"/>
                    </w:rPr>
                    <w:t>NMHC</w:t>
                  </w:r>
                </w:p>
              </w:tc>
              <w:tc>
                <w:tcPr>
                  <w:tcW w:w="1513" w:type="dxa"/>
                  <w:tcBorders>
                    <w:tl2br w:val="nil"/>
                    <w:tr2bl w:val="nil"/>
                  </w:tcBorders>
                  <w:vAlign w:val="center"/>
                </w:tcPr>
                <w:p>
                  <w:pPr>
                    <w:pStyle w:val="37"/>
                    <w:rPr>
                      <w:color w:val="auto"/>
                    </w:rPr>
                  </w:pPr>
                  <w:r>
                    <w:rPr>
                      <w:color w:val="auto"/>
                    </w:rPr>
                    <w:t>2000.0</w:t>
                  </w:r>
                </w:p>
              </w:tc>
              <w:tc>
                <w:tcPr>
                  <w:tcW w:w="1512" w:type="dxa"/>
                  <w:tcBorders>
                    <w:tl2br w:val="nil"/>
                    <w:tr2bl w:val="nil"/>
                  </w:tcBorders>
                  <w:vAlign w:val="center"/>
                </w:tcPr>
                <w:p>
                  <w:pPr>
                    <w:pStyle w:val="37"/>
                    <w:rPr>
                      <w:color w:val="auto"/>
                    </w:rPr>
                  </w:pPr>
                  <w:r>
                    <w:rPr>
                      <w:color w:val="auto"/>
                    </w:rPr>
                    <w:t>15.0076</w:t>
                  </w:r>
                </w:p>
              </w:tc>
              <w:tc>
                <w:tcPr>
                  <w:tcW w:w="1513" w:type="dxa"/>
                  <w:tcBorders>
                    <w:tl2br w:val="nil"/>
                    <w:tr2bl w:val="nil"/>
                  </w:tcBorders>
                  <w:vAlign w:val="center"/>
                </w:tcPr>
                <w:p>
                  <w:pPr>
                    <w:pStyle w:val="37"/>
                    <w:rPr>
                      <w:color w:val="auto"/>
                    </w:rPr>
                  </w:pPr>
                  <w:r>
                    <w:rPr>
                      <w:color w:val="auto"/>
                    </w:rPr>
                    <w:t>0.7504</w:t>
                  </w:r>
                </w:p>
              </w:tc>
              <w:tc>
                <w:tcPr>
                  <w:tcW w:w="1509" w:type="dxa"/>
                  <w:tcBorders>
                    <w:tl2br w:val="nil"/>
                    <w:tr2bl w:val="nil"/>
                  </w:tcBorders>
                  <w:vAlign w:val="center"/>
                </w:tcPr>
                <w:p>
                  <w:pPr>
                    <w:pStyle w:val="37"/>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tcBorders>
                    <w:tl2br w:val="nil"/>
                    <w:tr2bl w:val="nil"/>
                  </w:tcBorders>
                  <w:vAlign w:val="center"/>
                </w:tcPr>
                <w:p>
                  <w:pPr>
                    <w:pStyle w:val="37"/>
                    <w:rPr>
                      <w:color w:val="auto"/>
                    </w:rPr>
                  </w:pPr>
                  <w:r>
                    <w:rPr>
                      <w:color w:val="auto"/>
                    </w:rPr>
                    <w:t>点源</w:t>
                  </w:r>
                </w:p>
              </w:tc>
              <w:tc>
                <w:tcPr>
                  <w:tcW w:w="1513" w:type="dxa"/>
                  <w:tcBorders>
                    <w:tl2br w:val="nil"/>
                    <w:tr2bl w:val="nil"/>
                  </w:tcBorders>
                  <w:vAlign w:val="center"/>
                </w:tcPr>
                <w:p>
                  <w:pPr>
                    <w:pStyle w:val="37"/>
                    <w:rPr>
                      <w:color w:val="auto"/>
                    </w:rPr>
                  </w:pPr>
                  <w:r>
                    <w:rPr>
                      <w:rFonts w:hint="eastAsia"/>
                      <w:color w:val="auto"/>
                    </w:rPr>
                    <w:t>颗粒物</w:t>
                  </w:r>
                </w:p>
              </w:tc>
              <w:tc>
                <w:tcPr>
                  <w:tcW w:w="1513" w:type="dxa"/>
                  <w:tcBorders>
                    <w:tl2br w:val="nil"/>
                    <w:tr2bl w:val="nil"/>
                  </w:tcBorders>
                  <w:vAlign w:val="center"/>
                </w:tcPr>
                <w:p>
                  <w:pPr>
                    <w:pStyle w:val="37"/>
                    <w:rPr>
                      <w:color w:val="auto"/>
                    </w:rPr>
                  </w:pPr>
                  <w:r>
                    <w:rPr>
                      <w:color w:val="auto"/>
                    </w:rPr>
                    <w:t>450.0</w:t>
                  </w:r>
                </w:p>
              </w:tc>
              <w:tc>
                <w:tcPr>
                  <w:tcW w:w="1512" w:type="dxa"/>
                  <w:tcBorders>
                    <w:tl2br w:val="nil"/>
                    <w:tr2bl w:val="nil"/>
                  </w:tcBorders>
                  <w:vAlign w:val="center"/>
                </w:tcPr>
                <w:p>
                  <w:pPr>
                    <w:pStyle w:val="37"/>
                    <w:rPr>
                      <w:color w:val="auto"/>
                    </w:rPr>
                  </w:pPr>
                  <w:r>
                    <w:rPr>
                      <w:color w:val="auto"/>
                    </w:rPr>
                    <w:t>3.3834</w:t>
                  </w:r>
                </w:p>
              </w:tc>
              <w:tc>
                <w:tcPr>
                  <w:tcW w:w="1513" w:type="dxa"/>
                  <w:tcBorders>
                    <w:tl2br w:val="nil"/>
                    <w:tr2bl w:val="nil"/>
                  </w:tcBorders>
                  <w:vAlign w:val="center"/>
                </w:tcPr>
                <w:p>
                  <w:pPr>
                    <w:pStyle w:val="37"/>
                    <w:rPr>
                      <w:color w:val="auto"/>
                    </w:rPr>
                  </w:pPr>
                  <w:r>
                    <w:rPr>
                      <w:color w:val="auto"/>
                    </w:rPr>
                    <w:t>0.7519</w:t>
                  </w:r>
                </w:p>
              </w:tc>
              <w:tc>
                <w:tcPr>
                  <w:tcW w:w="1509" w:type="dxa"/>
                  <w:tcBorders>
                    <w:tl2br w:val="nil"/>
                    <w:tr2bl w:val="nil"/>
                  </w:tcBorders>
                  <w:vAlign w:val="center"/>
                </w:tcPr>
                <w:p>
                  <w:pPr>
                    <w:pStyle w:val="37"/>
                    <w:rPr>
                      <w:color w:val="auto"/>
                    </w:rPr>
                  </w:pPr>
                  <w:r>
                    <w:rPr>
                      <w:color w:val="auto"/>
                    </w:rPr>
                    <w:t>/</w:t>
                  </w:r>
                </w:p>
              </w:tc>
            </w:tr>
          </w:tbl>
          <w:p>
            <w:pPr>
              <w:pStyle w:val="38"/>
              <w:rPr>
                <w:color w:val="auto"/>
              </w:rPr>
            </w:pPr>
          </w:p>
          <w:p>
            <w:pPr>
              <w:ind w:firstLine="480"/>
              <w:rPr>
                <w:color w:val="auto"/>
              </w:rPr>
            </w:pPr>
            <w:r>
              <w:rPr>
                <w:color w:val="auto"/>
              </w:rPr>
              <w:t>本项目Pmax最大值出现为</w:t>
            </w:r>
            <w:r>
              <w:rPr>
                <w:rFonts w:hint="eastAsia"/>
                <w:color w:val="auto"/>
              </w:rPr>
              <w:t>矩形面源</w:t>
            </w:r>
            <w:r>
              <w:rPr>
                <w:color w:val="auto"/>
              </w:rPr>
              <w:t>排放的</w:t>
            </w:r>
            <w:r>
              <w:rPr>
                <w:rFonts w:hint="eastAsia"/>
                <w:color w:val="auto"/>
              </w:rPr>
              <w:t>颗粒物</w:t>
            </w:r>
            <w:r>
              <w:rPr>
                <w:color w:val="auto"/>
              </w:rPr>
              <w:t>，Pmax值为</w:t>
            </w:r>
            <w:r>
              <w:rPr>
                <w:rFonts w:hint="eastAsia"/>
                <w:color w:val="auto"/>
              </w:rPr>
              <w:t>1.4713%</w:t>
            </w:r>
            <w:r>
              <w:rPr>
                <w:color w:val="auto"/>
              </w:rPr>
              <w:t>，Cmax为</w:t>
            </w:r>
            <w:r>
              <w:rPr>
                <w:rFonts w:hint="eastAsia"/>
                <w:color w:val="auto"/>
              </w:rPr>
              <w:t>13.242</w:t>
            </w:r>
            <w:r>
              <w:rPr>
                <w:color w:val="auto"/>
              </w:rPr>
              <w:t>ug/m</w:t>
            </w:r>
            <w:r>
              <w:rPr>
                <w:color w:val="auto"/>
                <w:vertAlign w:val="superscript"/>
              </w:rPr>
              <w:t>3</w:t>
            </w:r>
            <w:r>
              <w:rPr>
                <w:color w:val="auto"/>
              </w:rPr>
              <w:t>，根据《环境影响评价技术导则 大气环境》(HJ2.2-20</w:t>
            </w:r>
            <w:r>
              <w:rPr>
                <w:rFonts w:hint="eastAsia"/>
                <w:color w:val="auto"/>
              </w:rPr>
              <w:t>1</w:t>
            </w:r>
            <w:r>
              <w:rPr>
                <w:color w:val="auto"/>
              </w:rPr>
              <w:t>8)分级判据，确定</w:t>
            </w:r>
            <w:r>
              <w:rPr>
                <w:rFonts w:hint="eastAsia"/>
                <w:color w:val="auto"/>
              </w:rPr>
              <w:t>本项目</w:t>
            </w:r>
            <w:r>
              <w:rPr>
                <w:color w:val="auto"/>
              </w:rPr>
              <w:t>大气环境影响评价工作等级为</w:t>
            </w:r>
            <w:r>
              <w:rPr>
                <w:rFonts w:hint="eastAsia"/>
                <w:color w:val="auto"/>
              </w:rPr>
              <w:t>二</w:t>
            </w:r>
            <w:r>
              <w:rPr>
                <w:color w:val="auto"/>
              </w:rPr>
              <w:t>级。</w:t>
            </w:r>
            <w:r>
              <w:rPr>
                <w:rFonts w:hint="eastAsia"/>
                <w:color w:val="auto"/>
              </w:rPr>
              <w:t>二级评价不进行进一步预测与评价，只对污染物排放量进行核算，需给出污染物排放量核算表。</w:t>
            </w:r>
          </w:p>
          <w:p>
            <w:pPr>
              <w:ind w:firstLine="480"/>
              <w:rPr>
                <w:color w:val="auto"/>
              </w:rPr>
            </w:pPr>
            <w:r>
              <w:rPr>
                <w:rFonts w:hint="eastAsia"/>
                <w:color w:val="auto"/>
              </w:rPr>
              <w:t>本项目有组织废气排放量核算表见表7-6。</w:t>
            </w:r>
          </w:p>
          <w:p>
            <w:pPr>
              <w:pStyle w:val="36"/>
              <w:ind w:firstLine="482"/>
              <w:rPr>
                <w:color w:val="auto"/>
              </w:rPr>
            </w:pPr>
            <w:r>
              <w:rPr>
                <w:rFonts w:hint="eastAsia"/>
                <w:color w:val="auto"/>
              </w:rPr>
              <w:t>表7-6    有组织废气排放量核算表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75"/>
              <w:gridCol w:w="1035"/>
              <w:gridCol w:w="1887"/>
              <w:gridCol w:w="1745"/>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tcBorders>
                    <w:tl2br w:val="nil"/>
                    <w:tr2bl w:val="nil"/>
                  </w:tcBorders>
                  <w:shd w:val="clear" w:color="auto" w:fill="auto"/>
                  <w:vAlign w:val="center"/>
                </w:tcPr>
                <w:p>
                  <w:pPr>
                    <w:pStyle w:val="37"/>
                    <w:rPr>
                      <w:b/>
                      <w:bCs/>
                      <w:color w:val="auto"/>
                    </w:rPr>
                  </w:pPr>
                  <w:r>
                    <w:rPr>
                      <w:rFonts w:hint="eastAsia"/>
                      <w:b/>
                      <w:bCs/>
                      <w:color w:val="auto"/>
                    </w:rPr>
                    <w:t>序号</w:t>
                  </w:r>
                </w:p>
              </w:tc>
              <w:tc>
                <w:tcPr>
                  <w:tcW w:w="1875" w:type="dxa"/>
                  <w:tcBorders>
                    <w:tl2br w:val="nil"/>
                    <w:tr2bl w:val="nil"/>
                  </w:tcBorders>
                  <w:shd w:val="clear" w:color="auto" w:fill="auto"/>
                  <w:vAlign w:val="center"/>
                </w:tcPr>
                <w:p>
                  <w:pPr>
                    <w:pStyle w:val="37"/>
                    <w:rPr>
                      <w:b/>
                      <w:bCs/>
                      <w:color w:val="auto"/>
                    </w:rPr>
                  </w:pPr>
                  <w:r>
                    <w:rPr>
                      <w:rFonts w:hint="eastAsia"/>
                      <w:b/>
                      <w:bCs/>
                      <w:color w:val="auto"/>
                    </w:rPr>
                    <w:t>排放口编号</w:t>
                  </w:r>
                </w:p>
              </w:tc>
              <w:tc>
                <w:tcPr>
                  <w:tcW w:w="1035" w:type="dxa"/>
                  <w:tcBorders>
                    <w:tl2br w:val="nil"/>
                    <w:tr2bl w:val="nil"/>
                  </w:tcBorders>
                  <w:shd w:val="clear" w:color="auto" w:fill="auto"/>
                  <w:vAlign w:val="center"/>
                </w:tcPr>
                <w:p>
                  <w:pPr>
                    <w:pStyle w:val="37"/>
                    <w:rPr>
                      <w:b/>
                      <w:bCs/>
                      <w:color w:val="auto"/>
                    </w:rPr>
                  </w:pPr>
                  <w:r>
                    <w:rPr>
                      <w:rFonts w:hint="eastAsia"/>
                      <w:b/>
                      <w:bCs/>
                      <w:color w:val="auto"/>
                    </w:rPr>
                    <w:t>污染物</w:t>
                  </w:r>
                </w:p>
              </w:tc>
              <w:tc>
                <w:tcPr>
                  <w:tcW w:w="1887" w:type="dxa"/>
                  <w:tcBorders>
                    <w:tl2br w:val="nil"/>
                    <w:tr2bl w:val="nil"/>
                  </w:tcBorders>
                  <w:shd w:val="clear" w:color="auto" w:fill="auto"/>
                  <w:vAlign w:val="center"/>
                </w:tcPr>
                <w:p>
                  <w:pPr>
                    <w:pStyle w:val="37"/>
                    <w:rPr>
                      <w:b/>
                      <w:bCs/>
                      <w:color w:val="auto"/>
                    </w:rPr>
                  </w:pPr>
                  <w:r>
                    <w:rPr>
                      <w:rFonts w:hint="eastAsia"/>
                      <w:b/>
                      <w:bCs/>
                      <w:color w:val="auto"/>
                    </w:rPr>
                    <w:t>核算排放浓度（mg/m</w:t>
                  </w:r>
                  <w:r>
                    <w:rPr>
                      <w:rFonts w:hint="eastAsia"/>
                      <w:b/>
                      <w:bCs/>
                      <w:color w:val="auto"/>
                      <w:vertAlign w:val="superscript"/>
                    </w:rPr>
                    <w:t>3</w:t>
                  </w:r>
                  <w:r>
                    <w:rPr>
                      <w:rFonts w:hint="eastAsia"/>
                      <w:b/>
                      <w:bCs/>
                      <w:color w:val="auto"/>
                    </w:rPr>
                    <w:t>）</w:t>
                  </w:r>
                </w:p>
              </w:tc>
              <w:tc>
                <w:tcPr>
                  <w:tcW w:w="1745" w:type="dxa"/>
                  <w:tcBorders>
                    <w:tl2br w:val="nil"/>
                    <w:tr2bl w:val="nil"/>
                  </w:tcBorders>
                  <w:shd w:val="clear" w:color="auto" w:fill="auto"/>
                  <w:vAlign w:val="center"/>
                </w:tcPr>
                <w:p>
                  <w:pPr>
                    <w:pStyle w:val="37"/>
                    <w:rPr>
                      <w:b/>
                      <w:bCs/>
                      <w:color w:val="auto"/>
                    </w:rPr>
                  </w:pPr>
                  <w:r>
                    <w:rPr>
                      <w:rFonts w:hint="eastAsia"/>
                      <w:b/>
                      <w:bCs/>
                      <w:color w:val="auto"/>
                    </w:rPr>
                    <w:t>核算排放速率（kg/h）</w:t>
                  </w:r>
                </w:p>
              </w:tc>
              <w:tc>
                <w:tcPr>
                  <w:tcW w:w="1808" w:type="dxa"/>
                  <w:tcBorders>
                    <w:tl2br w:val="nil"/>
                    <w:tr2bl w:val="nil"/>
                  </w:tcBorders>
                  <w:shd w:val="clear" w:color="auto" w:fill="auto"/>
                  <w:vAlign w:val="center"/>
                </w:tcPr>
                <w:p>
                  <w:pPr>
                    <w:pStyle w:val="37"/>
                    <w:rPr>
                      <w:b/>
                      <w:bCs/>
                      <w:color w:val="auto"/>
                    </w:rPr>
                  </w:pPr>
                  <w:r>
                    <w:rPr>
                      <w:rFonts w:hint="eastAsia"/>
                      <w:b/>
                      <w:bCs/>
                      <w:color w:val="auto"/>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71" w:type="dxa"/>
                  <w:gridSpan w:val="6"/>
                  <w:tcBorders>
                    <w:tl2br w:val="nil"/>
                    <w:tr2bl w:val="nil"/>
                  </w:tcBorders>
                  <w:shd w:val="clear" w:color="auto" w:fill="auto"/>
                  <w:vAlign w:val="center"/>
                </w:tcPr>
                <w:p>
                  <w:pPr>
                    <w:pStyle w:val="37"/>
                    <w:rPr>
                      <w:color w:val="auto"/>
                    </w:rPr>
                  </w:pPr>
                  <w:r>
                    <w:rPr>
                      <w:rFonts w:hint="eastAsia"/>
                      <w:color w:val="auto"/>
                    </w:rPr>
                    <w:t>一般排放口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dxa"/>
                  <w:tcBorders>
                    <w:tl2br w:val="nil"/>
                    <w:tr2bl w:val="nil"/>
                  </w:tcBorders>
                  <w:shd w:val="clear" w:color="auto" w:fill="auto"/>
                  <w:vAlign w:val="center"/>
                </w:tcPr>
                <w:p>
                  <w:pPr>
                    <w:pStyle w:val="37"/>
                    <w:rPr>
                      <w:color w:val="auto"/>
                    </w:rPr>
                  </w:pPr>
                  <w:r>
                    <w:rPr>
                      <w:rFonts w:hint="eastAsia"/>
                      <w:color w:val="auto"/>
                    </w:rPr>
                    <w:t>1</w:t>
                  </w:r>
                </w:p>
              </w:tc>
              <w:tc>
                <w:tcPr>
                  <w:tcW w:w="1875" w:type="dxa"/>
                  <w:tcBorders>
                    <w:tl2br w:val="nil"/>
                    <w:tr2bl w:val="nil"/>
                  </w:tcBorders>
                  <w:shd w:val="clear" w:color="auto" w:fill="auto"/>
                  <w:vAlign w:val="center"/>
                </w:tcPr>
                <w:p>
                  <w:pPr>
                    <w:pStyle w:val="37"/>
                    <w:rPr>
                      <w:color w:val="auto"/>
                    </w:rPr>
                  </w:pPr>
                  <w:r>
                    <w:rPr>
                      <w:rFonts w:hint="eastAsia"/>
                      <w:color w:val="auto"/>
                    </w:rPr>
                    <w:t>抛丸粉尘（P1）</w:t>
                  </w:r>
                </w:p>
              </w:tc>
              <w:tc>
                <w:tcPr>
                  <w:tcW w:w="1035" w:type="dxa"/>
                  <w:tcBorders>
                    <w:tl2br w:val="nil"/>
                    <w:tr2bl w:val="nil"/>
                  </w:tcBorders>
                  <w:shd w:val="clear" w:color="auto" w:fill="auto"/>
                  <w:vAlign w:val="center"/>
                </w:tcPr>
                <w:p>
                  <w:pPr>
                    <w:pStyle w:val="37"/>
                    <w:rPr>
                      <w:color w:val="auto"/>
                    </w:rPr>
                  </w:pPr>
                  <w:r>
                    <w:rPr>
                      <w:rFonts w:hint="eastAsia"/>
                      <w:color w:val="auto"/>
                    </w:rPr>
                    <w:t>颗粒物</w:t>
                  </w:r>
                </w:p>
              </w:tc>
              <w:tc>
                <w:tcPr>
                  <w:tcW w:w="1887" w:type="dxa"/>
                  <w:tcBorders>
                    <w:tl2br w:val="nil"/>
                    <w:tr2bl w:val="nil"/>
                  </w:tcBorders>
                  <w:shd w:val="clear" w:color="auto" w:fill="auto"/>
                  <w:vAlign w:val="center"/>
                </w:tcPr>
                <w:p>
                  <w:pPr>
                    <w:pStyle w:val="37"/>
                    <w:rPr>
                      <w:color w:val="auto"/>
                    </w:rPr>
                  </w:pPr>
                  <w:r>
                    <w:rPr>
                      <w:rFonts w:hint="eastAsia"/>
                      <w:color w:val="auto"/>
                    </w:rPr>
                    <w:t>20</w:t>
                  </w:r>
                </w:p>
              </w:tc>
              <w:tc>
                <w:tcPr>
                  <w:tcW w:w="1745" w:type="dxa"/>
                  <w:tcBorders>
                    <w:tl2br w:val="nil"/>
                    <w:tr2bl w:val="nil"/>
                  </w:tcBorders>
                  <w:shd w:val="clear" w:color="auto" w:fill="auto"/>
                  <w:vAlign w:val="center"/>
                </w:tcPr>
                <w:p>
                  <w:pPr>
                    <w:pStyle w:val="37"/>
                    <w:rPr>
                      <w:color w:val="auto"/>
                    </w:rPr>
                  </w:pPr>
                  <w:r>
                    <w:rPr>
                      <w:rFonts w:hint="eastAsia"/>
                      <w:color w:val="auto"/>
                      <w:szCs w:val="21"/>
                    </w:rPr>
                    <w:t>0.096</w:t>
                  </w:r>
                </w:p>
              </w:tc>
              <w:tc>
                <w:tcPr>
                  <w:tcW w:w="1808" w:type="dxa"/>
                  <w:tcBorders>
                    <w:tl2br w:val="nil"/>
                    <w:tr2bl w:val="nil"/>
                  </w:tcBorders>
                  <w:shd w:val="clear" w:color="auto" w:fill="auto"/>
                  <w:vAlign w:val="center"/>
                </w:tcPr>
                <w:p>
                  <w:pPr>
                    <w:pStyle w:val="37"/>
                    <w:rPr>
                      <w:color w:val="auto"/>
                    </w:rPr>
                  </w:pPr>
                  <w:r>
                    <w:rPr>
                      <w:rFonts w:hint="eastAsia"/>
                      <w:color w:val="auto"/>
                      <w:szCs w:val="21"/>
                    </w:rPr>
                    <w:t>0.058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6" w:type="dxa"/>
                  <w:gridSpan w:val="2"/>
                  <w:tcBorders>
                    <w:tl2br w:val="nil"/>
                    <w:tr2bl w:val="nil"/>
                  </w:tcBorders>
                  <w:shd w:val="clear" w:color="auto" w:fill="auto"/>
                  <w:vAlign w:val="center"/>
                </w:tcPr>
                <w:p>
                  <w:pPr>
                    <w:pStyle w:val="37"/>
                    <w:rPr>
                      <w:color w:val="auto"/>
                    </w:rPr>
                  </w:pPr>
                  <w:r>
                    <w:rPr>
                      <w:rFonts w:hint="eastAsia"/>
                      <w:color w:val="auto"/>
                    </w:rPr>
                    <w:t>排放口合计</w:t>
                  </w:r>
                </w:p>
              </w:tc>
              <w:tc>
                <w:tcPr>
                  <w:tcW w:w="4667" w:type="dxa"/>
                  <w:gridSpan w:val="3"/>
                  <w:tcBorders>
                    <w:tl2br w:val="nil"/>
                    <w:tr2bl w:val="nil"/>
                  </w:tcBorders>
                  <w:shd w:val="clear" w:color="auto" w:fill="auto"/>
                  <w:vAlign w:val="center"/>
                </w:tcPr>
                <w:p>
                  <w:pPr>
                    <w:pStyle w:val="37"/>
                    <w:rPr>
                      <w:color w:val="auto"/>
                    </w:rPr>
                  </w:pPr>
                  <w:r>
                    <w:rPr>
                      <w:rFonts w:hint="eastAsia"/>
                      <w:color w:val="auto"/>
                    </w:rPr>
                    <w:t>颗粒物</w:t>
                  </w:r>
                </w:p>
              </w:tc>
              <w:tc>
                <w:tcPr>
                  <w:tcW w:w="1808" w:type="dxa"/>
                  <w:tcBorders>
                    <w:tl2br w:val="nil"/>
                    <w:tr2bl w:val="nil"/>
                  </w:tcBorders>
                  <w:shd w:val="clear" w:color="auto" w:fill="auto"/>
                  <w:vAlign w:val="center"/>
                </w:tcPr>
                <w:p>
                  <w:pPr>
                    <w:pStyle w:val="37"/>
                    <w:rPr>
                      <w:color w:val="auto"/>
                    </w:rPr>
                  </w:pPr>
                  <w:r>
                    <w:rPr>
                      <w:rFonts w:hint="eastAsia"/>
                      <w:color w:val="auto"/>
                      <w:szCs w:val="21"/>
                    </w:rPr>
                    <w:t>0.058</w:t>
                  </w:r>
                </w:p>
              </w:tc>
            </w:tr>
          </w:tbl>
          <w:p>
            <w:pPr>
              <w:pStyle w:val="38"/>
              <w:rPr>
                <w:color w:val="auto"/>
              </w:rPr>
            </w:pPr>
          </w:p>
          <w:p>
            <w:pPr>
              <w:ind w:firstLine="480"/>
              <w:rPr>
                <w:color w:val="auto"/>
              </w:rPr>
            </w:pPr>
            <w:r>
              <w:rPr>
                <w:rFonts w:hint="eastAsia"/>
                <w:color w:val="auto"/>
              </w:rPr>
              <w:t>本项目无组织废气排放量核算表见表7-7。</w:t>
            </w:r>
          </w:p>
          <w:p>
            <w:pPr>
              <w:pStyle w:val="36"/>
              <w:ind w:firstLine="482"/>
              <w:rPr>
                <w:color w:val="auto"/>
              </w:rPr>
            </w:pPr>
            <w:r>
              <w:rPr>
                <w:rFonts w:hint="eastAsia"/>
                <w:color w:val="auto"/>
              </w:rPr>
              <w:t>表7-7    无组织废气排放量核算表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930"/>
              <w:gridCol w:w="952"/>
              <w:gridCol w:w="891"/>
              <w:gridCol w:w="1142"/>
              <w:gridCol w:w="2185"/>
              <w:gridCol w:w="1169"/>
              <w:gridCol w:w="12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54" w:type="dxa"/>
                  <w:vMerge w:val="restart"/>
                  <w:shd w:val="clear" w:color="auto" w:fill="auto"/>
                  <w:vAlign w:val="center"/>
                </w:tcPr>
                <w:p>
                  <w:pPr>
                    <w:pStyle w:val="37"/>
                    <w:rPr>
                      <w:b/>
                      <w:bCs/>
                      <w:color w:val="auto"/>
                    </w:rPr>
                  </w:pPr>
                  <w:r>
                    <w:rPr>
                      <w:rFonts w:hint="eastAsia"/>
                      <w:b/>
                      <w:bCs/>
                      <w:color w:val="auto"/>
                    </w:rPr>
                    <w:t>序号</w:t>
                  </w:r>
                </w:p>
              </w:tc>
              <w:tc>
                <w:tcPr>
                  <w:tcW w:w="930" w:type="dxa"/>
                  <w:vMerge w:val="restart"/>
                  <w:shd w:val="clear" w:color="auto" w:fill="auto"/>
                  <w:vAlign w:val="center"/>
                </w:tcPr>
                <w:p>
                  <w:pPr>
                    <w:pStyle w:val="37"/>
                    <w:rPr>
                      <w:b/>
                      <w:bCs/>
                      <w:color w:val="auto"/>
                    </w:rPr>
                  </w:pPr>
                  <w:r>
                    <w:rPr>
                      <w:rFonts w:hint="eastAsia"/>
                      <w:b/>
                      <w:bCs/>
                      <w:color w:val="auto"/>
                    </w:rPr>
                    <w:t>排放口</w:t>
                  </w:r>
                </w:p>
                <w:p>
                  <w:pPr>
                    <w:pStyle w:val="37"/>
                    <w:rPr>
                      <w:b/>
                      <w:bCs/>
                      <w:color w:val="auto"/>
                    </w:rPr>
                  </w:pPr>
                  <w:r>
                    <w:rPr>
                      <w:rFonts w:hint="eastAsia"/>
                      <w:b/>
                      <w:bCs/>
                      <w:color w:val="auto"/>
                    </w:rPr>
                    <w:t>编号</w:t>
                  </w:r>
                </w:p>
              </w:tc>
              <w:tc>
                <w:tcPr>
                  <w:tcW w:w="952" w:type="dxa"/>
                  <w:vMerge w:val="restart"/>
                  <w:shd w:val="clear" w:color="auto" w:fill="auto"/>
                  <w:vAlign w:val="center"/>
                </w:tcPr>
                <w:p>
                  <w:pPr>
                    <w:pStyle w:val="37"/>
                    <w:rPr>
                      <w:b/>
                      <w:bCs/>
                      <w:color w:val="auto"/>
                    </w:rPr>
                  </w:pPr>
                  <w:r>
                    <w:rPr>
                      <w:rFonts w:hint="eastAsia"/>
                      <w:b/>
                      <w:bCs/>
                      <w:color w:val="auto"/>
                    </w:rPr>
                    <w:t>产污环节</w:t>
                  </w:r>
                </w:p>
              </w:tc>
              <w:tc>
                <w:tcPr>
                  <w:tcW w:w="891" w:type="dxa"/>
                  <w:vMerge w:val="restart"/>
                  <w:shd w:val="clear" w:color="auto" w:fill="auto"/>
                  <w:vAlign w:val="center"/>
                </w:tcPr>
                <w:p>
                  <w:pPr>
                    <w:pStyle w:val="37"/>
                    <w:rPr>
                      <w:b/>
                      <w:bCs/>
                      <w:color w:val="auto"/>
                    </w:rPr>
                  </w:pPr>
                  <w:r>
                    <w:rPr>
                      <w:rFonts w:hint="eastAsia"/>
                      <w:b/>
                      <w:bCs/>
                      <w:color w:val="auto"/>
                    </w:rPr>
                    <w:t>污染物</w:t>
                  </w:r>
                </w:p>
              </w:tc>
              <w:tc>
                <w:tcPr>
                  <w:tcW w:w="1142" w:type="dxa"/>
                  <w:vMerge w:val="restart"/>
                  <w:shd w:val="clear" w:color="auto" w:fill="auto"/>
                  <w:vAlign w:val="center"/>
                </w:tcPr>
                <w:p>
                  <w:pPr>
                    <w:pStyle w:val="37"/>
                    <w:rPr>
                      <w:b/>
                      <w:bCs/>
                      <w:color w:val="auto"/>
                    </w:rPr>
                  </w:pPr>
                  <w:r>
                    <w:rPr>
                      <w:rFonts w:hint="eastAsia"/>
                      <w:b/>
                      <w:bCs/>
                      <w:color w:val="auto"/>
                    </w:rPr>
                    <w:t>主要污染防治措施</w:t>
                  </w:r>
                </w:p>
              </w:tc>
              <w:tc>
                <w:tcPr>
                  <w:tcW w:w="3354" w:type="dxa"/>
                  <w:gridSpan w:val="2"/>
                  <w:shd w:val="clear" w:color="auto" w:fill="auto"/>
                  <w:vAlign w:val="center"/>
                </w:tcPr>
                <w:p>
                  <w:pPr>
                    <w:pStyle w:val="37"/>
                    <w:rPr>
                      <w:b/>
                      <w:bCs/>
                      <w:color w:val="auto"/>
                    </w:rPr>
                  </w:pPr>
                  <w:r>
                    <w:rPr>
                      <w:rFonts w:hint="eastAsia"/>
                      <w:b/>
                      <w:bCs/>
                      <w:color w:val="auto"/>
                    </w:rPr>
                    <w:t>国家或地方污染物排放标准</w:t>
                  </w:r>
                </w:p>
              </w:tc>
              <w:tc>
                <w:tcPr>
                  <w:tcW w:w="1248" w:type="dxa"/>
                  <w:vMerge w:val="restart"/>
                  <w:shd w:val="clear" w:color="auto" w:fill="auto"/>
                  <w:vAlign w:val="center"/>
                </w:tcPr>
                <w:p>
                  <w:pPr>
                    <w:pStyle w:val="37"/>
                    <w:rPr>
                      <w:color w:val="auto"/>
                    </w:rPr>
                  </w:pPr>
                  <w:r>
                    <w:rPr>
                      <w:rFonts w:hint="eastAsia"/>
                      <w:b/>
                      <w:bCs/>
                      <w:color w:val="auto"/>
                    </w:rPr>
                    <w:t>核算年排放量/（t/a</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54" w:type="dxa"/>
                  <w:vMerge w:val="continue"/>
                  <w:shd w:val="clear" w:color="auto" w:fill="auto"/>
                  <w:vAlign w:val="center"/>
                </w:tcPr>
                <w:p>
                  <w:pPr>
                    <w:pStyle w:val="37"/>
                    <w:rPr>
                      <w:b/>
                      <w:bCs/>
                      <w:color w:val="auto"/>
                    </w:rPr>
                  </w:pPr>
                </w:p>
              </w:tc>
              <w:tc>
                <w:tcPr>
                  <w:tcW w:w="930" w:type="dxa"/>
                  <w:vMerge w:val="continue"/>
                  <w:shd w:val="clear" w:color="auto" w:fill="auto"/>
                  <w:vAlign w:val="center"/>
                </w:tcPr>
                <w:p>
                  <w:pPr>
                    <w:pStyle w:val="37"/>
                    <w:rPr>
                      <w:b/>
                      <w:bCs/>
                      <w:color w:val="auto"/>
                    </w:rPr>
                  </w:pPr>
                </w:p>
              </w:tc>
              <w:tc>
                <w:tcPr>
                  <w:tcW w:w="952" w:type="dxa"/>
                  <w:vMerge w:val="continue"/>
                  <w:shd w:val="clear" w:color="auto" w:fill="auto"/>
                  <w:vAlign w:val="center"/>
                </w:tcPr>
                <w:p>
                  <w:pPr>
                    <w:pStyle w:val="37"/>
                    <w:rPr>
                      <w:b/>
                      <w:bCs/>
                      <w:color w:val="auto"/>
                    </w:rPr>
                  </w:pPr>
                </w:p>
              </w:tc>
              <w:tc>
                <w:tcPr>
                  <w:tcW w:w="891" w:type="dxa"/>
                  <w:vMerge w:val="continue"/>
                  <w:shd w:val="clear" w:color="auto" w:fill="auto"/>
                  <w:vAlign w:val="center"/>
                </w:tcPr>
                <w:p>
                  <w:pPr>
                    <w:pStyle w:val="37"/>
                    <w:rPr>
                      <w:b/>
                      <w:bCs/>
                      <w:color w:val="auto"/>
                    </w:rPr>
                  </w:pPr>
                </w:p>
              </w:tc>
              <w:tc>
                <w:tcPr>
                  <w:tcW w:w="1142" w:type="dxa"/>
                  <w:vMerge w:val="continue"/>
                  <w:shd w:val="clear" w:color="auto" w:fill="auto"/>
                  <w:vAlign w:val="center"/>
                </w:tcPr>
                <w:p>
                  <w:pPr>
                    <w:pStyle w:val="37"/>
                    <w:rPr>
                      <w:b/>
                      <w:bCs/>
                      <w:color w:val="auto"/>
                    </w:rPr>
                  </w:pPr>
                </w:p>
              </w:tc>
              <w:tc>
                <w:tcPr>
                  <w:tcW w:w="2185" w:type="dxa"/>
                  <w:shd w:val="clear" w:color="auto" w:fill="auto"/>
                  <w:vAlign w:val="center"/>
                </w:tcPr>
                <w:p>
                  <w:pPr>
                    <w:pStyle w:val="37"/>
                    <w:rPr>
                      <w:b/>
                      <w:bCs/>
                      <w:color w:val="auto"/>
                    </w:rPr>
                  </w:pPr>
                  <w:r>
                    <w:rPr>
                      <w:rFonts w:hint="eastAsia"/>
                      <w:b/>
                      <w:bCs/>
                      <w:color w:val="auto"/>
                    </w:rPr>
                    <w:t>标准名称</w:t>
                  </w:r>
                </w:p>
              </w:tc>
              <w:tc>
                <w:tcPr>
                  <w:tcW w:w="1169" w:type="dxa"/>
                  <w:shd w:val="clear" w:color="auto" w:fill="auto"/>
                  <w:vAlign w:val="center"/>
                </w:tcPr>
                <w:p>
                  <w:pPr>
                    <w:pStyle w:val="37"/>
                    <w:rPr>
                      <w:b/>
                      <w:bCs/>
                      <w:color w:val="auto"/>
                    </w:rPr>
                  </w:pPr>
                  <w:r>
                    <w:rPr>
                      <w:rFonts w:hint="eastAsia"/>
                      <w:b/>
                      <w:bCs/>
                      <w:color w:val="auto"/>
                    </w:rPr>
                    <w:t>浓度限值</w:t>
                  </w:r>
                </w:p>
                <w:p>
                  <w:pPr>
                    <w:pStyle w:val="37"/>
                    <w:rPr>
                      <w:b/>
                      <w:bCs/>
                      <w:color w:val="auto"/>
                    </w:rPr>
                  </w:pPr>
                  <w:r>
                    <w:rPr>
                      <w:rFonts w:hint="eastAsia"/>
                      <w:b/>
                      <w:bCs/>
                      <w:color w:val="auto"/>
                    </w:rPr>
                    <w:t>（ug/m</w:t>
                  </w:r>
                  <w:r>
                    <w:rPr>
                      <w:rFonts w:hint="eastAsia"/>
                      <w:b/>
                      <w:bCs/>
                      <w:color w:val="auto"/>
                      <w:vertAlign w:val="superscript"/>
                    </w:rPr>
                    <w:t>3</w:t>
                  </w:r>
                  <w:r>
                    <w:rPr>
                      <w:rFonts w:hint="eastAsia"/>
                      <w:b/>
                      <w:bCs/>
                      <w:color w:val="auto"/>
                    </w:rPr>
                    <w:t>）</w:t>
                  </w:r>
                </w:p>
              </w:tc>
              <w:tc>
                <w:tcPr>
                  <w:tcW w:w="1248" w:type="dxa"/>
                  <w:vMerge w:val="continue"/>
                  <w:shd w:val="clear" w:color="auto" w:fill="auto"/>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54" w:type="dxa"/>
                  <w:shd w:val="clear" w:color="auto" w:fill="auto"/>
                  <w:vAlign w:val="center"/>
                </w:tcPr>
                <w:p>
                  <w:pPr>
                    <w:pStyle w:val="37"/>
                    <w:rPr>
                      <w:color w:val="auto"/>
                    </w:rPr>
                  </w:pPr>
                  <w:r>
                    <w:rPr>
                      <w:rFonts w:hint="eastAsia"/>
                      <w:color w:val="auto"/>
                    </w:rPr>
                    <w:t>1</w:t>
                  </w:r>
                </w:p>
              </w:tc>
              <w:tc>
                <w:tcPr>
                  <w:tcW w:w="930" w:type="dxa"/>
                  <w:vMerge w:val="restart"/>
                  <w:shd w:val="clear" w:color="auto" w:fill="auto"/>
                  <w:vAlign w:val="center"/>
                </w:tcPr>
                <w:p>
                  <w:pPr>
                    <w:pStyle w:val="37"/>
                    <w:rPr>
                      <w:color w:val="auto"/>
                    </w:rPr>
                  </w:pPr>
                  <w:r>
                    <w:rPr>
                      <w:rFonts w:hint="eastAsia"/>
                      <w:color w:val="auto"/>
                    </w:rPr>
                    <w:t>生产车间</w:t>
                  </w:r>
                </w:p>
              </w:tc>
              <w:tc>
                <w:tcPr>
                  <w:tcW w:w="952" w:type="dxa"/>
                  <w:shd w:val="clear" w:color="auto" w:fill="auto"/>
                  <w:vAlign w:val="center"/>
                </w:tcPr>
                <w:p>
                  <w:pPr>
                    <w:pStyle w:val="37"/>
                    <w:rPr>
                      <w:color w:val="auto"/>
                    </w:rPr>
                  </w:pPr>
                  <w:r>
                    <w:rPr>
                      <w:rFonts w:hint="eastAsia"/>
                      <w:color w:val="auto"/>
                    </w:rPr>
                    <w:t>机加工</w:t>
                  </w:r>
                </w:p>
              </w:tc>
              <w:tc>
                <w:tcPr>
                  <w:tcW w:w="891" w:type="dxa"/>
                  <w:shd w:val="clear" w:color="auto" w:fill="auto"/>
                  <w:vAlign w:val="center"/>
                </w:tcPr>
                <w:p>
                  <w:pPr>
                    <w:pStyle w:val="37"/>
                    <w:rPr>
                      <w:color w:val="auto"/>
                    </w:rPr>
                  </w:pPr>
                  <w:r>
                    <w:rPr>
                      <w:rFonts w:hint="eastAsia"/>
                      <w:color w:val="auto"/>
                    </w:rPr>
                    <w:t>颗粒物</w:t>
                  </w:r>
                </w:p>
              </w:tc>
              <w:tc>
                <w:tcPr>
                  <w:tcW w:w="1142" w:type="dxa"/>
                  <w:shd w:val="clear" w:color="auto" w:fill="auto"/>
                  <w:vAlign w:val="center"/>
                </w:tcPr>
                <w:p>
                  <w:pPr>
                    <w:pStyle w:val="37"/>
                    <w:rPr>
                      <w:color w:val="auto"/>
                    </w:rPr>
                  </w:pPr>
                  <w:r>
                    <w:rPr>
                      <w:rFonts w:hint="eastAsia"/>
                      <w:color w:val="auto"/>
                    </w:rPr>
                    <w:t>/</w:t>
                  </w:r>
                </w:p>
              </w:tc>
              <w:tc>
                <w:tcPr>
                  <w:tcW w:w="2185" w:type="dxa"/>
                  <w:vMerge w:val="restart"/>
                  <w:shd w:val="clear" w:color="auto" w:fill="auto"/>
                  <w:vAlign w:val="center"/>
                </w:tcPr>
                <w:p>
                  <w:pPr>
                    <w:pStyle w:val="37"/>
                    <w:rPr>
                      <w:color w:val="auto"/>
                    </w:rPr>
                  </w:pPr>
                  <w:r>
                    <w:rPr>
                      <w:rFonts w:hint="eastAsia"/>
                      <w:color w:val="auto"/>
                    </w:rPr>
                    <w:t>《大气污染物排放标准》（GB16297-1996）</w:t>
                  </w:r>
                </w:p>
              </w:tc>
              <w:tc>
                <w:tcPr>
                  <w:tcW w:w="1169" w:type="dxa"/>
                  <w:shd w:val="clear" w:color="auto" w:fill="auto"/>
                  <w:vAlign w:val="center"/>
                </w:tcPr>
                <w:p>
                  <w:pPr>
                    <w:pStyle w:val="37"/>
                    <w:rPr>
                      <w:color w:val="auto"/>
                    </w:rPr>
                  </w:pPr>
                  <w:r>
                    <w:rPr>
                      <w:rFonts w:hint="eastAsia"/>
                      <w:color w:val="auto"/>
                    </w:rPr>
                    <w:t>1000</w:t>
                  </w:r>
                </w:p>
              </w:tc>
              <w:tc>
                <w:tcPr>
                  <w:tcW w:w="1248" w:type="dxa"/>
                  <w:tcBorders>
                    <w:bottom w:val="single" w:color="auto" w:sz="4" w:space="0"/>
                  </w:tcBorders>
                  <w:shd w:val="clear" w:color="auto" w:fill="auto"/>
                  <w:vAlign w:val="center"/>
                </w:tcPr>
                <w:p>
                  <w:pPr>
                    <w:pStyle w:val="37"/>
                    <w:rPr>
                      <w:color w:val="auto"/>
                    </w:rPr>
                  </w:pPr>
                  <w:r>
                    <w:rPr>
                      <w:rFonts w:hint="eastAsia"/>
                      <w:color w:val="auto"/>
                    </w:rPr>
                    <w:t>0.036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54" w:type="dxa"/>
                  <w:shd w:val="clear" w:color="auto" w:fill="auto"/>
                  <w:vAlign w:val="center"/>
                </w:tcPr>
                <w:p>
                  <w:pPr>
                    <w:pStyle w:val="37"/>
                    <w:rPr>
                      <w:color w:val="auto"/>
                    </w:rPr>
                  </w:pPr>
                  <w:r>
                    <w:rPr>
                      <w:rFonts w:hint="eastAsia"/>
                      <w:color w:val="auto"/>
                    </w:rPr>
                    <w:t>2</w:t>
                  </w:r>
                </w:p>
              </w:tc>
              <w:tc>
                <w:tcPr>
                  <w:tcW w:w="930" w:type="dxa"/>
                  <w:vMerge w:val="continue"/>
                  <w:shd w:val="clear" w:color="auto" w:fill="auto"/>
                  <w:vAlign w:val="center"/>
                </w:tcPr>
                <w:p>
                  <w:pPr>
                    <w:pStyle w:val="37"/>
                    <w:rPr>
                      <w:color w:val="auto"/>
                    </w:rPr>
                  </w:pPr>
                </w:p>
              </w:tc>
              <w:tc>
                <w:tcPr>
                  <w:tcW w:w="952" w:type="dxa"/>
                  <w:shd w:val="clear" w:color="auto" w:fill="auto"/>
                  <w:vAlign w:val="center"/>
                </w:tcPr>
                <w:p>
                  <w:pPr>
                    <w:pStyle w:val="37"/>
                    <w:rPr>
                      <w:color w:val="auto"/>
                    </w:rPr>
                  </w:pPr>
                  <w:r>
                    <w:rPr>
                      <w:rFonts w:hint="eastAsia"/>
                      <w:color w:val="auto"/>
                    </w:rPr>
                    <w:t>淬火、产品清洗</w:t>
                  </w:r>
                </w:p>
              </w:tc>
              <w:tc>
                <w:tcPr>
                  <w:tcW w:w="891" w:type="dxa"/>
                  <w:tcBorders>
                    <w:top w:val="single" w:color="auto" w:sz="4" w:space="0"/>
                  </w:tcBorders>
                  <w:shd w:val="clear" w:color="auto" w:fill="auto"/>
                  <w:vAlign w:val="center"/>
                </w:tcPr>
                <w:p>
                  <w:pPr>
                    <w:pStyle w:val="37"/>
                    <w:rPr>
                      <w:color w:val="auto"/>
                    </w:rPr>
                  </w:pPr>
                  <w:r>
                    <w:rPr>
                      <w:rFonts w:hint="eastAsia"/>
                      <w:color w:val="auto"/>
                    </w:rPr>
                    <w:t>非甲烷总烃</w:t>
                  </w:r>
                </w:p>
              </w:tc>
              <w:tc>
                <w:tcPr>
                  <w:tcW w:w="1142" w:type="dxa"/>
                  <w:tcBorders>
                    <w:top w:val="single" w:color="auto" w:sz="4" w:space="0"/>
                  </w:tcBorders>
                  <w:shd w:val="clear" w:color="auto" w:fill="auto"/>
                  <w:vAlign w:val="center"/>
                </w:tcPr>
                <w:p>
                  <w:pPr>
                    <w:pStyle w:val="37"/>
                    <w:rPr>
                      <w:color w:val="auto"/>
                    </w:rPr>
                  </w:pPr>
                  <w:r>
                    <w:rPr>
                      <w:rFonts w:hint="eastAsia"/>
                      <w:color w:val="auto"/>
                    </w:rPr>
                    <w:t>/</w:t>
                  </w:r>
                </w:p>
              </w:tc>
              <w:tc>
                <w:tcPr>
                  <w:tcW w:w="2185" w:type="dxa"/>
                  <w:vMerge w:val="continue"/>
                  <w:shd w:val="clear" w:color="auto" w:fill="auto"/>
                  <w:vAlign w:val="center"/>
                </w:tcPr>
                <w:p>
                  <w:pPr>
                    <w:pStyle w:val="37"/>
                    <w:rPr>
                      <w:color w:val="auto"/>
                    </w:rPr>
                  </w:pPr>
                </w:p>
              </w:tc>
              <w:tc>
                <w:tcPr>
                  <w:tcW w:w="1169" w:type="dxa"/>
                  <w:tcBorders>
                    <w:top w:val="single" w:color="auto" w:sz="4" w:space="0"/>
                  </w:tcBorders>
                  <w:shd w:val="clear" w:color="auto" w:fill="auto"/>
                  <w:vAlign w:val="center"/>
                </w:tcPr>
                <w:p>
                  <w:pPr>
                    <w:pStyle w:val="37"/>
                    <w:rPr>
                      <w:color w:val="auto"/>
                    </w:rPr>
                  </w:pPr>
                  <w:r>
                    <w:rPr>
                      <w:rFonts w:hint="eastAsia"/>
                      <w:color w:val="auto"/>
                    </w:rPr>
                    <w:t>4000</w:t>
                  </w:r>
                </w:p>
              </w:tc>
              <w:tc>
                <w:tcPr>
                  <w:tcW w:w="1248" w:type="dxa"/>
                  <w:tcBorders>
                    <w:top w:val="single" w:color="auto" w:sz="4" w:space="0"/>
                  </w:tcBorders>
                  <w:shd w:val="clear" w:color="auto" w:fill="auto"/>
                  <w:vAlign w:val="center"/>
                </w:tcPr>
                <w:p>
                  <w:pPr>
                    <w:pStyle w:val="37"/>
                    <w:rPr>
                      <w:color w:val="auto"/>
                    </w:rPr>
                  </w:pPr>
                  <w:r>
                    <w:rPr>
                      <w:rFonts w:hint="eastAsia"/>
                      <w:color w:val="auto"/>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27" w:type="dxa"/>
                  <w:gridSpan w:val="4"/>
                  <w:vMerge w:val="restart"/>
                  <w:shd w:val="clear" w:color="auto" w:fill="auto"/>
                  <w:vAlign w:val="center"/>
                </w:tcPr>
                <w:p>
                  <w:pPr>
                    <w:pStyle w:val="37"/>
                    <w:rPr>
                      <w:color w:val="auto"/>
                    </w:rPr>
                  </w:pPr>
                  <w:r>
                    <w:rPr>
                      <w:rFonts w:hint="eastAsia"/>
                      <w:color w:val="auto"/>
                    </w:rPr>
                    <w:t>无组织排放总计</w:t>
                  </w:r>
                </w:p>
              </w:tc>
              <w:tc>
                <w:tcPr>
                  <w:tcW w:w="4496" w:type="dxa"/>
                  <w:gridSpan w:val="3"/>
                  <w:shd w:val="clear" w:color="auto" w:fill="auto"/>
                  <w:vAlign w:val="center"/>
                </w:tcPr>
                <w:p>
                  <w:pPr>
                    <w:pStyle w:val="37"/>
                    <w:rPr>
                      <w:color w:val="auto"/>
                    </w:rPr>
                  </w:pPr>
                  <w:r>
                    <w:rPr>
                      <w:rFonts w:hint="eastAsia"/>
                      <w:color w:val="auto"/>
                    </w:rPr>
                    <w:t>颗粒物</w:t>
                  </w:r>
                </w:p>
              </w:tc>
              <w:tc>
                <w:tcPr>
                  <w:tcW w:w="1248" w:type="dxa"/>
                  <w:shd w:val="clear" w:color="auto" w:fill="auto"/>
                  <w:vAlign w:val="center"/>
                </w:tcPr>
                <w:p>
                  <w:pPr>
                    <w:pStyle w:val="37"/>
                    <w:rPr>
                      <w:color w:val="auto"/>
                    </w:rPr>
                  </w:pPr>
                  <w:r>
                    <w:rPr>
                      <w:rFonts w:hint="eastAsia"/>
                      <w:color w:val="auto"/>
                    </w:rPr>
                    <w:t>0.036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27" w:type="dxa"/>
                  <w:gridSpan w:val="4"/>
                  <w:vMerge w:val="continue"/>
                  <w:shd w:val="clear" w:color="auto" w:fill="auto"/>
                  <w:vAlign w:val="center"/>
                </w:tcPr>
                <w:p>
                  <w:pPr>
                    <w:pStyle w:val="37"/>
                    <w:rPr>
                      <w:color w:val="auto"/>
                    </w:rPr>
                  </w:pPr>
                </w:p>
              </w:tc>
              <w:tc>
                <w:tcPr>
                  <w:tcW w:w="4496" w:type="dxa"/>
                  <w:gridSpan w:val="3"/>
                  <w:shd w:val="clear" w:color="auto" w:fill="auto"/>
                  <w:vAlign w:val="center"/>
                </w:tcPr>
                <w:p>
                  <w:pPr>
                    <w:pStyle w:val="37"/>
                    <w:rPr>
                      <w:color w:val="auto"/>
                    </w:rPr>
                  </w:pPr>
                  <w:r>
                    <w:rPr>
                      <w:rFonts w:hint="eastAsia"/>
                      <w:color w:val="auto"/>
                    </w:rPr>
                    <w:t>非甲烷总烃</w:t>
                  </w:r>
                </w:p>
              </w:tc>
              <w:tc>
                <w:tcPr>
                  <w:tcW w:w="1248" w:type="dxa"/>
                  <w:shd w:val="clear" w:color="auto" w:fill="auto"/>
                  <w:vAlign w:val="center"/>
                </w:tcPr>
                <w:p>
                  <w:pPr>
                    <w:pStyle w:val="37"/>
                    <w:rPr>
                      <w:color w:val="auto"/>
                    </w:rPr>
                  </w:pPr>
                  <w:r>
                    <w:rPr>
                      <w:rFonts w:hint="eastAsia"/>
                      <w:color w:val="auto"/>
                    </w:rPr>
                    <w:t>0.04</w:t>
                  </w:r>
                </w:p>
              </w:tc>
            </w:tr>
          </w:tbl>
          <w:p>
            <w:pPr>
              <w:pStyle w:val="38"/>
              <w:rPr>
                <w:color w:val="auto"/>
              </w:rPr>
            </w:pPr>
          </w:p>
          <w:p>
            <w:pPr>
              <w:ind w:firstLine="480"/>
              <w:rPr>
                <w:color w:val="auto"/>
              </w:rPr>
            </w:pPr>
            <w:r>
              <w:rPr>
                <w:rFonts w:hint="eastAsia"/>
                <w:color w:val="auto"/>
              </w:rPr>
              <w:t>项目大气污染物年排放量核算表见表7-8。</w:t>
            </w:r>
          </w:p>
          <w:p>
            <w:pPr>
              <w:pStyle w:val="36"/>
              <w:ind w:firstLine="482"/>
              <w:rPr>
                <w:color w:val="auto"/>
              </w:rPr>
            </w:pPr>
            <w:r>
              <w:rPr>
                <w:rFonts w:hint="eastAsia"/>
                <w:color w:val="auto"/>
              </w:rPr>
              <w:t>表7-8    大气污染物年排放量核算表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3091"/>
              <w:gridCol w:w="4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06" w:type="dxa"/>
                  <w:shd w:val="clear" w:color="auto" w:fill="auto"/>
                  <w:vAlign w:val="center"/>
                </w:tcPr>
                <w:p>
                  <w:pPr>
                    <w:pStyle w:val="37"/>
                    <w:rPr>
                      <w:b/>
                      <w:bCs/>
                      <w:color w:val="auto"/>
                    </w:rPr>
                  </w:pPr>
                  <w:r>
                    <w:rPr>
                      <w:rFonts w:hint="eastAsia"/>
                      <w:b/>
                      <w:bCs/>
                      <w:color w:val="auto"/>
                    </w:rPr>
                    <w:t>序号</w:t>
                  </w:r>
                </w:p>
              </w:tc>
              <w:tc>
                <w:tcPr>
                  <w:tcW w:w="3091" w:type="dxa"/>
                  <w:shd w:val="clear" w:color="auto" w:fill="auto"/>
                  <w:vAlign w:val="center"/>
                </w:tcPr>
                <w:p>
                  <w:pPr>
                    <w:pStyle w:val="37"/>
                    <w:rPr>
                      <w:b/>
                      <w:bCs/>
                      <w:color w:val="auto"/>
                    </w:rPr>
                  </w:pPr>
                  <w:r>
                    <w:rPr>
                      <w:rFonts w:hint="eastAsia"/>
                      <w:b/>
                      <w:bCs/>
                      <w:color w:val="auto"/>
                    </w:rPr>
                    <w:t>污染物</w:t>
                  </w:r>
                </w:p>
              </w:tc>
              <w:tc>
                <w:tcPr>
                  <w:tcW w:w="4274" w:type="dxa"/>
                  <w:shd w:val="clear" w:color="auto" w:fill="auto"/>
                  <w:vAlign w:val="center"/>
                </w:tcPr>
                <w:p>
                  <w:pPr>
                    <w:pStyle w:val="37"/>
                    <w:rPr>
                      <w:b/>
                      <w:bCs/>
                      <w:color w:val="auto"/>
                    </w:rPr>
                  </w:pPr>
                  <w:r>
                    <w:rPr>
                      <w:rFonts w:hint="eastAsia"/>
                      <w:b/>
                      <w:bCs/>
                      <w:color w:val="auto"/>
                    </w:rPr>
                    <w:t>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06" w:type="dxa"/>
                  <w:shd w:val="clear" w:color="auto" w:fill="auto"/>
                  <w:vAlign w:val="center"/>
                </w:tcPr>
                <w:p>
                  <w:pPr>
                    <w:pStyle w:val="37"/>
                    <w:rPr>
                      <w:color w:val="auto"/>
                    </w:rPr>
                  </w:pPr>
                  <w:r>
                    <w:rPr>
                      <w:rFonts w:hint="eastAsia"/>
                      <w:color w:val="auto"/>
                    </w:rPr>
                    <w:t>1</w:t>
                  </w:r>
                </w:p>
              </w:tc>
              <w:tc>
                <w:tcPr>
                  <w:tcW w:w="3091" w:type="dxa"/>
                  <w:shd w:val="clear" w:color="auto" w:fill="auto"/>
                  <w:vAlign w:val="center"/>
                </w:tcPr>
                <w:p>
                  <w:pPr>
                    <w:pStyle w:val="37"/>
                    <w:rPr>
                      <w:color w:val="auto"/>
                    </w:rPr>
                  </w:pPr>
                  <w:r>
                    <w:rPr>
                      <w:rFonts w:hint="eastAsia"/>
                      <w:color w:val="auto"/>
                    </w:rPr>
                    <w:t>颗粒物</w:t>
                  </w:r>
                </w:p>
              </w:tc>
              <w:tc>
                <w:tcPr>
                  <w:tcW w:w="4274" w:type="dxa"/>
                  <w:shd w:val="clear" w:color="auto" w:fill="auto"/>
                  <w:vAlign w:val="center"/>
                </w:tcPr>
                <w:p>
                  <w:pPr>
                    <w:pStyle w:val="37"/>
                    <w:rPr>
                      <w:color w:val="auto"/>
                    </w:rPr>
                  </w:pPr>
                  <w:r>
                    <w:rPr>
                      <w:rFonts w:hint="eastAsia"/>
                      <w:color w:val="auto"/>
                    </w:rPr>
                    <w:t>0.094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06" w:type="dxa"/>
                  <w:shd w:val="clear" w:color="auto" w:fill="auto"/>
                  <w:vAlign w:val="center"/>
                </w:tcPr>
                <w:p>
                  <w:pPr>
                    <w:pStyle w:val="37"/>
                    <w:rPr>
                      <w:color w:val="auto"/>
                    </w:rPr>
                  </w:pPr>
                  <w:r>
                    <w:rPr>
                      <w:rFonts w:hint="eastAsia"/>
                      <w:color w:val="auto"/>
                    </w:rPr>
                    <w:t>2</w:t>
                  </w:r>
                </w:p>
              </w:tc>
              <w:tc>
                <w:tcPr>
                  <w:tcW w:w="3091" w:type="dxa"/>
                  <w:shd w:val="clear" w:color="auto" w:fill="auto"/>
                  <w:vAlign w:val="center"/>
                </w:tcPr>
                <w:p>
                  <w:pPr>
                    <w:pStyle w:val="37"/>
                    <w:rPr>
                      <w:color w:val="auto"/>
                    </w:rPr>
                  </w:pPr>
                  <w:r>
                    <w:rPr>
                      <w:rFonts w:hint="eastAsia"/>
                      <w:color w:val="auto"/>
                    </w:rPr>
                    <w:t>非甲烷总烃</w:t>
                  </w:r>
                </w:p>
              </w:tc>
              <w:tc>
                <w:tcPr>
                  <w:tcW w:w="4274" w:type="dxa"/>
                  <w:shd w:val="clear" w:color="auto" w:fill="auto"/>
                  <w:vAlign w:val="center"/>
                </w:tcPr>
                <w:p>
                  <w:pPr>
                    <w:pStyle w:val="37"/>
                    <w:rPr>
                      <w:color w:val="auto"/>
                    </w:rPr>
                  </w:pPr>
                  <w:r>
                    <w:rPr>
                      <w:rFonts w:hint="eastAsia"/>
                      <w:color w:val="auto"/>
                    </w:rPr>
                    <w:t>0.04</w:t>
                  </w:r>
                </w:p>
              </w:tc>
            </w:tr>
          </w:tbl>
          <w:p>
            <w:pPr>
              <w:pStyle w:val="38"/>
              <w:rPr>
                <w:color w:val="auto"/>
              </w:rPr>
            </w:pPr>
          </w:p>
          <w:p>
            <w:pPr>
              <w:ind w:firstLine="482"/>
              <w:rPr>
                <w:b/>
                <w:bCs/>
                <w:color w:val="auto"/>
              </w:rPr>
            </w:pPr>
            <w:r>
              <w:rPr>
                <w:rFonts w:hint="eastAsia"/>
                <w:b/>
                <w:bCs/>
                <w:color w:val="auto"/>
              </w:rPr>
              <w:t>3、</w:t>
            </w:r>
            <w:r>
              <w:rPr>
                <w:b/>
                <w:bCs/>
                <w:color w:val="auto"/>
              </w:rPr>
              <w:t>大气环境防护距</w:t>
            </w:r>
            <w:r>
              <w:rPr>
                <w:rFonts w:hint="eastAsia"/>
                <w:b/>
                <w:bCs/>
                <w:color w:val="auto"/>
              </w:rPr>
              <w:t>离</w:t>
            </w:r>
          </w:p>
          <w:p>
            <w:pPr>
              <w:ind w:firstLine="480"/>
              <w:rPr>
                <w:color w:val="auto"/>
              </w:rPr>
            </w:pPr>
            <w:r>
              <w:rPr>
                <w:rFonts w:hint="eastAsia"/>
                <w:color w:val="auto"/>
              </w:rPr>
              <w:t>根据估算模式</w:t>
            </w:r>
            <w:r>
              <w:rPr>
                <w:color w:val="auto"/>
              </w:rPr>
              <w:t>计算结果，项目</w:t>
            </w:r>
            <w:r>
              <w:rPr>
                <w:rFonts w:hint="eastAsia"/>
                <w:color w:val="auto"/>
              </w:rPr>
              <w:t>废气</w:t>
            </w:r>
            <w:r>
              <w:rPr>
                <w:color w:val="auto"/>
              </w:rPr>
              <w:t>排放不会造成地面出现浓度超标点，可以不设置大气环境防护距离。</w:t>
            </w:r>
          </w:p>
          <w:p>
            <w:pPr>
              <w:ind w:firstLine="482"/>
              <w:rPr>
                <w:b/>
                <w:bCs/>
                <w:color w:val="auto"/>
              </w:rPr>
            </w:pPr>
            <w:bookmarkStart w:id="12" w:name="_Toc529785886"/>
            <w:bookmarkStart w:id="13" w:name="_Toc529785717"/>
            <w:r>
              <w:rPr>
                <w:rFonts w:hint="eastAsia"/>
                <w:b/>
                <w:bCs/>
                <w:color w:val="auto"/>
              </w:rPr>
              <w:t>4、</w:t>
            </w:r>
            <w:r>
              <w:rPr>
                <w:b/>
                <w:bCs/>
                <w:color w:val="auto"/>
              </w:rPr>
              <w:t>大气影响预测结论</w:t>
            </w:r>
            <w:bookmarkEnd w:id="12"/>
            <w:bookmarkEnd w:id="13"/>
          </w:p>
          <w:p>
            <w:pPr>
              <w:ind w:firstLine="480"/>
              <w:rPr>
                <w:color w:val="auto"/>
              </w:rPr>
            </w:pPr>
            <w:r>
              <w:rPr>
                <w:rFonts w:hint="eastAsia"/>
                <w:color w:val="auto"/>
              </w:rPr>
              <w:t>本项目污染源正常排放下污染物短期浓度贡献值的最大浓度占标率&lt;10%，通过采取有效的粉尘污染防治措施，项目各污染物均能做到达标排放。本评价认为，项目大气污染物排放对环境影响可以被环境所接受。</w:t>
            </w:r>
          </w:p>
          <w:p>
            <w:pPr>
              <w:spacing w:line="384" w:lineRule="auto"/>
              <w:ind w:firstLine="0" w:firstLineChars="0"/>
              <w:rPr>
                <w:b/>
                <w:bCs/>
                <w:color w:val="auto"/>
              </w:rPr>
            </w:pPr>
            <w:r>
              <w:rPr>
                <w:rFonts w:hint="eastAsia"/>
                <w:b/>
                <w:bCs/>
                <w:color w:val="auto"/>
              </w:rPr>
              <w:t>二、运营期水环境影响分析</w:t>
            </w:r>
          </w:p>
          <w:p>
            <w:pPr>
              <w:ind w:firstLine="480"/>
              <w:rPr>
                <w:color w:val="auto"/>
              </w:rPr>
            </w:pPr>
            <w:r>
              <w:rPr>
                <w:rFonts w:hint="eastAsia"/>
                <w:color w:val="auto"/>
              </w:rPr>
              <w:t>（1）</w:t>
            </w:r>
            <w:r>
              <w:rPr>
                <w:color w:val="auto"/>
              </w:rPr>
              <w:t>废水污染源强及防治措施</w:t>
            </w:r>
          </w:p>
          <w:p>
            <w:pPr>
              <w:ind w:firstLine="480"/>
              <w:rPr>
                <w:color w:val="auto"/>
              </w:rPr>
            </w:pPr>
            <w:r>
              <w:rPr>
                <w:rFonts w:hint="eastAsia"/>
                <w:color w:val="auto"/>
              </w:rPr>
              <w:t>本目营运期无生产废水排放，废水</w:t>
            </w:r>
            <w:r>
              <w:rPr>
                <w:color w:val="auto"/>
              </w:rPr>
              <w:t>主要是工作人员</w:t>
            </w:r>
            <w:r>
              <w:rPr>
                <w:rFonts w:hint="eastAsia"/>
                <w:color w:val="auto"/>
              </w:rPr>
              <w:t>办公</w:t>
            </w:r>
            <w:r>
              <w:rPr>
                <w:color w:val="auto"/>
              </w:rPr>
              <w:t>生活污水</w:t>
            </w:r>
            <w:r>
              <w:rPr>
                <w:rFonts w:hint="eastAsia"/>
                <w:color w:val="auto"/>
              </w:rPr>
              <w:t>。项目生活污水经过“油水分离器+化粪池”处理</w:t>
            </w:r>
            <w:r>
              <w:rPr>
                <w:color w:val="auto"/>
              </w:rPr>
              <w:t>后</w:t>
            </w:r>
            <w:r>
              <w:rPr>
                <w:rFonts w:hint="eastAsia"/>
                <w:color w:val="auto"/>
              </w:rPr>
              <w:t>排入市政管网，为间接排放，根据《环境影响评价技术导则 地表水环境》（HJ 23-2018），项目地表水环境影响评价等级为三级B。</w:t>
            </w:r>
          </w:p>
          <w:p>
            <w:pPr>
              <w:ind w:firstLine="480"/>
              <w:rPr>
                <w:color w:val="auto"/>
              </w:rPr>
            </w:pPr>
            <w:r>
              <w:rPr>
                <w:rFonts w:hint="eastAsia"/>
                <w:color w:val="auto"/>
              </w:rPr>
              <w:t>根据工程分析，项目生活污水产生量为2.8</w:t>
            </w:r>
            <w:r>
              <w:rPr>
                <w:color w:val="auto"/>
              </w:rPr>
              <w:t>m</w:t>
            </w:r>
            <w:r>
              <w:rPr>
                <w:color w:val="auto"/>
                <w:vertAlign w:val="superscript"/>
              </w:rPr>
              <w:t>3</w:t>
            </w:r>
            <w:r>
              <w:rPr>
                <w:color w:val="auto"/>
              </w:rPr>
              <w:t>/d，即</w:t>
            </w:r>
            <w:r>
              <w:rPr>
                <w:rFonts w:hint="eastAsia"/>
                <w:color w:val="auto"/>
              </w:rPr>
              <w:t>840</w:t>
            </w:r>
            <w:r>
              <w:rPr>
                <w:color w:val="auto"/>
              </w:rPr>
              <w:t>m</w:t>
            </w:r>
            <w:r>
              <w:rPr>
                <w:color w:val="auto"/>
                <w:vertAlign w:val="superscript"/>
              </w:rPr>
              <w:t>3</w:t>
            </w:r>
            <w:r>
              <w:rPr>
                <w:color w:val="auto"/>
              </w:rPr>
              <w:t>/a</w:t>
            </w:r>
            <w:r>
              <w:rPr>
                <w:rFonts w:hint="eastAsia"/>
                <w:color w:val="auto"/>
              </w:rPr>
              <w:t>，项目新建一座化粪池，</w:t>
            </w:r>
            <w:r>
              <w:rPr>
                <w:color w:val="auto"/>
              </w:rPr>
              <w:t>餐饮废水经过</w:t>
            </w:r>
            <w:r>
              <w:rPr>
                <w:rFonts w:hint="eastAsia"/>
                <w:color w:val="auto"/>
              </w:rPr>
              <w:t>油水分离器处理</w:t>
            </w:r>
            <w:r>
              <w:rPr>
                <w:color w:val="auto"/>
              </w:rPr>
              <w:t>后与其他生活污水一起进入化粪池</w:t>
            </w:r>
            <w:r>
              <w:rPr>
                <w:rFonts w:hint="eastAsia"/>
                <w:color w:val="auto"/>
              </w:rPr>
              <w:t>处理后，</w:t>
            </w:r>
            <w:r>
              <w:rPr>
                <w:color w:val="auto"/>
              </w:rPr>
              <w:t>出水水质满足《污水综合排放标准》</w:t>
            </w:r>
            <w:r>
              <w:rPr>
                <w:rFonts w:hint="eastAsia"/>
                <w:color w:val="auto"/>
              </w:rPr>
              <w:t>(</w:t>
            </w:r>
            <w:r>
              <w:rPr>
                <w:color w:val="auto"/>
              </w:rPr>
              <w:t>GB8978-1996</w:t>
            </w:r>
            <w:r>
              <w:rPr>
                <w:rFonts w:hint="eastAsia"/>
                <w:color w:val="auto"/>
              </w:rPr>
              <w:t>)</w:t>
            </w:r>
            <w:r>
              <w:rPr>
                <w:color w:val="auto"/>
              </w:rPr>
              <w:t xml:space="preserve"> 三级标准</w:t>
            </w:r>
            <w:r>
              <w:rPr>
                <w:rFonts w:hint="eastAsia"/>
                <w:color w:val="auto"/>
              </w:rPr>
              <w:t>及《污水排入城镇下水道水质标准》（GB/T 31962-2015）B级标准</w:t>
            </w:r>
            <w:r>
              <w:rPr>
                <w:color w:val="auto"/>
              </w:rPr>
              <w:t>，经市政管网进入</w:t>
            </w:r>
            <w:r>
              <w:rPr>
                <w:rFonts w:hint="eastAsia"/>
                <w:color w:val="auto"/>
              </w:rPr>
              <w:t>西安市第九污水处理厂。</w:t>
            </w:r>
          </w:p>
          <w:p>
            <w:pPr>
              <w:ind w:firstLine="480"/>
              <w:rPr>
                <w:color w:val="auto"/>
                <w:kern w:val="0"/>
              </w:rPr>
            </w:pPr>
            <w:r>
              <w:rPr>
                <w:color w:val="auto"/>
              </w:rPr>
              <w:t>经过类比调查及《环境工程技术手册》，</w:t>
            </w:r>
            <w:r>
              <w:rPr>
                <w:rFonts w:hint="eastAsia"/>
                <w:color w:val="auto"/>
              </w:rPr>
              <w:t>油水分离器</w:t>
            </w:r>
            <w:r>
              <w:rPr>
                <w:color w:val="auto"/>
              </w:rPr>
              <w:t>对食堂废水中动植物油去除率达</w:t>
            </w:r>
            <w:r>
              <w:rPr>
                <w:rFonts w:hint="eastAsia"/>
                <w:color w:val="auto"/>
              </w:rPr>
              <w:t>5</w:t>
            </w:r>
            <w:r>
              <w:rPr>
                <w:color w:val="auto"/>
              </w:rPr>
              <w:t>0%；化粪池对COD、BOD</w:t>
            </w:r>
            <w:r>
              <w:rPr>
                <w:color w:val="auto"/>
                <w:vertAlign w:val="subscript"/>
              </w:rPr>
              <w:t>5</w:t>
            </w:r>
            <w:r>
              <w:rPr>
                <w:color w:val="auto"/>
              </w:rPr>
              <w:t>、SS的去除率分别为15%、</w:t>
            </w:r>
            <w:r>
              <w:rPr>
                <w:rFonts w:hint="eastAsia"/>
                <w:color w:val="auto"/>
              </w:rPr>
              <w:t>25</w:t>
            </w:r>
            <w:r>
              <w:rPr>
                <w:color w:val="auto"/>
              </w:rPr>
              <w:t>%、</w:t>
            </w:r>
            <w:r>
              <w:rPr>
                <w:rFonts w:hint="eastAsia"/>
                <w:color w:val="auto"/>
              </w:rPr>
              <w:t>50</w:t>
            </w:r>
            <w:r>
              <w:rPr>
                <w:color w:val="auto"/>
              </w:rPr>
              <w:t>%</w:t>
            </w:r>
            <w:r>
              <w:rPr>
                <w:rFonts w:hint="eastAsia"/>
                <w:color w:val="auto"/>
                <w:kern w:val="0"/>
              </w:rPr>
              <w:t>。本项目</w:t>
            </w:r>
            <w:r>
              <w:rPr>
                <w:rFonts w:hint="eastAsia"/>
                <w:color w:val="auto"/>
              </w:rPr>
              <w:t>废水</w:t>
            </w:r>
            <w:r>
              <w:rPr>
                <w:rFonts w:hint="eastAsia"/>
                <w:color w:val="auto"/>
                <w:kern w:val="0"/>
              </w:rPr>
              <w:t>排水水质及执行标准限值见表7-9。</w:t>
            </w:r>
          </w:p>
          <w:p>
            <w:pPr>
              <w:pStyle w:val="36"/>
              <w:rPr>
                <w:color w:val="auto"/>
              </w:rPr>
            </w:pPr>
            <w:r>
              <w:rPr>
                <w:rFonts w:hint="eastAsia"/>
                <w:color w:val="auto"/>
              </w:rPr>
              <w:t>表7-9  项目生活污水污染物浓度及处理效率一览表</w:t>
            </w:r>
          </w:p>
          <w:tbl>
            <w:tblPr>
              <w:tblStyle w:val="20"/>
              <w:tblW w:w="92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9"/>
              <w:gridCol w:w="934"/>
              <w:gridCol w:w="934"/>
              <w:gridCol w:w="934"/>
              <w:gridCol w:w="934"/>
              <w:gridCol w:w="934"/>
              <w:gridCol w:w="934"/>
              <w:gridCol w:w="936"/>
              <w:gridCol w:w="1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生活污水</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COD</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BOD</w:t>
                  </w:r>
                  <w:r>
                    <w:rPr>
                      <w:rFonts w:hint="eastAsia"/>
                      <w:color w:val="auto"/>
                      <w:sz w:val="21"/>
                      <w:szCs w:val="21"/>
                      <w:vertAlign w:val="subscript"/>
                    </w:rPr>
                    <w:t>5</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SS</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氨氮</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动植物油</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总氮</w:t>
                  </w:r>
                </w:p>
              </w:tc>
              <w:tc>
                <w:tcPr>
                  <w:tcW w:w="936" w:type="dxa"/>
                  <w:tcBorders>
                    <w:top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总磷</w:t>
                  </w:r>
                </w:p>
              </w:tc>
              <w:tc>
                <w:tcPr>
                  <w:tcW w:w="1203" w:type="dxa"/>
                  <w:tcBorders>
                    <w:top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废水排放量</w:t>
                  </w:r>
                </w:p>
                <w:p>
                  <w:pPr>
                    <w:spacing w:line="240" w:lineRule="auto"/>
                    <w:ind w:firstLine="0" w:firstLineChars="0"/>
                    <w:jc w:val="center"/>
                    <w:rPr>
                      <w:color w:val="auto"/>
                      <w:sz w:val="21"/>
                      <w:szCs w:val="21"/>
                    </w:rPr>
                  </w:pPr>
                  <w:r>
                    <w:rPr>
                      <w:rFonts w:hint="eastAsia"/>
                      <w:color w:val="auto"/>
                      <w:sz w:val="21"/>
                      <w:szCs w:val="21"/>
                    </w:rPr>
                    <w:t>（m</w:t>
                  </w:r>
                  <w:r>
                    <w:rPr>
                      <w:rFonts w:hint="eastAsia"/>
                      <w:color w:val="auto"/>
                      <w:sz w:val="21"/>
                      <w:szCs w:val="21"/>
                      <w:vertAlign w:val="superscript"/>
                    </w:rPr>
                    <w:t>3</w:t>
                  </w:r>
                  <w:r>
                    <w:rPr>
                      <w:rFonts w:hint="eastAsia"/>
                      <w:color w:val="auto"/>
                      <w:sz w:val="21"/>
                      <w:szCs w:val="21"/>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产生浓度（mg/L）</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350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200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200</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25</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100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60</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w:t>
                  </w:r>
                </w:p>
              </w:tc>
              <w:tc>
                <w:tcPr>
                  <w:tcW w:w="1203" w:type="dxa"/>
                  <w:vMerge w:val="restart"/>
                  <w:tcBorders>
                    <w:tl2br w:val="nil"/>
                    <w:tr2bl w:val="nil"/>
                  </w:tcBorders>
                  <w:vAlign w:val="center"/>
                </w:tcPr>
                <w:p>
                  <w:pPr>
                    <w:pStyle w:val="37"/>
                    <w:rPr>
                      <w:color w:val="auto"/>
                      <w:szCs w:val="21"/>
                    </w:rPr>
                  </w:pPr>
                  <w:r>
                    <w:rPr>
                      <w:rFonts w:hint="eastAsia"/>
                      <w:color w:val="auto"/>
                      <w:szCs w:val="21"/>
                    </w:rPr>
                    <w:t>840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产生量（t/a）</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0.294</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0.168</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0.168</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0.021</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0.084</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0.05</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0.004</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处理效率</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15%</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25%</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50%</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排放浓度（mg/L）</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297.5</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150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100</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25</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60</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排放量（t/a）</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0.25</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0.13</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0.084</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0.021</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0.042</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0.05</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s="Times New Roman"/>
                      <w:color w:val="auto"/>
                      <w:sz w:val="21"/>
                      <w:szCs w:val="21"/>
                    </w:rPr>
                    <w:t>0.004</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标准（mg/L）</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500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300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400</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45</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100</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70</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8</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89"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达标情况</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4" w:type="dxa"/>
                  <w:tcBorders>
                    <w:righ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4" w:type="dxa"/>
                  <w:tcBorders>
                    <w:left w:val="single" w:color="auto" w:sz="4" w:space="0"/>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4"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936" w:type="dxa"/>
                  <w:tcBorders>
                    <w:tl2br w:val="nil"/>
                    <w:tr2bl w:val="nil"/>
                  </w:tcBorders>
                  <w:vAlign w:val="center"/>
                </w:tcPr>
                <w:p>
                  <w:pPr>
                    <w:spacing w:line="240" w:lineRule="auto"/>
                    <w:ind w:firstLine="0" w:firstLineChars="0"/>
                    <w:jc w:val="center"/>
                    <w:rPr>
                      <w:color w:val="auto"/>
                      <w:sz w:val="21"/>
                      <w:szCs w:val="21"/>
                    </w:rPr>
                  </w:pPr>
                  <w:r>
                    <w:rPr>
                      <w:rFonts w:hint="eastAsia"/>
                      <w:color w:val="auto"/>
                      <w:sz w:val="21"/>
                      <w:szCs w:val="21"/>
                    </w:rPr>
                    <w:t>达标</w:t>
                  </w:r>
                </w:p>
              </w:tc>
              <w:tc>
                <w:tcPr>
                  <w:tcW w:w="1203" w:type="dxa"/>
                  <w:vMerge w:val="continue"/>
                  <w:tcBorders>
                    <w:tl2br w:val="nil"/>
                    <w:tr2bl w:val="nil"/>
                  </w:tcBorders>
                  <w:vAlign w:val="center"/>
                </w:tcPr>
                <w:p>
                  <w:pPr>
                    <w:spacing w:line="240" w:lineRule="auto"/>
                    <w:ind w:firstLine="0" w:firstLineChars="0"/>
                    <w:jc w:val="center"/>
                    <w:rPr>
                      <w:color w:val="auto"/>
                      <w:sz w:val="21"/>
                      <w:szCs w:val="21"/>
                    </w:rPr>
                  </w:pPr>
                </w:p>
              </w:tc>
            </w:tr>
          </w:tbl>
          <w:p>
            <w:pPr>
              <w:pStyle w:val="38"/>
              <w:rPr>
                <w:color w:val="auto"/>
              </w:rPr>
            </w:pPr>
          </w:p>
          <w:p>
            <w:pPr>
              <w:ind w:firstLine="480"/>
              <w:rPr>
                <w:color w:val="auto"/>
              </w:rPr>
            </w:pPr>
            <w:r>
              <w:rPr>
                <w:rFonts w:hint="eastAsia"/>
                <w:color w:val="auto"/>
              </w:rPr>
              <w:t>由表7-9可知，项目生活污水</w:t>
            </w:r>
            <w:r>
              <w:rPr>
                <w:color w:val="auto"/>
              </w:rPr>
              <w:t>出水</w:t>
            </w:r>
            <w:r>
              <w:rPr>
                <w:rFonts w:hint="eastAsia"/>
                <w:color w:val="auto"/>
              </w:rPr>
              <w:t>水质中</w:t>
            </w:r>
            <w:r>
              <w:rPr>
                <w:rFonts w:cs="Times New Roman"/>
                <w:color w:val="auto"/>
              </w:rPr>
              <w:t>COD</w:t>
            </w:r>
            <w:r>
              <w:rPr>
                <w:rFonts w:hint="eastAsia" w:cs="Times New Roman"/>
                <w:color w:val="auto"/>
              </w:rPr>
              <w:t>、</w:t>
            </w:r>
            <w:r>
              <w:rPr>
                <w:rFonts w:cs="Times New Roman"/>
                <w:color w:val="auto"/>
              </w:rPr>
              <w:t>BOD</w:t>
            </w:r>
            <w:r>
              <w:rPr>
                <w:rFonts w:cs="Times New Roman"/>
                <w:color w:val="auto"/>
                <w:vertAlign w:val="subscript"/>
              </w:rPr>
              <w:t>5</w:t>
            </w:r>
            <w:r>
              <w:rPr>
                <w:rFonts w:hint="eastAsia" w:cs="Times New Roman"/>
                <w:color w:val="auto"/>
              </w:rPr>
              <w:t>、</w:t>
            </w:r>
            <w:r>
              <w:rPr>
                <w:rFonts w:hint="eastAsia"/>
                <w:color w:val="auto"/>
              </w:rPr>
              <w:t>SS、动植物油满足</w:t>
            </w:r>
            <w:r>
              <w:rPr>
                <w:rFonts w:ascii="宋体" w:hAnsi="宋体" w:cs="宋体"/>
                <w:color w:val="auto"/>
              </w:rPr>
              <w:t>《污水综合排放标准》</w:t>
            </w:r>
            <w:r>
              <w:rPr>
                <w:rFonts w:hint="eastAsia" w:ascii="宋体" w:hAnsi="宋体" w:cs="宋体"/>
                <w:color w:val="auto"/>
              </w:rPr>
              <w:t>(</w:t>
            </w:r>
            <w:r>
              <w:rPr>
                <w:color w:val="auto"/>
              </w:rPr>
              <w:t>GB</w:t>
            </w:r>
            <w:r>
              <w:rPr>
                <w:rFonts w:cs="Times New Roman"/>
                <w:color w:val="auto"/>
              </w:rPr>
              <w:t>8978-1996) 表2中三级标准</w:t>
            </w:r>
            <w:r>
              <w:rPr>
                <w:rFonts w:hint="eastAsia" w:cs="Times New Roman"/>
                <w:color w:val="auto"/>
              </w:rPr>
              <w:t>；</w:t>
            </w:r>
            <w:r>
              <w:rPr>
                <w:rFonts w:cs="Times New Roman"/>
                <w:color w:val="auto"/>
              </w:rPr>
              <w:t>NH</w:t>
            </w:r>
            <w:r>
              <w:rPr>
                <w:rFonts w:cs="Times New Roman"/>
                <w:color w:val="auto"/>
                <w:vertAlign w:val="subscript"/>
              </w:rPr>
              <w:t>3</w:t>
            </w:r>
            <w:r>
              <w:rPr>
                <w:rFonts w:cs="Times New Roman"/>
                <w:color w:val="auto"/>
              </w:rPr>
              <w:t>-N</w:t>
            </w:r>
            <w:r>
              <w:rPr>
                <w:rFonts w:hint="eastAsia" w:cs="Times New Roman"/>
                <w:color w:val="auto"/>
              </w:rPr>
              <w:t>、</w:t>
            </w:r>
            <w:r>
              <w:rPr>
                <w:rFonts w:hint="eastAsia"/>
                <w:color w:val="auto"/>
              </w:rPr>
              <w:t>总氮、总磷满足《污水排入城镇下水道水质标准》（GB/T 31962-2015）B级标准</w:t>
            </w:r>
            <w:r>
              <w:rPr>
                <w:rFonts w:hint="eastAsia" w:cs="Times New Roman"/>
                <w:color w:val="auto"/>
              </w:rPr>
              <w:t>后</w:t>
            </w:r>
            <w:r>
              <w:rPr>
                <w:color w:val="auto"/>
              </w:rPr>
              <w:t>，由市政污水管网排入</w:t>
            </w:r>
            <w:r>
              <w:rPr>
                <w:rFonts w:hint="eastAsia"/>
                <w:color w:val="auto"/>
              </w:rPr>
              <w:t>西安市第九污水处理厂</w:t>
            </w:r>
            <w:r>
              <w:rPr>
                <w:color w:val="auto"/>
              </w:rPr>
              <w:t>进一步处理</w:t>
            </w:r>
            <w:r>
              <w:rPr>
                <w:rFonts w:hint="eastAsia"/>
                <w:color w:val="auto"/>
              </w:rPr>
              <w:t>，</w:t>
            </w:r>
            <w:r>
              <w:rPr>
                <w:color w:val="auto"/>
              </w:rPr>
              <w:t>对周围环境影响较小，措施可行。</w:t>
            </w:r>
          </w:p>
          <w:p>
            <w:pPr>
              <w:ind w:firstLine="480"/>
              <w:rPr>
                <w:color w:val="auto"/>
              </w:rPr>
            </w:pPr>
            <w:r>
              <w:rPr>
                <w:rFonts w:hint="eastAsia"/>
                <w:color w:val="auto"/>
              </w:rPr>
              <w:t>（2）</w:t>
            </w:r>
            <w:r>
              <w:rPr>
                <w:color w:val="auto"/>
              </w:rPr>
              <w:t>污水处理厂依托可行性分析</w:t>
            </w:r>
          </w:p>
          <w:p>
            <w:pPr>
              <w:ind w:firstLine="480"/>
              <w:jc w:val="left"/>
              <w:rPr>
                <w:color w:val="auto"/>
              </w:rPr>
            </w:pPr>
            <w:r>
              <w:rPr>
                <w:rFonts w:hint="eastAsia"/>
                <w:color w:val="auto"/>
              </w:rPr>
              <w:t>西安市第九污水处理厂</w:t>
            </w:r>
            <w:r>
              <w:rPr>
                <w:color w:val="auto"/>
              </w:rPr>
              <w:t>位于长安区首帕张村、下塔坡村，服务范围主要为沣</w:t>
            </w:r>
            <w:r>
              <w:rPr>
                <w:rFonts w:hint="eastAsia"/>
                <w:color w:val="auto"/>
              </w:rPr>
              <w:t>长安区范围内的韦曲、郭杜、大学城、长安科技产业园东部、雁塔南区、航天基地一期大部分区域及曲江二期南三环以南区域，规划服务总面积7962公顷</w:t>
            </w:r>
            <w:r>
              <w:rPr>
                <w:color w:val="auto"/>
              </w:rPr>
              <w:t>。</w:t>
            </w:r>
            <w:r>
              <w:rPr>
                <w:rFonts w:hint="eastAsia"/>
                <w:color w:val="auto"/>
              </w:rPr>
              <w:t>西安市第九污水处理厂一期工程于2008年11月建成，设计规模为5万m</w:t>
            </w:r>
            <w:r>
              <w:rPr>
                <w:rFonts w:hint="eastAsia"/>
                <w:color w:val="auto"/>
                <w:vertAlign w:val="superscript"/>
              </w:rPr>
              <w:t>3</w:t>
            </w:r>
            <w:r>
              <w:rPr>
                <w:rFonts w:hint="eastAsia"/>
                <w:color w:val="auto"/>
              </w:rPr>
              <w:t>/d，</w:t>
            </w:r>
            <w:r>
              <w:rPr>
                <w:color w:val="auto"/>
              </w:rPr>
              <w:t>于</w:t>
            </w:r>
            <w:r>
              <w:rPr>
                <w:rFonts w:hint="eastAsia"/>
                <w:color w:val="auto"/>
              </w:rPr>
              <w:t>2009年</w:t>
            </w:r>
            <w:r>
              <w:rPr>
                <w:color w:val="auto"/>
              </w:rPr>
              <w:t>通过环保验收</w:t>
            </w:r>
            <w:r>
              <w:rPr>
                <w:rFonts w:hint="eastAsia"/>
                <w:color w:val="auto"/>
              </w:rPr>
              <w:t>；二期工程扩建增加5万m</w:t>
            </w:r>
            <w:r>
              <w:rPr>
                <w:rFonts w:hint="eastAsia"/>
                <w:color w:val="auto"/>
                <w:vertAlign w:val="superscript"/>
              </w:rPr>
              <w:t>3</w:t>
            </w:r>
            <w:r>
              <w:rPr>
                <w:rFonts w:hint="eastAsia"/>
                <w:color w:val="auto"/>
              </w:rPr>
              <w:t>/d处理量，于2012年12月建成，排放指标执行《城镇污水处理厂污染物排放标准》（GB18918-2002）一级A标准，于2013年</w:t>
            </w:r>
            <w:r>
              <w:rPr>
                <w:color w:val="auto"/>
              </w:rPr>
              <w:t>通过环保</w:t>
            </w:r>
            <w:r>
              <w:rPr>
                <w:rFonts w:hint="eastAsia"/>
                <w:color w:val="auto"/>
              </w:rPr>
              <w:t>验收。污水处理采用粗格栅+细格栅+旋流沉砂池+改良型卡鲁塞尔氧化沟+沉淀池+过滤+消毒工艺流程，污泥处理处置采用带式污泥浓缩脱水一体机脱水工艺。西安市第九污水处理厂一期、二期建成至今，运行状况良好，出水水质达标稳定。</w:t>
            </w:r>
            <w:r>
              <w:rPr>
                <w:color w:val="auto"/>
              </w:rPr>
              <w:t>本项目排放废水总量为</w:t>
            </w:r>
            <w:r>
              <w:rPr>
                <w:rFonts w:hint="eastAsia"/>
                <w:color w:val="auto"/>
              </w:rPr>
              <w:t>2.8</w:t>
            </w:r>
            <w:r>
              <w:rPr>
                <w:color w:val="auto"/>
              </w:rPr>
              <w:t>m³/d（</w:t>
            </w:r>
            <w:r>
              <w:rPr>
                <w:rFonts w:hint="eastAsia"/>
                <w:color w:val="auto"/>
              </w:rPr>
              <w:t>840</w:t>
            </w:r>
            <w:r>
              <w:rPr>
                <w:color w:val="auto"/>
              </w:rPr>
              <w:t>m³/a），不会产生冲击性负荷。因此，本项目污水进入</w:t>
            </w:r>
            <w:r>
              <w:rPr>
                <w:rFonts w:hint="eastAsia"/>
                <w:color w:val="auto"/>
              </w:rPr>
              <w:t>西安市第九污水处理厂</w:t>
            </w:r>
            <w:r>
              <w:rPr>
                <w:color w:val="auto"/>
              </w:rPr>
              <w:t>是可行的。</w:t>
            </w:r>
          </w:p>
          <w:p>
            <w:pPr>
              <w:widowControl/>
              <w:ind w:firstLine="0" w:firstLineChars="0"/>
              <w:jc w:val="left"/>
              <w:rPr>
                <w:b/>
                <w:bCs/>
                <w:color w:val="auto"/>
              </w:rPr>
            </w:pPr>
            <w:r>
              <w:rPr>
                <w:b/>
                <w:bCs/>
                <w:color w:val="auto"/>
              </w:rPr>
              <w:t>三、</w:t>
            </w:r>
            <w:r>
              <w:rPr>
                <w:rFonts w:hint="eastAsia"/>
                <w:b/>
                <w:bCs/>
                <w:color w:val="auto"/>
              </w:rPr>
              <w:t>运营期</w:t>
            </w:r>
            <w:r>
              <w:rPr>
                <w:b/>
                <w:bCs/>
                <w:color w:val="auto"/>
              </w:rPr>
              <w:t>声环境影响分析</w:t>
            </w:r>
          </w:p>
          <w:p>
            <w:pPr>
              <w:widowControl/>
              <w:ind w:firstLine="480"/>
              <w:jc w:val="left"/>
              <w:rPr>
                <w:color w:val="auto"/>
              </w:rPr>
            </w:pPr>
            <w:r>
              <w:rPr>
                <w:rFonts w:hint="eastAsia"/>
                <w:color w:val="auto"/>
              </w:rPr>
              <w:t>1、</w:t>
            </w:r>
            <w:r>
              <w:rPr>
                <w:color w:val="auto"/>
              </w:rPr>
              <w:t xml:space="preserve">设备噪声影响 </w:t>
            </w:r>
          </w:p>
          <w:p>
            <w:pPr>
              <w:widowControl/>
              <w:ind w:firstLine="480"/>
              <w:jc w:val="left"/>
              <w:rPr>
                <w:color w:val="auto"/>
              </w:rPr>
            </w:pPr>
            <w:r>
              <w:rPr>
                <w:rFonts w:hint="eastAsia"/>
                <w:color w:val="auto"/>
              </w:rPr>
              <w:t>（1）噪声源强分析</w:t>
            </w:r>
          </w:p>
          <w:p>
            <w:pPr>
              <w:widowControl/>
              <w:ind w:firstLine="480"/>
              <w:jc w:val="left"/>
              <w:rPr>
                <w:color w:val="auto"/>
              </w:rPr>
            </w:pPr>
            <w:r>
              <w:rPr>
                <w:color w:val="auto"/>
              </w:rPr>
              <w:t>本项目的噪声主要来自于</w:t>
            </w:r>
            <w:r>
              <w:rPr>
                <w:rFonts w:hint="eastAsia"/>
                <w:color w:val="auto"/>
              </w:rPr>
              <w:t>生产设备如锯床、机床、车床、铣床、磨床等</w:t>
            </w:r>
            <w:r>
              <w:rPr>
                <w:color w:val="auto"/>
              </w:rPr>
              <w:t>及公辅设备如空压机、冷却塔等</w:t>
            </w:r>
            <w:r>
              <w:rPr>
                <w:rFonts w:hint="eastAsia"/>
                <w:color w:val="auto"/>
              </w:rPr>
              <w:t>。</w:t>
            </w:r>
          </w:p>
          <w:p>
            <w:pPr>
              <w:autoSpaceDE w:val="0"/>
              <w:autoSpaceDN w:val="0"/>
              <w:ind w:firstLine="480"/>
              <w:jc w:val="left"/>
              <w:rPr>
                <w:color w:val="auto"/>
                <w:lang w:val="zh-CN"/>
              </w:rPr>
            </w:pPr>
            <w:r>
              <w:rPr>
                <w:rFonts w:hint="eastAsia"/>
                <w:color w:val="auto"/>
              </w:rPr>
              <w:t>由于项目厂区东侧紧邻安康医院，</w:t>
            </w:r>
            <w:r>
              <w:rPr>
                <w:color w:val="auto"/>
              </w:rPr>
              <w:t>考虑到项目营运期可能会对周围声环境产生一定的影响，</w:t>
            </w:r>
            <w:r>
              <w:rPr>
                <w:color w:val="auto"/>
                <w:lang w:val="zh-CN"/>
              </w:rPr>
              <w:t>环评要求项目在营运期针对高噪声声源采取以下治理措施：</w:t>
            </w:r>
          </w:p>
          <w:p>
            <w:pPr>
              <w:ind w:firstLine="480"/>
              <w:rPr>
                <w:color w:val="auto"/>
              </w:rPr>
            </w:pPr>
            <w:r>
              <w:rPr>
                <w:color w:val="auto"/>
              </w:rPr>
              <w:fldChar w:fldCharType="begin"/>
            </w:r>
            <w:r>
              <w:rPr>
                <w:color w:val="auto"/>
              </w:rPr>
              <w:instrText xml:space="preserve"> = 1 \* GB3 </w:instrText>
            </w:r>
            <w:r>
              <w:rPr>
                <w:color w:val="auto"/>
              </w:rPr>
              <w:fldChar w:fldCharType="separate"/>
            </w:r>
            <w:r>
              <w:rPr>
                <w:color w:val="auto"/>
              </w:rPr>
              <w:t>①</w:t>
            </w:r>
            <w:r>
              <w:rPr>
                <w:color w:val="auto"/>
              </w:rPr>
              <w:fldChar w:fldCharType="end"/>
            </w:r>
            <w:r>
              <w:rPr>
                <w:color w:val="auto"/>
              </w:rPr>
              <w:t>在区域内总平面布置时，合理安排高噪声设备的布置，建议</w:t>
            </w:r>
            <w:r>
              <w:rPr>
                <w:rFonts w:hint="eastAsia"/>
                <w:color w:val="auto"/>
              </w:rPr>
              <w:t>将空压机、机加区等产生较大噪声和振动的设备远离敏感目标一侧布置，降低设备噪声对周围敏感目标的影响</w:t>
            </w:r>
            <w:r>
              <w:rPr>
                <w:color w:val="auto"/>
              </w:rPr>
              <w:t>。</w:t>
            </w:r>
          </w:p>
          <w:p>
            <w:pPr>
              <w:ind w:firstLine="480"/>
              <w:jc w:val="left"/>
              <w:rPr>
                <w:color w:val="auto"/>
              </w:rPr>
            </w:pPr>
            <w:r>
              <w:rPr>
                <w:color w:val="auto"/>
              </w:rPr>
              <w:fldChar w:fldCharType="begin"/>
            </w:r>
            <w:r>
              <w:rPr>
                <w:color w:val="auto"/>
              </w:rPr>
              <w:instrText xml:space="preserve"> = 2 \* GB3 </w:instrText>
            </w:r>
            <w:r>
              <w:rPr>
                <w:color w:val="auto"/>
              </w:rPr>
              <w:fldChar w:fldCharType="separate"/>
            </w:r>
            <w:r>
              <w:rPr>
                <w:color w:val="auto"/>
              </w:rPr>
              <w:t>②</w:t>
            </w:r>
            <w:r>
              <w:rPr>
                <w:color w:val="auto"/>
              </w:rPr>
              <w:fldChar w:fldCharType="end"/>
            </w:r>
            <w:r>
              <w:rPr>
                <w:color w:val="auto"/>
              </w:rPr>
              <w:t>设备的选型尽可能选用噪声低、振动小的设备。</w:t>
            </w:r>
          </w:p>
          <w:p>
            <w:pPr>
              <w:ind w:firstLine="480"/>
              <w:jc w:val="left"/>
              <w:rPr>
                <w:color w:val="auto"/>
              </w:rPr>
            </w:pPr>
            <w:r>
              <w:rPr>
                <w:color w:val="auto"/>
              </w:rPr>
              <w:fldChar w:fldCharType="begin"/>
            </w:r>
            <w:r>
              <w:rPr>
                <w:color w:val="auto"/>
              </w:rPr>
              <w:instrText xml:space="preserve"> = 3 \* GB3 </w:instrText>
            </w:r>
            <w:r>
              <w:rPr>
                <w:color w:val="auto"/>
              </w:rPr>
              <w:fldChar w:fldCharType="separate"/>
            </w:r>
            <w:r>
              <w:rPr>
                <w:color w:val="auto"/>
              </w:rPr>
              <w:t>③</w:t>
            </w:r>
            <w:r>
              <w:rPr>
                <w:color w:val="auto"/>
              </w:rPr>
              <w:fldChar w:fldCharType="end"/>
            </w:r>
            <w:r>
              <w:rPr>
                <w:color w:val="auto"/>
              </w:rPr>
              <w:t>对于</w:t>
            </w:r>
            <w:r>
              <w:rPr>
                <w:rFonts w:hint="eastAsia"/>
                <w:color w:val="auto"/>
              </w:rPr>
              <w:t>锯床、车床、机床、钻床、电炉等设</w:t>
            </w:r>
            <w:r>
              <w:rPr>
                <w:color w:val="auto"/>
              </w:rPr>
              <w:t>高噪音设备产生的噪声采取安装</w:t>
            </w:r>
            <w:r>
              <w:rPr>
                <w:color w:val="auto"/>
                <w:lang w:val="zh-CN"/>
              </w:rPr>
              <w:t>减震垫</w:t>
            </w:r>
            <w:r>
              <w:rPr>
                <w:color w:val="auto"/>
              </w:rPr>
              <w:t>措施</w:t>
            </w:r>
            <w:r>
              <w:rPr>
                <w:color w:val="auto"/>
                <w:lang w:val="zh-CN"/>
              </w:rPr>
              <w:t>，降低噪声。</w:t>
            </w:r>
          </w:p>
          <w:p>
            <w:pPr>
              <w:ind w:firstLine="480"/>
              <w:jc w:val="left"/>
              <w:rPr>
                <w:color w:val="auto"/>
              </w:rPr>
            </w:pPr>
            <w:r>
              <w:rPr>
                <w:color w:val="auto"/>
              </w:rPr>
              <w:t>④</w:t>
            </w:r>
            <w:r>
              <w:rPr>
                <w:rFonts w:hint="eastAsia"/>
                <w:color w:val="auto"/>
              </w:rPr>
              <w:t>风机等气体动力性噪声采用消声器减低噪声。</w:t>
            </w:r>
          </w:p>
          <w:p>
            <w:pPr>
              <w:ind w:firstLine="480"/>
              <w:jc w:val="left"/>
              <w:rPr>
                <w:color w:val="auto"/>
              </w:rPr>
            </w:pPr>
            <w:r>
              <w:rPr>
                <w:color w:val="auto"/>
                <w:lang w:val="zh-CN"/>
              </w:rPr>
              <w:t>⑤</w:t>
            </w:r>
            <w:r>
              <w:rPr>
                <w:rFonts w:hint="eastAsia"/>
                <w:color w:val="auto"/>
              </w:rPr>
              <w:t>根据《</w:t>
            </w:r>
            <w:r>
              <w:rPr>
                <w:color w:val="auto"/>
              </w:rPr>
              <w:t>工业企业噪声控制设计规范</w:t>
            </w:r>
            <w:r>
              <w:rPr>
                <w:rFonts w:hint="eastAsia"/>
                <w:color w:val="auto"/>
              </w:rPr>
              <w:t>》（</w:t>
            </w:r>
            <w:r>
              <w:rPr>
                <w:color w:val="auto"/>
              </w:rPr>
              <w:t xml:space="preserve">GBT 50087-2013 </w:t>
            </w:r>
            <w:r>
              <w:rPr>
                <w:rFonts w:hint="eastAsia"/>
                <w:color w:val="auto"/>
              </w:rPr>
              <w:t>），评价建议项目生产车间东侧墙体采用双层结构，建筑材料为空心砖等隔声建筑材料，并安装吸声材料。</w:t>
            </w:r>
          </w:p>
          <w:p>
            <w:pPr>
              <w:ind w:firstLine="482" w:firstLineChars="0"/>
              <w:rPr>
                <w:color w:val="auto"/>
                <w:lang w:val="zh-CN"/>
              </w:rPr>
            </w:pPr>
            <w:r>
              <w:rPr>
                <w:rFonts w:hint="eastAsia"/>
                <w:color w:val="auto"/>
                <w:lang w:val="zh-CN"/>
              </w:rPr>
              <w:t>⑥</w:t>
            </w:r>
            <w:r>
              <w:rPr>
                <w:color w:val="auto"/>
                <w:lang w:val="zh-CN"/>
              </w:rPr>
              <w:t>设备定期维护，确保正常运行。</w:t>
            </w:r>
          </w:p>
          <w:p>
            <w:pPr>
              <w:ind w:firstLine="480"/>
              <w:jc w:val="left"/>
              <w:rPr>
                <w:color w:val="auto"/>
              </w:rPr>
            </w:pPr>
            <w:r>
              <w:rPr>
                <w:color w:val="auto"/>
              </w:rPr>
              <w:t>在采取评价提出的治理措施后，可使生产噪声强度降低</w:t>
            </w:r>
            <w:r>
              <w:rPr>
                <w:rFonts w:hint="eastAsia"/>
                <w:color w:val="auto"/>
              </w:rPr>
              <w:t>25</w:t>
            </w:r>
            <w:r>
              <w:rPr>
                <w:color w:val="auto"/>
              </w:rPr>
              <w:t>dB(A)</w:t>
            </w:r>
            <w:r>
              <w:rPr>
                <w:rFonts w:hint="eastAsia"/>
                <w:color w:val="auto"/>
              </w:rPr>
              <w:t>—30dB</w:t>
            </w:r>
            <w:r>
              <w:rPr>
                <w:color w:val="auto"/>
              </w:rPr>
              <w:t>(A)左右。</w:t>
            </w:r>
          </w:p>
          <w:p>
            <w:pPr>
              <w:ind w:firstLine="480"/>
              <w:jc w:val="left"/>
              <w:rPr>
                <w:color w:val="auto"/>
              </w:rPr>
            </w:pPr>
            <w:r>
              <w:rPr>
                <w:rFonts w:hint="eastAsia"/>
                <w:color w:val="auto"/>
              </w:rPr>
              <w:t>各噪声源治理措施见表7-10。</w:t>
            </w:r>
          </w:p>
          <w:p>
            <w:pPr>
              <w:pStyle w:val="36"/>
              <w:rPr>
                <w:color w:val="auto"/>
              </w:rPr>
            </w:pPr>
            <w:r>
              <w:rPr>
                <w:color w:val="auto"/>
              </w:rPr>
              <w:t>表</w:t>
            </w:r>
            <w:r>
              <w:rPr>
                <w:rFonts w:hint="eastAsia"/>
                <w:color w:val="auto"/>
              </w:rPr>
              <w:t>7-10</w:t>
            </w:r>
            <w:r>
              <w:rPr>
                <w:color w:val="auto"/>
              </w:rPr>
              <w:t xml:space="preserve">  </w:t>
            </w:r>
            <w:r>
              <w:rPr>
                <w:rFonts w:hint="eastAsia"/>
                <w:color w:val="auto"/>
              </w:rPr>
              <w:t xml:space="preserve"> 治理后</w:t>
            </w:r>
            <w:r>
              <w:rPr>
                <w:color w:val="auto"/>
              </w:rPr>
              <w:t>噪声源种类</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937"/>
              <w:gridCol w:w="1331"/>
              <w:gridCol w:w="1728"/>
              <w:gridCol w:w="1589"/>
              <w:gridCol w:w="34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序号</w:t>
                  </w:r>
                </w:p>
              </w:tc>
              <w:tc>
                <w:tcPr>
                  <w:tcW w:w="1331"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噪声源</w:t>
                  </w:r>
                </w:p>
              </w:tc>
              <w:tc>
                <w:tcPr>
                  <w:tcW w:w="1728"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噪声级（</w:t>
                  </w:r>
                  <w:r>
                    <w:rPr>
                      <w:b/>
                      <w:bCs/>
                      <w:color w:val="auto"/>
                    </w:rPr>
                    <w:t>dB(A)</w:t>
                  </w:r>
                  <w:r>
                    <w:rPr>
                      <w:rFonts w:hint="eastAsia"/>
                      <w:b/>
                      <w:bCs/>
                      <w:color w:val="auto"/>
                    </w:rPr>
                    <w:t>）</w:t>
                  </w:r>
                </w:p>
              </w:tc>
              <w:tc>
                <w:tcPr>
                  <w:tcW w:w="1589"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数量（台）</w:t>
                  </w:r>
                </w:p>
              </w:tc>
              <w:tc>
                <w:tcPr>
                  <w:tcW w:w="3486"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color w:val="auto"/>
                    </w:rPr>
                    <w:t>1</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锯床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80-85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机床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70-75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车床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91-95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4</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铣床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75-80</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磨床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70-75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6</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钻床</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80-85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厂房隔声、东侧墙体采用双层结构、减震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w:t>
                  </w:r>
                </w:p>
              </w:tc>
              <w:tc>
                <w:tcPr>
                  <w:tcW w:w="1331"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空压机</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73—95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厂房隔声、消音及减震措施、东侧墙体采用双层结构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w:t>
                  </w:r>
                </w:p>
              </w:tc>
              <w:tc>
                <w:tcPr>
                  <w:tcW w:w="1331"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olor w:val="auto"/>
                      <w:szCs w:val="21"/>
                    </w:rPr>
                    <w:t>抛丸机</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85—90</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厂房隔声、隔声罩、减震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937"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w:t>
                  </w:r>
                </w:p>
              </w:tc>
              <w:tc>
                <w:tcPr>
                  <w:tcW w:w="1331"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ascii="宋体" w:hAnsi="宋体" w:cs="宋体"/>
                      <w:color w:val="auto"/>
                      <w:kern w:val="0"/>
                      <w:szCs w:val="21"/>
                      <w:lang w:bidi="ar"/>
                    </w:rPr>
                    <w:t>风机</w:t>
                  </w:r>
                </w:p>
              </w:tc>
              <w:tc>
                <w:tcPr>
                  <w:tcW w:w="1728"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80—95</w:t>
                  </w:r>
                </w:p>
              </w:tc>
              <w:tc>
                <w:tcPr>
                  <w:tcW w:w="1589"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4</w:t>
                  </w:r>
                </w:p>
              </w:tc>
              <w:tc>
                <w:tcPr>
                  <w:tcW w:w="3486"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消音及减震措施，电机配半隔声罩，风机与消声器的连接管采用消声管道</w:t>
                  </w:r>
                </w:p>
              </w:tc>
            </w:tr>
          </w:tbl>
          <w:p>
            <w:pPr>
              <w:pStyle w:val="38"/>
              <w:rPr>
                <w:color w:val="auto"/>
              </w:rPr>
            </w:pPr>
          </w:p>
          <w:p>
            <w:pPr>
              <w:ind w:firstLine="480"/>
              <w:jc w:val="left"/>
              <w:rPr>
                <w:color w:val="auto"/>
              </w:rPr>
            </w:pPr>
            <w:r>
              <w:rPr>
                <w:rFonts w:hint="eastAsia"/>
                <w:color w:val="auto"/>
              </w:rPr>
              <w:t>各噪声源距厂界距离见表7-11。</w:t>
            </w:r>
          </w:p>
          <w:p>
            <w:pPr>
              <w:pStyle w:val="36"/>
              <w:rPr>
                <w:color w:val="auto"/>
              </w:rPr>
            </w:pPr>
            <w:r>
              <w:rPr>
                <w:color w:val="auto"/>
              </w:rPr>
              <w:t>表</w:t>
            </w:r>
            <w:r>
              <w:rPr>
                <w:rFonts w:hint="eastAsia"/>
                <w:color w:val="auto"/>
              </w:rPr>
              <w:t>7-11</w:t>
            </w:r>
            <w:r>
              <w:rPr>
                <w:color w:val="auto"/>
              </w:rPr>
              <w:t xml:space="preserve">  </w:t>
            </w:r>
            <w:r>
              <w:rPr>
                <w:rFonts w:hint="eastAsia"/>
                <w:color w:val="auto"/>
              </w:rPr>
              <w:t xml:space="preserve"> 各噪声源距厂界距离</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1034"/>
              <w:gridCol w:w="1740"/>
              <w:gridCol w:w="1574"/>
              <w:gridCol w:w="1574"/>
              <w:gridCol w:w="15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186" w:hRule="atLeast"/>
                <w:jc w:val="center"/>
              </w:trPr>
              <w:tc>
                <w:tcPr>
                  <w:tcW w:w="1034" w:type="dxa"/>
                  <w:vMerge w:val="restart"/>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序号</w:t>
                  </w:r>
                </w:p>
              </w:tc>
              <w:tc>
                <w:tcPr>
                  <w:tcW w:w="1740" w:type="dxa"/>
                  <w:vMerge w:val="restart"/>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噪声源</w:t>
                  </w:r>
                </w:p>
              </w:tc>
              <w:tc>
                <w:tcPr>
                  <w:tcW w:w="6297" w:type="dxa"/>
                  <w:gridSpan w:val="4"/>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距各厂界距离（m）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184" w:hRule="atLeast"/>
                <w:jc w:val="center"/>
              </w:trPr>
              <w:tc>
                <w:tcPr>
                  <w:tcW w:w="1034" w:type="dxa"/>
                  <w:vMerge w:val="continue"/>
                  <w:tcBorders>
                    <w:tl2br w:val="nil"/>
                    <w:tr2bl w:val="nil"/>
                  </w:tcBorders>
                  <w:tcMar>
                    <w:top w:w="0" w:type="dxa"/>
                    <w:left w:w="57" w:type="dxa"/>
                    <w:bottom w:w="0" w:type="dxa"/>
                    <w:right w:w="57" w:type="dxa"/>
                  </w:tcMar>
                  <w:vAlign w:val="center"/>
                </w:tcPr>
                <w:p>
                  <w:pPr>
                    <w:pStyle w:val="37"/>
                    <w:rPr>
                      <w:b/>
                      <w:bCs/>
                      <w:color w:val="auto"/>
                    </w:rPr>
                  </w:pPr>
                </w:p>
              </w:tc>
              <w:tc>
                <w:tcPr>
                  <w:tcW w:w="1740" w:type="dxa"/>
                  <w:vMerge w:val="continue"/>
                  <w:tcBorders>
                    <w:tl2br w:val="nil"/>
                    <w:tr2bl w:val="nil"/>
                  </w:tcBorders>
                  <w:tcMar>
                    <w:top w:w="0" w:type="dxa"/>
                    <w:left w:w="57" w:type="dxa"/>
                    <w:bottom w:w="0" w:type="dxa"/>
                    <w:right w:w="57" w:type="dxa"/>
                  </w:tcMar>
                  <w:vAlign w:val="center"/>
                </w:tcPr>
                <w:p>
                  <w:pPr>
                    <w:pStyle w:val="37"/>
                    <w:rPr>
                      <w:b/>
                      <w:bCs/>
                      <w:color w:val="auto"/>
                    </w:rPr>
                  </w:pPr>
                </w:p>
              </w:tc>
              <w:tc>
                <w:tcPr>
                  <w:tcW w:w="1574"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东厂界</w:t>
                  </w:r>
                </w:p>
              </w:tc>
              <w:tc>
                <w:tcPr>
                  <w:tcW w:w="1574"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南</w:t>
                  </w:r>
                  <w:r>
                    <w:rPr>
                      <w:b/>
                      <w:bCs/>
                      <w:color w:val="auto"/>
                    </w:rPr>
                    <w:t>厂界</w:t>
                  </w:r>
                </w:p>
              </w:tc>
              <w:tc>
                <w:tcPr>
                  <w:tcW w:w="1574"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西</w:t>
                  </w:r>
                  <w:r>
                    <w:rPr>
                      <w:b/>
                      <w:bCs/>
                      <w:color w:val="auto"/>
                    </w:rPr>
                    <w:t>厂界</w:t>
                  </w:r>
                </w:p>
              </w:tc>
              <w:tc>
                <w:tcPr>
                  <w:tcW w:w="1575" w:type="dxa"/>
                  <w:tcBorders>
                    <w:tl2br w:val="nil"/>
                    <w:tr2bl w:val="nil"/>
                  </w:tcBorders>
                  <w:tcMar>
                    <w:top w:w="0" w:type="dxa"/>
                    <w:left w:w="57" w:type="dxa"/>
                    <w:bottom w:w="0" w:type="dxa"/>
                    <w:right w:w="57" w:type="dxa"/>
                  </w:tcMar>
                  <w:vAlign w:val="center"/>
                </w:tcPr>
                <w:p>
                  <w:pPr>
                    <w:pStyle w:val="37"/>
                    <w:rPr>
                      <w:b/>
                      <w:bCs/>
                      <w:color w:val="auto"/>
                    </w:rPr>
                  </w:pPr>
                  <w:r>
                    <w:rPr>
                      <w:rFonts w:hint="eastAsia"/>
                      <w:b/>
                      <w:bCs/>
                      <w:color w:val="auto"/>
                    </w:rPr>
                    <w:t>北</w:t>
                  </w:r>
                  <w:r>
                    <w:rPr>
                      <w:b/>
                      <w:bCs/>
                      <w:color w:val="auto"/>
                    </w:rPr>
                    <w:t>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color w:val="auto"/>
                    </w:rPr>
                    <w:t>1</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锯床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1#机床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112</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2#机床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113.5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4</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3#机床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4#机床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17</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113.5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21</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6</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5#机床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17</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21</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s="Times New Roman"/>
                      <w:color w:val="auto"/>
                      <w:szCs w:val="21"/>
                    </w:rPr>
                    <w:t>1#车床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130</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2#车床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128.5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9</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3#车床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126</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10</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4#车床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124.5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5#车床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131</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6#车床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130.5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7#车床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14</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olor w:val="auto"/>
                      <w:szCs w:val="21"/>
                    </w:rPr>
                    <w:t>1#钻床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15</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olor w:val="auto"/>
                      <w:szCs w:val="21"/>
                    </w:rPr>
                    <w:t>2</w:t>
                  </w:r>
                  <w:r>
                    <w:rPr>
                      <w:rFonts w:hint="eastAsia" w:ascii="宋体" w:hAnsi="宋体" w:cs="宋体"/>
                      <w:color w:val="auto"/>
                      <w:kern w:val="0"/>
                      <w:szCs w:val="21"/>
                      <w:lang w:bidi="ar"/>
                    </w:rPr>
                    <w:t>#</w:t>
                  </w:r>
                  <w:r>
                    <w:rPr>
                      <w:rFonts w:hint="eastAsia"/>
                      <w:color w:val="auto"/>
                      <w:szCs w:val="21"/>
                    </w:rPr>
                    <w:t>钻床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131.5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16</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1#铣床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121.5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17</w:t>
                  </w:r>
                </w:p>
              </w:tc>
              <w:tc>
                <w:tcPr>
                  <w:tcW w:w="1740" w:type="dxa"/>
                  <w:tcBorders>
                    <w:tl2br w:val="nil"/>
                    <w:tr2bl w:val="nil"/>
                  </w:tcBorders>
                  <w:tcMar>
                    <w:top w:w="0" w:type="dxa"/>
                    <w:left w:w="57" w:type="dxa"/>
                    <w:bottom w:w="0" w:type="dxa"/>
                    <w:right w:w="57" w:type="dxa"/>
                  </w:tcMar>
                  <w:vAlign w:val="center"/>
                </w:tcPr>
                <w:p>
                  <w:pPr>
                    <w:pStyle w:val="37"/>
                    <w:rPr>
                      <w:rFonts w:ascii="宋体" w:hAnsi="宋体" w:cs="宋体"/>
                      <w:color w:val="auto"/>
                      <w:kern w:val="0"/>
                      <w:szCs w:val="21"/>
                      <w:lang w:bidi="ar"/>
                    </w:rPr>
                  </w:pPr>
                  <w:r>
                    <w:rPr>
                      <w:rFonts w:hint="eastAsia" w:cs="Times New Roman"/>
                      <w:color w:val="auto"/>
                      <w:szCs w:val="21"/>
                    </w:rPr>
                    <w:t>2#铣床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120</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3#铣床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118.5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1</w:t>
                  </w:r>
                  <w:r>
                    <w:rPr>
                      <w:rFonts w:hint="eastAsia"/>
                      <w:color w:val="auto"/>
                      <w:szCs w:val="21"/>
                    </w:rPr>
                    <w:t>#</w:t>
                  </w:r>
                  <w:r>
                    <w:rPr>
                      <w:rFonts w:hint="eastAsia" w:cs="Times New Roman"/>
                      <w:color w:val="auto"/>
                      <w:szCs w:val="21"/>
                    </w:rPr>
                    <w:t>磨床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117</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2</w:t>
                  </w:r>
                  <w:r>
                    <w:rPr>
                      <w:rFonts w:hint="eastAsia"/>
                      <w:color w:val="auto"/>
                      <w:szCs w:val="21"/>
                    </w:rPr>
                    <w:t>#</w:t>
                  </w:r>
                  <w:r>
                    <w:rPr>
                      <w:rFonts w:hint="eastAsia" w:cs="Times New Roman"/>
                      <w:color w:val="auto"/>
                      <w:szCs w:val="21"/>
                    </w:rPr>
                    <w:t>磨床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17</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119</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21</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21</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3</w:t>
                  </w:r>
                  <w:r>
                    <w:rPr>
                      <w:rFonts w:hint="eastAsia"/>
                      <w:color w:val="auto"/>
                      <w:szCs w:val="21"/>
                    </w:rPr>
                    <w:t>#</w:t>
                  </w:r>
                  <w:r>
                    <w:rPr>
                      <w:rFonts w:hint="eastAsia" w:cs="Times New Roman"/>
                      <w:color w:val="auto"/>
                      <w:szCs w:val="21"/>
                    </w:rPr>
                    <w:t>磨床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118.5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22</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4</w:t>
                  </w:r>
                  <w:r>
                    <w:rPr>
                      <w:rFonts w:hint="eastAsia"/>
                      <w:color w:val="auto"/>
                      <w:szCs w:val="21"/>
                    </w:rPr>
                    <w:t>#</w:t>
                  </w:r>
                  <w:r>
                    <w:rPr>
                      <w:rFonts w:hint="eastAsia" w:cs="Times New Roman"/>
                      <w:color w:val="auto"/>
                      <w:szCs w:val="21"/>
                    </w:rPr>
                    <w:t>磨床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120</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19</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23</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s="Times New Roman"/>
                      <w:color w:val="auto"/>
                      <w:szCs w:val="21"/>
                    </w:rPr>
                    <w:t>5</w:t>
                  </w:r>
                  <w:r>
                    <w:rPr>
                      <w:rFonts w:hint="eastAsia"/>
                      <w:color w:val="auto"/>
                      <w:szCs w:val="21"/>
                    </w:rPr>
                    <w:t>#</w:t>
                  </w:r>
                  <w:r>
                    <w:rPr>
                      <w:rFonts w:hint="eastAsia" w:cs="Times New Roman"/>
                      <w:color w:val="auto"/>
                      <w:szCs w:val="21"/>
                    </w:rPr>
                    <w:t>磨床</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121.5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20</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24</w:t>
                  </w:r>
                </w:p>
              </w:tc>
              <w:tc>
                <w:tcPr>
                  <w:tcW w:w="1740" w:type="dxa"/>
                  <w:tcBorders>
                    <w:tl2br w:val="nil"/>
                    <w:tr2bl w:val="nil"/>
                  </w:tcBorders>
                  <w:tcMar>
                    <w:top w:w="0" w:type="dxa"/>
                    <w:left w:w="57" w:type="dxa"/>
                    <w:bottom w:w="0" w:type="dxa"/>
                    <w:right w:w="57" w:type="dxa"/>
                  </w:tcMar>
                  <w:vAlign w:val="center"/>
                </w:tcPr>
                <w:p>
                  <w:pPr>
                    <w:pStyle w:val="37"/>
                    <w:rPr>
                      <w:rFonts w:cs="Times New Roman"/>
                      <w:color w:val="auto"/>
                      <w:szCs w:val="21"/>
                    </w:rPr>
                  </w:pPr>
                  <w:r>
                    <w:rPr>
                      <w:rFonts w:hint="eastAsia"/>
                      <w:color w:val="auto"/>
                      <w:szCs w:val="21"/>
                    </w:rPr>
                    <w:t>空压机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145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37</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25</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抛丸机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131</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26</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1#风机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16</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24</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27</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2#风机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16</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73</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24</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28</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3#风机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8</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12</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103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29</w:t>
                  </w:r>
                </w:p>
              </w:tc>
              <w:tc>
                <w:tcPr>
                  <w:tcW w:w="1740" w:type="dxa"/>
                  <w:tcBorders>
                    <w:tl2br w:val="nil"/>
                    <w:tr2bl w:val="nil"/>
                  </w:tcBorders>
                  <w:tcMar>
                    <w:top w:w="0" w:type="dxa"/>
                    <w:left w:w="57" w:type="dxa"/>
                    <w:bottom w:w="0" w:type="dxa"/>
                    <w:right w:w="57" w:type="dxa"/>
                  </w:tcMar>
                  <w:vAlign w:val="center"/>
                </w:tcPr>
                <w:p>
                  <w:pPr>
                    <w:pStyle w:val="37"/>
                    <w:rPr>
                      <w:color w:val="auto"/>
                      <w:szCs w:val="21"/>
                    </w:rPr>
                  </w:pPr>
                  <w:r>
                    <w:rPr>
                      <w:rFonts w:hint="eastAsia"/>
                      <w:color w:val="auto"/>
                      <w:szCs w:val="21"/>
                    </w:rPr>
                    <w:t>4#风机</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5</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132</w:t>
                  </w:r>
                </w:p>
              </w:tc>
              <w:tc>
                <w:tcPr>
                  <w:tcW w:w="1574"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35</w:t>
                  </w:r>
                </w:p>
              </w:tc>
              <w:tc>
                <w:tcPr>
                  <w:tcW w:w="1575" w:type="dxa"/>
                  <w:tcBorders>
                    <w:tl2br w:val="nil"/>
                    <w:tr2bl w:val="nil"/>
                  </w:tcBorders>
                  <w:tcMar>
                    <w:top w:w="0" w:type="dxa"/>
                    <w:left w:w="57" w:type="dxa"/>
                    <w:bottom w:w="0" w:type="dxa"/>
                    <w:right w:w="57" w:type="dxa"/>
                  </w:tcMar>
                  <w:vAlign w:val="center"/>
                </w:tcPr>
                <w:p>
                  <w:pPr>
                    <w:pStyle w:val="37"/>
                    <w:rPr>
                      <w:color w:val="auto"/>
                    </w:rPr>
                  </w:pPr>
                  <w:r>
                    <w:rPr>
                      <w:rFonts w:hint="eastAsia"/>
                      <w:color w:val="auto"/>
                    </w:rPr>
                    <w:t>22</w:t>
                  </w:r>
                </w:p>
              </w:tc>
            </w:tr>
          </w:tbl>
          <w:p>
            <w:pPr>
              <w:pStyle w:val="38"/>
              <w:rPr>
                <w:color w:val="auto"/>
              </w:rPr>
            </w:pPr>
          </w:p>
          <w:p>
            <w:pPr>
              <w:ind w:firstLine="480"/>
              <w:rPr>
                <w:color w:val="auto"/>
              </w:rPr>
            </w:pPr>
            <w:r>
              <w:rPr>
                <w:rFonts w:hint="eastAsia"/>
                <w:color w:val="auto"/>
              </w:rPr>
              <w:t>（2）</w:t>
            </w:r>
            <w:r>
              <w:rPr>
                <w:color w:val="auto"/>
              </w:rPr>
              <w:t>预测模式</w:t>
            </w:r>
          </w:p>
          <w:p>
            <w:pPr>
              <w:ind w:firstLine="480"/>
              <w:rPr>
                <w:color w:val="auto"/>
              </w:rPr>
            </w:pPr>
            <w:r>
              <w:rPr>
                <w:color w:val="auto"/>
              </w:rPr>
              <w:t>本次评价采用《环境影响评价技术导则</w:t>
            </w:r>
            <w:r>
              <w:rPr>
                <w:rFonts w:hint="eastAsia"/>
                <w:color w:val="auto"/>
              </w:rPr>
              <w:t xml:space="preserve"> </w:t>
            </w:r>
            <w:r>
              <w:rPr>
                <w:color w:val="auto"/>
              </w:rPr>
              <w:t>声环境</w:t>
            </w:r>
            <w:r>
              <w:rPr>
                <w:rFonts w:hint="eastAsia"/>
                <w:color w:val="auto"/>
              </w:rPr>
              <w:t xml:space="preserve"> </w:t>
            </w:r>
            <w:r>
              <w:rPr>
                <w:color w:val="auto"/>
              </w:rPr>
              <w:t>》（HJ2.</w:t>
            </w:r>
            <w:r>
              <w:rPr>
                <w:rFonts w:hint="eastAsia"/>
                <w:color w:val="auto"/>
              </w:rPr>
              <w:t>4</w:t>
            </w:r>
            <w:r>
              <w:rPr>
                <w:color w:val="auto"/>
              </w:rPr>
              <w:t>-2009）中推荐模式进行预测</w:t>
            </w:r>
            <w:r>
              <w:rPr>
                <w:rFonts w:hint="eastAsia"/>
                <w:color w:val="auto"/>
              </w:rPr>
              <w:t>，具体模式如下：</w:t>
            </w:r>
          </w:p>
          <w:p>
            <w:pPr>
              <w:ind w:firstLine="480"/>
              <w:rPr>
                <w:color w:val="auto"/>
              </w:rPr>
            </w:pPr>
            <w:r>
              <w:rPr>
                <w:rFonts w:hint="eastAsia"/>
                <w:color w:val="auto"/>
              </w:rPr>
              <w:t>①</w:t>
            </w:r>
            <w:r>
              <w:rPr>
                <w:color w:val="auto"/>
              </w:rPr>
              <w:t xml:space="preserve"> 预测条件假设</w:t>
            </w:r>
          </w:p>
          <w:p>
            <w:pPr>
              <w:ind w:firstLine="480"/>
              <w:rPr>
                <w:color w:val="auto"/>
              </w:rPr>
            </w:pPr>
            <w:r>
              <w:rPr>
                <w:color w:val="auto"/>
              </w:rPr>
              <w:t>A、所有产噪设备均在正常工况条件下运行；</w:t>
            </w:r>
          </w:p>
          <w:p>
            <w:pPr>
              <w:tabs>
                <w:tab w:val="left" w:pos="-900"/>
              </w:tabs>
              <w:ind w:firstLine="480"/>
              <w:rPr>
                <w:color w:val="auto"/>
              </w:rPr>
            </w:pPr>
            <w:r>
              <w:rPr>
                <w:color w:val="auto"/>
              </w:rPr>
              <w:t>B、室内噪声源考虑声源所在厂房围护结构的隔声作用，转化为室外声源预测；</w:t>
            </w:r>
          </w:p>
          <w:p>
            <w:pPr>
              <w:tabs>
                <w:tab w:val="left" w:pos="-900"/>
              </w:tabs>
              <w:ind w:firstLine="480"/>
              <w:rPr>
                <w:color w:val="auto"/>
              </w:rPr>
            </w:pPr>
            <w:r>
              <w:rPr>
                <w:color w:val="auto"/>
              </w:rPr>
              <w:t>C、为便于预测计算，将各车间噪声源概化叠加作为源强；</w:t>
            </w:r>
          </w:p>
          <w:p>
            <w:pPr>
              <w:tabs>
                <w:tab w:val="left" w:pos="-900"/>
              </w:tabs>
              <w:ind w:firstLine="480"/>
              <w:rPr>
                <w:color w:val="auto"/>
              </w:rPr>
            </w:pPr>
            <w:r>
              <w:rPr>
                <w:color w:val="auto"/>
              </w:rPr>
              <w:t>D、考虑声源至预测点的距离衰减，忽略传播中建筑物的阻挡、地面反射以及空气吸收、雨、雪、温度等影响。</w:t>
            </w:r>
          </w:p>
          <w:p>
            <w:pPr>
              <w:ind w:firstLine="480"/>
              <w:rPr>
                <w:color w:val="auto"/>
              </w:rPr>
            </w:pPr>
            <w:r>
              <w:rPr>
                <w:rFonts w:hint="eastAsia"/>
                <w:color w:val="auto"/>
              </w:rPr>
              <w:t>②</w:t>
            </w:r>
            <w:r>
              <w:rPr>
                <w:color w:val="auto"/>
              </w:rPr>
              <w:t xml:space="preserve"> 预测模式</w:t>
            </w:r>
          </w:p>
          <w:p>
            <w:pPr>
              <w:numPr>
                <w:ilvl w:val="0"/>
                <w:numId w:val="2"/>
              </w:numPr>
              <w:ind w:firstLine="480"/>
              <w:rPr>
                <w:color w:val="auto"/>
              </w:rPr>
            </w:pPr>
            <w:r>
              <w:rPr>
                <w:color w:val="auto"/>
              </w:rPr>
              <w:t>室内声源</w:t>
            </w:r>
          </w:p>
          <w:p>
            <w:pPr>
              <w:tabs>
                <w:tab w:val="left" w:pos="4584"/>
              </w:tabs>
              <w:ind w:firstLine="480"/>
              <w:rPr>
                <w:color w:val="auto"/>
              </w:rPr>
            </w:pPr>
            <w:r>
              <w:rPr>
                <w:color w:val="auto"/>
              </w:rPr>
              <w:t>根据《环境影响评价技术导则</w:t>
            </w:r>
            <w:r>
              <w:rPr>
                <w:rFonts w:hint="eastAsia"/>
                <w:color w:val="auto"/>
              </w:rPr>
              <w:t xml:space="preserve"> </w:t>
            </w:r>
            <w:r>
              <w:rPr>
                <w:color w:val="auto"/>
              </w:rPr>
              <w:t>声环境》(HJ2.4-</w:t>
            </w:r>
            <w:r>
              <w:rPr>
                <w:rFonts w:hint="eastAsia"/>
                <w:color w:val="auto"/>
              </w:rPr>
              <w:t>2009</w:t>
            </w:r>
            <w:r>
              <w:rPr>
                <w:color w:val="auto"/>
              </w:rPr>
              <w:t>)推荐的室内声源的声传播模式，将室内声源等效为等效室外点声源</w:t>
            </w:r>
            <w:r>
              <w:rPr>
                <w:rFonts w:hint="eastAsia"/>
                <w:color w:val="auto"/>
              </w:rPr>
              <w:t>，</w:t>
            </w:r>
            <w:r>
              <w:rPr>
                <w:color w:val="auto"/>
              </w:rPr>
              <w:t>据此，室内声源传播衰减公式为：</w:t>
            </w:r>
          </w:p>
          <w:p>
            <w:pPr>
              <w:ind w:firstLine="480"/>
              <w:jc w:val="center"/>
              <w:rPr>
                <w:color w:val="auto"/>
              </w:rPr>
            </w:pPr>
            <w:r>
              <w:rPr>
                <w:color w:val="auto"/>
              </w:rPr>
              <w:drawing>
                <wp:inline distT="0" distB="0" distL="114300" distR="114300">
                  <wp:extent cx="2349500" cy="431800"/>
                  <wp:effectExtent l="0" t="0" r="12700" b="635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7"/>
                          <a:stretch>
                            <a:fillRect/>
                          </a:stretch>
                        </pic:blipFill>
                        <pic:spPr>
                          <a:xfrm>
                            <a:off x="0" y="0"/>
                            <a:ext cx="2349500" cy="431800"/>
                          </a:xfrm>
                          <a:prstGeom prst="rect">
                            <a:avLst/>
                          </a:prstGeom>
                          <a:solidFill>
                            <a:srgbClr val="FFFFFF"/>
                          </a:solidFill>
                          <a:ln w="9525">
                            <a:noFill/>
                          </a:ln>
                          <a:effectLst/>
                        </pic:spPr>
                      </pic:pic>
                    </a:graphicData>
                  </a:graphic>
                </wp:inline>
              </w:drawing>
            </w:r>
          </w:p>
          <w:p>
            <w:pPr>
              <w:tabs>
                <w:tab w:val="left" w:pos="4584"/>
              </w:tabs>
              <w:ind w:firstLine="480"/>
              <w:rPr>
                <w:color w:val="auto"/>
              </w:rPr>
            </w:pPr>
            <w:r>
              <w:rPr>
                <w:color w:val="auto"/>
              </w:rPr>
              <w:t>式中：L（r）——距离噪声源r m处的声压级，dB（A）；</w:t>
            </w:r>
          </w:p>
          <w:p>
            <w:pPr>
              <w:tabs>
                <w:tab w:val="left" w:pos="4584"/>
              </w:tabs>
              <w:ind w:firstLine="480"/>
              <w:rPr>
                <w:color w:val="auto"/>
              </w:rPr>
            </w:pPr>
            <w:r>
              <w:rPr>
                <w:color w:val="auto"/>
              </w:rPr>
              <w:t xml:space="preserve">      Lp</w:t>
            </w:r>
            <w:r>
              <w:rPr>
                <w:rFonts w:hint="eastAsia"/>
                <w:color w:val="auto"/>
                <w:vertAlign w:val="subscript"/>
              </w:rPr>
              <w:t>0</w:t>
            </w:r>
            <w:r>
              <w:rPr>
                <w:color w:val="auto"/>
              </w:rPr>
              <w:t>——</w:t>
            </w:r>
            <w:r>
              <w:rPr>
                <w:rFonts w:hint="eastAsia"/>
                <w:color w:val="auto"/>
              </w:rPr>
              <w:t>为距声源中心 r</w:t>
            </w:r>
            <w:r>
              <w:rPr>
                <w:rFonts w:hint="eastAsia"/>
                <w:color w:val="auto"/>
                <w:vertAlign w:val="subscript"/>
              </w:rPr>
              <w:t>0</w:t>
            </w:r>
            <w:r>
              <w:rPr>
                <w:rFonts w:hint="eastAsia"/>
                <w:color w:val="auto"/>
              </w:rPr>
              <w:t xml:space="preserve"> 处测的声压级 </w:t>
            </w:r>
            <w:r>
              <w:rPr>
                <w:color w:val="auto"/>
              </w:rPr>
              <w:t>，dB（A）；</w:t>
            </w:r>
          </w:p>
          <w:p>
            <w:pPr>
              <w:ind w:firstLine="1200" w:firstLineChars="500"/>
              <w:rPr>
                <w:color w:val="auto"/>
              </w:rPr>
            </w:pPr>
            <w:r>
              <w:rPr>
                <w:rFonts w:hint="eastAsia"/>
                <w:color w:val="auto"/>
              </w:rPr>
              <w:t>TL——墙壁隔声量，</w:t>
            </w:r>
            <w:r>
              <w:rPr>
                <w:color w:val="auto"/>
              </w:rPr>
              <w:t>dB（A）</w:t>
            </w:r>
            <w:r>
              <w:rPr>
                <w:rFonts w:hint="eastAsia"/>
                <w:color w:val="auto"/>
              </w:rPr>
              <w:t>。</w:t>
            </w:r>
            <w:r>
              <w:rPr>
                <w:color w:val="auto"/>
              </w:rPr>
              <w:t>项目厂房TL为</w:t>
            </w:r>
            <w:r>
              <w:rPr>
                <w:rFonts w:hint="eastAsia"/>
                <w:color w:val="auto"/>
              </w:rPr>
              <w:t>30</w:t>
            </w:r>
            <w:r>
              <w:rPr>
                <w:color w:val="auto"/>
              </w:rPr>
              <w:t xml:space="preserve"> dB(A)</w:t>
            </w:r>
            <w:r>
              <w:rPr>
                <w:rFonts w:hint="eastAsia"/>
                <w:color w:val="auto"/>
              </w:rPr>
              <w:t>。</w:t>
            </w:r>
          </w:p>
          <w:p>
            <w:pPr>
              <w:tabs>
                <w:tab w:val="left" w:pos="4584"/>
              </w:tabs>
              <w:ind w:firstLine="1200" w:firstLineChars="500"/>
              <w:rPr>
                <w:color w:val="auto"/>
              </w:rPr>
            </w:pPr>
            <w:r>
              <w:rPr>
                <w:color w:val="auto"/>
              </w:rPr>
              <w:t>a——</w:t>
            </w:r>
            <w:r>
              <w:rPr>
                <w:rFonts w:hint="eastAsia"/>
                <w:color w:val="auto"/>
              </w:rPr>
              <w:t>平均吸声系数，本项目中取0.15</w:t>
            </w:r>
            <w:r>
              <w:rPr>
                <w:color w:val="auto"/>
              </w:rPr>
              <w:t>；</w:t>
            </w:r>
          </w:p>
          <w:p>
            <w:pPr>
              <w:tabs>
                <w:tab w:val="left" w:pos="4584"/>
              </w:tabs>
              <w:ind w:firstLine="1200" w:firstLineChars="500"/>
              <w:rPr>
                <w:color w:val="auto"/>
              </w:rPr>
            </w:pPr>
            <w:r>
              <w:rPr>
                <w:color w:val="auto"/>
              </w:rPr>
              <w:t>r——墙外1m处至预测点的距离，参数距离为1m；</w:t>
            </w:r>
          </w:p>
          <w:p>
            <w:pPr>
              <w:tabs>
                <w:tab w:val="left" w:pos="4584"/>
              </w:tabs>
              <w:ind w:firstLine="1200" w:firstLineChars="500"/>
              <w:rPr>
                <w:color w:val="auto"/>
              </w:rPr>
            </w:pPr>
            <w:r>
              <w:rPr>
                <w:color w:val="auto"/>
              </w:rPr>
              <w:t>r</w:t>
            </w:r>
            <w:r>
              <w:rPr>
                <w:rFonts w:hint="eastAsia"/>
                <w:color w:val="auto"/>
              </w:rPr>
              <w:t>0</w:t>
            </w:r>
            <w:r>
              <w:rPr>
                <w:color w:val="auto"/>
              </w:rPr>
              <w:t>——参考位置距噪声源的距离，m。</w:t>
            </w:r>
          </w:p>
          <w:p>
            <w:pPr>
              <w:ind w:firstLine="480"/>
              <w:rPr>
                <w:color w:val="auto"/>
              </w:rPr>
            </w:pPr>
            <w:r>
              <w:rPr>
                <w:rFonts w:hint="eastAsia"/>
                <w:color w:val="auto"/>
              </w:rPr>
              <w:t>B、室外声源</w:t>
            </w:r>
          </w:p>
          <w:p>
            <w:pPr>
              <w:tabs>
                <w:tab w:val="left" w:pos="4584"/>
              </w:tabs>
              <w:ind w:firstLine="480"/>
              <w:rPr>
                <w:color w:val="auto"/>
              </w:rPr>
            </w:pPr>
            <w:r>
              <w:rPr>
                <w:color w:val="auto"/>
              </w:rPr>
              <w:t>采用的衰减公式为：</w:t>
            </w:r>
          </w:p>
          <w:p>
            <w:pPr>
              <w:ind w:left="120" w:leftChars="50" w:right="120" w:rightChars="50" w:firstLine="3120" w:firstLineChars="1300"/>
              <w:rPr>
                <w:color w:val="auto"/>
              </w:rPr>
            </w:pPr>
            <w:r>
              <w:rPr>
                <w:color w:val="auto"/>
              </w:rPr>
              <w:drawing>
                <wp:inline distT="0" distB="0" distL="114300" distR="114300">
                  <wp:extent cx="160020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1600200" cy="228600"/>
                          </a:xfrm>
                          <a:prstGeom prst="rect">
                            <a:avLst/>
                          </a:prstGeom>
                          <a:noFill/>
                          <a:ln w="9525">
                            <a:noFill/>
                          </a:ln>
                        </pic:spPr>
                      </pic:pic>
                    </a:graphicData>
                  </a:graphic>
                </wp:inline>
              </w:drawing>
            </w:r>
          </w:p>
          <w:p>
            <w:pPr>
              <w:tabs>
                <w:tab w:val="left" w:pos="4584"/>
              </w:tabs>
              <w:ind w:firstLine="480"/>
              <w:rPr>
                <w:color w:val="auto"/>
              </w:rPr>
            </w:pPr>
            <w:r>
              <w:rPr>
                <w:color w:val="auto"/>
              </w:rPr>
              <w:t>式中：L（r）——距离噪声源r处的声压级，dB（A）；</w:t>
            </w:r>
          </w:p>
          <w:p>
            <w:pPr>
              <w:tabs>
                <w:tab w:val="left" w:pos="4584"/>
              </w:tabs>
              <w:ind w:firstLine="480"/>
              <w:rPr>
                <w:color w:val="auto"/>
              </w:rPr>
            </w:pPr>
            <w:r>
              <w:rPr>
                <w:color w:val="auto"/>
              </w:rPr>
              <w:t>r——预测点距离噪声源的距离，m；</w:t>
            </w:r>
          </w:p>
          <w:p>
            <w:pPr>
              <w:tabs>
                <w:tab w:val="left" w:pos="4584"/>
              </w:tabs>
              <w:ind w:firstLine="480"/>
              <w:rPr>
                <w:color w:val="auto"/>
              </w:rPr>
            </w:pPr>
            <w:r>
              <w:rPr>
                <w:color w:val="auto"/>
              </w:rPr>
              <w:t>r0——参考位置距噪声源的距离，m。</w:t>
            </w:r>
          </w:p>
          <w:p>
            <w:pPr>
              <w:ind w:firstLine="480"/>
              <w:rPr>
                <w:color w:val="auto"/>
              </w:rPr>
            </w:pPr>
            <w:r>
              <w:rPr>
                <w:rFonts w:hint="eastAsia"/>
                <w:color w:val="auto"/>
              </w:rPr>
              <w:t>C</w:t>
            </w:r>
            <w:r>
              <w:rPr>
                <w:color w:val="auto"/>
              </w:rPr>
              <w:t>、合成声压级</w:t>
            </w:r>
          </w:p>
          <w:p>
            <w:pPr>
              <w:tabs>
                <w:tab w:val="left" w:pos="4584"/>
              </w:tabs>
              <w:ind w:firstLine="480"/>
              <w:rPr>
                <w:color w:val="auto"/>
              </w:rPr>
            </w:pPr>
            <w:r>
              <w:rPr>
                <w:color w:val="auto"/>
              </w:rPr>
              <w:t>合成声压级采用公式为：</w:t>
            </w:r>
          </w:p>
          <w:p>
            <w:pPr>
              <w:ind w:firstLine="480"/>
              <w:jc w:val="center"/>
              <w:rPr>
                <w:color w:val="auto"/>
              </w:rPr>
            </w:pPr>
            <w:r>
              <w:rPr>
                <w:color w:val="auto"/>
              </w:rPr>
              <w:drawing>
                <wp:inline distT="0" distB="0" distL="114300" distR="114300">
                  <wp:extent cx="1428115" cy="534670"/>
                  <wp:effectExtent l="0" t="0" r="635" b="17780"/>
                  <wp:docPr id="5" name="图片 8"/>
                  <wp:cNvGraphicFramePr/>
                  <a:graphic xmlns:a="http://schemas.openxmlformats.org/drawingml/2006/main">
                    <a:graphicData uri="http://schemas.openxmlformats.org/drawingml/2006/picture">
                      <pic:pic xmlns:pic="http://schemas.openxmlformats.org/drawingml/2006/picture">
                        <pic:nvPicPr>
                          <pic:cNvPr id="5" name="图片 8"/>
                          <pic:cNvPicPr/>
                        </pic:nvPicPr>
                        <pic:blipFill>
                          <a:blip r:embed="rId19"/>
                          <a:stretch>
                            <a:fillRect/>
                          </a:stretch>
                        </pic:blipFill>
                        <pic:spPr>
                          <a:xfrm>
                            <a:off x="0" y="0"/>
                            <a:ext cx="1428115" cy="534670"/>
                          </a:xfrm>
                          <a:prstGeom prst="rect">
                            <a:avLst/>
                          </a:prstGeom>
                          <a:noFill/>
                          <a:ln w="9525">
                            <a:noFill/>
                          </a:ln>
                        </pic:spPr>
                      </pic:pic>
                    </a:graphicData>
                  </a:graphic>
                </wp:inline>
              </w:drawing>
            </w:r>
          </w:p>
          <w:p>
            <w:pPr>
              <w:tabs>
                <w:tab w:val="left" w:pos="4584"/>
              </w:tabs>
              <w:ind w:firstLine="480"/>
              <w:rPr>
                <w:color w:val="auto"/>
              </w:rPr>
            </w:pPr>
            <w:r>
              <w:rPr>
                <w:color w:val="auto"/>
              </w:rPr>
              <w:t>式中：Lpn——n个噪声源在预测点产生的声压级，dB(A)；</w:t>
            </w:r>
          </w:p>
          <w:p>
            <w:pPr>
              <w:tabs>
                <w:tab w:val="left" w:pos="4584"/>
              </w:tabs>
              <w:ind w:firstLine="480"/>
              <w:rPr>
                <w:color w:val="auto"/>
              </w:rPr>
            </w:pPr>
            <w:r>
              <w:rPr>
                <w:color w:val="auto"/>
              </w:rPr>
              <w:t>Lpni——第n个噪声源在预测点产生的声压级，dB(A)；</w:t>
            </w:r>
          </w:p>
          <w:p>
            <w:pPr>
              <w:ind w:firstLine="480"/>
              <w:rPr>
                <w:color w:val="auto"/>
              </w:rPr>
            </w:pPr>
            <w:r>
              <w:rPr>
                <w:rFonts w:hint="eastAsia"/>
                <w:color w:val="auto"/>
              </w:rPr>
              <w:t>（3）</w:t>
            </w:r>
            <w:r>
              <w:rPr>
                <w:color w:val="auto"/>
              </w:rPr>
              <w:t>预测结果及评价</w:t>
            </w:r>
          </w:p>
          <w:p>
            <w:pPr>
              <w:ind w:firstLine="480"/>
              <w:rPr>
                <w:color w:val="auto"/>
              </w:rPr>
            </w:pPr>
            <w:r>
              <w:rPr>
                <w:rFonts w:hint="eastAsia"/>
                <w:color w:val="auto"/>
              </w:rPr>
              <w:t>①正常工况下</w:t>
            </w:r>
            <w:r>
              <w:rPr>
                <w:color w:val="auto"/>
              </w:rPr>
              <w:t>预测结果及评价</w:t>
            </w:r>
          </w:p>
          <w:p>
            <w:pPr>
              <w:ind w:firstLine="480"/>
              <w:rPr>
                <w:color w:val="auto"/>
              </w:rPr>
            </w:pPr>
            <w:r>
              <w:rPr>
                <w:rFonts w:hint="eastAsia"/>
                <w:color w:val="auto"/>
              </w:rPr>
              <w:t>本次评价正常工况下预测</w:t>
            </w:r>
            <w:r>
              <w:rPr>
                <w:color w:val="auto"/>
              </w:rPr>
              <w:t>项目厂界外延1m处</w:t>
            </w:r>
            <w:r>
              <w:rPr>
                <w:rFonts w:hint="eastAsia"/>
                <w:color w:val="auto"/>
              </w:rPr>
              <w:t>和附近敏感目标</w:t>
            </w:r>
            <w:r>
              <w:rPr>
                <w:color w:val="auto"/>
              </w:rPr>
              <w:t>，预测结果见表</w:t>
            </w:r>
            <w:r>
              <w:rPr>
                <w:rFonts w:hint="eastAsia"/>
                <w:color w:val="auto"/>
              </w:rPr>
              <w:t>7-1</w:t>
            </w:r>
            <w:r>
              <w:rPr>
                <w:rFonts w:hint="eastAsia"/>
                <w:color w:val="auto"/>
                <w:lang w:val="en-US" w:eastAsia="zh-CN"/>
              </w:rPr>
              <w:t>2</w:t>
            </w:r>
            <w:r>
              <w:rPr>
                <w:rFonts w:hint="eastAsia"/>
                <w:color w:val="auto"/>
              </w:rPr>
              <w:t>，噪声等值线见附图七。</w:t>
            </w:r>
          </w:p>
          <w:p>
            <w:pPr>
              <w:pStyle w:val="36"/>
              <w:rPr>
                <w:color w:val="auto"/>
              </w:rPr>
            </w:pPr>
            <w:r>
              <w:rPr>
                <w:color w:val="auto"/>
              </w:rPr>
              <w:t>表</w:t>
            </w:r>
            <w:r>
              <w:rPr>
                <w:rFonts w:hint="eastAsia"/>
                <w:color w:val="auto"/>
              </w:rPr>
              <w:t>7-1</w:t>
            </w:r>
            <w:r>
              <w:rPr>
                <w:rFonts w:hint="eastAsia"/>
                <w:color w:val="auto"/>
                <w:lang w:val="en-US" w:eastAsia="zh-CN"/>
              </w:rPr>
              <w:t>2</w:t>
            </w:r>
            <w:r>
              <w:rPr>
                <w:rFonts w:hint="eastAsia"/>
                <w:color w:val="auto"/>
              </w:rPr>
              <w:t xml:space="preserve">    项目</w:t>
            </w:r>
            <w:r>
              <w:rPr>
                <w:color w:val="auto"/>
              </w:rPr>
              <w:t>噪声预测结果   单位：dB(A)</w:t>
            </w:r>
          </w:p>
          <w:tbl>
            <w:tblPr>
              <w:tblStyle w:val="19"/>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77"/>
              <w:gridCol w:w="1027"/>
              <w:gridCol w:w="1027"/>
              <w:gridCol w:w="1027"/>
              <w:gridCol w:w="1027"/>
              <w:gridCol w:w="1031"/>
              <w:gridCol w:w="1260"/>
              <w:gridCol w:w="1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512" w:type="dxa"/>
                  <w:gridSpan w:val="2"/>
                  <w:vMerge w:val="restart"/>
                  <w:tcBorders>
                    <w:tl2br w:val="nil"/>
                    <w:tr2bl w:val="nil"/>
                  </w:tcBorders>
                  <w:vAlign w:val="center"/>
                </w:tcPr>
                <w:p>
                  <w:pPr>
                    <w:pStyle w:val="37"/>
                    <w:rPr>
                      <w:b/>
                      <w:bCs/>
                      <w:color w:val="auto"/>
                    </w:rPr>
                  </w:pPr>
                  <w:r>
                    <w:rPr>
                      <w:rFonts w:hint="eastAsia"/>
                      <w:b/>
                      <w:bCs/>
                      <w:color w:val="auto"/>
                    </w:rPr>
                    <w:t xml:space="preserve">        </w:t>
                  </w:r>
                  <w:r>
                    <w:rPr>
                      <w:b/>
                      <w:bCs/>
                      <w:color w:val="auto"/>
                    </w:rPr>
                    <w:t>点位</w:t>
                  </w:r>
                </w:p>
                <w:p>
                  <w:pPr>
                    <w:pStyle w:val="37"/>
                    <w:jc w:val="both"/>
                    <w:rPr>
                      <w:b/>
                      <w:bCs/>
                      <w:color w:val="auto"/>
                    </w:rPr>
                  </w:pPr>
                  <w:r>
                    <w:rPr>
                      <w:b/>
                      <w:bCs/>
                      <w:color w:val="auto"/>
                    </w:rPr>
                    <w:t>项目</w:t>
                  </w:r>
                </w:p>
              </w:tc>
              <w:tc>
                <w:tcPr>
                  <w:tcW w:w="1027" w:type="dxa"/>
                  <w:vMerge w:val="restart"/>
                  <w:tcBorders>
                    <w:tl2br w:val="nil"/>
                    <w:tr2bl w:val="nil"/>
                  </w:tcBorders>
                  <w:vAlign w:val="center"/>
                </w:tcPr>
                <w:p>
                  <w:pPr>
                    <w:pStyle w:val="37"/>
                    <w:rPr>
                      <w:b/>
                      <w:bCs/>
                      <w:color w:val="auto"/>
                    </w:rPr>
                  </w:pPr>
                  <w:r>
                    <w:rPr>
                      <w:b/>
                      <w:bCs/>
                      <w:color w:val="auto"/>
                    </w:rPr>
                    <w:t>1＃</w:t>
                  </w:r>
                  <w:r>
                    <w:rPr>
                      <w:rFonts w:hint="eastAsia"/>
                      <w:b/>
                      <w:bCs/>
                      <w:color w:val="auto"/>
                    </w:rPr>
                    <w:t>东厂界</w:t>
                  </w:r>
                </w:p>
              </w:tc>
              <w:tc>
                <w:tcPr>
                  <w:tcW w:w="1027" w:type="dxa"/>
                  <w:vMerge w:val="restart"/>
                  <w:tcBorders>
                    <w:tl2br w:val="nil"/>
                    <w:tr2bl w:val="nil"/>
                  </w:tcBorders>
                  <w:vAlign w:val="center"/>
                </w:tcPr>
                <w:p>
                  <w:pPr>
                    <w:pStyle w:val="37"/>
                    <w:rPr>
                      <w:b/>
                      <w:bCs/>
                      <w:color w:val="auto"/>
                    </w:rPr>
                  </w:pPr>
                  <w:r>
                    <w:rPr>
                      <w:b/>
                      <w:bCs/>
                      <w:color w:val="auto"/>
                    </w:rPr>
                    <w:t>2＃</w:t>
                  </w:r>
                  <w:r>
                    <w:rPr>
                      <w:rFonts w:hint="eastAsia"/>
                      <w:b/>
                      <w:bCs/>
                      <w:color w:val="auto"/>
                    </w:rPr>
                    <w:t>南</w:t>
                  </w:r>
                  <w:r>
                    <w:rPr>
                      <w:b/>
                      <w:bCs/>
                      <w:color w:val="auto"/>
                    </w:rPr>
                    <w:t>厂界</w:t>
                  </w:r>
                </w:p>
              </w:tc>
              <w:tc>
                <w:tcPr>
                  <w:tcW w:w="1027" w:type="dxa"/>
                  <w:vMerge w:val="restart"/>
                  <w:tcBorders>
                    <w:tl2br w:val="nil"/>
                    <w:tr2bl w:val="nil"/>
                  </w:tcBorders>
                  <w:vAlign w:val="center"/>
                </w:tcPr>
                <w:p>
                  <w:pPr>
                    <w:pStyle w:val="37"/>
                    <w:rPr>
                      <w:b/>
                      <w:bCs/>
                      <w:color w:val="auto"/>
                    </w:rPr>
                  </w:pPr>
                  <w:r>
                    <w:rPr>
                      <w:b/>
                      <w:bCs/>
                      <w:color w:val="auto"/>
                    </w:rPr>
                    <w:t>3＃</w:t>
                  </w:r>
                  <w:r>
                    <w:rPr>
                      <w:rFonts w:hint="eastAsia"/>
                      <w:b/>
                      <w:bCs/>
                      <w:color w:val="auto"/>
                    </w:rPr>
                    <w:t>西</w:t>
                  </w:r>
                  <w:r>
                    <w:rPr>
                      <w:b/>
                      <w:bCs/>
                      <w:color w:val="auto"/>
                    </w:rPr>
                    <w:t>厂界</w:t>
                  </w:r>
                </w:p>
              </w:tc>
              <w:tc>
                <w:tcPr>
                  <w:tcW w:w="1027" w:type="dxa"/>
                  <w:vMerge w:val="restart"/>
                  <w:tcBorders>
                    <w:tl2br w:val="nil"/>
                    <w:tr2bl w:val="nil"/>
                  </w:tcBorders>
                  <w:vAlign w:val="center"/>
                </w:tcPr>
                <w:p>
                  <w:pPr>
                    <w:pStyle w:val="37"/>
                    <w:rPr>
                      <w:b/>
                      <w:bCs/>
                      <w:color w:val="auto"/>
                    </w:rPr>
                  </w:pPr>
                  <w:r>
                    <w:rPr>
                      <w:b/>
                      <w:bCs/>
                      <w:color w:val="auto"/>
                    </w:rPr>
                    <w:t>4＃</w:t>
                  </w:r>
                  <w:r>
                    <w:rPr>
                      <w:rFonts w:hint="eastAsia"/>
                      <w:b/>
                      <w:bCs/>
                      <w:color w:val="auto"/>
                    </w:rPr>
                    <w:t>北</w:t>
                  </w:r>
                  <w:r>
                    <w:rPr>
                      <w:b/>
                      <w:bCs/>
                      <w:color w:val="auto"/>
                    </w:rPr>
                    <w:t>厂界</w:t>
                  </w:r>
                </w:p>
              </w:tc>
              <w:tc>
                <w:tcPr>
                  <w:tcW w:w="1031" w:type="dxa"/>
                  <w:vMerge w:val="restart"/>
                  <w:tcBorders>
                    <w:tl2br w:val="nil"/>
                    <w:tr2bl w:val="nil"/>
                  </w:tcBorders>
                  <w:vAlign w:val="center"/>
                </w:tcPr>
                <w:p>
                  <w:pPr>
                    <w:pStyle w:val="37"/>
                    <w:rPr>
                      <w:b/>
                      <w:bCs/>
                      <w:color w:val="auto"/>
                    </w:rPr>
                  </w:pPr>
                  <w:r>
                    <w:rPr>
                      <w:b/>
                      <w:bCs/>
                      <w:color w:val="auto"/>
                    </w:rPr>
                    <w:t>5＃</w:t>
                  </w:r>
                  <w:r>
                    <w:rPr>
                      <w:rFonts w:hint="eastAsia"/>
                      <w:b/>
                      <w:bCs/>
                      <w:color w:val="auto"/>
                    </w:rPr>
                    <w:t>安康医院</w:t>
                  </w:r>
                </w:p>
              </w:tc>
              <w:tc>
                <w:tcPr>
                  <w:tcW w:w="2420" w:type="dxa"/>
                  <w:gridSpan w:val="2"/>
                  <w:tcBorders>
                    <w:tl2br w:val="nil"/>
                    <w:tr2bl w:val="nil"/>
                  </w:tcBorders>
                  <w:vAlign w:val="center"/>
                </w:tcPr>
                <w:p>
                  <w:pPr>
                    <w:pStyle w:val="37"/>
                    <w:rPr>
                      <w:b/>
                      <w:bCs/>
                      <w:color w:val="auto"/>
                    </w:rPr>
                  </w:pPr>
                  <w:r>
                    <w:rPr>
                      <w:rFonts w:hint="eastAsia"/>
                      <w:b/>
                      <w:bCs/>
                      <w:color w:val="auto"/>
                    </w:rPr>
                    <w:t>6#新村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512" w:type="dxa"/>
                  <w:gridSpan w:val="2"/>
                  <w:vMerge w:val="continue"/>
                  <w:tcBorders>
                    <w:tl2br w:val="nil"/>
                    <w:tr2bl w:val="nil"/>
                  </w:tcBorders>
                  <w:vAlign w:val="center"/>
                </w:tcPr>
                <w:p>
                  <w:pPr>
                    <w:pStyle w:val="37"/>
                    <w:jc w:val="both"/>
                    <w:rPr>
                      <w:b/>
                      <w:bCs/>
                      <w:color w:val="auto"/>
                    </w:rPr>
                  </w:pPr>
                </w:p>
              </w:tc>
              <w:tc>
                <w:tcPr>
                  <w:tcW w:w="1027" w:type="dxa"/>
                  <w:vMerge w:val="continue"/>
                  <w:tcBorders>
                    <w:tl2br w:val="nil"/>
                    <w:tr2bl w:val="nil"/>
                  </w:tcBorders>
                  <w:vAlign w:val="center"/>
                </w:tcPr>
                <w:p>
                  <w:pPr>
                    <w:pStyle w:val="37"/>
                    <w:rPr>
                      <w:b/>
                      <w:bCs/>
                      <w:color w:val="auto"/>
                    </w:rPr>
                  </w:pPr>
                </w:p>
              </w:tc>
              <w:tc>
                <w:tcPr>
                  <w:tcW w:w="1027" w:type="dxa"/>
                  <w:vMerge w:val="continue"/>
                  <w:tcBorders>
                    <w:tl2br w:val="nil"/>
                    <w:tr2bl w:val="nil"/>
                  </w:tcBorders>
                  <w:vAlign w:val="center"/>
                </w:tcPr>
                <w:p>
                  <w:pPr>
                    <w:pStyle w:val="37"/>
                    <w:rPr>
                      <w:b/>
                      <w:bCs/>
                      <w:color w:val="auto"/>
                    </w:rPr>
                  </w:pPr>
                </w:p>
              </w:tc>
              <w:tc>
                <w:tcPr>
                  <w:tcW w:w="1027" w:type="dxa"/>
                  <w:vMerge w:val="continue"/>
                  <w:tcBorders>
                    <w:tl2br w:val="nil"/>
                    <w:tr2bl w:val="nil"/>
                  </w:tcBorders>
                  <w:vAlign w:val="center"/>
                </w:tcPr>
                <w:p>
                  <w:pPr>
                    <w:pStyle w:val="37"/>
                    <w:rPr>
                      <w:b/>
                      <w:bCs/>
                      <w:color w:val="auto"/>
                    </w:rPr>
                  </w:pPr>
                </w:p>
              </w:tc>
              <w:tc>
                <w:tcPr>
                  <w:tcW w:w="1027" w:type="dxa"/>
                  <w:vMerge w:val="continue"/>
                  <w:tcBorders>
                    <w:tl2br w:val="nil"/>
                    <w:tr2bl w:val="nil"/>
                  </w:tcBorders>
                  <w:vAlign w:val="center"/>
                </w:tcPr>
                <w:p>
                  <w:pPr>
                    <w:pStyle w:val="37"/>
                    <w:rPr>
                      <w:b/>
                      <w:bCs/>
                      <w:color w:val="auto"/>
                    </w:rPr>
                  </w:pPr>
                </w:p>
              </w:tc>
              <w:tc>
                <w:tcPr>
                  <w:tcW w:w="1031" w:type="dxa"/>
                  <w:vMerge w:val="continue"/>
                  <w:tcBorders>
                    <w:tl2br w:val="nil"/>
                    <w:tr2bl w:val="nil"/>
                  </w:tcBorders>
                  <w:vAlign w:val="center"/>
                </w:tcPr>
                <w:p>
                  <w:pPr>
                    <w:pStyle w:val="37"/>
                    <w:rPr>
                      <w:b/>
                      <w:bCs/>
                      <w:color w:val="auto"/>
                    </w:rPr>
                  </w:pPr>
                </w:p>
              </w:tc>
              <w:tc>
                <w:tcPr>
                  <w:tcW w:w="1260" w:type="dxa"/>
                  <w:tcBorders>
                    <w:tl2br w:val="nil"/>
                    <w:tr2bl w:val="nil"/>
                  </w:tcBorders>
                  <w:vAlign w:val="center"/>
                </w:tcPr>
                <w:p>
                  <w:pPr>
                    <w:pStyle w:val="37"/>
                    <w:rPr>
                      <w:b/>
                      <w:bCs/>
                      <w:color w:val="auto"/>
                    </w:rPr>
                  </w:pPr>
                  <w:r>
                    <w:rPr>
                      <w:rFonts w:hint="eastAsia"/>
                      <w:b/>
                      <w:bCs/>
                      <w:color w:val="auto"/>
                    </w:rPr>
                    <w:t>西汤路35米范围内</w:t>
                  </w:r>
                </w:p>
              </w:tc>
              <w:tc>
                <w:tcPr>
                  <w:tcW w:w="1160" w:type="dxa"/>
                  <w:tcBorders>
                    <w:tl2br w:val="nil"/>
                    <w:tr2bl w:val="nil"/>
                  </w:tcBorders>
                  <w:vAlign w:val="center"/>
                </w:tcPr>
                <w:p>
                  <w:pPr>
                    <w:pStyle w:val="37"/>
                    <w:rPr>
                      <w:b/>
                      <w:bCs/>
                      <w:color w:val="auto"/>
                    </w:rPr>
                  </w:pPr>
                  <w:r>
                    <w:rPr>
                      <w:rFonts w:hint="eastAsia"/>
                      <w:b/>
                      <w:bCs/>
                      <w:color w:val="auto"/>
                    </w:rPr>
                    <w:t>西汤路35米范围外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restart"/>
                  <w:tcBorders>
                    <w:tl2br w:val="nil"/>
                    <w:tr2bl w:val="nil"/>
                  </w:tcBorders>
                  <w:vAlign w:val="center"/>
                </w:tcPr>
                <w:p>
                  <w:pPr>
                    <w:pStyle w:val="37"/>
                    <w:rPr>
                      <w:color w:val="auto"/>
                    </w:rPr>
                  </w:pPr>
                  <w:r>
                    <w:rPr>
                      <w:color w:val="auto"/>
                    </w:rPr>
                    <w:t>背景值</w:t>
                  </w:r>
                </w:p>
              </w:tc>
              <w:tc>
                <w:tcPr>
                  <w:tcW w:w="777" w:type="dxa"/>
                  <w:tcBorders>
                    <w:tl2br w:val="nil"/>
                    <w:tr2bl w:val="nil"/>
                  </w:tcBorders>
                  <w:vAlign w:val="center"/>
                </w:tcPr>
                <w:p>
                  <w:pPr>
                    <w:pStyle w:val="37"/>
                    <w:rPr>
                      <w:color w:val="auto"/>
                    </w:rPr>
                  </w:pPr>
                  <w:r>
                    <w:rPr>
                      <w:color w:val="auto"/>
                    </w:rPr>
                    <w:t>昼间</w:t>
                  </w:r>
                </w:p>
              </w:tc>
              <w:tc>
                <w:tcPr>
                  <w:tcW w:w="1027" w:type="dxa"/>
                  <w:tcBorders>
                    <w:tl2br w:val="nil"/>
                    <w:tr2bl w:val="nil"/>
                  </w:tcBorders>
                  <w:vAlign w:val="center"/>
                </w:tcPr>
                <w:p>
                  <w:pPr>
                    <w:pStyle w:val="37"/>
                    <w:rPr>
                      <w:color w:val="auto"/>
                    </w:rPr>
                  </w:pPr>
                  <w:r>
                    <w:rPr>
                      <w:rFonts w:hint="eastAsia"/>
                      <w:color w:val="auto"/>
                    </w:rPr>
                    <w:t>50.6</w:t>
                  </w:r>
                </w:p>
              </w:tc>
              <w:tc>
                <w:tcPr>
                  <w:tcW w:w="1027" w:type="dxa"/>
                  <w:tcBorders>
                    <w:tl2br w:val="nil"/>
                    <w:tr2bl w:val="nil"/>
                  </w:tcBorders>
                  <w:vAlign w:val="center"/>
                </w:tcPr>
                <w:p>
                  <w:pPr>
                    <w:pStyle w:val="37"/>
                    <w:rPr>
                      <w:color w:val="auto"/>
                    </w:rPr>
                  </w:pPr>
                  <w:r>
                    <w:rPr>
                      <w:rFonts w:hint="eastAsia"/>
                      <w:color w:val="auto"/>
                    </w:rPr>
                    <w:t>62.5</w:t>
                  </w:r>
                </w:p>
              </w:tc>
              <w:tc>
                <w:tcPr>
                  <w:tcW w:w="1027" w:type="dxa"/>
                  <w:tcBorders>
                    <w:tl2br w:val="nil"/>
                    <w:tr2bl w:val="nil"/>
                  </w:tcBorders>
                  <w:vAlign w:val="center"/>
                </w:tcPr>
                <w:p>
                  <w:pPr>
                    <w:pStyle w:val="37"/>
                    <w:rPr>
                      <w:color w:val="auto"/>
                    </w:rPr>
                  </w:pPr>
                  <w:r>
                    <w:rPr>
                      <w:rFonts w:hint="eastAsia"/>
                      <w:color w:val="auto"/>
                    </w:rPr>
                    <w:t>53.4</w:t>
                  </w:r>
                </w:p>
              </w:tc>
              <w:tc>
                <w:tcPr>
                  <w:tcW w:w="1027" w:type="dxa"/>
                  <w:tcBorders>
                    <w:tl2br w:val="nil"/>
                    <w:tr2bl w:val="nil"/>
                  </w:tcBorders>
                  <w:vAlign w:val="center"/>
                </w:tcPr>
                <w:p>
                  <w:pPr>
                    <w:pStyle w:val="37"/>
                    <w:rPr>
                      <w:color w:val="auto"/>
                    </w:rPr>
                  </w:pPr>
                  <w:r>
                    <w:rPr>
                      <w:rFonts w:hint="eastAsia"/>
                      <w:color w:val="auto"/>
                    </w:rPr>
                    <w:t>46.8</w:t>
                  </w:r>
                </w:p>
              </w:tc>
              <w:tc>
                <w:tcPr>
                  <w:tcW w:w="1031" w:type="dxa"/>
                  <w:tcBorders>
                    <w:tl2br w:val="nil"/>
                    <w:tr2bl w:val="nil"/>
                  </w:tcBorders>
                  <w:vAlign w:val="center"/>
                </w:tcPr>
                <w:p>
                  <w:pPr>
                    <w:pStyle w:val="37"/>
                    <w:rPr>
                      <w:color w:val="auto"/>
                    </w:rPr>
                  </w:pPr>
                  <w:r>
                    <w:rPr>
                      <w:rFonts w:hint="eastAsia"/>
                      <w:color w:val="auto"/>
                    </w:rPr>
                    <w:t>45.8</w:t>
                  </w:r>
                </w:p>
              </w:tc>
              <w:tc>
                <w:tcPr>
                  <w:tcW w:w="1260" w:type="dxa"/>
                  <w:tcBorders>
                    <w:tl2br w:val="nil"/>
                    <w:tr2bl w:val="nil"/>
                  </w:tcBorders>
                  <w:vAlign w:val="center"/>
                </w:tcPr>
                <w:p>
                  <w:pPr>
                    <w:pStyle w:val="37"/>
                    <w:rPr>
                      <w:color w:val="auto"/>
                    </w:rPr>
                  </w:pPr>
                  <w:r>
                    <w:rPr>
                      <w:rFonts w:hint="eastAsia"/>
                      <w:color w:val="auto"/>
                    </w:rPr>
                    <w:t>57.9</w:t>
                  </w:r>
                </w:p>
              </w:tc>
              <w:tc>
                <w:tcPr>
                  <w:tcW w:w="1160" w:type="dxa"/>
                  <w:tcBorders>
                    <w:tl2br w:val="nil"/>
                    <w:tr2bl w:val="nil"/>
                  </w:tcBorders>
                  <w:vAlign w:val="center"/>
                </w:tcPr>
                <w:p>
                  <w:pPr>
                    <w:pStyle w:val="37"/>
                    <w:rPr>
                      <w:color w:val="auto"/>
                    </w:rPr>
                  </w:pPr>
                  <w:r>
                    <w:rPr>
                      <w:rFonts w:hint="eastAsia"/>
                      <w:color w:val="auto"/>
                    </w:rPr>
                    <w:t>57.9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continue"/>
                  <w:tcBorders>
                    <w:tl2br w:val="nil"/>
                    <w:tr2bl w:val="nil"/>
                  </w:tcBorders>
                  <w:vAlign w:val="center"/>
                </w:tcPr>
                <w:p>
                  <w:pPr>
                    <w:pStyle w:val="37"/>
                    <w:rPr>
                      <w:color w:val="auto"/>
                    </w:rPr>
                  </w:pPr>
                </w:p>
              </w:tc>
              <w:tc>
                <w:tcPr>
                  <w:tcW w:w="777" w:type="dxa"/>
                  <w:tcBorders>
                    <w:tl2br w:val="nil"/>
                    <w:tr2bl w:val="nil"/>
                  </w:tcBorders>
                  <w:vAlign w:val="center"/>
                </w:tcPr>
                <w:p>
                  <w:pPr>
                    <w:pStyle w:val="37"/>
                    <w:rPr>
                      <w:color w:val="auto"/>
                    </w:rPr>
                  </w:pPr>
                  <w:r>
                    <w:rPr>
                      <w:color w:val="auto"/>
                    </w:rPr>
                    <w:t>夜间</w:t>
                  </w:r>
                </w:p>
              </w:tc>
              <w:tc>
                <w:tcPr>
                  <w:tcW w:w="1027" w:type="dxa"/>
                  <w:tcBorders>
                    <w:tl2br w:val="nil"/>
                    <w:tr2bl w:val="nil"/>
                  </w:tcBorders>
                  <w:vAlign w:val="center"/>
                </w:tcPr>
                <w:p>
                  <w:pPr>
                    <w:pStyle w:val="37"/>
                    <w:rPr>
                      <w:color w:val="auto"/>
                    </w:rPr>
                  </w:pPr>
                  <w:r>
                    <w:rPr>
                      <w:rFonts w:hint="eastAsia"/>
                      <w:color w:val="auto"/>
                    </w:rPr>
                    <w:t>42.5</w:t>
                  </w:r>
                </w:p>
              </w:tc>
              <w:tc>
                <w:tcPr>
                  <w:tcW w:w="1027" w:type="dxa"/>
                  <w:tcBorders>
                    <w:tl2br w:val="nil"/>
                    <w:tr2bl w:val="nil"/>
                  </w:tcBorders>
                  <w:vAlign w:val="center"/>
                </w:tcPr>
                <w:p>
                  <w:pPr>
                    <w:pStyle w:val="37"/>
                    <w:rPr>
                      <w:color w:val="auto"/>
                    </w:rPr>
                  </w:pPr>
                  <w:r>
                    <w:rPr>
                      <w:rFonts w:hint="eastAsia"/>
                      <w:color w:val="auto"/>
                    </w:rPr>
                    <w:t>48.1</w:t>
                  </w:r>
                </w:p>
              </w:tc>
              <w:tc>
                <w:tcPr>
                  <w:tcW w:w="1027" w:type="dxa"/>
                  <w:tcBorders>
                    <w:tl2br w:val="nil"/>
                    <w:tr2bl w:val="nil"/>
                  </w:tcBorders>
                  <w:vAlign w:val="center"/>
                </w:tcPr>
                <w:p>
                  <w:pPr>
                    <w:pStyle w:val="37"/>
                    <w:rPr>
                      <w:color w:val="auto"/>
                    </w:rPr>
                  </w:pPr>
                  <w:r>
                    <w:rPr>
                      <w:rFonts w:hint="eastAsia"/>
                      <w:color w:val="auto"/>
                    </w:rPr>
                    <w:t>43.5</w:t>
                  </w:r>
                </w:p>
              </w:tc>
              <w:tc>
                <w:tcPr>
                  <w:tcW w:w="1027" w:type="dxa"/>
                  <w:tcBorders>
                    <w:tl2br w:val="nil"/>
                    <w:tr2bl w:val="nil"/>
                  </w:tcBorders>
                  <w:vAlign w:val="center"/>
                </w:tcPr>
                <w:p>
                  <w:pPr>
                    <w:pStyle w:val="37"/>
                    <w:rPr>
                      <w:color w:val="auto"/>
                    </w:rPr>
                  </w:pPr>
                  <w:r>
                    <w:rPr>
                      <w:rFonts w:hint="eastAsia"/>
                      <w:color w:val="auto"/>
                    </w:rPr>
                    <w:t>42.8</w:t>
                  </w:r>
                </w:p>
              </w:tc>
              <w:tc>
                <w:tcPr>
                  <w:tcW w:w="1031" w:type="dxa"/>
                  <w:tcBorders>
                    <w:tl2br w:val="nil"/>
                    <w:tr2bl w:val="nil"/>
                  </w:tcBorders>
                  <w:vAlign w:val="center"/>
                </w:tcPr>
                <w:p>
                  <w:pPr>
                    <w:pStyle w:val="37"/>
                    <w:rPr>
                      <w:color w:val="auto"/>
                    </w:rPr>
                  </w:pPr>
                  <w:r>
                    <w:rPr>
                      <w:rFonts w:hint="eastAsia"/>
                      <w:color w:val="auto"/>
                    </w:rPr>
                    <w:t>41.5</w:t>
                  </w:r>
                </w:p>
              </w:tc>
              <w:tc>
                <w:tcPr>
                  <w:tcW w:w="1260" w:type="dxa"/>
                  <w:tcBorders>
                    <w:tl2br w:val="nil"/>
                    <w:tr2bl w:val="nil"/>
                  </w:tcBorders>
                  <w:vAlign w:val="center"/>
                </w:tcPr>
                <w:p>
                  <w:pPr>
                    <w:pStyle w:val="37"/>
                    <w:rPr>
                      <w:color w:val="auto"/>
                    </w:rPr>
                  </w:pPr>
                  <w:r>
                    <w:rPr>
                      <w:rFonts w:hint="eastAsia"/>
                      <w:color w:val="auto"/>
                    </w:rPr>
                    <w:t>48.1</w:t>
                  </w:r>
                </w:p>
              </w:tc>
              <w:tc>
                <w:tcPr>
                  <w:tcW w:w="1160" w:type="dxa"/>
                  <w:tcBorders>
                    <w:tl2br w:val="nil"/>
                    <w:tr2bl w:val="nil"/>
                  </w:tcBorders>
                  <w:vAlign w:val="center"/>
                </w:tcPr>
                <w:p>
                  <w:pPr>
                    <w:pStyle w:val="37"/>
                    <w:rPr>
                      <w:color w:val="auto"/>
                    </w:rPr>
                  </w:pPr>
                  <w:r>
                    <w:rPr>
                      <w:rFonts w:hint="eastAsia"/>
                      <w:color w:val="auto"/>
                    </w:rPr>
                    <w:t>48.1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12" w:type="dxa"/>
                  <w:gridSpan w:val="2"/>
                  <w:tcBorders>
                    <w:tl2br w:val="nil"/>
                    <w:tr2bl w:val="nil"/>
                  </w:tcBorders>
                  <w:vAlign w:val="center"/>
                </w:tcPr>
                <w:p>
                  <w:pPr>
                    <w:pStyle w:val="37"/>
                    <w:rPr>
                      <w:color w:val="auto"/>
                    </w:rPr>
                  </w:pPr>
                  <w:r>
                    <w:rPr>
                      <w:color w:val="auto"/>
                    </w:rPr>
                    <w:t>贡献值</w:t>
                  </w:r>
                </w:p>
              </w:tc>
              <w:tc>
                <w:tcPr>
                  <w:tcW w:w="1027" w:type="dxa"/>
                  <w:tcBorders>
                    <w:tl2br w:val="nil"/>
                    <w:tr2bl w:val="nil"/>
                  </w:tcBorders>
                  <w:vAlign w:val="center"/>
                </w:tcPr>
                <w:p>
                  <w:pPr>
                    <w:pStyle w:val="37"/>
                    <w:rPr>
                      <w:color w:val="auto"/>
                    </w:rPr>
                  </w:pPr>
                  <w:r>
                    <w:rPr>
                      <w:rFonts w:hint="eastAsia"/>
                      <w:color w:val="auto"/>
                    </w:rPr>
                    <w:t>58.4</w:t>
                  </w:r>
                </w:p>
              </w:tc>
              <w:tc>
                <w:tcPr>
                  <w:tcW w:w="1027" w:type="dxa"/>
                  <w:tcBorders>
                    <w:tl2br w:val="nil"/>
                    <w:tr2bl w:val="nil"/>
                  </w:tcBorders>
                  <w:vAlign w:val="center"/>
                </w:tcPr>
                <w:p>
                  <w:pPr>
                    <w:pStyle w:val="37"/>
                    <w:rPr>
                      <w:color w:val="auto"/>
                    </w:rPr>
                  </w:pPr>
                  <w:r>
                    <w:rPr>
                      <w:rFonts w:hint="eastAsia"/>
                      <w:color w:val="auto"/>
                    </w:rPr>
                    <w:t>49.3</w:t>
                  </w:r>
                </w:p>
              </w:tc>
              <w:tc>
                <w:tcPr>
                  <w:tcW w:w="1027" w:type="dxa"/>
                  <w:tcBorders>
                    <w:tl2br w:val="nil"/>
                    <w:tr2bl w:val="nil"/>
                  </w:tcBorders>
                  <w:vAlign w:val="center"/>
                </w:tcPr>
                <w:p>
                  <w:pPr>
                    <w:pStyle w:val="37"/>
                    <w:rPr>
                      <w:color w:val="auto"/>
                    </w:rPr>
                  </w:pPr>
                  <w:r>
                    <w:rPr>
                      <w:rFonts w:hint="eastAsia"/>
                      <w:color w:val="auto"/>
                    </w:rPr>
                    <w:t>58.2</w:t>
                  </w:r>
                </w:p>
              </w:tc>
              <w:tc>
                <w:tcPr>
                  <w:tcW w:w="1027" w:type="dxa"/>
                  <w:tcBorders>
                    <w:tl2br w:val="nil"/>
                    <w:tr2bl w:val="nil"/>
                  </w:tcBorders>
                  <w:vAlign w:val="center"/>
                </w:tcPr>
                <w:p>
                  <w:pPr>
                    <w:pStyle w:val="37"/>
                    <w:rPr>
                      <w:color w:val="auto"/>
                    </w:rPr>
                  </w:pPr>
                  <w:r>
                    <w:rPr>
                      <w:rFonts w:hint="eastAsia"/>
                      <w:color w:val="auto"/>
                    </w:rPr>
                    <w:t>58.1</w:t>
                  </w:r>
                </w:p>
              </w:tc>
              <w:tc>
                <w:tcPr>
                  <w:tcW w:w="1031" w:type="dxa"/>
                  <w:tcBorders>
                    <w:tl2br w:val="nil"/>
                    <w:tr2bl w:val="nil"/>
                  </w:tcBorders>
                  <w:vAlign w:val="center"/>
                </w:tcPr>
                <w:p>
                  <w:pPr>
                    <w:pStyle w:val="37"/>
                    <w:rPr>
                      <w:color w:val="auto"/>
                    </w:rPr>
                  </w:pPr>
                  <w:r>
                    <w:rPr>
                      <w:rFonts w:hint="eastAsia"/>
                      <w:color w:val="auto"/>
                    </w:rPr>
                    <w:t>57.5</w:t>
                  </w:r>
                </w:p>
              </w:tc>
              <w:tc>
                <w:tcPr>
                  <w:tcW w:w="1260" w:type="dxa"/>
                  <w:tcBorders>
                    <w:tl2br w:val="nil"/>
                    <w:tr2bl w:val="nil"/>
                  </w:tcBorders>
                  <w:vAlign w:val="center"/>
                </w:tcPr>
                <w:p>
                  <w:pPr>
                    <w:pStyle w:val="37"/>
                    <w:rPr>
                      <w:color w:val="auto"/>
                    </w:rPr>
                  </w:pPr>
                  <w:r>
                    <w:rPr>
                      <w:rFonts w:hint="eastAsia"/>
                      <w:color w:val="auto"/>
                    </w:rPr>
                    <w:t>47.1</w:t>
                  </w:r>
                </w:p>
              </w:tc>
              <w:tc>
                <w:tcPr>
                  <w:tcW w:w="1160" w:type="dxa"/>
                  <w:tcBorders>
                    <w:tl2br w:val="nil"/>
                    <w:tr2bl w:val="nil"/>
                  </w:tcBorders>
                  <w:vAlign w:val="center"/>
                </w:tcPr>
                <w:p>
                  <w:pPr>
                    <w:pStyle w:val="37"/>
                    <w:rPr>
                      <w:color w:val="auto"/>
                    </w:rPr>
                  </w:pPr>
                  <w:r>
                    <w:rPr>
                      <w:rFonts w:hint="eastAsia"/>
                      <w:color w:val="auto"/>
                    </w:rPr>
                    <w:t>44.8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restart"/>
                  <w:tcBorders>
                    <w:tl2br w:val="nil"/>
                    <w:tr2bl w:val="nil"/>
                  </w:tcBorders>
                  <w:vAlign w:val="center"/>
                </w:tcPr>
                <w:p>
                  <w:pPr>
                    <w:pStyle w:val="37"/>
                    <w:rPr>
                      <w:color w:val="auto"/>
                    </w:rPr>
                  </w:pPr>
                  <w:r>
                    <w:rPr>
                      <w:color w:val="auto"/>
                    </w:rPr>
                    <w:t>预测值</w:t>
                  </w:r>
                </w:p>
              </w:tc>
              <w:tc>
                <w:tcPr>
                  <w:tcW w:w="777" w:type="dxa"/>
                  <w:tcBorders>
                    <w:tl2br w:val="nil"/>
                    <w:tr2bl w:val="nil"/>
                  </w:tcBorders>
                  <w:vAlign w:val="center"/>
                </w:tcPr>
                <w:p>
                  <w:pPr>
                    <w:pStyle w:val="37"/>
                    <w:rPr>
                      <w:color w:val="auto"/>
                    </w:rPr>
                  </w:pPr>
                  <w:r>
                    <w:rPr>
                      <w:color w:val="auto"/>
                    </w:rPr>
                    <w:t>昼间</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31" w:type="dxa"/>
                  <w:tcBorders>
                    <w:tl2br w:val="nil"/>
                    <w:tr2bl w:val="nil"/>
                  </w:tcBorders>
                  <w:vAlign w:val="center"/>
                </w:tcPr>
                <w:p>
                  <w:pPr>
                    <w:pStyle w:val="37"/>
                    <w:rPr>
                      <w:color w:val="auto"/>
                    </w:rPr>
                  </w:pPr>
                  <w:r>
                    <w:rPr>
                      <w:rFonts w:hint="eastAsia"/>
                      <w:color w:val="auto"/>
                    </w:rPr>
                    <w:t>57.8</w:t>
                  </w:r>
                </w:p>
              </w:tc>
              <w:tc>
                <w:tcPr>
                  <w:tcW w:w="1260" w:type="dxa"/>
                  <w:tcBorders>
                    <w:tl2br w:val="nil"/>
                    <w:tr2bl w:val="nil"/>
                  </w:tcBorders>
                  <w:vAlign w:val="center"/>
                </w:tcPr>
                <w:p>
                  <w:pPr>
                    <w:pStyle w:val="37"/>
                    <w:rPr>
                      <w:color w:val="auto"/>
                    </w:rPr>
                  </w:pPr>
                  <w:r>
                    <w:rPr>
                      <w:rFonts w:hint="eastAsia"/>
                      <w:color w:val="auto"/>
                    </w:rPr>
                    <w:t>58.3</w:t>
                  </w:r>
                </w:p>
              </w:tc>
              <w:tc>
                <w:tcPr>
                  <w:tcW w:w="1160" w:type="dxa"/>
                  <w:tcBorders>
                    <w:tl2br w:val="nil"/>
                    <w:tr2bl w:val="nil"/>
                  </w:tcBorders>
                  <w:vAlign w:val="center"/>
                </w:tcPr>
                <w:p>
                  <w:pPr>
                    <w:pStyle w:val="37"/>
                    <w:rPr>
                      <w:color w:val="auto"/>
                    </w:rPr>
                  </w:pPr>
                  <w:r>
                    <w:rPr>
                      <w:rFonts w:hint="eastAsia"/>
                      <w:color w:val="auto"/>
                    </w:rPr>
                    <w:t>58.1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continue"/>
                  <w:tcBorders>
                    <w:tl2br w:val="nil"/>
                    <w:tr2bl w:val="nil"/>
                  </w:tcBorders>
                  <w:vAlign w:val="center"/>
                </w:tcPr>
                <w:p>
                  <w:pPr>
                    <w:pStyle w:val="37"/>
                    <w:rPr>
                      <w:color w:val="auto"/>
                    </w:rPr>
                  </w:pPr>
                </w:p>
              </w:tc>
              <w:tc>
                <w:tcPr>
                  <w:tcW w:w="777" w:type="dxa"/>
                  <w:tcBorders>
                    <w:tl2br w:val="nil"/>
                    <w:tr2bl w:val="nil"/>
                  </w:tcBorders>
                  <w:vAlign w:val="center"/>
                </w:tcPr>
                <w:p>
                  <w:pPr>
                    <w:pStyle w:val="37"/>
                    <w:rPr>
                      <w:color w:val="auto"/>
                    </w:rPr>
                  </w:pPr>
                  <w:r>
                    <w:rPr>
                      <w:color w:val="auto"/>
                    </w:rPr>
                    <w:t>夜间</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27" w:type="dxa"/>
                  <w:tcBorders>
                    <w:tl2br w:val="nil"/>
                    <w:tr2bl w:val="nil"/>
                  </w:tcBorders>
                  <w:vAlign w:val="center"/>
                </w:tcPr>
                <w:p>
                  <w:pPr>
                    <w:pStyle w:val="37"/>
                    <w:rPr>
                      <w:color w:val="auto"/>
                    </w:rPr>
                  </w:pPr>
                  <w:r>
                    <w:rPr>
                      <w:color w:val="auto"/>
                    </w:rPr>
                    <w:t>/</w:t>
                  </w:r>
                </w:p>
              </w:tc>
              <w:tc>
                <w:tcPr>
                  <w:tcW w:w="1031" w:type="dxa"/>
                  <w:tcBorders>
                    <w:tl2br w:val="nil"/>
                    <w:tr2bl w:val="nil"/>
                  </w:tcBorders>
                  <w:vAlign w:val="center"/>
                </w:tcPr>
                <w:p>
                  <w:pPr>
                    <w:pStyle w:val="37"/>
                    <w:rPr>
                      <w:color w:val="auto"/>
                    </w:rPr>
                  </w:pPr>
                  <w:r>
                    <w:rPr>
                      <w:rFonts w:hint="eastAsia"/>
                      <w:color w:val="auto"/>
                    </w:rPr>
                    <w:t>41.5</w:t>
                  </w:r>
                </w:p>
              </w:tc>
              <w:tc>
                <w:tcPr>
                  <w:tcW w:w="1260" w:type="dxa"/>
                  <w:tcBorders>
                    <w:tl2br w:val="nil"/>
                    <w:tr2bl w:val="nil"/>
                  </w:tcBorders>
                  <w:vAlign w:val="center"/>
                </w:tcPr>
                <w:p>
                  <w:pPr>
                    <w:pStyle w:val="37"/>
                    <w:rPr>
                      <w:color w:val="auto"/>
                    </w:rPr>
                  </w:pPr>
                  <w:r>
                    <w:rPr>
                      <w:rFonts w:hint="eastAsia"/>
                      <w:color w:val="auto"/>
                    </w:rPr>
                    <w:t>48.1</w:t>
                  </w:r>
                </w:p>
              </w:tc>
              <w:tc>
                <w:tcPr>
                  <w:tcW w:w="1160" w:type="dxa"/>
                  <w:tcBorders>
                    <w:tl2br w:val="nil"/>
                    <w:tr2bl w:val="nil"/>
                  </w:tcBorders>
                  <w:vAlign w:val="center"/>
                </w:tcPr>
                <w:p>
                  <w:pPr>
                    <w:pStyle w:val="37"/>
                    <w:rPr>
                      <w:color w:val="auto"/>
                    </w:rPr>
                  </w:pPr>
                  <w:r>
                    <w:rPr>
                      <w:rFonts w:hint="eastAsia"/>
                      <w:color w:val="auto"/>
                    </w:rPr>
                    <w:t>48.1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restart"/>
                  <w:tcBorders>
                    <w:tl2br w:val="nil"/>
                    <w:tr2bl w:val="nil"/>
                  </w:tcBorders>
                  <w:vAlign w:val="center"/>
                </w:tcPr>
                <w:p>
                  <w:pPr>
                    <w:pStyle w:val="37"/>
                    <w:rPr>
                      <w:color w:val="auto"/>
                    </w:rPr>
                  </w:pPr>
                  <w:r>
                    <w:rPr>
                      <w:color w:val="auto"/>
                    </w:rPr>
                    <w:t>标准</w:t>
                  </w:r>
                </w:p>
              </w:tc>
              <w:tc>
                <w:tcPr>
                  <w:tcW w:w="777" w:type="dxa"/>
                  <w:tcBorders>
                    <w:tl2br w:val="nil"/>
                    <w:tr2bl w:val="nil"/>
                  </w:tcBorders>
                  <w:vAlign w:val="center"/>
                </w:tcPr>
                <w:p>
                  <w:pPr>
                    <w:pStyle w:val="37"/>
                    <w:rPr>
                      <w:color w:val="auto"/>
                    </w:rPr>
                  </w:pPr>
                  <w:r>
                    <w:rPr>
                      <w:color w:val="auto"/>
                    </w:rPr>
                    <w:t>昼间</w:t>
                  </w:r>
                </w:p>
              </w:tc>
              <w:tc>
                <w:tcPr>
                  <w:tcW w:w="1027" w:type="dxa"/>
                  <w:tcBorders>
                    <w:tl2br w:val="nil"/>
                    <w:tr2bl w:val="nil"/>
                  </w:tcBorders>
                  <w:vAlign w:val="center"/>
                </w:tcPr>
                <w:p>
                  <w:pPr>
                    <w:pStyle w:val="37"/>
                    <w:rPr>
                      <w:color w:val="auto"/>
                    </w:rPr>
                  </w:pPr>
                  <w:r>
                    <w:rPr>
                      <w:rFonts w:hint="eastAsia"/>
                      <w:color w:val="auto"/>
                    </w:rPr>
                    <w:t>60</w:t>
                  </w:r>
                </w:p>
              </w:tc>
              <w:tc>
                <w:tcPr>
                  <w:tcW w:w="1027" w:type="dxa"/>
                  <w:tcBorders>
                    <w:tl2br w:val="nil"/>
                    <w:tr2bl w:val="nil"/>
                  </w:tcBorders>
                  <w:vAlign w:val="center"/>
                </w:tcPr>
                <w:p>
                  <w:pPr>
                    <w:pStyle w:val="37"/>
                    <w:rPr>
                      <w:color w:val="auto"/>
                    </w:rPr>
                  </w:pPr>
                  <w:r>
                    <w:rPr>
                      <w:rFonts w:hint="eastAsia"/>
                      <w:color w:val="auto"/>
                    </w:rPr>
                    <w:t>70</w:t>
                  </w:r>
                </w:p>
              </w:tc>
              <w:tc>
                <w:tcPr>
                  <w:tcW w:w="1027" w:type="dxa"/>
                  <w:tcBorders>
                    <w:tl2br w:val="nil"/>
                    <w:tr2bl w:val="nil"/>
                  </w:tcBorders>
                  <w:vAlign w:val="center"/>
                </w:tcPr>
                <w:p>
                  <w:pPr>
                    <w:pStyle w:val="37"/>
                    <w:rPr>
                      <w:color w:val="auto"/>
                    </w:rPr>
                  </w:pPr>
                  <w:r>
                    <w:rPr>
                      <w:rFonts w:hint="eastAsia"/>
                      <w:color w:val="auto"/>
                    </w:rPr>
                    <w:t>60</w:t>
                  </w:r>
                </w:p>
              </w:tc>
              <w:tc>
                <w:tcPr>
                  <w:tcW w:w="1027" w:type="dxa"/>
                  <w:tcBorders>
                    <w:tl2br w:val="nil"/>
                    <w:tr2bl w:val="nil"/>
                  </w:tcBorders>
                  <w:vAlign w:val="center"/>
                </w:tcPr>
                <w:p>
                  <w:pPr>
                    <w:pStyle w:val="37"/>
                    <w:rPr>
                      <w:color w:val="auto"/>
                    </w:rPr>
                  </w:pPr>
                  <w:r>
                    <w:rPr>
                      <w:rFonts w:hint="eastAsia"/>
                      <w:color w:val="auto"/>
                    </w:rPr>
                    <w:t>60</w:t>
                  </w:r>
                </w:p>
              </w:tc>
              <w:tc>
                <w:tcPr>
                  <w:tcW w:w="1031" w:type="dxa"/>
                  <w:tcBorders>
                    <w:tl2br w:val="nil"/>
                    <w:tr2bl w:val="nil"/>
                  </w:tcBorders>
                  <w:vAlign w:val="center"/>
                </w:tcPr>
                <w:p>
                  <w:pPr>
                    <w:pStyle w:val="37"/>
                    <w:rPr>
                      <w:color w:val="auto"/>
                    </w:rPr>
                  </w:pPr>
                  <w:r>
                    <w:rPr>
                      <w:rFonts w:hint="eastAsia"/>
                      <w:color w:val="auto"/>
                    </w:rPr>
                    <w:t>60</w:t>
                  </w:r>
                </w:p>
              </w:tc>
              <w:tc>
                <w:tcPr>
                  <w:tcW w:w="1260" w:type="dxa"/>
                  <w:tcBorders>
                    <w:tl2br w:val="nil"/>
                    <w:tr2bl w:val="nil"/>
                  </w:tcBorders>
                  <w:vAlign w:val="center"/>
                </w:tcPr>
                <w:p>
                  <w:pPr>
                    <w:pStyle w:val="37"/>
                    <w:rPr>
                      <w:color w:val="auto"/>
                    </w:rPr>
                  </w:pPr>
                  <w:r>
                    <w:rPr>
                      <w:rFonts w:hint="eastAsia"/>
                      <w:color w:val="auto"/>
                    </w:rPr>
                    <w:t>70</w:t>
                  </w:r>
                </w:p>
              </w:tc>
              <w:tc>
                <w:tcPr>
                  <w:tcW w:w="1160" w:type="dxa"/>
                  <w:tcBorders>
                    <w:tl2br w:val="nil"/>
                    <w:tr2bl w:val="nil"/>
                  </w:tcBorders>
                  <w:vAlign w:val="center"/>
                </w:tcPr>
                <w:p>
                  <w:pPr>
                    <w:pStyle w:val="37"/>
                    <w:rPr>
                      <w:color w:val="auto"/>
                    </w:rPr>
                  </w:pPr>
                  <w:r>
                    <w:rPr>
                      <w:rFonts w:hint="eastAsia"/>
                      <w:color w:val="auto"/>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5" w:type="dxa"/>
                  <w:vMerge w:val="continue"/>
                  <w:tcBorders>
                    <w:tl2br w:val="nil"/>
                    <w:tr2bl w:val="nil"/>
                  </w:tcBorders>
                  <w:vAlign w:val="center"/>
                </w:tcPr>
                <w:p>
                  <w:pPr>
                    <w:pStyle w:val="37"/>
                    <w:rPr>
                      <w:color w:val="auto"/>
                    </w:rPr>
                  </w:pPr>
                </w:p>
              </w:tc>
              <w:tc>
                <w:tcPr>
                  <w:tcW w:w="777" w:type="dxa"/>
                  <w:tcBorders>
                    <w:tl2br w:val="nil"/>
                    <w:tr2bl w:val="nil"/>
                  </w:tcBorders>
                  <w:vAlign w:val="center"/>
                </w:tcPr>
                <w:p>
                  <w:pPr>
                    <w:pStyle w:val="37"/>
                    <w:rPr>
                      <w:color w:val="auto"/>
                    </w:rPr>
                  </w:pPr>
                  <w:r>
                    <w:rPr>
                      <w:color w:val="auto"/>
                    </w:rPr>
                    <w:t>夜间</w:t>
                  </w:r>
                </w:p>
              </w:tc>
              <w:tc>
                <w:tcPr>
                  <w:tcW w:w="1027" w:type="dxa"/>
                  <w:tcBorders>
                    <w:tl2br w:val="nil"/>
                    <w:tr2bl w:val="nil"/>
                  </w:tcBorders>
                  <w:vAlign w:val="center"/>
                </w:tcPr>
                <w:p>
                  <w:pPr>
                    <w:pStyle w:val="37"/>
                    <w:rPr>
                      <w:color w:val="auto"/>
                    </w:rPr>
                  </w:pPr>
                  <w:r>
                    <w:rPr>
                      <w:rFonts w:hint="eastAsia"/>
                      <w:color w:val="auto"/>
                    </w:rPr>
                    <w:t>50</w:t>
                  </w:r>
                </w:p>
              </w:tc>
              <w:tc>
                <w:tcPr>
                  <w:tcW w:w="1027" w:type="dxa"/>
                  <w:tcBorders>
                    <w:tl2br w:val="nil"/>
                    <w:tr2bl w:val="nil"/>
                  </w:tcBorders>
                  <w:vAlign w:val="center"/>
                </w:tcPr>
                <w:p>
                  <w:pPr>
                    <w:pStyle w:val="37"/>
                    <w:rPr>
                      <w:color w:val="auto"/>
                    </w:rPr>
                  </w:pPr>
                  <w:r>
                    <w:rPr>
                      <w:rFonts w:hint="eastAsia"/>
                      <w:color w:val="auto"/>
                    </w:rPr>
                    <w:t>55</w:t>
                  </w:r>
                </w:p>
              </w:tc>
              <w:tc>
                <w:tcPr>
                  <w:tcW w:w="1027" w:type="dxa"/>
                  <w:tcBorders>
                    <w:tl2br w:val="nil"/>
                    <w:tr2bl w:val="nil"/>
                  </w:tcBorders>
                  <w:vAlign w:val="center"/>
                </w:tcPr>
                <w:p>
                  <w:pPr>
                    <w:pStyle w:val="37"/>
                    <w:rPr>
                      <w:color w:val="auto"/>
                    </w:rPr>
                  </w:pPr>
                  <w:r>
                    <w:rPr>
                      <w:rFonts w:hint="eastAsia"/>
                      <w:color w:val="auto"/>
                    </w:rPr>
                    <w:t>50</w:t>
                  </w:r>
                </w:p>
              </w:tc>
              <w:tc>
                <w:tcPr>
                  <w:tcW w:w="1027" w:type="dxa"/>
                  <w:tcBorders>
                    <w:tl2br w:val="nil"/>
                    <w:tr2bl w:val="nil"/>
                  </w:tcBorders>
                  <w:vAlign w:val="center"/>
                </w:tcPr>
                <w:p>
                  <w:pPr>
                    <w:pStyle w:val="37"/>
                    <w:rPr>
                      <w:color w:val="auto"/>
                    </w:rPr>
                  </w:pPr>
                  <w:r>
                    <w:rPr>
                      <w:rFonts w:hint="eastAsia"/>
                      <w:color w:val="auto"/>
                    </w:rPr>
                    <w:t>50</w:t>
                  </w:r>
                </w:p>
              </w:tc>
              <w:tc>
                <w:tcPr>
                  <w:tcW w:w="1031" w:type="dxa"/>
                  <w:tcBorders>
                    <w:tl2br w:val="nil"/>
                    <w:tr2bl w:val="nil"/>
                  </w:tcBorders>
                  <w:vAlign w:val="center"/>
                </w:tcPr>
                <w:p>
                  <w:pPr>
                    <w:pStyle w:val="37"/>
                    <w:rPr>
                      <w:color w:val="auto"/>
                    </w:rPr>
                  </w:pPr>
                  <w:r>
                    <w:rPr>
                      <w:rFonts w:hint="eastAsia"/>
                      <w:color w:val="auto"/>
                    </w:rPr>
                    <w:t>50</w:t>
                  </w:r>
                </w:p>
              </w:tc>
              <w:tc>
                <w:tcPr>
                  <w:tcW w:w="1260" w:type="dxa"/>
                  <w:tcBorders>
                    <w:tl2br w:val="nil"/>
                    <w:tr2bl w:val="nil"/>
                  </w:tcBorders>
                  <w:vAlign w:val="center"/>
                </w:tcPr>
                <w:p>
                  <w:pPr>
                    <w:pStyle w:val="37"/>
                    <w:rPr>
                      <w:color w:val="auto"/>
                    </w:rPr>
                  </w:pPr>
                  <w:r>
                    <w:rPr>
                      <w:rFonts w:hint="eastAsia"/>
                      <w:color w:val="auto"/>
                    </w:rPr>
                    <w:t>55</w:t>
                  </w:r>
                </w:p>
              </w:tc>
              <w:tc>
                <w:tcPr>
                  <w:tcW w:w="1160" w:type="dxa"/>
                  <w:tcBorders>
                    <w:tl2br w:val="nil"/>
                    <w:tr2bl w:val="nil"/>
                  </w:tcBorders>
                  <w:vAlign w:val="center"/>
                </w:tcPr>
                <w:p>
                  <w:pPr>
                    <w:pStyle w:val="37"/>
                    <w:rPr>
                      <w:color w:val="auto"/>
                    </w:rPr>
                  </w:pPr>
                  <w:r>
                    <w:rPr>
                      <w:rFonts w:hint="eastAsia"/>
                      <w:color w:val="auto"/>
                    </w:rPr>
                    <w:t>50</w:t>
                  </w:r>
                </w:p>
              </w:tc>
            </w:tr>
          </w:tbl>
          <w:p>
            <w:pPr>
              <w:pStyle w:val="38"/>
              <w:spacing w:line="336" w:lineRule="auto"/>
              <w:rPr>
                <w:color w:val="auto"/>
              </w:rPr>
            </w:pPr>
          </w:p>
          <w:p>
            <w:pPr>
              <w:spacing w:line="336" w:lineRule="auto"/>
              <w:ind w:firstLine="480"/>
              <w:rPr>
                <w:color w:val="auto"/>
              </w:rPr>
            </w:pPr>
            <w:r>
              <w:rPr>
                <w:rFonts w:hint="eastAsia"/>
                <w:color w:val="auto"/>
              </w:rPr>
              <w:t>由</w:t>
            </w:r>
            <w:r>
              <w:rPr>
                <w:color w:val="auto"/>
              </w:rPr>
              <w:t>表</w:t>
            </w:r>
            <w:r>
              <w:rPr>
                <w:rFonts w:hint="eastAsia"/>
                <w:color w:val="auto"/>
              </w:rPr>
              <w:t>7-1</w:t>
            </w:r>
            <w:r>
              <w:rPr>
                <w:rFonts w:hint="eastAsia"/>
                <w:color w:val="auto"/>
                <w:lang w:val="en-US" w:eastAsia="zh-CN"/>
              </w:rPr>
              <w:t>2</w:t>
            </w:r>
            <w:r>
              <w:rPr>
                <w:rFonts w:hint="eastAsia"/>
                <w:color w:val="auto"/>
              </w:rPr>
              <w:t>预测结果可知，在采取环评提出的噪声治理措施的情况下，正常工况下</w:t>
            </w:r>
            <w:r>
              <w:rPr>
                <w:color w:val="auto"/>
              </w:rPr>
              <w:t>项目运营期</w:t>
            </w:r>
            <w:r>
              <w:rPr>
                <w:rFonts w:hint="eastAsia"/>
                <w:color w:val="auto"/>
              </w:rPr>
              <w:t>东、西、北场界</w:t>
            </w:r>
            <w:r>
              <w:rPr>
                <w:color w:val="auto"/>
              </w:rPr>
              <w:t>昼间、夜间噪声贡献值均达到《工业企业厂界环境噪声排放标准》</w:t>
            </w:r>
            <w:r>
              <w:rPr>
                <w:rFonts w:hint="eastAsia"/>
                <w:color w:val="auto"/>
              </w:rPr>
              <w:t>（</w:t>
            </w:r>
            <w:r>
              <w:rPr>
                <w:color w:val="auto"/>
              </w:rPr>
              <w:t>GB 12348-2008</w:t>
            </w:r>
            <w:r>
              <w:rPr>
                <w:rFonts w:hint="eastAsia"/>
                <w:color w:val="auto"/>
              </w:rPr>
              <w:t>）</w:t>
            </w:r>
            <w:r>
              <w:rPr>
                <w:color w:val="auto"/>
              </w:rPr>
              <w:t>中</w:t>
            </w:r>
            <w:r>
              <w:rPr>
                <w:rFonts w:hint="eastAsia"/>
                <w:color w:val="auto"/>
              </w:rPr>
              <w:t>2</w:t>
            </w:r>
            <w:r>
              <w:rPr>
                <w:color w:val="auto"/>
              </w:rPr>
              <w:t>类区标准要求</w:t>
            </w:r>
            <w:r>
              <w:rPr>
                <w:rFonts w:hint="eastAsia"/>
                <w:color w:val="auto"/>
              </w:rPr>
              <w:t>，南场界</w:t>
            </w:r>
            <w:r>
              <w:rPr>
                <w:color w:val="auto"/>
              </w:rPr>
              <w:t>昼间、夜间噪声贡献值均达到《工业企业厂界环境噪声排放标准》</w:t>
            </w:r>
            <w:r>
              <w:rPr>
                <w:rFonts w:hint="eastAsia"/>
                <w:color w:val="auto"/>
              </w:rPr>
              <w:t>（</w:t>
            </w:r>
            <w:r>
              <w:rPr>
                <w:color w:val="auto"/>
              </w:rPr>
              <w:t>GB 12348-2008</w:t>
            </w:r>
            <w:r>
              <w:rPr>
                <w:rFonts w:hint="eastAsia"/>
                <w:color w:val="auto"/>
              </w:rPr>
              <w:t>）</w:t>
            </w:r>
            <w:r>
              <w:rPr>
                <w:color w:val="auto"/>
              </w:rPr>
              <w:t>中</w:t>
            </w:r>
            <w:r>
              <w:rPr>
                <w:rFonts w:hint="eastAsia"/>
                <w:color w:val="auto"/>
              </w:rPr>
              <w:t>4</w:t>
            </w:r>
            <w:r>
              <w:rPr>
                <w:color w:val="auto"/>
              </w:rPr>
              <w:t>类区标准要求</w:t>
            </w:r>
            <w:r>
              <w:rPr>
                <w:rFonts w:hint="eastAsia"/>
                <w:color w:val="auto"/>
              </w:rPr>
              <w:t>；环境保护目标安康医院</w:t>
            </w:r>
            <w:r>
              <w:rPr>
                <w:color w:val="auto"/>
              </w:rPr>
              <w:t>昼间、夜间噪声预测值均达到《声环境质量标准》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2</w:t>
            </w:r>
            <w:r>
              <w:rPr>
                <w:color w:val="auto"/>
              </w:rPr>
              <w:t>类区标准要求</w:t>
            </w:r>
            <w:r>
              <w:rPr>
                <w:rFonts w:hint="eastAsia"/>
                <w:color w:val="auto"/>
              </w:rPr>
              <w:t>，新村（西汤路35米范围内）</w:t>
            </w:r>
            <w:r>
              <w:rPr>
                <w:color w:val="auto"/>
              </w:rPr>
              <w:t>昼间、夜间噪声预测值均达到《声环境质量标准》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4a</w:t>
            </w:r>
            <w:r>
              <w:rPr>
                <w:color w:val="auto"/>
              </w:rPr>
              <w:t>类区标准要求</w:t>
            </w:r>
            <w:r>
              <w:rPr>
                <w:rFonts w:hint="eastAsia"/>
                <w:color w:val="auto"/>
              </w:rPr>
              <w:t>，新村（西汤路35米范围外）</w:t>
            </w:r>
            <w:r>
              <w:rPr>
                <w:color w:val="auto"/>
              </w:rPr>
              <w:t>昼间、夜间噪声</w:t>
            </w:r>
            <w:r>
              <w:rPr>
                <w:rFonts w:hint="eastAsia"/>
                <w:color w:val="auto"/>
              </w:rPr>
              <w:t>满足</w:t>
            </w:r>
            <w:r>
              <w:rPr>
                <w:color w:val="auto"/>
              </w:rPr>
              <w:t>《声环境质量标准》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2</w:t>
            </w:r>
            <w:r>
              <w:rPr>
                <w:color w:val="auto"/>
              </w:rPr>
              <w:t>类区标准要求</w:t>
            </w:r>
            <w:r>
              <w:rPr>
                <w:rFonts w:hint="eastAsia"/>
                <w:color w:val="auto"/>
              </w:rPr>
              <w:t>。</w:t>
            </w:r>
            <w:r>
              <w:rPr>
                <w:color w:val="auto"/>
              </w:rPr>
              <w:t>项目运营期设备产生的噪声对周围声环境影响较小。</w:t>
            </w:r>
          </w:p>
          <w:p>
            <w:pPr>
              <w:spacing w:line="336" w:lineRule="auto"/>
              <w:ind w:firstLine="480"/>
              <w:rPr>
                <w:color w:val="auto"/>
              </w:rPr>
            </w:pPr>
            <w:r>
              <w:rPr>
                <w:color w:val="auto"/>
              </w:rPr>
              <w:t>综上所述，本项目在采取上述措施后，厂界噪声能够达标排放。因此，声环境保护措施可行。</w:t>
            </w:r>
          </w:p>
          <w:p>
            <w:pPr>
              <w:spacing w:line="336" w:lineRule="auto"/>
              <w:ind w:firstLine="0" w:firstLineChars="0"/>
              <w:rPr>
                <w:b/>
                <w:bCs/>
                <w:color w:val="auto"/>
              </w:rPr>
            </w:pPr>
            <w:r>
              <w:rPr>
                <w:rFonts w:hint="eastAsia"/>
                <w:b/>
                <w:bCs/>
                <w:color w:val="auto"/>
              </w:rPr>
              <w:t>四、运营期固体废弃物影响分析</w:t>
            </w:r>
          </w:p>
          <w:p>
            <w:pPr>
              <w:spacing w:line="336" w:lineRule="auto"/>
              <w:ind w:firstLine="480"/>
              <w:rPr>
                <w:color w:val="auto"/>
              </w:rPr>
            </w:pPr>
            <w:r>
              <w:rPr>
                <w:rFonts w:hint="eastAsia"/>
                <w:color w:val="auto"/>
              </w:rPr>
              <w:t>（1）一般固体废物</w:t>
            </w:r>
          </w:p>
          <w:p>
            <w:pPr>
              <w:spacing w:line="336" w:lineRule="auto"/>
              <w:ind w:firstLine="480"/>
              <w:rPr>
                <w:color w:val="auto"/>
              </w:rPr>
            </w:pPr>
            <w:r>
              <w:rPr>
                <w:color w:val="auto"/>
              </w:rPr>
              <w:t>本项目一般固体废物产生及处理和处置去向情况详见表</w:t>
            </w:r>
            <w:r>
              <w:rPr>
                <w:rFonts w:hint="eastAsia"/>
                <w:color w:val="auto"/>
              </w:rPr>
              <w:t>7</w:t>
            </w:r>
            <w:r>
              <w:rPr>
                <w:color w:val="auto"/>
              </w:rPr>
              <w:t>-</w:t>
            </w:r>
            <w:r>
              <w:rPr>
                <w:rFonts w:hint="eastAsia"/>
                <w:color w:val="auto"/>
              </w:rPr>
              <w:t>1</w:t>
            </w:r>
            <w:r>
              <w:rPr>
                <w:rFonts w:hint="eastAsia"/>
                <w:color w:val="auto"/>
                <w:lang w:val="en-US" w:eastAsia="zh-CN"/>
              </w:rPr>
              <w:t>3</w:t>
            </w:r>
            <w:r>
              <w:rPr>
                <w:color w:val="auto"/>
              </w:rPr>
              <w:t>。</w:t>
            </w:r>
          </w:p>
          <w:p>
            <w:pPr>
              <w:pStyle w:val="36"/>
              <w:rPr>
                <w:color w:val="auto"/>
              </w:rPr>
            </w:pPr>
            <w:r>
              <w:rPr>
                <w:color w:val="auto"/>
              </w:rPr>
              <w:t>表</w:t>
            </w:r>
            <w:r>
              <w:rPr>
                <w:rFonts w:hint="eastAsia"/>
                <w:color w:val="auto"/>
              </w:rPr>
              <w:t>7</w:t>
            </w:r>
            <w:r>
              <w:rPr>
                <w:color w:val="auto"/>
              </w:rPr>
              <w:t>-</w:t>
            </w:r>
            <w:r>
              <w:rPr>
                <w:rFonts w:hint="eastAsia"/>
                <w:color w:val="auto"/>
              </w:rPr>
              <w:t>1</w:t>
            </w:r>
            <w:r>
              <w:rPr>
                <w:rFonts w:hint="eastAsia"/>
                <w:color w:val="auto"/>
                <w:lang w:val="en-US" w:eastAsia="zh-CN"/>
              </w:rPr>
              <w:t>3</w:t>
            </w:r>
            <w:r>
              <w:rPr>
                <w:rFonts w:hint="eastAsia"/>
                <w:color w:val="auto"/>
              </w:rPr>
              <w:t xml:space="preserve">  </w:t>
            </w:r>
            <w:r>
              <w:rPr>
                <w:color w:val="auto"/>
              </w:rPr>
              <w:t xml:space="preserve">项目一般固体废物产生及处理和处置去向情况表 </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130"/>
              <w:gridCol w:w="1410"/>
              <w:gridCol w:w="3000"/>
              <w:gridCol w:w="1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tcBorders>
                    <w:tl2br w:val="nil"/>
                    <w:tr2bl w:val="nil"/>
                  </w:tcBorders>
                  <w:vAlign w:val="center"/>
                </w:tcPr>
                <w:p>
                  <w:pPr>
                    <w:pStyle w:val="37"/>
                    <w:rPr>
                      <w:b/>
                      <w:bCs/>
                      <w:color w:val="auto"/>
                    </w:rPr>
                  </w:pPr>
                  <w:r>
                    <w:rPr>
                      <w:rFonts w:hint="eastAsia"/>
                      <w:b/>
                      <w:bCs/>
                      <w:color w:val="auto"/>
                    </w:rPr>
                    <w:t>序号</w:t>
                  </w:r>
                </w:p>
              </w:tc>
              <w:tc>
                <w:tcPr>
                  <w:tcW w:w="2130" w:type="dxa"/>
                  <w:tcBorders>
                    <w:tl2br w:val="nil"/>
                    <w:tr2bl w:val="nil"/>
                  </w:tcBorders>
                  <w:vAlign w:val="center"/>
                </w:tcPr>
                <w:p>
                  <w:pPr>
                    <w:pStyle w:val="37"/>
                    <w:rPr>
                      <w:b/>
                      <w:bCs/>
                      <w:color w:val="auto"/>
                    </w:rPr>
                  </w:pPr>
                  <w:r>
                    <w:rPr>
                      <w:b/>
                      <w:bCs/>
                      <w:color w:val="auto"/>
                    </w:rPr>
                    <w:t>固废名称</w:t>
                  </w:r>
                </w:p>
              </w:tc>
              <w:tc>
                <w:tcPr>
                  <w:tcW w:w="1410" w:type="dxa"/>
                  <w:tcBorders>
                    <w:tl2br w:val="nil"/>
                    <w:tr2bl w:val="nil"/>
                  </w:tcBorders>
                  <w:vAlign w:val="center"/>
                </w:tcPr>
                <w:p>
                  <w:pPr>
                    <w:pStyle w:val="37"/>
                    <w:rPr>
                      <w:b/>
                      <w:bCs/>
                      <w:color w:val="auto"/>
                    </w:rPr>
                  </w:pPr>
                  <w:r>
                    <w:rPr>
                      <w:rFonts w:hint="eastAsia"/>
                      <w:b/>
                      <w:bCs/>
                      <w:color w:val="auto"/>
                    </w:rPr>
                    <w:t>产生</w:t>
                  </w:r>
                  <w:r>
                    <w:rPr>
                      <w:b/>
                      <w:bCs/>
                      <w:color w:val="auto"/>
                    </w:rPr>
                    <w:t>量（t/a）</w:t>
                  </w:r>
                </w:p>
              </w:tc>
              <w:tc>
                <w:tcPr>
                  <w:tcW w:w="3000" w:type="dxa"/>
                  <w:tcBorders>
                    <w:tl2br w:val="nil"/>
                    <w:tr2bl w:val="nil"/>
                  </w:tcBorders>
                  <w:vAlign w:val="center"/>
                </w:tcPr>
                <w:p>
                  <w:pPr>
                    <w:pStyle w:val="37"/>
                    <w:rPr>
                      <w:b/>
                      <w:bCs/>
                      <w:color w:val="auto"/>
                    </w:rPr>
                  </w:pPr>
                  <w:r>
                    <w:rPr>
                      <w:b/>
                      <w:bCs/>
                      <w:color w:val="auto"/>
                    </w:rPr>
                    <w:t>处理方式</w:t>
                  </w:r>
                </w:p>
              </w:tc>
              <w:tc>
                <w:tcPr>
                  <w:tcW w:w="1983" w:type="dxa"/>
                  <w:tcBorders>
                    <w:tl2br w:val="nil"/>
                    <w:tr2bl w:val="nil"/>
                  </w:tcBorders>
                  <w:vAlign w:val="center"/>
                </w:tcPr>
                <w:p>
                  <w:pPr>
                    <w:pStyle w:val="37"/>
                    <w:rPr>
                      <w:b/>
                      <w:bCs/>
                      <w:color w:val="auto"/>
                    </w:rPr>
                  </w:pPr>
                  <w:r>
                    <w:rPr>
                      <w:rFonts w:hint="eastAsia"/>
                      <w:b/>
                      <w:bCs/>
                      <w:color w:val="auto"/>
                    </w:rPr>
                    <w:t>处置率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tcBorders>
                    <w:tl2br w:val="nil"/>
                    <w:tr2bl w:val="nil"/>
                  </w:tcBorders>
                  <w:vAlign w:val="center"/>
                </w:tcPr>
                <w:p>
                  <w:pPr>
                    <w:pStyle w:val="37"/>
                    <w:rPr>
                      <w:color w:val="auto"/>
                    </w:rPr>
                  </w:pPr>
                  <w:r>
                    <w:rPr>
                      <w:rFonts w:hint="eastAsia"/>
                      <w:color w:val="auto"/>
                    </w:rPr>
                    <w:t>1</w:t>
                  </w:r>
                </w:p>
              </w:tc>
              <w:tc>
                <w:tcPr>
                  <w:tcW w:w="2130" w:type="dxa"/>
                  <w:tcBorders>
                    <w:tl2br w:val="nil"/>
                    <w:tr2bl w:val="nil"/>
                  </w:tcBorders>
                  <w:vAlign w:val="center"/>
                </w:tcPr>
                <w:p>
                  <w:pPr>
                    <w:pStyle w:val="37"/>
                    <w:rPr>
                      <w:color w:val="auto"/>
                    </w:rPr>
                  </w:pPr>
                  <w:r>
                    <w:rPr>
                      <w:rFonts w:hint="eastAsia"/>
                      <w:color w:val="auto"/>
                    </w:rPr>
                    <w:t>废边角料及金属屑</w:t>
                  </w:r>
                </w:p>
              </w:tc>
              <w:tc>
                <w:tcPr>
                  <w:tcW w:w="1410" w:type="dxa"/>
                  <w:tcBorders>
                    <w:tl2br w:val="nil"/>
                    <w:tr2bl w:val="nil"/>
                  </w:tcBorders>
                  <w:vAlign w:val="center"/>
                </w:tcPr>
                <w:p>
                  <w:pPr>
                    <w:pStyle w:val="37"/>
                    <w:rPr>
                      <w:color w:val="auto"/>
                    </w:rPr>
                  </w:pPr>
                  <w:r>
                    <w:rPr>
                      <w:rFonts w:hint="eastAsia"/>
                      <w:color w:val="auto"/>
                    </w:rPr>
                    <w:t>21.6</w:t>
                  </w:r>
                </w:p>
              </w:tc>
              <w:tc>
                <w:tcPr>
                  <w:tcW w:w="3000" w:type="dxa"/>
                  <w:tcBorders>
                    <w:tl2br w:val="nil"/>
                    <w:tr2bl w:val="nil"/>
                  </w:tcBorders>
                  <w:vAlign w:val="center"/>
                </w:tcPr>
                <w:p>
                  <w:pPr>
                    <w:pStyle w:val="37"/>
                    <w:rPr>
                      <w:color w:val="auto"/>
                    </w:rPr>
                  </w:pPr>
                  <w:r>
                    <w:rPr>
                      <w:rFonts w:hint="eastAsia"/>
                      <w:color w:val="auto"/>
                    </w:rPr>
                    <w:t>外售</w:t>
                  </w:r>
                  <w:r>
                    <w:rPr>
                      <w:color w:val="auto"/>
                    </w:rPr>
                    <w:t>废品收购站</w:t>
                  </w:r>
                  <w:r>
                    <w:rPr>
                      <w:rFonts w:hint="eastAsia"/>
                      <w:color w:val="auto"/>
                    </w:rPr>
                    <w:t>定期回收处理</w:t>
                  </w:r>
                </w:p>
              </w:tc>
              <w:tc>
                <w:tcPr>
                  <w:tcW w:w="1983" w:type="dxa"/>
                  <w:tcBorders>
                    <w:tl2br w:val="nil"/>
                    <w:tr2bl w:val="nil"/>
                  </w:tcBorders>
                  <w:vAlign w:val="center"/>
                </w:tcPr>
                <w:p>
                  <w:pPr>
                    <w:pStyle w:val="37"/>
                    <w:rPr>
                      <w:color w:val="auto"/>
                    </w:rPr>
                  </w:pPr>
                  <w:r>
                    <w:rPr>
                      <w:rFonts w:hint="eastAsia"/>
                      <w:color w:val="auto"/>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tcBorders>
                    <w:tl2br w:val="nil"/>
                    <w:tr2bl w:val="nil"/>
                  </w:tcBorders>
                  <w:vAlign w:val="center"/>
                </w:tcPr>
                <w:p>
                  <w:pPr>
                    <w:pStyle w:val="37"/>
                    <w:rPr>
                      <w:color w:val="auto"/>
                    </w:rPr>
                  </w:pPr>
                  <w:r>
                    <w:rPr>
                      <w:rFonts w:hint="eastAsia"/>
                      <w:color w:val="auto"/>
                    </w:rPr>
                    <w:t>2</w:t>
                  </w:r>
                </w:p>
              </w:tc>
              <w:tc>
                <w:tcPr>
                  <w:tcW w:w="2130" w:type="dxa"/>
                  <w:tcBorders>
                    <w:tl2br w:val="nil"/>
                    <w:tr2bl w:val="nil"/>
                  </w:tcBorders>
                  <w:vAlign w:val="center"/>
                </w:tcPr>
                <w:p>
                  <w:pPr>
                    <w:pStyle w:val="37"/>
                    <w:rPr>
                      <w:color w:val="auto"/>
                    </w:rPr>
                  </w:pPr>
                  <w:r>
                    <w:rPr>
                      <w:rFonts w:hint="eastAsia"/>
                      <w:color w:val="auto"/>
                    </w:rPr>
                    <w:t>不合格产品</w:t>
                  </w:r>
                </w:p>
              </w:tc>
              <w:tc>
                <w:tcPr>
                  <w:tcW w:w="1410" w:type="dxa"/>
                  <w:tcBorders>
                    <w:tl2br w:val="nil"/>
                    <w:tr2bl w:val="nil"/>
                  </w:tcBorders>
                  <w:vAlign w:val="center"/>
                </w:tcPr>
                <w:p>
                  <w:pPr>
                    <w:pStyle w:val="37"/>
                    <w:rPr>
                      <w:color w:val="auto"/>
                    </w:rPr>
                  </w:pPr>
                  <w:r>
                    <w:rPr>
                      <w:rFonts w:hint="eastAsia"/>
                      <w:color w:val="auto"/>
                    </w:rPr>
                    <w:t>1.08</w:t>
                  </w:r>
                </w:p>
              </w:tc>
              <w:tc>
                <w:tcPr>
                  <w:tcW w:w="3000" w:type="dxa"/>
                  <w:tcBorders>
                    <w:tl2br w:val="nil"/>
                    <w:tr2bl w:val="nil"/>
                  </w:tcBorders>
                  <w:vAlign w:val="center"/>
                </w:tcPr>
                <w:p>
                  <w:pPr>
                    <w:pStyle w:val="37"/>
                    <w:rPr>
                      <w:color w:val="auto"/>
                    </w:rPr>
                  </w:pPr>
                  <w:r>
                    <w:rPr>
                      <w:rFonts w:hint="eastAsia"/>
                      <w:color w:val="auto"/>
                    </w:rPr>
                    <w:t>外售</w:t>
                  </w:r>
                  <w:r>
                    <w:rPr>
                      <w:color w:val="auto"/>
                    </w:rPr>
                    <w:t>废品收购站</w:t>
                  </w:r>
                  <w:r>
                    <w:rPr>
                      <w:rFonts w:hint="eastAsia"/>
                      <w:color w:val="auto"/>
                    </w:rPr>
                    <w:t>定期回收处理</w:t>
                  </w:r>
                </w:p>
              </w:tc>
              <w:tc>
                <w:tcPr>
                  <w:tcW w:w="1983" w:type="dxa"/>
                  <w:tcBorders>
                    <w:tl2br w:val="nil"/>
                    <w:tr2bl w:val="nil"/>
                  </w:tcBorders>
                  <w:vAlign w:val="center"/>
                </w:tcPr>
                <w:p>
                  <w:pPr>
                    <w:pStyle w:val="37"/>
                    <w:rPr>
                      <w:color w:val="auto"/>
                    </w:rPr>
                  </w:pPr>
                  <w:r>
                    <w:rPr>
                      <w:rFonts w:hint="eastAsia"/>
                      <w:color w:val="auto"/>
                    </w:rPr>
                    <w:t>100%</w:t>
                  </w:r>
                </w:p>
              </w:tc>
            </w:tr>
          </w:tbl>
          <w:p>
            <w:pPr>
              <w:pStyle w:val="38"/>
              <w:rPr>
                <w:color w:val="auto"/>
              </w:rPr>
            </w:pPr>
          </w:p>
          <w:p>
            <w:pPr>
              <w:spacing w:line="348" w:lineRule="auto"/>
              <w:ind w:firstLine="480"/>
              <w:rPr>
                <w:color w:val="auto"/>
              </w:rPr>
            </w:pPr>
            <w:r>
              <w:rPr>
                <w:color w:val="auto"/>
              </w:rPr>
              <w:t>项目在严格采取以上措施情况下，营运过程中产生的</w:t>
            </w:r>
            <w:r>
              <w:rPr>
                <w:rFonts w:hint="eastAsia"/>
                <w:color w:val="auto"/>
              </w:rPr>
              <w:t>一般</w:t>
            </w:r>
            <w:r>
              <w:rPr>
                <w:color w:val="auto"/>
              </w:rPr>
              <w:t>固体废物均可实现妥善处理处置，不会产生二次污染。</w:t>
            </w:r>
          </w:p>
          <w:p>
            <w:pPr>
              <w:spacing w:line="348" w:lineRule="auto"/>
              <w:ind w:firstLine="480"/>
              <w:rPr>
                <w:color w:val="auto"/>
              </w:rPr>
            </w:pPr>
            <w:r>
              <w:rPr>
                <w:rFonts w:hint="eastAsia"/>
                <w:color w:val="auto"/>
              </w:rPr>
              <w:t>（2）危险废物</w:t>
            </w:r>
          </w:p>
          <w:p>
            <w:pPr>
              <w:spacing w:line="348" w:lineRule="auto"/>
              <w:ind w:firstLine="480"/>
              <w:rPr>
                <w:color w:val="auto"/>
              </w:rPr>
            </w:pPr>
            <w:r>
              <w:rPr>
                <w:color w:val="auto"/>
              </w:rPr>
              <w:t>根据《国家危险废物名录》（2016 年版） 中规定，本项目</w:t>
            </w:r>
            <w:r>
              <w:rPr>
                <w:rFonts w:hint="eastAsia"/>
                <w:color w:val="auto"/>
              </w:rPr>
              <w:t>产生的危险废物主要为废切削液、废润滑油、废包装桶、废煤油及废防锈油、含油废棉纱、废手套</w:t>
            </w:r>
            <w:r>
              <w:rPr>
                <w:color w:val="auto"/>
              </w:rPr>
              <w:t>。项目危险废弃物治理措施见表</w:t>
            </w:r>
            <w:r>
              <w:rPr>
                <w:rFonts w:hint="eastAsia"/>
                <w:color w:val="auto"/>
              </w:rPr>
              <w:t>7</w:t>
            </w:r>
            <w:r>
              <w:rPr>
                <w:color w:val="auto"/>
              </w:rPr>
              <w:t>-</w:t>
            </w:r>
            <w:r>
              <w:rPr>
                <w:rFonts w:hint="eastAsia"/>
                <w:color w:val="auto"/>
              </w:rPr>
              <w:t>1</w:t>
            </w:r>
            <w:r>
              <w:rPr>
                <w:rFonts w:hint="eastAsia"/>
                <w:color w:val="auto"/>
                <w:lang w:val="en-US" w:eastAsia="zh-CN"/>
              </w:rPr>
              <w:t>4</w:t>
            </w:r>
            <w:r>
              <w:rPr>
                <w:color w:val="auto"/>
              </w:rPr>
              <w:t xml:space="preserve">。 </w:t>
            </w:r>
          </w:p>
          <w:p>
            <w:pPr>
              <w:pStyle w:val="36"/>
              <w:rPr>
                <w:color w:val="auto"/>
              </w:rPr>
            </w:pPr>
            <w:r>
              <w:rPr>
                <w:color w:val="auto"/>
              </w:rPr>
              <w:t>表</w:t>
            </w:r>
            <w:r>
              <w:rPr>
                <w:rFonts w:hint="eastAsia"/>
                <w:color w:val="auto"/>
              </w:rPr>
              <w:t>7-1</w:t>
            </w:r>
            <w:r>
              <w:rPr>
                <w:rFonts w:hint="eastAsia"/>
                <w:color w:val="auto"/>
                <w:lang w:val="en-US" w:eastAsia="zh-CN"/>
              </w:rPr>
              <w:t>4</w:t>
            </w:r>
            <w:r>
              <w:rPr>
                <w:rFonts w:hint="eastAsia"/>
                <w:color w:val="auto"/>
              </w:rPr>
              <w:t xml:space="preserve">   </w:t>
            </w:r>
            <w:r>
              <w:rPr>
                <w:color w:val="auto"/>
              </w:rPr>
              <w:t>项目危险废弃物治理措施一览表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31"/>
              <w:gridCol w:w="1440"/>
              <w:gridCol w:w="2880"/>
              <w:gridCol w:w="990"/>
              <w:gridCol w:w="1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b/>
                      <w:bCs/>
                      <w:color w:val="auto"/>
                    </w:rPr>
                  </w:pPr>
                  <w:r>
                    <w:rPr>
                      <w:b/>
                      <w:bCs/>
                      <w:color w:val="auto"/>
                    </w:rPr>
                    <w:t xml:space="preserve">序号 </w:t>
                  </w:r>
                </w:p>
              </w:tc>
              <w:tc>
                <w:tcPr>
                  <w:tcW w:w="1331" w:type="dxa"/>
                  <w:tcBorders>
                    <w:tl2br w:val="nil"/>
                    <w:tr2bl w:val="nil"/>
                  </w:tcBorders>
                  <w:shd w:val="clear" w:color="auto" w:fill="auto"/>
                  <w:vAlign w:val="center"/>
                </w:tcPr>
                <w:p>
                  <w:pPr>
                    <w:pStyle w:val="37"/>
                    <w:rPr>
                      <w:b/>
                      <w:bCs/>
                      <w:color w:val="auto"/>
                    </w:rPr>
                  </w:pPr>
                  <w:r>
                    <w:rPr>
                      <w:b/>
                      <w:bCs/>
                      <w:color w:val="auto"/>
                    </w:rPr>
                    <w:t xml:space="preserve">污染物名称 </w:t>
                  </w:r>
                </w:p>
              </w:tc>
              <w:tc>
                <w:tcPr>
                  <w:tcW w:w="1440" w:type="dxa"/>
                  <w:tcBorders>
                    <w:tl2br w:val="nil"/>
                    <w:tr2bl w:val="nil"/>
                  </w:tcBorders>
                  <w:shd w:val="clear" w:color="auto" w:fill="auto"/>
                  <w:vAlign w:val="center"/>
                </w:tcPr>
                <w:p>
                  <w:pPr>
                    <w:pStyle w:val="37"/>
                    <w:rPr>
                      <w:b/>
                      <w:bCs/>
                      <w:color w:val="auto"/>
                    </w:rPr>
                  </w:pPr>
                  <w:r>
                    <w:rPr>
                      <w:rFonts w:hint="eastAsia"/>
                      <w:b/>
                      <w:bCs/>
                      <w:color w:val="auto"/>
                    </w:rPr>
                    <w:t>产生</w:t>
                  </w:r>
                  <w:r>
                    <w:rPr>
                      <w:b/>
                      <w:bCs/>
                      <w:color w:val="auto"/>
                    </w:rPr>
                    <w:t>量（t/a）</w:t>
                  </w:r>
                </w:p>
              </w:tc>
              <w:tc>
                <w:tcPr>
                  <w:tcW w:w="3870" w:type="dxa"/>
                  <w:gridSpan w:val="2"/>
                  <w:tcBorders>
                    <w:tl2br w:val="nil"/>
                    <w:tr2bl w:val="nil"/>
                  </w:tcBorders>
                  <w:shd w:val="clear" w:color="auto" w:fill="auto"/>
                  <w:vAlign w:val="center"/>
                </w:tcPr>
                <w:p>
                  <w:pPr>
                    <w:pStyle w:val="37"/>
                    <w:rPr>
                      <w:b/>
                      <w:bCs/>
                      <w:color w:val="auto"/>
                    </w:rPr>
                  </w:pPr>
                  <w:r>
                    <w:rPr>
                      <w:b/>
                      <w:bCs/>
                      <w:color w:val="auto"/>
                    </w:rPr>
                    <w:t>污染防治措施</w:t>
                  </w:r>
                </w:p>
              </w:tc>
              <w:tc>
                <w:tcPr>
                  <w:tcW w:w="1737" w:type="dxa"/>
                  <w:tcBorders>
                    <w:tl2br w:val="nil"/>
                    <w:tr2bl w:val="nil"/>
                  </w:tcBorders>
                  <w:shd w:val="clear" w:color="auto" w:fill="auto"/>
                  <w:vAlign w:val="center"/>
                </w:tcPr>
                <w:p>
                  <w:pPr>
                    <w:pStyle w:val="37"/>
                    <w:rPr>
                      <w:b/>
                      <w:bCs/>
                      <w:color w:val="auto"/>
                    </w:rPr>
                  </w:pPr>
                  <w:r>
                    <w:rPr>
                      <w:rFonts w:hint="eastAsia"/>
                      <w:b/>
                      <w:bCs/>
                      <w:color w:val="auto"/>
                    </w:rPr>
                    <w:t>处置率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color w:val="auto"/>
                    </w:rPr>
                  </w:pPr>
                  <w:r>
                    <w:rPr>
                      <w:color w:val="auto"/>
                    </w:rPr>
                    <w:t xml:space="preserve">1 </w:t>
                  </w:r>
                </w:p>
              </w:tc>
              <w:tc>
                <w:tcPr>
                  <w:tcW w:w="1331" w:type="dxa"/>
                  <w:tcBorders>
                    <w:tl2br w:val="nil"/>
                    <w:tr2bl w:val="nil"/>
                  </w:tcBorders>
                  <w:shd w:val="clear" w:color="auto" w:fill="auto"/>
                  <w:vAlign w:val="center"/>
                </w:tcPr>
                <w:p>
                  <w:pPr>
                    <w:pStyle w:val="37"/>
                    <w:rPr>
                      <w:color w:val="auto"/>
                    </w:rPr>
                  </w:pPr>
                  <w:r>
                    <w:rPr>
                      <w:rFonts w:hint="eastAsia"/>
                      <w:color w:val="auto"/>
                    </w:rPr>
                    <w:t>废切削液</w:t>
                  </w:r>
                </w:p>
              </w:tc>
              <w:tc>
                <w:tcPr>
                  <w:tcW w:w="1440" w:type="dxa"/>
                  <w:tcBorders>
                    <w:tl2br w:val="nil"/>
                    <w:tr2bl w:val="nil"/>
                  </w:tcBorders>
                  <w:shd w:val="clear" w:color="auto" w:fill="auto"/>
                  <w:vAlign w:val="center"/>
                </w:tcPr>
                <w:p>
                  <w:pPr>
                    <w:pStyle w:val="37"/>
                    <w:rPr>
                      <w:color w:val="auto"/>
                    </w:rPr>
                  </w:pPr>
                  <w:r>
                    <w:rPr>
                      <w:rFonts w:hint="eastAsia"/>
                      <w:color w:val="auto"/>
                    </w:rPr>
                    <w:t>0.5</w:t>
                  </w:r>
                </w:p>
              </w:tc>
              <w:tc>
                <w:tcPr>
                  <w:tcW w:w="2880" w:type="dxa"/>
                  <w:tcBorders>
                    <w:tl2br w:val="nil"/>
                    <w:tr2bl w:val="nil"/>
                  </w:tcBorders>
                  <w:shd w:val="clear" w:color="auto" w:fill="auto"/>
                  <w:vAlign w:val="center"/>
                </w:tcPr>
                <w:p>
                  <w:pPr>
                    <w:pStyle w:val="37"/>
                    <w:rPr>
                      <w:color w:val="auto"/>
                    </w:rPr>
                  </w:pPr>
                  <w:r>
                    <w:rPr>
                      <w:color w:val="auto"/>
                    </w:rPr>
                    <w:t>存放于金属桶内，暂存于危废暂存间内</w:t>
                  </w:r>
                </w:p>
              </w:tc>
              <w:tc>
                <w:tcPr>
                  <w:tcW w:w="990" w:type="dxa"/>
                  <w:vMerge w:val="restart"/>
                  <w:tcBorders>
                    <w:tl2br w:val="nil"/>
                    <w:tr2bl w:val="nil"/>
                  </w:tcBorders>
                  <w:shd w:val="clear" w:color="auto" w:fill="auto"/>
                  <w:vAlign w:val="center"/>
                </w:tcPr>
                <w:p>
                  <w:pPr>
                    <w:pStyle w:val="37"/>
                    <w:rPr>
                      <w:color w:val="auto"/>
                    </w:rPr>
                  </w:pPr>
                  <w:r>
                    <w:rPr>
                      <w:color w:val="auto"/>
                    </w:rPr>
                    <w:t>交由有资质单位处理</w:t>
                  </w:r>
                </w:p>
              </w:tc>
              <w:tc>
                <w:tcPr>
                  <w:tcW w:w="1737" w:type="dxa"/>
                  <w:tcBorders>
                    <w:tl2br w:val="nil"/>
                    <w:tr2bl w:val="nil"/>
                  </w:tcBorders>
                  <w:shd w:val="clear" w:color="auto" w:fill="auto"/>
                  <w:vAlign w:val="center"/>
                </w:tcPr>
                <w:p>
                  <w:pPr>
                    <w:pStyle w:val="37"/>
                    <w:rPr>
                      <w:color w:val="auto"/>
                    </w:rPr>
                  </w:pPr>
                  <w:r>
                    <w:rPr>
                      <w:rFonts w:hint="eastAsia"/>
                      <w:color w:val="auto"/>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color w:val="auto"/>
                    </w:rPr>
                  </w:pPr>
                  <w:r>
                    <w:rPr>
                      <w:color w:val="auto"/>
                    </w:rPr>
                    <w:t xml:space="preserve">2 </w:t>
                  </w:r>
                </w:p>
              </w:tc>
              <w:tc>
                <w:tcPr>
                  <w:tcW w:w="1331" w:type="dxa"/>
                  <w:tcBorders>
                    <w:tl2br w:val="nil"/>
                    <w:tr2bl w:val="nil"/>
                  </w:tcBorders>
                  <w:shd w:val="clear" w:color="auto" w:fill="auto"/>
                  <w:vAlign w:val="center"/>
                </w:tcPr>
                <w:p>
                  <w:pPr>
                    <w:pStyle w:val="37"/>
                    <w:rPr>
                      <w:color w:val="auto"/>
                    </w:rPr>
                  </w:pPr>
                  <w:r>
                    <w:rPr>
                      <w:rFonts w:hint="eastAsia"/>
                      <w:color w:val="auto"/>
                    </w:rPr>
                    <w:t>废润滑油</w:t>
                  </w:r>
                </w:p>
              </w:tc>
              <w:tc>
                <w:tcPr>
                  <w:tcW w:w="1440" w:type="dxa"/>
                  <w:tcBorders>
                    <w:tl2br w:val="nil"/>
                    <w:tr2bl w:val="nil"/>
                  </w:tcBorders>
                  <w:shd w:val="clear" w:color="auto" w:fill="auto"/>
                  <w:vAlign w:val="center"/>
                </w:tcPr>
                <w:p>
                  <w:pPr>
                    <w:pStyle w:val="37"/>
                    <w:rPr>
                      <w:color w:val="auto"/>
                    </w:rPr>
                  </w:pPr>
                  <w:r>
                    <w:rPr>
                      <w:color w:val="auto"/>
                    </w:rPr>
                    <w:t>0.05</w:t>
                  </w:r>
                </w:p>
              </w:tc>
              <w:tc>
                <w:tcPr>
                  <w:tcW w:w="2880" w:type="dxa"/>
                  <w:tcBorders>
                    <w:tl2br w:val="nil"/>
                    <w:tr2bl w:val="nil"/>
                  </w:tcBorders>
                  <w:shd w:val="clear" w:color="auto" w:fill="auto"/>
                  <w:vAlign w:val="center"/>
                </w:tcPr>
                <w:p>
                  <w:pPr>
                    <w:pStyle w:val="37"/>
                    <w:rPr>
                      <w:color w:val="auto"/>
                    </w:rPr>
                  </w:pPr>
                  <w:r>
                    <w:rPr>
                      <w:color w:val="auto"/>
                    </w:rPr>
                    <w:t>存放于金属桶内，暂存于危废暂存间内</w:t>
                  </w:r>
                </w:p>
              </w:tc>
              <w:tc>
                <w:tcPr>
                  <w:tcW w:w="990" w:type="dxa"/>
                  <w:vMerge w:val="continue"/>
                  <w:tcBorders>
                    <w:tl2br w:val="nil"/>
                    <w:tr2bl w:val="nil"/>
                  </w:tcBorders>
                  <w:shd w:val="clear" w:color="auto" w:fill="auto"/>
                  <w:vAlign w:val="center"/>
                </w:tcPr>
                <w:p>
                  <w:pPr>
                    <w:pStyle w:val="37"/>
                    <w:rPr>
                      <w:color w:val="auto"/>
                    </w:rPr>
                  </w:pPr>
                </w:p>
              </w:tc>
              <w:tc>
                <w:tcPr>
                  <w:tcW w:w="1737" w:type="dxa"/>
                  <w:tcBorders>
                    <w:tl2br w:val="nil"/>
                    <w:tr2bl w:val="nil"/>
                  </w:tcBorders>
                  <w:shd w:val="clear" w:color="auto" w:fill="auto"/>
                  <w:vAlign w:val="center"/>
                </w:tcPr>
                <w:p>
                  <w:pPr>
                    <w:pStyle w:val="37"/>
                    <w:rPr>
                      <w:color w:val="auto"/>
                    </w:rPr>
                  </w:pPr>
                  <w:r>
                    <w:rPr>
                      <w:rFonts w:hint="eastAsia"/>
                      <w:color w:val="auto"/>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color w:val="auto"/>
                    </w:rPr>
                  </w:pPr>
                  <w:r>
                    <w:rPr>
                      <w:color w:val="auto"/>
                    </w:rPr>
                    <w:t xml:space="preserve">3 </w:t>
                  </w:r>
                </w:p>
              </w:tc>
              <w:tc>
                <w:tcPr>
                  <w:tcW w:w="1331" w:type="dxa"/>
                  <w:tcBorders>
                    <w:tl2br w:val="nil"/>
                    <w:tr2bl w:val="nil"/>
                  </w:tcBorders>
                  <w:shd w:val="clear" w:color="auto" w:fill="auto"/>
                  <w:vAlign w:val="center"/>
                </w:tcPr>
                <w:p>
                  <w:pPr>
                    <w:pStyle w:val="37"/>
                    <w:rPr>
                      <w:color w:val="auto"/>
                    </w:rPr>
                  </w:pPr>
                  <w:r>
                    <w:rPr>
                      <w:rFonts w:hint="eastAsia"/>
                      <w:color w:val="auto"/>
                    </w:rPr>
                    <w:t>废包装桶</w:t>
                  </w:r>
                </w:p>
              </w:tc>
              <w:tc>
                <w:tcPr>
                  <w:tcW w:w="1440" w:type="dxa"/>
                  <w:tcBorders>
                    <w:tl2br w:val="nil"/>
                    <w:tr2bl w:val="nil"/>
                  </w:tcBorders>
                  <w:shd w:val="clear" w:color="auto" w:fill="auto"/>
                  <w:vAlign w:val="center"/>
                </w:tcPr>
                <w:p>
                  <w:pPr>
                    <w:pStyle w:val="37"/>
                    <w:rPr>
                      <w:color w:val="auto"/>
                    </w:rPr>
                  </w:pPr>
                  <w:r>
                    <w:rPr>
                      <w:color w:val="auto"/>
                    </w:rPr>
                    <w:t>0.</w:t>
                  </w:r>
                  <w:r>
                    <w:rPr>
                      <w:rFonts w:hint="eastAsia"/>
                      <w:color w:val="auto"/>
                    </w:rPr>
                    <w:t>2</w:t>
                  </w:r>
                </w:p>
              </w:tc>
              <w:tc>
                <w:tcPr>
                  <w:tcW w:w="2880" w:type="dxa"/>
                  <w:tcBorders>
                    <w:tl2br w:val="nil"/>
                    <w:tr2bl w:val="nil"/>
                  </w:tcBorders>
                  <w:shd w:val="clear" w:color="auto" w:fill="auto"/>
                  <w:vAlign w:val="center"/>
                </w:tcPr>
                <w:p>
                  <w:pPr>
                    <w:pStyle w:val="37"/>
                    <w:rPr>
                      <w:color w:val="auto"/>
                    </w:rPr>
                  </w:pPr>
                  <w:r>
                    <w:rPr>
                      <w:color w:val="auto"/>
                    </w:rPr>
                    <w:t>暂存于危废暂存间内</w:t>
                  </w:r>
                </w:p>
              </w:tc>
              <w:tc>
                <w:tcPr>
                  <w:tcW w:w="990" w:type="dxa"/>
                  <w:vMerge w:val="continue"/>
                  <w:tcBorders>
                    <w:tl2br w:val="nil"/>
                    <w:tr2bl w:val="nil"/>
                  </w:tcBorders>
                  <w:shd w:val="clear" w:color="auto" w:fill="auto"/>
                  <w:vAlign w:val="center"/>
                </w:tcPr>
                <w:p>
                  <w:pPr>
                    <w:pStyle w:val="37"/>
                    <w:rPr>
                      <w:color w:val="auto"/>
                    </w:rPr>
                  </w:pPr>
                </w:p>
              </w:tc>
              <w:tc>
                <w:tcPr>
                  <w:tcW w:w="1737" w:type="dxa"/>
                  <w:tcBorders>
                    <w:tl2br w:val="nil"/>
                    <w:tr2bl w:val="nil"/>
                  </w:tcBorders>
                  <w:shd w:val="clear" w:color="auto" w:fill="auto"/>
                  <w:vAlign w:val="center"/>
                </w:tcPr>
                <w:p>
                  <w:pPr>
                    <w:pStyle w:val="37"/>
                    <w:rPr>
                      <w:color w:val="auto"/>
                    </w:rPr>
                  </w:pPr>
                  <w:r>
                    <w:rPr>
                      <w:rFonts w:hint="eastAsia"/>
                      <w:color w:val="auto"/>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color w:val="auto"/>
                    </w:rPr>
                  </w:pPr>
                  <w:r>
                    <w:rPr>
                      <w:color w:val="auto"/>
                    </w:rPr>
                    <w:t xml:space="preserve">4 </w:t>
                  </w:r>
                </w:p>
              </w:tc>
              <w:tc>
                <w:tcPr>
                  <w:tcW w:w="1331" w:type="dxa"/>
                  <w:tcBorders>
                    <w:tl2br w:val="nil"/>
                    <w:tr2bl w:val="nil"/>
                  </w:tcBorders>
                  <w:shd w:val="clear" w:color="auto" w:fill="auto"/>
                  <w:vAlign w:val="center"/>
                </w:tcPr>
                <w:p>
                  <w:pPr>
                    <w:pStyle w:val="37"/>
                    <w:rPr>
                      <w:color w:val="auto"/>
                    </w:rPr>
                  </w:pPr>
                  <w:r>
                    <w:rPr>
                      <w:rFonts w:hint="eastAsia"/>
                      <w:color w:val="auto"/>
                    </w:rPr>
                    <w:t>废煤油废煤油及废防锈油</w:t>
                  </w:r>
                </w:p>
              </w:tc>
              <w:tc>
                <w:tcPr>
                  <w:tcW w:w="1440" w:type="dxa"/>
                  <w:tcBorders>
                    <w:tl2br w:val="nil"/>
                    <w:tr2bl w:val="nil"/>
                  </w:tcBorders>
                  <w:shd w:val="clear" w:color="auto" w:fill="auto"/>
                  <w:vAlign w:val="center"/>
                </w:tcPr>
                <w:p>
                  <w:pPr>
                    <w:pStyle w:val="37"/>
                    <w:rPr>
                      <w:color w:val="auto"/>
                    </w:rPr>
                  </w:pPr>
                  <w:r>
                    <w:rPr>
                      <w:color w:val="auto"/>
                    </w:rPr>
                    <w:t>0.</w:t>
                  </w:r>
                  <w:r>
                    <w:rPr>
                      <w:rFonts w:hint="eastAsia"/>
                      <w:color w:val="auto"/>
                    </w:rPr>
                    <w:t>42</w:t>
                  </w:r>
                </w:p>
              </w:tc>
              <w:tc>
                <w:tcPr>
                  <w:tcW w:w="2880" w:type="dxa"/>
                  <w:tcBorders>
                    <w:tl2br w:val="nil"/>
                    <w:tr2bl w:val="nil"/>
                  </w:tcBorders>
                  <w:shd w:val="clear" w:color="auto" w:fill="auto"/>
                  <w:vAlign w:val="center"/>
                </w:tcPr>
                <w:p>
                  <w:pPr>
                    <w:pStyle w:val="37"/>
                    <w:rPr>
                      <w:color w:val="auto"/>
                    </w:rPr>
                  </w:pPr>
                  <w:r>
                    <w:rPr>
                      <w:color w:val="auto"/>
                    </w:rPr>
                    <w:t>存放于金属桶内，暂存于危废暂存间内</w:t>
                  </w:r>
                </w:p>
              </w:tc>
              <w:tc>
                <w:tcPr>
                  <w:tcW w:w="990" w:type="dxa"/>
                  <w:vMerge w:val="continue"/>
                  <w:tcBorders>
                    <w:tl2br w:val="nil"/>
                    <w:tr2bl w:val="nil"/>
                  </w:tcBorders>
                  <w:shd w:val="clear" w:color="auto" w:fill="auto"/>
                  <w:vAlign w:val="center"/>
                </w:tcPr>
                <w:p>
                  <w:pPr>
                    <w:pStyle w:val="37"/>
                    <w:rPr>
                      <w:color w:val="auto"/>
                    </w:rPr>
                  </w:pPr>
                </w:p>
              </w:tc>
              <w:tc>
                <w:tcPr>
                  <w:tcW w:w="1737" w:type="dxa"/>
                  <w:tcBorders>
                    <w:tl2br w:val="nil"/>
                    <w:tr2bl w:val="nil"/>
                  </w:tcBorders>
                  <w:shd w:val="clear" w:color="auto" w:fill="auto"/>
                  <w:vAlign w:val="center"/>
                </w:tcPr>
                <w:p>
                  <w:pPr>
                    <w:pStyle w:val="37"/>
                    <w:rPr>
                      <w:color w:val="auto"/>
                    </w:rPr>
                  </w:pPr>
                  <w:r>
                    <w:rPr>
                      <w:rFonts w:hint="eastAsia"/>
                      <w:color w:val="auto"/>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3" w:type="dxa"/>
                  <w:tcBorders>
                    <w:tl2br w:val="nil"/>
                    <w:tr2bl w:val="nil"/>
                  </w:tcBorders>
                  <w:shd w:val="clear" w:color="auto" w:fill="auto"/>
                  <w:vAlign w:val="center"/>
                </w:tcPr>
                <w:p>
                  <w:pPr>
                    <w:pStyle w:val="37"/>
                    <w:rPr>
                      <w:color w:val="auto"/>
                    </w:rPr>
                  </w:pPr>
                  <w:r>
                    <w:rPr>
                      <w:rFonts w:hint="eastAsia"/>
                      <w:color w:val="auto"/>
                    </w:rPr>
                    <w:t>5</w:t>
                  </w:r>
                </w:p>
              </w:tc>
              <w:tc>
                <w:tcPr>
                  <w:tcW w:w="1331" w:type="dxa"/>
                  <w:tcBorders>
                    <w:tl2br w:val="nil"/>
                    <w:tr2bl w:val="nil"/>
                  </w:tcBorders>
                  <w:shd w:val="clear" w:color="auto" w:fill="auto"/>
                  <w:vAlign w:val="center"/>
                </w:tcPr>
                <w:p>
                  <w:pPr>
                    <w:pStyle w:val="37"/>
                    <w:rPr>
                      <w:color w:val="auto"/>
                    </w:rPr>
                  </w:pPr>
                  <w:r>
                    <w:rPr>
                      <w:rFonts w:hint="eastAsia"/>
                      <w:color w:val="auto"/>
                    </w:rPr>
                    <w:t>含油废棉纱、废手套</w:t>
                  </w:r>
                </w:p>
              </w:tc>
              <w:tc>
                <w:tcPr>
                  <w:tcW w:w="1440" w:type="dxa"/>
                  <w:tcBorders>
                    <w:tl2br w:val="nil"/>
                    <w:tr2bl w:val="nil"/>
                  </w:tcBorders>
                  <w:shd w:val="clear" w:color="auto" w:fill="auto"/>
                  <w:vAlign w:val="center"/>
                </w:tcPr>
                <w:p>
                  <w:pPr>
                    <w:pStyle w:val="37"/>
                    <w:rPr>
                      <w:color w:val="auto"/>
                    </w:rPr>
                  </w:pPr>
                  <w:r>
                    <w:rPr>
                      <w:rFonts w:hint="eastAsia"/>
                      <w:color w:val="auto"/>
                    </w:rPr>
                    <w:t>0.01</w:t>
                  </w:r>
                </w:p>
              </w:tc>
              <w:tc>
                <w:tcPr>
                  <w:tcW w:w="2880" w:type="dxa"/>
                  <w:tcBorders>
                    <w:tl2br w:val="nil"/>
                    <w:tr2bl w:val="nil"/>
                  </w:tcBorders>
                  <w:shd w:val="clear" w:color="auto" w:fill="auto"/>
                  <w:vAlign w:val="center"/>
                </w:tcPr>
                <w:p>
                  <w:pPr>
                    <w:pStyle w:val="37"/>
                    <w:rPr>
                      <w:color w:val="auto"/>
                    </w:rPr>
                  </w:pPr>
                  <w:r>
                    <w:rPr>
                      <w:color w:val="auto"/>
                    </w:rPr>
                    <w:t>存于危废暂存间内</w:t>
                  </w:r>
                </w:p>
              </w:tc>
              <w:tc>
                <w:tcPr>
                  <w:tcW w:w="990" w:type="dxa"/>
                  <w:vMerge w:val="continue"/>
                  <w:tcBorders>
                    <w:tl2br w:val="nil"/>
                    <w:tr2bl w:val="nil"/>
                  </w:tcBorders>
                  <w:shd w:val="clear" w:color="auto" w:fill="auto"/>
                  <w:vAlign w:val="center"/>
                </w:tcPr>
                <w:p>
                  <w:pPr>
                    <w:pStyle w:val="37"/>
                    <w:rPr>
                      <w:color w:val="auto"/>
                      <w:szCs w:val="21"/>
                    </w:rPr>
                  </w:pPr>
                </w:p>
              </w:tc>
              <w:tc>
                <w:tcPr>
                  <w:tcW w:w="1737" w:type="dxa"/>
                  <w:tcBorders>
                    <w:tl2br w:val="nil"/>
                    <w:tr2bl w:val="nil"/>
                  </w:tcBorders>
                  <w:shd w:val="clear" w:color="auto" w:fill="auto"/>
                  <w:vAlign w:val="center"/>
                </w:tcPr>
                <w:p>
                  <w:pPr>
                    <w:pStyle w:val="37"/>
                    <w:rPr>
                      <w:color w:val="auto"/>
                    </w:rPr>
                  </w:pPr>
                  <w:r>
                    <w:rPr>
                      <w:rFonts w:hint="eastAsia"/>
                      <w:color w:val="auto"/>
                    </w:rPr>
                    <w:t>100%</w:t>
                  </w:r>
                </w:p>
              </w:tc>
            </w:tr>
          </w:tbl>
          <w:p>
            <w:pPr>
              <w:pStyle w:val="38"/>
              <w:rPr>
                <w:color w:val="auto"/>
              </w:rPr>
            </w:pPr>
          </w:p>
          <w:p>
            <w:pPr>
              <w:ind w:firstLine="480"/>
              <w:rPr>
                <w:color w:val="auto"/>
              </w:rPr>
            </w:pPr>
            <w:r>
              <w:rPr>
                <w:rFonts w:hint="eastAsia"/>
                <w:color w:val="auto"/>
              </w:rPr>
              <w:t>本项目在厂区内设置危险废物暂存间一座，建筑面积4m</w:t>
            </w:r>
            <w:r>
              <w:rPr>
                <w:rFonts w:hint="eastAsia"/>
                <w:color w:val="auto"/>
                <w:vertAlign w:val="superscript"/>
              </w:rPr>
              <w:t>2</w:t>
            </w:r>
            <w:r>
              <w:rPr>
                <w:rFonts w:hint="eastAsia"/>
                <w:color w:val="auto"/>
              </w:rPr>
              <w:t>，危险废物暂存间</w:t>
            </w:r>
            <w:r>
              <w:rPr>
                <w:color w:val="auto"/>
              </w:rPr>
              <w:t>必须满足《危险废物贮存污染控制标准》（GB18597</w:t>
            </w:r>
            <w:r>
              <w:rPr>
                <w:rFonts w:hint="eastAsia"/>
                <w:color w:val="auto"/>
              </w:rPr>
              <w:t>-</w:t>
            </w:r>
            <w:r>
              <w:rPr>
                <w:color w:val="auto"/>
              </w:rPr>
              <w:t>2001）</w:t>
            </w:r>
            <w:r>
              <w:rPr>
                <w:rFonts w:hint="eastAsia"/>
                <w:color w:val="auto"/>
              </w:rPr>
              <w:t>及2013年修改单</w:t>
            </w:r>
            <w:r>
              <w:rPr>
                <w:color w:val="auto"/>
              </w:rPr>
              <w:t>的要求《危险废物转移联单管理办法》（国家环保总局5号令）相关要求对其进行贮存及转移。评价要求危废贮存需满足以下要求：</w:t>
            </w:r>
          </w:p>
          <w:p>
            <w:pPr>
              <w:ind w:firstLine="480"/>
              <w:rPr>
                <w:color w:val="auto"/>
              </w:rPr>
            </w:pPr>
            <w:r>
              <w:rPr>
                <w:rFonts w:hint="eastAsia"/>
                <w:color w:val="auto"/>
              </w:rPr>
              <w:t>①</w:t>
            </w:r>
            <w:r>
              <w:rPr>
                <w:color w:val="auto"/>
              </w:rPr>
              <w:t>做好危险废物从产生环节到危废暂存间运输过程中防护工作，避免散落、泄漏；</w:t>
            </w:r>
          </w:p>
          <w:p>
            <w:pPr>
              <w:ind w:firstLine="480"/>
              <w:rPr>
                <w:color w:val="auto"/>
              </w:rPr>
            </w:pPr>
            <w:r>
              <w:rPr>
                <w:rFonts w:hint="eastAsia"/>
                <w:color w:val="auto"/>
              </w:rPr>
              <w:t>②</w:t>
            </w:r>
            <w:r>
              <w:rPr>
                <w:color w:val="auto"/>
              </w:rPr>
              <w:t>项目危险废物应当使用符合标准的容器盛装危险废物，装载危险废物的容器及材质要满足</w:t>
            </w:r>
            <w:r>
              <w:rPr>
                <w:rFonts w:hint="eastAsia"/>
                <w:color w:val="auto"/>
              </w:rPr>
              <w:t>如下要求：</w:t>
            </w:r>
          </w:p>
          <w:p>
            <w:pPr>
              <w:ind w:firstLine="480"/>
              <w:rPr>
                <w:color w:val="auto"/>
              </w:rPr>
            </w:pPr>
            <w:r>
              <w:rPr>
                <w:rFonts w:hint="eastAsia"/>
                <w:color w:val="auto"/>
              </w:rPr>
              <w:t>A、项目产生的危险废物收集桶需采用符合标准（密封性等）的专用收集桶。</w:t>
            </w:r>
          </w:p>
          <w:p>
            <w:pPr>
              <w:ind w:firstLine="480"/>
              <w:rPr>
                <w:color w:val="auto"/>
              </w:rPr>
            </w:pPr>
            <w:r>
              <w:rPr>
                <w:rFonts w:hint="eastAsia"/>
                <w:color w:val="auto"/>
              </w:rPr>
              <w:t>B、收集桶及材质要满足相应（抗震、抗压等） 强度需求。</w:t>
            </w:r>
          </w:p>
          <w:p>
            <w:pPr>
              <w:ind w:firstLine="480"/>
              <w:rPr>
                <w:color w:val="auto"/>
              </w:rPr>
            </w:pPr>
            <w:r>
              <w:rPr>
                <w:rFonts w:hint="eastAsia"/>
                <w:color w:val="auto"/>
              </w:rPr>
              <w:t>C、收集桶必须完好无损、 桶内容器材质与要与危险废物相容不发生反应。</w:t>
            </w:r>
          </w:p>
          <w:p>
            <w:pPr>
              <w:ind w:firstLine="480"/>
              <w:rPr>
                <w:color w:val="auto"/>
              </w:rPr>
            </w:pPr>
            <w:r>
              <w:rPr>
                <w:rFonts w:hint="eastAsia"/>
                <w:color w:val="auto"/>
              </w:rPr>
              <w:t>D、各收集桶均为封闭收集。</w:t>
            </w:r>
          </w:p>
          <w:p>
            <w:pPr>
              <w:ind w:firstLine="480"/>
              <w:rPr>
                <w:color w:val="auto"/>
              </w:rPr>
            </w:pPr>
            <w:r>
              <w:rPr>
                <w:rFonts w:hint="eastAsia"/>
                <w:color w:val="auto"/>
              </w:rPr>
              <w:t xml:space="preserve">E、收集桶内顶部与废润滑油表面之间保留 </w:t>
            </w:r>
            <w:r>
              <w:rPr>
                <w:color w:val="auto"/>
              </w:rPr>
              <w:t xml:space="preserve">100mm </w:t>
            </w:r>
            <w:r>
              <w:rPr>
                <w:rFonts w:hint="eastAsia"/>
                <w:color w:val="auto"/>
              </w:rPr>
              <w:t>以上空间</w:t>
            </w:r>
            <w:r>
              <w:rPr>
                <w:color w:val="auto"/>
              </w:rPr>
              <w:t>，容器材质与衬里要与危废相容，容器必须设置放气孔</w:t>
            </w:r>
            <w:r>
              <w:rPr>
                <w:rFonts w:hint="eastAsia"/>
                <w:color w:val="auto"/>
              </w:rPr>
              <w:t>。</w:t>
            </w:r>
          </w:p>
          <w:p>
            <w:pPr>
              <w:ind w:firstLine="480"/>
              <w:rPr>
                <w:color w:val="auto"/>
              </w:rPr>
            </w:pPr>
            <w:r>
              <w:rPr>
                <w:rFonts w:hint="eastAsia"/>
                <w:color w:val="auto"/>
              </w:rPr>
              <w:t>F、收集桶外必须贴上危险废物标签。</w:t>
            </w:r>
          </w:p>
          <w:p>
            <w:pPr>
              <w:ind w:firstLine="480"/>
              <w:rPr>
                <w:color w:val="auto"/>
              </w:rPr>
            </w:pPr>
            <w:r>
              <w:rPr>
                <w:rFonts w:hint="eastAsia"/>
                <w:color w:val="auto"/>
              </w:rPr>
              <w:t>③项目危废暂存间需满足如下要求：</w:t>
            </w:r>
          </w:p>
          <w:p>
            <w:pPr>
              <w:numPr>
                <w:ilvl w:val="0"/>
                <w:numId w:val="3"/>
              </w:numPr>
              <w:ind w:firstLine="480"/>
              <w:rPr>
                <w:color w:val="auto"/>
              </w:rPr>
            </w:pPr>
            <w:r>
              <w:rPr>
                <w:rFonts w:hint="eastAsia"/>
                <w:color w:val="auto"/>
              </w:rPr>
              <w:t>项目设置危险废物暂存间必须设置避雷设备。</w:t>
            </w:r>
          </w:p>
          <w:p>
            <w:pPr>
              <w:ind w:firstLine="480"/>
              <w:rPr>
                <w:color w:val="auto"/>
              </w:rPr>
            </w:pPr>
            <w:r>
              <w:rPr>
                <w:rFonts w:hint="eastAsia"/>
                <w:color w:val="auto"/>
              </w:rPr>
              <w:t xml:space="preserve">B、危废暂存间需防雨、防晒、防漏，废润滑油收集桶储存室应设置在阴凉通风处，避免日光直接照射，室内温控制在 </w:t>
            </w:r>
            <w:r>
              <w:rPr>
                <w:color w:val="auto"/>
              </w:rPr>
              <w:t>30</w:t>
            </w:r>
            <w:r>
              <w:rPr>
                <w:rFonts w:hint="eastAsia"/>
                <w:color w:val="auto"/>
              </w:rPr>
              <w:t>℃以下为宜。</w:t>
            </w:r>
            <w:r>
              <w:rPr>
                <w:rFonts w:hint="eastAsia"/>
                <w:color w:val="auto"/>
              </w:rPr>
              <w:br w:type="textWrapping"/>
            </w:r>
            <w:r>
              <w:rPr>
                <w:rFonts w:hint="eastAsia"/>
                <w:color w:val="auto"/>
              </w:rPr>
              <w:t xml:space="preserve">    C、危险废物储存间地面与裙脚要用坚固、防渗材料制造，建筑材料必须与润滑油相容。</w:t>
            </w:r>
            <w:r>
              <w:rPr>
                <w:rFonts w:hint="eastAsia"/>
                <w:color w:val="auto"/>
              </w:rPr>
              <w:br w:type="textWrapping"/>
            </w:r>
            <w:r>
              <w:rPr>
                <w:rFonts w:hint="eastAsia"/>
                <w:color w:val="auto"/>
              </w:rPr>
              <w:t xml:space="preserve">    D、危险废物暂存间均需要设置照明措施和观察口。</w:t>
            </w:r>
            <w:r>
              <w:rPr>
                <w:rFonts w:hint="eastAsia"/>
                <w:color w:val="auto"/>
              </w:rPr>
              <w:br w:type="textWrapping"/>
            </w:r>
            <w:r>
              <w:rPr>
                <w:rFonts w:hint="eastAsia"/>
                <w:color w:val="auto"/>
              </w:rPr>
              <w:t xml:space="preserve">    E、危险废物暂存间地面必须为耐腐蚀的硬化地面，且表面无痕。</w:t>
            </w:r>
            <w:r>
              <w:rPr>
                <w:rFonts w:hint="eastAsia"/>
                <w:color w:val="auto"/>
              </w:rPr>
              <w:br w:type="textWrapping"/>
            </w:r>
            <w:r>
              <w:rPr>
                <w:rFonts w:hint="eastAsia"/>
                <w:color w:val="auto"/>
              </w:rPr>
              <w:t xml:space="preserve">    F、基础必须防渗，防渗层为至少 </w:t>
            </w:r>
            <w:r>
              <w:rPr>
                <w:color w:val="auto"/>
              </w:rPr>
              <w:t xml:space="preserve">1m </w:t>
            </w:r>
            <w:r>
              <w:rPr>
                <w:rFonts w:hint="eastAsia"/>
                <w:color w:val="auto"/>
              </w:rPr>
              <w:t>厚粘土层（渗透</w:t>
            </w:r>
            <w:r>
              <w:rPr>
                <w:color w:val="auto"/>
              </w:rPr>
              <w:t>≤10</w:t>
            </w:r>
            <w:r>
              <w:rPr>
                <w:color w:val="auto"/>
                <w:vertAlign w:val="superscript"/>
              </w:rPr>
              <w:t>-7</w:t>
            </w:r>
            <w:r>
              <w:rPr>
                <w:color w:val="auto"/>
              </w:rPr>
              <w:t>cm/s</w:t>
            </w:r>
            <w:r>
              <w:rPr>
                <w:rFonts w:hint="eastAsia"/>
                <w:color w:val="auto"/>
              </w:rPr>
              <w:t xml:space="preserve">），或 </w:t>
            </w:r>
            <w:r>
              <w:rPr>
                <w:color w:val="auto"/>
              </w:rPr>
              <w:t>2</w:t>
            </w:r>
            <w:r>
              <w:rPr>
                <w:rFonts w:hint="eastAsia"/>
                <w:color w:val="auto"/>
              </w:rPr>
              <w:t xml:space="preserve">毫米厚高密度聚乙烯，或至少 </w:t>
            </w:r>
            <w:r>
              <w:rPr>
                <w:color w:val="auto"/>
              </w:rPr>
              <w:t xml:space="preserve">2mm </w:t>
            </w:r>
            <w:r>
              <w:rPr>
                <w:rFonts w:hint="eastAsia"/>
                <w:color w:val="auto"/>
              </w:rPr>
              <w:t>厚的其它人工材料，渗透系数</w:t>
            </w:r>
            <w:r>
              <w:rPr>
                <w:color w:val="auto"/>
              </w:rPr>
              <w:t>≤10</w:t>
            </w:r>
            <w:r>
              <w:rPr>
                <w:color w:val="auto"/>
                <w:vertAlign w:val="superscript"/>
              </w:rPr>
              <w:t>-10</w:t>
            </w:r>
            <w:r>
              <w:rPr>
                <w:color w:val="auto"/>
              </w:rPr>
              <w:t>cm/s</w:t>
            </w:r>
            <w:r>
              <w:rPr>
                <w:rFonts w:hint="eastAsia"/>
                <w:color w:val="auto"/>
              </w:rPr>
              <w:t>。</w:t>
            </w:r>
            <w:r>
              <w:rPr>
                <w:rFonts w:hint="eastAsia"/>
                <w:color w:val="auto"/>
              </w:rPr>
              <w:br w:type="textWrapping"/>
            </w:r>
            <w:r>
              <w:rPr>
                <w:rFonts w:hint="eastAsia"/>
                <w:color w:val="auto"/>
              </w:rPr>
              <w:t xml:space="preserve">    G、危险废物暂存间周围设置截排水。</w:t>
            </w:r>
          </w:p>
          <w:p>
            <w:pPr>
              <w:ind w:firstLine="480"/>
              <w:rPr>
                <w:color w:val="auto"/>
              </w:rPr>
            </w:pPr>
            <w:r>
              <w:rPr>
                <w:rFonts w:hint="eastAsia"/>
                <w:color w:val="auto"/>
              </w:rPr>
              <w:t>④</w:t>
            </w:r>
            <w:r>
              <w:rPr>
                <w:color w:val="auto"/>
              </w:rPr>
              <w:t>危险废物危险废物的贮存须做好废物情况的台账记录，记录上需注明危险废物的名称、来源、数量、特性和包装容器的类别、入库及出库日期、接收废物单位名称，并定期对贮存情况进行检查</w:t>
            </w:r>
            <w:r>
              <w:rPr>
                <w:rFonts w:hint="eastAsia"/>
                <w:color w:val="auto"/>
              </w:rPr>
              <w:t>；</w:t>
            </w:r>
          </w:p>
          <w:p>
            <w:pPr>
              <w:ind w:firstLine="480"/>
              <w:rPr>
                <w:color w:val="auto"/>
              </w:rPr>
            </w:pPr>
            <w:r>
              <w:rPr>
                <w:rFonts w:hint="eastAsia"/>
                <w:color w:val="auto"/>
              </w:rPr>
              <w:t>⑤</w:t>
            </w:r>
            <w:r>
              <w:rPr>
                <w:color w:val="auto"/>
              </w:rPr>
              <w:t>危险废物转移实行电子联单制度</w:t>
            </w:r>
            <w:r>
              <w:rPr>
                <w:rFonts w:hint="eastAsia"/>
                <w:color w:val="auto"/>
              </w:rPr>
              <w:t>；</w:t>
            </w:r>
          </w:p>
          <w:p>
            <w:pPr>
              <w:ind w:firstLine="480"/>
              <w:rPr>
                <w:color w:val="auto"/>
              </w:rPr>
            </w:pPr>
            <w:r>
              <w:rPr>
                <w:rFonts w:hint="eastAsia"/>
                <w:color w:val="auto"/>
              </w:rPr>
              <w:t>⑥</w:t>
            </w:r>
            <w:r>
              <w:rPr>
                <w:color w:val="auto"/>
              </w:rPr>
              <w:t>禁止将危险废物与一般固体废物、生活垃圾及其它废物混合堆放。</w:t>
            </w:r>
          </w:p>
          <w:p>
            <w:pPr>
              <w:ind w:firstLine="480"/>
              <w:rPr>
                <w:color w:val="auto"/>
              </w:rPr>
            </w:pPr>
            <w:r>
              <w:rPr>
                <w:color w:val="auto"/>
              </w:rPr>
              <w:t>本项目应设有专人专职负责危险废物的收集、暂存和保管，加强对危险废物的管理，保证得到及时处理，防止造成二次污染。</w:t>
            </w:r>
            <w:r>
              <w:rPr>
                <w:rFonts w:hint="eastAsia"/>
                <w:color w:val="auto"/>
              </w:rPr>
              <w:t>收集后的危废必须委托有危废处置资质的单位进行回收处置。</w:t>
            </w:r>
          </w:p>
          <w:p>
            <w:pPr>
              <w:ind w:firstLine="480"/>
              <w:rPr>
                <w:color w:val="auto"/>
              </w:rPr>
            </w:pPr>
            <w:r>
              <w:rPr>
                <w:rFonts w:hint="eastAsia"/>
                <w:color w:val="auto"/>
              </w:rPr>
              <w:t>（3）生活垃圾</w:t>
            </w:r>
          </w:p>
          <w:p>
            <w:pPr>
              <w:ind w:firstLine="480"/>
              <w:rPr>
                <w:color w:val="auto"/>
              </w:rPr>
            </w:pPr>
            <w:r>
              <w:rPr>
                <w:color w:val="auto"/>
              </w:rPr>
              <w:t>项目生活垃圾产生量为</w:t>
            </w:r>
            <w:r>
              <w:rPr>
                <w:rFonts w:hint="eastAsia"/>
                <w:color w:val="auto"/>
              </w:rPr>
              <w:t>7.5</w:t>
            </w:r>
            <w:r>
              <w:rPr>
                <w:color w:val="auto"/>
              </w:rPr>
              <w:t>t/a</w:t>
            </w:r>
            <w:r>
              <w:rPr>
                <w:rFonts w:hint="eastAsia"/>
                <w:color w:val="auto"/>
              </w:rPr>
              <w:t>，将集中收集后送至附近的垃圾清运点，由当地环卫部门统一收集处理。</w:t>
            </w:r>
          </w:p>
          <w:p>
            <w:pPr>
              <w:ind w:firstLine="480"/>
              <w:rPr>
                <w:color w:val="auto"/>
              </w:rPr>
            </w:pPr>
            <w:r>
              <w:rPr>
                <w:color w:val="auto"/>
              </w:rPr>
              <w:t>综上所述，本项目所产生的固体废物通过</w:t>
            </w:r>
            <w:r>
              <w:rPr>
                <w:rFonts w:hint="eastAsia"/>
                <w:color w:val="auto"/>
              </w:rPr>
              <w:t>采取</w:t>
            </w:r>
            <w:r>
              <w:rPr>
                <w:color w:val="auto"/>
              </w:rPr>
              <w:t>以上处理处置</w:t>
            </w:r>
            <w:r>
              <w:rPr>
                <w:rFonts w:hint="eastAsia"/>
                <w:color w:val="auto"/>
              </w:rPr>
              <w:t>措施</w:t>
            </w:r>
            <w:r>
              <w:rPr>
                <w:color w:val="auto"/>
              </w:rPr>
              <w:t>后，将不会对周围的环境产生影响，亦不会造成二次污染。</w:t>
            </w:r>
            <w:r>
              <w:rPr>
                <w:rFonts w:hint="eastAsia"/>
                <w:color w:val="auto"/>
              </w:rPr>
              <w:t>同时</w:t>
            </w:r>
            <w:r>
              <w:rPr>
                <w:color w:val="auto"/>
              </w:rPr>
              <w:t>，固体废物处理处置前在厂内的堆放、贮存场所应按照国家固体废物贮存有关要求设置，避免其对周围环境产生二次污染。通过以上措施，建设项目产生的固体废物均得到了妥善处置和利用，对外环境的影响</w:t>
            </w:r>
            <w:r>
              <w:rPr>
                <w:rFonts w:hint="eastAsia"/>
                <w:color w:val="auto"/>
              </w:rPr>
              <w:t>较小</w:t>
            </w:r>
            <w:r>
              <w:rPr>
                <w:color w:val="auto"/>
              </w:rPr>
              <w:t>。</w:t>
            </w:r>
          </w:p>
          <w:p>
            <w:pPr>
              <w:ind w:firstLine="0" w:firstLineChars="0"/>
              <w:rPr>
                <w:b/>
                <w:bCs/>
                <w:color w:val="auto"/>
              </w:rPr>
            </w:pPr>
            <w:r>
              <w:rPr>
                <w:rFonts w:hint="eastAsia"/>
                <w:b/>
                <w:bCs/>
                <w:color w:val="auto"/>
              </w:rPr>
              <w:t>五、环境风险分析</w:t>
            </w:r>
          </w:p>
          <w:p>
            <w:pPr>
              <w:ind w:firstLine="480"/>
              <w:rPr>
                <w:color w:val="auto"/>
              </w:rPr>
            </w:pPr>
            <w:r>
              <w:rPr>
                <w:rFonts w:hint="eastAsia"/>
                <w:color w:val="auto"/>
              </w:rPr>
              <w:t>环境风险评价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ind w:firstLine="482"/>
              <w:rPr>
                <w:b/>
                <w:bCs/>
                <w:color w:val="auto"/>
              </w:rPr>
            </w:pPr>
            <w:bookmarkStart w:id="14" w:name="_Toc2247553"/>
            <w:r>
              <w:rPr>
                <w:rFonts w:hint="eastAsia"/>
                <w:b/>
                <w:bCs/>
                <w:color w:val="auto"/>
              </w:rPr>
              <w:t>1、评价依据</w:t>
            </w:r>
            <w:bookmarkEnd w:id="14"/>
          </w:p>
          <w:p>
            <w:pPr>
              <w:ind w:firstLine="480"/>
              <w:rPr>
                <w:color w:val="auto"/>
              </w:rPr>
            </w:pPr>
            <w:r>
              <w:rPr>
                <w:rFonts w:hint="eastAsia"/>
                <w:color w:val="auto"/>
              </w:rPr>
              <w:t>通过对项目在生产过程中使用的物质、各工艺系统的危险性进行识别，分析周边环境的敏感性，对项目的风险潜势进行初判，确定评价等级。</w:t>
            </w:r>
          </w:p>
          <w:p>
            <w:pPr>
              <w:ind w:firstLine="480"/>
              <w:rPr>
                <w:color w:val="auto"/>
              </w:rPr>
            </w:pPr>
            <w:bookmarkStart w:id="15" w:name="_Toc2247554"/>
            <w:r>
              <w:rPr>
                <w:rFonts w:hint="eastAsia"/>
                <w:color w:val="auto"/>
              </w:rPr>
              <w:t>（1）风险调查</w:t>
            </w:r>
            <w:bookmarkEnd w:id="15"/>
          </w:p>
          <w:p>
            <w:pPr>
              <w:ind w:firstLine="480"/>
              <w:rPr>
                <w:color w:val="auto"/>
              </w:rPr>
            </w:pPr>
            <w:r>
              <w:rPr>
                <w:rFonts w:hint="eastAsia"/>
                <w:color w:val="auto"/>
              </w:rPr>
              <w:t>根据《建设项目环境风险评价技术导则》（HJ169-2018）附录B，对项目涉及的危险物质的临界量，定量分析危险物质数量与临界量的比值（Q）和所属行业及生产工艺特点（M），按附录C对危险物质及工艺系统危险性（P）等级进行判断。</w:t>
            </w:r>
          </w:p>
          <w:p>
            <w:pPr>
              <w:ind w:firstLine="480"/>
              <w:rPr>
                <w:color w:val="auto"/>
              </w:rPr>
            </w:pPr>
            <w:r>
              <w:rPr>
                <w:rFonts w:hint="eastAsia"/>
                <w:color w:val="auto"/>
              </w:rPr>
              <w:t>当存在多种危险物质时，按下列公式计算物质总量与其临界量Q：</w:t>
            </w:r>
          </w:p>
          <w:p>
            <w:pPr>
              <w:ind w:firstLine="480"/>
              <w:jc w:val="center"/>
              <w:rPr>
                <w:color w:val="auto"/>
              </w:rPr>
            </w:pPr>
            <w:r>
              <w:rPr>
                <w:color w:val="auto"/>
              </w:rPr>
              <w:object>
                <v:shape id="_x0000_i1034" o:spt="75" type="#_x0000_t75" style="height:36pt;width:113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28" r:id="rId20">
                  <o:LockedField>false</o:LockedField>
                </o:OLEObject>
              </w:object>
            </w:r>
          </w:p>
          <w:p>
            <w:pPr>
              <w:ind w:firstLine="480"/>
              <w:rPr>
                <w:color w:val="auto"/>
              </w:rPr>
            </w:pPr>
            <w:r>
              <w:rPr>
                <w:rFonts w:hint="eastAsia"/>
                <w:color w:val="auto"/>
              </w:rPr>
              <w:t>式中：q1，q2</w:t>
            </w:r>
            <w:r>
              <w:rPr>
                <w:color w:val="auto"/>
              </w:rPr>
              <w:t>…</w:t>
            </w:r>
            <w:r>
              <w:rPr>
                <w:rFonts w:hint="eastAsia"/>
                <w:color w:val="auto"/>
              </w:rPr>
              <w:t>.. qn—每种危险物质的最大存在总量，t；</w:t>
            </w:r>
          </w:p>
          <w:p>
            <w:pPr>
              <w:ind w:firstLine="1200" w:firstLineChars="500"/>
              <w:rPr>
                <w:color w:val="auto"/>
              </w:rPr>
            </w:pPr>
            <w:r>
              <w:rPr>
                <w:rFonts w:hint="eastAsia"/>
                <w:color w:val="auto"/>
              </w:rPr>
              <w:t>Q1，Q2</w:t>
            </w:r>
            <w:r>
              <w:rPr>
                <w:color w:val="auto"/>
              </w:rPr>
              <w:t>…</w:t>
            </w:r>
            <w:r>
              <w:rPr>
                <w:rFonts w:hint="eastAsia"/>
                <w:color w:val="auto"/>
              </w:rPr>
              <w:t>.. Qn—每种危险物质的临界量，t。</w:t>
            </w:r>
          </w:p>
          <w:p>
            <w:pPr>
              <w:ind w:firstLine="480"/>
              <w:rPr>
                <w:color w:val="auto"/>
              </w:rPr>
            </w:pPr>
            <w:r>
              <w:rPr>
                <w:rFonts w:hint="eastAsia"/>
                <w:color w:val="auto"/>
              </w:rPr>
              <w:t>当Q＜1时，该项目环境风险潜势为Ⅰ。</w:t>
            </w:r>
          </w:p>
          <w:p>
            <w:pPr>
              <w:ind w:firstLine="480"/>
              <w:rPr>
                <w:color w:val="auto"/>
              </w:rPr>
            </w:pPr>
            <w:r>
              <w:rPr>
                <w:rFonts w:hint="eastAsia"/>
                <w:color w:val="auto"/>
              </w:rPr>
              <w:t>当Q≥1时，将Q值划分为：（1）1≤Q＜10；（2）10≤Q＜100；（3）Q≥100；</w:t>
            </w:r>
          </w:p>
          <w:p>
            <w:pPr>
              <w:ind w:firstLine="480"/>
              <w:rPr>
                <w:color w:val="auto"/>
              </w:rPr>
            </w:pPr>
            <w:r>
              <w:rPr>
                <w:rFonts w:hint="eastAsia"/>
                <w:color w:val="auto"/>
              </w:rPr>
              <w:t>根据对项目的原辅材料、中间产物和产品等进行分析，项目涉及的风险物质主要为润滑油、防锈油、煤油及危险废物等，厂区</w:t>
            </w:r>
            <w:r>
              <w:rPr>
                <w:color w:val="auto"/>
              </w:rPr>
              <w:t>最大储存量</w:t>
            </w:r>
            <w:r>
              <w:rPr>
                <w:rFonts w:hint="eastAsia"/>
                <w:color w:val="auto"/>
              </w:rPr>
              <w:t>分别</w:t>
            </w:r>
            <w:r>
              <w:rPr>
                <w:color w:val="auto"/>
              </w:rPr>
              <w:t>为</w:t>
            </w:r>
            <w:r>
              <w:rPr>
                <w:rFonts w:hint="eastAsia"/>
                <w:color w:val="auto"/>
              </w:rPr>
              <w:t>0.075t、0.075t、0.17t、0.1t。对照附录B，对风险物质进行Q值计算，见表7-1</w:t>
            </w:r>
            <w:r>
              <w:rPr>
                <w:rFonts w:hint="eastAsia"/>
                <w:color w:val="auto"/>
                <w:lang w:val="en-US" w:eastAsia="zh-CN"/>
              </w:rPr>
              <w:t>5</w:t>
            </w:r>
            <w:r>
              <w:rPr>
                <w:rFonts w:hint="eastAsia"/>
                <w:color w:val="auto"/>
              </w:rPr>
              <w:t>：</w:t>
            </w:r>
          </w:p>
          <w:p>
            <w:pPr>
              <w:pStyle w:val="36"/>
              <w:rPr>
                <w:color w:val="auto"/>
              </w:rPr>
            </w:pPr>
            <w:r>
              <w:rPr>
                <w:color w:val="auto"/>
              </w:rPr>
              <w:t>表7-1</w:t>
            </w:r>
            <w:r>
              <w:rPr>
                <w:rFonts w:hint="eastAsia"/>
                <w:color w:val="auto"/>
                <w:lang w:val="en-US" w:eastAsia="zh-CN"/>
              </w:rPr>
              <w:t>5</w:t>
            </w:r>
            <w:r>
              <w:rPr>
                <w:color w:val="auto"/>
              </w:rPr>
              <w:t xml:space="preserve">   项目危险物质临界量计算结果表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2512"/>
              <w:gridCol w:w="1726"/>
              <w:gridCol w:w="2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7" w:type="dxa"/>
                  <w:tcBorders>
                    <w:tl2br w:val="nil"/>
                    <w:tr2bl w:val="nil"/>
                  </w:tcBorders>
                  <w:vAlign w:val="center"/>
                </w:tcPr>
                <w:p>
                  <w:pPr>
                    <w:pStyle w:val="37"/>
                    <w:rPr>
                      <w:b/>
                      <w:bCs/>
                      <w:color w:val="auto"/>
                    </w:rPr>
                  </w:pPr>
                  <w:r>
                    <w:rPr>
                      <w:b/>
                      <w:bCs/>
                      <w:color w:val="auto"/>
                    </w:rPr>
                    <w:t>物质名称</w:t>
                  </w:r>
                </w:p>
              </w:tc>
              <w:tc>
                <w:tcPr>
                  <w:tcW w:w="2512" w:type="dxa"/>
                  <w:tcBorders>
                    <w:tl2br w:val="nil"/>
                    <w:tr2bl w:val="nil"/>
                  </w:tcBorders>
                  <w:vAlign w:val="center"/>
                </w:tcPr>
                <w:p>
                  <w:pPr>
                    <w:pStyle w:val="37"/>
                    <w:rPr>
                      <w:b/>
                      <w:bCs/>
                      <w:color w:val="auto"/>
                    </w:rPr>
                  </w:pPr>
                  <w:r>
                    <w:rPr>
                      <w:b/>
                      <w:bCs/>
                      <w:color w:val="auto"/>
                    </w:rPr>
                    <w:t>实际量（qn）</w:t>
                  </w:r>
                </w:p>
              </w:tc>
              <w:tc>
                <w:tcPr>
                  <w:tcW w:w="1726" w:type="dxa"/>
                  <w:tcBorders>
                    <w:tl2br w:val="nil"/>
                    <w:tr2bl w:val="nil"/>
                  </w:tcBorders>
                  <w:vAlign w:val="center"/>
                </w:tcPr>
                <w:p>
                  <w:pPr>
                    <w:pStyle w:val="37"/>
                    <w:rPr>
                      <w:b/>
                      <w:bCs/>
                      <w:color w:val="auto"/>
                    </w:rPr>
                  </w:pPr>
                  <w:r>
                    <w:rPr>
                      <w:b/>
                      <w:bCs/>
                      <w:color w:val="auto"/>
                    </w:rPr>
                    <w:t>临界量(Qn)</w:t>
                  </w:r>
                </w:p>
              </w:tc>
              <w:tc>
                <w:tcPr>
                  <w:tcW w:w="2446" w:type="dxa"/>
                  <w:tcBorders>
                    <w:tl2br w:val="nil"/>
                    <w:tr2bl w:val="nil"/>
                  </w:tcBorders>
                  <w:vAlign w:val="center"/>
                </w:tcPr>
                <w:p>
                  <w:pPr>
                    <w:pStyle w:val="37"/>
                    <w:rPr>
                      <w:b/>
                      <w:bCs/>
                      <w:color w:val="auto"/>
                    </w:rPr>
                  </w:pPr>
                  <w:r>
                    <w:rPr>
                      <w:b/>
                      <w:bCs/>
                      <w:color w:val="auto"/>
                    </w:rPr>
                    <w:t>比值Q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7" w:type="dxa"/>
                  <w:tcBorders>
                    <w:tl2br w:val="nil"/>
                    <w:tr2bl w:val="nil"/>
                  </w:tcBorders>
                  <w:vAlign w:val="center"/>
                </w:tcPr>
                <w:p>
                  <w:pPr>
                    <w:pStyle w:val="37"/>
                    <w:rPr>
                      <w:color w:val="auto"/>
                    </w:rPr>
                  </w:pPr>
                  <w:r>
                    <w:rPr>
                      <w:rFonts w:hint="eastAsia"/>
                      <w:color w:val="auto"/>
                    </w:rPr>
                    <w:t>润滑油</w:t>
                  </w:r>
                </w:p>
              </w:tc>
              <w:tc>
                <w:tcPr>
                  <w:tcW w:w="2512" w:type="dxa"/>
                  <w:tcBorders>
                    <w:tl2br w:val="nil"/>
                    <w:tr2bl w:val="nil"/>
                  </w:tcBorders>
                  <w:vAlign w:val="center"/>
                </w:tcPr>
                <w:p>
                  <w:pPr>
                    <w:pStyle w:val="37"/>
                    <w:rPr>
                      <w:color w:val="auto"/>
                    </w:rPr>
                  </w:pPr>
                  <w:r>
                    <w:rPr>
                      <w:rFonts w:hint="eastAsia"/>
                      <w:color w:val="auto"/>
                    </w:rPr>
                    <w:t>0.075</w:t>
                  </w:r>
                </w:p>
              </w:tc>
              <w:tc>
                <w:tcPr>
                  <w:tcW w:w="1726" w:type="dxa"/>
                  <w:tcBorders>
                    <w:tl2br w:val="nil"/>
                    <w:tr2bl w:val="nil"/>
                  </w:tcBorders>
                  <w:vAlign w:val="center"/>
                </w:tcPr>
                <w:p>
                  <w:pPr>
                    <w:pStyle w:val="37"/>
                    <w:rPr>
                      <w:color w:val="auto"/>
                    </w:rPr>
                  </w:pPr>
                  <w:r>
                    <w:rPr>
                      <w:rFonts w:hint="eastAsia"/>
                      <w:color w:val="auto"/>
                    </w:rPr>
                    <w:t>2500</w:t>
                  </w:r>
                </w:p>
              </w:tc>
              <w:tc>
                <w:tcPr>
                  <w:tcW w:w="2446" w:type="dxa"/>
                  <w:tcBorders>
                    <w:tl2br w:val="nil"/>
                    <w:tr2bl w:val="nil"/>
                  </w:tcBorders>
                  <w:vAlign w:val="center"/>
                </w:tcPr>
                <w:p>
                  <w:pPr>
                    <w:pStyle w:val="37"/>
                    <w:rPr>
                      <w:color w:val="auto"/>
                    </w:rPr>
                  </w:pPr>
                  <w:r>
                    <w:rPr>
                      <w:rFonts w:hint="eastAsia"/>
                      <w:color w:val="auto"/>
                    </w:rPr>
                    <w:t>0.00003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7" w:type="dxa"/>
                  <w:tcBorders>
                    <w:tl2br w:val="nil"/>
                    <w:tr2bl w:val="nil"/>
                  </w:tcBorders>
                  <w:vAlign w:val="center"/>
                </w:tcPr>
                <w:p>
                  <w:pPr>
                    <w:pStyle w:val="37"/>
                    <w:rPr>
                      <w:color w:val="auto"/>
                    </w:rPr>
                  </w:pPr>
                  <w:r>
                    <w:rPr>
                      <w:rFonts w:hint="eastAsia"/>
                      <w:color w:val="auto"/>
                    </w:rPr>
                    <w:t>防锈油</w:t>
                  </w:r>
                </w:p>
              </w:tc>
              <w:tc>
                <w:tcPr>
                  <w:tcW w:w="2512" w:type="dxa"/>
                  <w:tcBorders>
                    <w:tl2br w:val="nil"/>
                    <w:tr2bl w:val="nil"/>
                  </w:tcBorders>
                  <w:vAlign w:val="center"/>
                </w:tcPr>
                <w:p>
                  <w:pPr>
                    <w:pStyle w:val="37"/>
                    <w:rPr>
                      <w:color w:val="auto"/>
                    </w:rPr>
                  </w:pPr>
                  <w:r>
                    <w:rPr>
                      <w:rFonts w:hint="eastAsia"/>
                      <w:color w:val="auto"/>
                    </w:rPr>
                    <w:t>0.075</w:t>
                  </w:r>
                </w:p>
              </w:tc>
              <w:tc>
                <w:tcPr>
                  <w:tcW w:w="1726" w:type="dxa"/>
                  <w:tcBorders>
                    <w:tl2br w:val="nil"/>
                    <w:tr2bl w:val="nil"/>
                  </w:tcBorders>
                  <w:vAlign w:val="center"/>
                </w:tcPr>
                <w:p>
                  <w:pPr>
                    <w:pStyle w:val="37"/>
                    <w:rPr>
                      <w:color w:val="auto"/>
                    </w:rPr>
                  </w:pPr>
                  <w:r>
                    <w:rPr>
                      <w:rFonts w:hint="eastAsia"/>
                      <w:color w:val="auto"/>
                    </w:rPr>
                    <w:t>2500</w:t>
                  </w:r>
                </w:p>
              </w:tc>
              <w:tc>
                <w:tcPr>
                  <w:tcW w:w="2446" w:type="dxa"/>
                  <w:tcBorders>
                    <w:tl2br w:val="nil"/>
                    <w:tr2bl w:val="nil"/>
                  </w:tcBorders>
                  <w:vAlign w:val="center"/>
                </w:tcPr>
                <w:p>
                  <w:pPr>
                    <w:pStyle w:val="37"/>
                    <w:rPr>
                      <w:color w:val="auto"/>
                    </w:rPr>
                  </w:pPr>
                  <w:r>
                    <w:rPr>
                      <w:rFonts w:hint="eastAsia"/>
                      <w:color w:val="auto"/>
                    </w:rPr>
                    <w:t>0.00003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7" w:type="dxa"/>
                  <w:tcBorders>
                    <w:tl2br w:val="nil"/>
                    <w:tr2bl w:val="nil"/>
                  </w:tcBorders>
                  <w:vAlign w:val="center"/>
                </w:tcPr>
                <w:p>
                  <w:pPr>
                    <w:pStyle w:val="37"/>
                    <w:rPr>
                      <w:color w:val="auto"/>
                    </w:rPr>
                  </w:pPr>
                  <w:r>
                    <w:rPr>
                      <w:rFonts w:hint="eastAsia"/>
                      <w:color w:val="auto"/>
                    </w:rPr>
                    <w:t>煤油</w:t>
                  </w:r>
                </w:p>
              </w:tc>
              <w:tc>
                <w:tcPr>
                  <w:tcW w:w="2512" w:type="dxa"/>
                  <w:tcBorders>
                    <w:tl2br w:val="nil"/>
                    <w:tr2bl w:val="nil"/>
                  </w:tcBorders>
                  <w:vAlign w:val="center"/>
                </w:tcPr>
                <w:p>
                  <w:pPr>
                    <w:pStyle w:val="37"/>
                    <w:rPr>
                      <w:color w:val="auto"/>
                    </w:rPr>
                  </w:pPr>
                  <w:r>
                    <w:rPr>
                      <w:rFonts w:hint="eastAsia"/>
                      <w:color w:val="auto"/>
                    </w:rPr>
                    <w:t>0.17</w:t>
                  </w:r>
                </w:p>
              </w:tc>
              <w:tc>
                <w:tcPr>
                  <w:tcW w:w="1726" w:type="dxa"/>
                  <w:tcBorders>
                    <w:tl2br w:val="nil"/>
                    <w:tr2bl w:val="nil"/>
                  </w:tcBorders>
                  <w:vAlign w:val="center"/>
                </w:tcPr>
                <w:p>
                  <w:pPr>
                    <w:pStyle w:val="37"/>
                    <w:rPr>
                      <w:color w:val="auto"/>
                    </w:rPr>
                  </w:pPr>
                  <w:r>
                    <w:rPr>
                      <w:rFonts w:hint="eastAsia"/>
                      <w:color w:val="auto"/>
                    </w:rPr>
                    <w:t>2500</w:t>
                  </w:r>
                </w:p>
              </w:tc>
              <w:tc>
                <w:tcPr>
                  <w:tcW w:w="2446" w:type="dxa"/>
                  <w:tcBorders>
                    <w:tl2br w:val="nil"/>
                    <w:tr2bl w:val="nil"/>
                  </w:tcBorders>
                  <w:vAlign w:val="center"/>
                </w:tcPr>
                <w:p>
                  <w:pPr>
                    <w:pStyle w:val="37"/>
                    <w:rPr>
                      <w:color w:val="auto"/>
                    </w:rPr>
                  </w:pPr>
                  <w:r>
                    <w:rPr>
                      <w:rFonts w:hint="eastAsia"/>
                      <w:color w:val="auto"/>
                    </w:rPr>
                    <w:t>0.00007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87" w:type="dxa"/>
                  <w:tcBorders>
                    <w:tl2br w:val="nil"/>
                    <w:tr2bl w:val="nil"/>
                  </w:tcBorders>
                  <w:vAlign w:val="center"/>
                </w:tcPr>
                <w:p>
                  <w:pPr>
                    <w:pStyle w:val="37"/>
                    <w:rPr>
                      <w:color w:val="auto"/>
                    </w:rPr>
                  </w:pPr>
                  <w:r>
                    <w:rPr>
                      <w:rFonts w:hint="eastAsia"/>
                      <w:color w:val="auto"/>
                    </w:rPr>
                    <w:t>危险废物</w:t>
                  </w:r>
                </w:p>
              </w:tc>
              <w:tc>
                <w:tcPr>
                  <w:tcW w:w="2512" w:type="dxa"/>
                  <w:tcBorders>
                    <w:tl2br w:val="nil"/>
                    <w:tr2bl w:val="nil"/>
                  </w:tcBorders>
                  <w:vAlign w:val="center"/>
                </w:tcPr>
                <w:p>
                  <w:pPr>
                    <w:pStyle w:val="37"/>
                    <w:rPr>
                      <w:color w:val="auto"/>
                    </w:rPr>
                  </w:pPr>
                  <w:r>
                    <w:rPr>
                      <w:rFonts w:hint="eastAsia"/>
                      <w:color w:val="auto"/>
                    </w:rPr>
                    <w:t>0.1</w:t>
                  </w:r>
                </w:p>
              </w:tc>
              <w:tc>
                <w:tcPr>
                  <w:tcW w:w="1726" w:type="dxa"/>
                  <w:tcBorders>
                    <w:tl2br w:val="nil"/>
                    <w:tr2bl w:val="nil"/>
                  </w:tcBorders>
                  <w:vAlign w:val="center"/>
                </w:tcPr>
                <w:p>
                  <w:pPr>
                    <w:pStyle w:val="37"/>
                    <w:rPr>
                      <w:color w:val="auto"/>
                    </w:rPr>
                  </w:pPr>
                  <w:r>
                    <w:rPr>
                      <w:rFonts w:hint="eastAsia"/>
                      <w:color w:val="auto"/>
                    </w:rPr>
                    <w:t>5</w:t>
                  </w:r>
                </w:p>
              </w:tc>
              <w:tc>
                <w:tcPr>
                  <w:tcW w:w="2446" w:type="dxa"/>
                  <w:tcBorders>
                    <w:tl2br w:val="nil"/>
                    <w:tr2bl w:val="nil"/>
                  </w:tcBorders>
                  <w:vAlign w:val="center"/>
                </w:tcPr>
                <w:p>
                  <w:pPr>
                    <w:pStyle w:val="37"/>
                    <w:rPr>
                      <w:color w:val="auto"/>
                    </w:rPr>
                  </w:pPr>
                  <w:r>
                    <w:rPr>
                      <w:rFonts w:hint="eastAsia"/>
                      <w:color w:val="auto"/>
                    </w:rPr>
                    <w:t>0.02</w:t>
                  </w:r>
                </w:p>
              </w:tc>
            </w:tr>
          </w:tbl>
          <w:p>
            <w:pPr>
              <w:spacing w:before="156" w:beforeLines="50"/>
              <w:ind w:firstLine="480"/>
              <w:rPr>
                <w:color w:val="auto"/>
              </w:rPr>
            </w:pPr>
            <w:r>
              <w:rPr>
                <w:color w:val="auto"/>
              </w:rPr>
              <w:t>项目危险物质Q=</w:t>
            </w:r>
            <w:r>
              <w:rPr>
                <w:rFonts w:hint="eastAsia"/>
                <w:color w:val="auto"/>
              </w:rPr>
              <w:t>0.02</w:t>
            </w:r>
            <w:r>
              <w:rPr>
                <w:color w:val="auto"/>
              </w:rPr>
              <w:t>＜1。</w:t>
            </w:r>
          </w:p>
          <w:p>
            <w:pPr>
              <w:ind w:firstLine="480"/>
              <w:rPr>
                <w:color w:val="auto"/>
              </w:rPr>
            </w:pPr>
            <w:bookmarkStart w:id="16" w:name="_Toc2247555"/>
            <w:r>
              <w:rPr>
                <w:rFonts w:hint="eastAsia"/>
                <w:color w:val="auto"/>
              </w:rPr>
              <w:t>（2）风险潜势初判</w:t>
            </w:r>
            <w:bookmarkEnd w:id="16"/>
          </w:p>
          <w:p>
            <w:pPr>
              <w:ind w:firstLine="480"/>
              <w:rPr>
                <w:color w:val="auto"/>
              </w:rPr>
            </w:pPr>
            <w:r>
              <w:rPr>
                <w:rFonts w:hint="eastAsia"/>
                <w:color w:val="auto"/>
              </w:rPr>
              <w:t>项目</w:t>
            </w:r>
            <w:r>
              <w:rPr>
                <w:color w:val="auto"/>
              </w:rPr>
              <w:t>Q=</w:t>
            </w:r>
            <w:r>
              <w:rPr>
                <w:rFonts w:hint="eastAsia"/>
                <w:color w:val="auto"/>
              </w:rPr>
              <w:t>0.02</w:t>
            </w:r>
            <w:r>
              <w:rPr>
                <w:color w:val="auto"/>
              </w:rPr>
              <w:t>＜1</w:t>
            </w:r>
            <w:r>
              <w:rPr>
                <w:rFonts w:hint="eastAsia"/>
                <w:color w:val="auto"/>
              </w:rPr>
              <w:t>，因此，判定项目环境风险潜势Ⅰ，无需进行其他类的判定。</w:t>
            </w:r>
          </w:p>
          <w:p>
            <w:pPr>
              <w:ind w:firstLine="480"/>
              <w:rPr>
                <w:color w:val="auto"/>
              </w:rPr>
            </w:pPr>
            <w:bookmarkStart w:id="17" w:name="_Toc2247556"/>
            <w:r>
              <w:rPr>
                <w:rFonts w:hint="eastAsia"/>
                <w:color w:val="auto"/>
              </w:rPr>
              <w:t>（3）评价等级的确定</w:t>
            </w:r>
            <w:bookmarkEnd w:id="17"/>
          </w:p>
          <w:p>
            <w:pPr>
              <w:ind w:firstLine="480"/>
              <w:rPr>
                <w:color w:val="auto"/>
              </w:rPr>
            </w:pPr>
            <w:r>
              <w:rPr>
                <w:rFonts w:hint="eastAsia"/>
                <w:color w:val="auto"/>
              </w:rPr>
              <w:t>依据《建设项目环境风险评价技术导则》（HJ169-2018），建设项目涉及的物质及工艺系统危险性和所在地的环境敏感性确定环境风险潜势，按照下表确定评价工作等级。</w:t>
            </w:r>
          </w:p>
          <w:p>
            <w:pPr>
              <w:pStyle w:val="36"/>
              <w:rPr>
                <w:color w:val="auto"/>
              </w:rPr>
            </w:pPr>
            <w:r>
              <w:rPr>
                <w:rFonts w:hint="eastAsia"/>
                <w:color w:val="auto"/>
              </w:rPr>
              <w:t>表7-1</w:t>
            </w:r>
            <w:r>
              <w:rPr>
                <w:rFonts w:hint="eastAsia"/>
                <w:color w:val="auto"/>
                <w:lang w:val="en-US" w:eastAsia="zh-CN"/>
              </w:rPr>
              <w:t>6</w:t>
            </w:r>
            <w:r>
              <w:rPr>
                <w:rFonts w:hint="eastAsia"/>
                <w:color w:val="auto"/>
              </w:rPr>
              <w:t xml:space="preserve">   环境风险评价等级划分</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14"/>
              <w:gridCol w:w="1814"/>
              <w:gridCol w:w="1815"/>
              <w:gridCol w:w="1814"/>
              <w:gridCol w:w="18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814" w:type="dxa"/>
                  <w:tcBorders>
                    <w:tl2br w:val="nil"/>
                    <w:tr2bl w:val="nil"/>
                  </w:tcBorders>
                  <w:vAlign w:val="center"/>
                </w:tcPr>
                <w:p>
                  <w:pPr>
                    <w:pStyle w:val="37"/>
                    <w:rPr>
                      <w:b/>
                      <w:bCs/>
                      <w:color w:val="auto"/>
                    </w:rPr>
                  </w:pPr>
                  <w:r>
                    <w:rPr>
                      <w:b/>
                      <w:bCs/>
                      <w:color w:val="auto"/>
                    </w:rPr>
                    <w:t>环境风险潜势</w:t>
                  </w:r>
                </w:p>
              </w:tc>
              <w:tc>
                <w:tcPr>
                  <w:tcW w:w="1814" w:type="dxa"/>
                  <w:tcBorders>
                    <w:tl2br w:val="nil"/>
                    <w:tr2bl w:val="nil"/>
                  </w:tcBorders>
                  <w:vAlign w:val="center"/>
                </w:tcPr>
                <w:p>
                  <w:pPr>
                    <w:pStyle w:val="37"/>
                    <w:rPr>
                      <w:b/>
                      <w:bCs/>
                      <w:color w:val="auto"/>
                    </w:rPr>
                  </w:pPr>
                  <w:r>
                    <w:rPr>
                      <w:b/>
                      <w:bCs/>
                      <w:color w:val="auto"/>
                    </w:rPr>
                    <w:t>Ⅳ，Ⅳ+</w:t>
                  </w:r>
                </w:p>
              </w:tc>
              <w:tc>
                <w:tcPr>
                  <w:tcW w:w="1815" w:type="dxa"/>
                  <w:tcBorders>
                    <w:tl2br w:val="nil"/>
                    <w:tr2bl w:val="nil"/>
                  </w:tcBorders>
                  <w:vAlign w:val="center"/>
                </w:tcPr>
                <w:p>
                  <w:pPr>
                    <w:pStyle w:val="37"/>
                    <w:rPr>
                      <w:b/>
                      <w:bCs/>
                      <w:color w:val="auto"/>
                    </w:rPr>
                  </w:pPr>
                  <w:r>
                    <w:rPr>
                      <w:b/>
                      <w:bCs/>
                      <w:color w:val="auto"/>
                    </w:rPr>
                    <w:t>Ⅲ</w:t>
                  </w:r>
                </w:p>
              </w:tc>
              <w:tc>
                <w:tcPr>
                  <w:tcW w:w="1814" w:type="dxa"/>
                  <w:tcBorders>
                    <w:tl2br w:val="nil"/>
                    <w:tr2bl w:val="nil"/>
                  </w:tcBorders>
                  <w:vAlign w:val="center"/>
                </w:tcPr>
                <w:p>
                  <w:pPr>
                    <w:pStyle w:val="37"/>
                    <w:rPr>
                      <w:b/>
                      <w:bCs/>
                      <w:color w:val="auto"/>
                    </w:rPr>
                  </w:pPr>
                  <w:r>
                    <w:rPr>
                      <w:b/>
                      <w:bCs/>
                      <w:color w:val="auto"/>
                    </w:rPr>
                    <w:t>Ⅱ</w:t>
                  </w:r>
                </w:p>
              </w:tc>
              <w:tc>
                <w:tcPr>
                  <w:tcW w:w="1814" w:type="dxa"/>
                  <w:tcBorders>
                    <w:tl2br w:val="nil"/>
                    <w:tr2bl w:val="nil"/>
                  </w:tcBorders>
                  <w:vAlign w:val="center"/>
                </w:tcPr>
                <w:p>
                  <w:pPr>
                    <w:pStyle w:val="37"/>
                    <w:rPr>
                      <w:b/>
                      <w:bCs/>
                      <w:color w:val="auto"/>
                    </w:rPr>
                  </w:pPr>
                  <w:r>
                    <w:rPr>
                      <w:b/>
                      <w:bCs/>
                      <w:color w:val="auto"/>
                    </w:rPr>
                    <w:t>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814" w:type="dxa"/>
                  <w:tcBorders>
                    <w:tl2br w:val="nil"/>
                    <w:tr2bl w:val="nil"/>
                  </w:tcBorders>
                  <w:vAlign w:val="center"/>
                </w:tcPr>
                <w:p>
                  <w:pPr>
                    <w:pStyle w:val="37"/>
                    <w:rPr>
                      <w:color w:val="auto"/>
                    </w:rPr>
                  </w:pPr>
                  <w:r>
                    <w:rPr>
                      <w:color w:val="auto"/>
                    </w:rPr>
                    <w:t>评价工作等级</w:t>
                  </w:r>
                </w:p>
              </w:tc>
              <w:tc>
                <w:tcPr>
                  <w:tcW w:w="1814" w:type="dxa"/>
                  <w:tcBorders>
                    <w:tl2br w:val="nil"/>
                    <w:tr2bl w:val="nil"/>
                  </w:tcBorders>
                  <w:vAlign w:val="center"/>
                </w:tcPr>
                <w:p>
                  <w:pPr>
                    <w:pStyle w:val="37"/>
                    <w:rPr>
                      <w:color w:val="auto"/>
                    </w:rPr>
                  </w:pPr>
                  <w:r>
                    <w:rPr>
                      <w:color w:val="auto"/>
                    </w:rPr>
                    <w:t>一</w:t>
                  </w:r>
                </w:p>
              </w:tc>
              <w:tc>
                <w:tcPr>
                  <w:tcW w:w="1815" w:type="dxa"/>
                  <w:tcBorders>
                    <w:tl2br w:val="nil"/>
                    <w:tr2bl w:val="nil"/>
                  </w:tcBorders>
                  <w:vAlign w:val="center"/>
                </w:tcPr>
                <w:p>
                  <w:pPr>
                    <w:pStyle w:val="37"/>
                    <w:rPr>
                      <w:color w:val="auto"/>
                    </w:rPr>
                  </w:pPr>
                  <w:r>
                    <w:rPr>
                      <w:color w:val="auto"/>
                    </w:rPr>
                    <w:t>二</w:t>
                  </w:r>
                </w:p>
              </w:tc>
              <w:tc>
                <w:tcPr>
                  <w:tcW w:w="1814" w:type="dxa"/>
                  <w:tcBorders>
                    <w:tl2br w:val="nil"/>
                    <w:tr2bl w:val="nil"/>
                  </w:tcBorders>
                  <w:vAlign w:val="center"/>
                </w:tcPr>
                <w:p>
                  <w:pPr>
                    <w:pStyle w:val="37"/>
                    <w:rPr>
                      <w:color w:val="auto"/>
                    </w:rPr>
                  </w:pPr>
                  <w:r>
                    <w:rPr>
                      <w:color w:val="auto"/>
                    </w:rPr>
                    <w:t>三</w:t>
                  </w:r>
                </w:p>
              </w:tc>
              <w:tc>
                <w:tcPr>
                  <w:tcW w:w="1814" w:type="dxa"/>
                  <w:tcBorders>
                    <w:tl2br w:val="nil"/>
                    <w:tr2bl w:val="nil"/>
                  </w:tcBorders>
                  <w:vAlign w:val="center"/>
                </w:tcPr>
                <w:p>
                  <w:pPr>
                    <w:pStyle w:val="37"/>
                    <w:rPr>
                      <w:color w:val="auto"/>
                    </w:rPr>
                  </w:pPr>
                  <w:r>
                    <w:rPr>
                      <w:color w:val="auto"/>
                    </w:rPr>
                    <w:t>简单分析</w:t>
                  </w:r>
                </w:p>
              </w:tc>
            </w:tr>
          </w:tbl>
          <w:p>
            <w:pPr>
              <w:pStyle w:val="38"/>
              <w:rPr>
                <w:color w:val="auto"/>
              </w:rPr>
            </w:pPr>
          </w:p>
          <w:p>
            <w:pPr>
              <w:ind w:firstLine="480"/>
              <w:rPr>
                <w:color w:val="auto"/>
              </w:rPr>
            </w:pPr>
            <w:r>
              <w:rPr>
                <w:color w:val="auto"/>
              </w:rPr>
              <w:t>根据</w:t>
            </w:r>
            <w:r>
              <w:rPr>
                <w:rFonts w:hint="eastAsia"/>
                <w:color w:val="auto"/>
              </w:rPr>
              <w:t>判定结果</w:t>
            </w:r>
            <w:r>
              <w:rPr>
                <w:color w:val="auto"/>
              </w:rPr>
              <w:t>，</w:t>
            </w:r>
            <w:r>
              <w:rPr>
                <w:rFonts w:hint="eastAsia"/>
                <w:color w:val="auto"/>
              </w:rPr>
              <w:t>项目环境风险潜势为Ⅰ，因此确定风险评价工作不设等级，仅进行简单分析。</w:t>
            </w:r>
          </w:p>
          <w:p>
            <w:pPr>
              <w:ind w:firstLine="482"/>
              <w:rPr>
                <w:b/>
                <w:bCs/>
                <w:color w:val="auto"/>
              </w:rPr>
            </w:pPr>
            <w:bookmarkStart w:id="18" w:name="_Toc2247561"/>
            <w:r>
              <w:rPr>
                <w:rFonts w:hint="eastAsia"/>
                <w:b/>
                <w:bCs/>
                <w:color w:val="auto"/>
              </w:rPr>
              <w:t>2、环境风险识别</w:t>
            </w:r>
            <w:bookmarkEnd w:id="18"/>
          </w:p>
          <w:p>
            <w:pPr>
              <w:ind w:firstLine="480"/>
              <w:rPr>
                <w:color w:val="auto"/>
              </w:rPr>
            </w:pPr>
            <w:bookmarkStart w:id="19" w:name="_Toc2247562"/>
            <w:r>
              <w:rPr>
                <w:rFonts w:hint="eastAsia"/>
                <w:color w:val="auto"/>
              </w:rPr>
              <w:t>（1）风险物质识别</w:t>
            </w:r>
            <w:bookmarkEnd w:id="19"/>
          </w:p>
          <w:p>
            <w:pPr>
              <w:ind w:firstLine="480"/>
              <w:rPr>
                <w:color w:val="auto"/>
              </w:rPr>
            </w:pPr>
            <w:r>
              <w:rPr>
                <w:color w:val="auto"/>
              </w:rPr>
              <w:t>本项目风险物质为</w:t>
            </w:r>
            <w:r>
              <w:rPr>
                <w:rFonts w:hint="eastAsia"/>
                <w:color w:val="auto"/>
              </w:rPr>
              <w:t>润滑油、液压油、煤油和危险废物，具有有毒有害特性和燃烧特性。其中，润滑油、液压油储、煤油等存于生产车间，危险废物暂存于危废暂存间内。</w:t>
            </w:r>
          </w:p>
          <w:p>
            <w:pPr>
              <w:ind w:firstLine="480"/>
              <w:rPr>
                <w:color w:val="auto"/>
              </w:rPr>
            </w:pPr>
            <w:r>
              <w:rPr>
                <w:rFonts w:hint="eastAsia"/>
                <w:color w:val="auto"/>
              </w:rPr>
              <w:t>（2）</w:t>
            </w:r>
            <w:r>
              <w:rPr>
                <w:color w:val="auto"/>
              </w:rPr>
              <w:t xml:space="preserve"> 生产</w:t>
            </w:r>
            <w:r>
              <w:rPr>
                <w:rFonts w:hint="eastAsia"/>
                <w:color w:val="auto"/>
              </w:rPr>
              <w:t>系统危险性识别</w:t>
            </w:r>
          </w:p>
          <w:p>
            <w:pPr>
              <w:ind w:firstLine="480"/>
              <w:rPr>
                <w:color w:val="auto"/>
              </w:rPr>
            </w:pPr>
            <w:r>
              <w:rPr>
                <w:rFonts w:hint="eastAsia"/>
                <w:color w:val="auto"/>
              </w:rPr>
              <w:t>项目生产系统危险因素见表7-1</w:t>
            </w:r>
            <w:r>
              <w:rPr>
                <w:rFonts w:hint="eastAsia"/>
                <w:color w:val="auto"/>
                <w:lang w:val="en-US" w:eastAsia="zh-CN"/>
              </w:rPr>
              <w:t>7</w:t>
            </w:r>
            <w:r>
              <w:rPr>
                <w:rFonts w:hint="eastAsia"/>
                <w:color w:val="auto"/>
              </w:rPr>
              <w:t>：</w:t>
            </w:r>
          </w:p>
          <w:p>
            <w:pPr>
              <w:pStyle w:val="36"/>
              <w:rPr>
                <w:color w:val="auto"/>
              </w:rPr>
            </w:pPr>
            <w:r>
              <w:rPr>
                <w:color w:val="auto"/>
              </w:rPr>
              <w:t>表</w:t>
            </w:r>
            <w:r>
              <w:rPr>
                <w:rFonts w:hint="eastAsia"/>
                <w:color w:val="auto"/>
              </w:rPr>
              <w:t>7-1</w:t>
            </w:r>
            <w:r>
              <w:rPr>
                <w:rFonts w:hint="eastAsia"/>
                <w:color w:val="auto"/>
                <w:lang w:val="en-US" w:eastAsia="zh-CN"/>
              </w:rPr>
              <w:t>7</w:t>
            </w:r>
            <w:r>
              <w:rPr>
                <w:color w:val="auto"/>
              </w:rPr>
              <w:t xml:space="preserve"> </w:t>
            </w:r>
            <w:r>
              <w:rPr>
                <w:rFonts w:hint="eastAsia"/>
                <w:color w:val="auto"/>
              </w:rPr>
              <w:t xml:space="preserve">  </w:t>
            </w:r>
            <w:r>
              <w:rPr>
                <w:color w:val="auto"/>
              </w:rPr>
              <w:t xml:space="preserve"> 项目生产过程危害因素分析汇总一览表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017"/>
              <w:gridCol w:w="1908"/>
              <w:gridCol w:w="1556"/>
              <w:gridCol w:w="2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tcBorders>
                    <w:tl2br w:val="nil"/>
                    <w:tr2bl w:val="nil"/>
                  </w:tcBorders>
                  <w:vAlign w:val="center"/>
                </w:tcPr>
                <w:p>
                  <w:pPr>
                    <w:pStyle w:val="37"/>
                    <w:rPr>
                      <w:b/>
                      <w:bCs/>
                      <w:color w:val="auto"/>
                    </w:rPr>
                  </w:pPr>
                  <w:r>
                    <w:rPr>
                      <w:b/>
                      <w:bCs/>
                      <w:color w:val="auto"/>
                    </w:rPr>
                    <w:t>序号</w:t>
                  </w:r>
                </w:p>
              </w:tc>
              <w:tc>
                <w:tcPr>
                  <w:tcW w:w="2017" w:type="dxa"/>
                  <w:tcBorders>
                    <w:tl2br w:val="nil"/>
                    <w:tr2bl w:val="nil"/>
                  </w:tcBorders>
                  <w:vAlign w:val="center"/>
                </w:tcPr>
                <w:p>
                  <w:pPr>
                    <w:pStyle w:val="37"/>
                    <w:rPr>
                      <w:b/>
                      <w:bCs/>
                      <w:color w:val="auto"/>
                    </w:rPr>
                  </w:pPr>
                  <w:r>
                    <w:rPr>
                      <w:b/>
                      <w:bCs/>
                      <w:color w:val="auto"/>
                    </w:rPr>
                    <w:t>装置名称</w:t>
                  </w:r>
                </w:p>
              </w:tc>
              <w:tc>
                <w:tcPr>
                  <w:tcW w:w="1908" w:type="dxa"/>
                  <w:tcBorders>
                    <w:tl2br w:val="nil"/>
                    <w:tr2bl w:val="nil"/>
                  </w:tcBorders>
                  <w:vAlign w:val="center"/>
                </w:tcPr>
                <w:p>
                  <w:pPr>
                    <w:pStyle w:val="37"/>
                    <w:rPr>
                      <w:b/>
                      <w:bCs/>
                      <w:color w:val="auto"/>
                    </w:rPr>
                  </w:pPr>
                  <w:r>
                    <w:rPr>
                      <w:b/>
                      <w:bCs/>
                      <w:color w:val="auto"/>
                    </w:rPr>
                    <w:t>作业特点</w:t>
                  </w:r>
                </w:p>
              </w:tc>
              <w:tc>
                <w:tcPr>
                  <w:tcW w:w="1556" w:type="dxa"/>
                  <w:tcBorders>
                    <w:tl2br w:val="nil"/>
                    <w:tr2bl w:val="nil"/>
                  </w:tcBorders>
                  <w:vAlign w:val="center"/>
                </w:tcPr>
                <w:p>
                  <w:pPr>
                    <w:pStyle w:val="37"/>
                    <w:rPr>
                      <w:b/>
                      <w:bCs/>
                      <w:color w:val="auto"/>
                    </w:rPr>
                  </w:pPr>
                  <w:r>
                    <w:rPr>
                      <w:b/>
                      <w:bCs/>
                      <w:color w:val="auto"/>
                    </w:rPr>
                    <w:t>物料名称</w:t>
                  </w:r>
                </w:p>
              </w:tc>
              <w:tc>
                <w:tcPr>
                  <w:tcW w:w="2627" w:type="dxa"/>
                  <w:tcBorders>
                    <w:tl2br w:val="nil"/>
                    <w:tr2bl w:val="nil"/>
                  </w:tcBorders>
                  <w:vAlign w:val="center"/>
                </w:tcPr>
                <w:p>
                  <w:pPr>
                    <w:pStyle w:val="37"/>
                    <w:rPr>
                      <w:b/>
                      <w:bCs/>
                      <w:color w:val="auto"/>
                    </w:rPr>
                  </w:pPr>
                  <w:r>
                    <w:rPr>
                      <w:b/>
                      <w:bCs/>
                      <w:color w:val="auto"/>
                    </w:rPr>
                    <w:t>危险因素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tcBorders>
                    <w:tl2br w:val="nil"/>
                    <w:tr2bl w:val="nil"/>
                  </w:tcBorders>
                  <w:vAlign w:val="center"/>
                </w:tcPr>
                <w:p>
                  <w:pPr>
                    <w:pStyle w:val="37"/>
                    <w:rPr>
                      <w:color w:val="auto"/>
                    </w:rPr>
                  </w:pPr>
                  <w:r>
                    <w:rPr>
                      <w:color w:val="auto"/>
                    </w:rPr>
                    <w:t>1</w:t>
                  </w:r>
                </w:p>
              </w:tc>
              <w:tc>
                <w:tcPr>
                  <w:tcW w:w="2017" w:type="dxa"/>
                  <w:tcBorders>
                    <w:tl2br w:val="nil"/>
                    <w:tr2bl w:val="nil"/>
                  </w:tcBorders>
                  <w:vAlign w:val="center"/>
                </w:tcPr>
                <w:p>
                  <w:pPr>
                    <w:pStyle w:val="37"/>
                    <w:rPr>
                      <w:color w:val="auto"/>
                    </w:rPr>
                  </w:pPr>
                  <w:r>
                    <w:rPr>
                      <w:rFonts w:hint="eastAsia"/>
                      <w:color w:val="auto"/>
                    </w:rPr>
                    <w:t>液压油桶</w:t>
                  </w:r>
                </w:p>
              </w:tc>
              <w:tc>
                <w:tcPr>
                  <w:tcW w:w="1908" w:type="dxa"/>
                  <w:tcBorders>
                    <w:tl2br w:val="nil"/>
                    <w:tr2bl w:val="nil"/>
                  </w:tcBorders>
                  <w:vAlign w:val="center"/>
                </w:tcPr>
                <w:p>
                  <w:pPr>
                    <w:pStyle w:val="37"/>
                    <w:rPr>
                      <w:color w:val="auto"/>
                    </w:rPr>
                  </w:pPr>
                  <w:r>
                    <w:rPr>
                      <w:color w:val="auto"/>
                    </w:rPr>
                    <w:t>泄漏</w:t>
                  </w:r>
                </w:p>
              </w:tc>
              <w:tc>
                <w:tcPr>
                  <w:tcW w:w="1556" w:type="dxa"/>
                  <w:tcBorders>
                    <w:tl2br w:val="nil"/>
                    <w:tr2bl w:val="nil"/>
                  </w:tcBorders>
                  <w:vAlign w:val="center"/>
                </w:tcPr>
                <w:p>
                  <w:pPr>
                    <w:pStyle w:val="37"/>
                    <w:rPr>
                      <w:color w:val="auto"/>
                    </w:rPr>
                  </w:pPr>
                  <w:r>
                    <w:rPr>
                      <w:rFonts w:hint="eastAsia"/>
                      <w:color w:val="auto"/>
                    </w:rPr>
                    <w:t>液压油</w:t>
                  </w:r>
                </w:p>
              </w:tc>
              <w:tc>
                <w:tcPr>
                  <w:tcW w:w="2627" w:type="dxa"/>
                  <w:tcBorders>
                    <w:tl2br w:val="nil"/>
                    <w:tr2bl w:val="nil"/>
                  </w:tcBorders>
                  <w:vAlign w:val="center"/>
                </w:tcPr>
                <w:p>
                  <w:pPr>
                    <w:pStyle w:val="37"/>
                    <w:rPr>
                      <w:color w:val="auto"/>
                    </w:rPr>
                  </w:pPr>
                  <w:r>
                    <w:rPr>
                      <w:color w:val="auto"/>
                    </w:rPr>
                    <w:t>火灾、爆炸、泄漏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tcBorders>
                    <w:tl2br w:val="nil"/>
                    <w:tr2bl w:val="nil"/>
                  </w:tcBorders>
                  <w:vAlign w:val="center"/>
                </w:tcPr>
                <w:p>
                  <w:pPr>
                    <w:pStyle w:val="37"/>
                    <w:rPr>
                      <w:color w:val="auto"/>
                    </w:rPr>
                  </w:pPr>
                  <w:r>
                    <w:rPr>
                      <w:rFonts w:hint="eastAsia"/>
                      <w:color w:val="auto"/>
                    </w:rPr>
                    <w:t>2</w:t>
                  </w:r>
                </w:p>
              </w:tc>
              <w:tc>
                <w:tcPr>
                  <w:tcW w:w="2017" w:type="dxa"/>
                  <w:tcBorders>
                    <w:tl2br w:val="nil"/>
                    <w:tr2bl w:val="nil"/>
                  </w:tcBorders>
                  <w:vAlign w:val="center"/>
                </w:tcPr>
                <w:p>
                  <w:pPr>
                    <w:pStyle w:val="37"/>
                    <w:rPr>
                      <w:color w:val="auto"/>
                    </w:rPr>
                  </w:pPr>
                  <w:r>
                    <w:rPr>
                      <w:rFonts w:hint="eastAsia"/>
                      <w:color w:val="auto"/>
                    </w:rPr>
                    <w:t>煤油桶</w:t>
                  </w:r>
                </w:p>
              </w:tc>
              <w:tc>
                <w:tcPr>
                  <w:tcW w:w="1908" w:type="dxa"/>
                  <w:tcBorders>
                    <w:tl2br w:val="nil"/>
                    <w:tr2bl w:val="nil"/>
                  </w:tcBorders>
                  <w:vAlign w:val="center"/>
                </w:tcPr>
                <w:p>
                  <w:pPr>
                    <w:pStyle w:val="37"/>
                    <w:rPr>
                      <w:color w:val="auto"/>
                    </w:rPr>
                  </w:pPr>
                  <w:r>
                    <w:rPr>
                      <w:color w:val="auto"/>
                    </w:rPr>
                    <w:t>泄漏</w:t>
                  </w:r>
                </w:p>
              </w:tc>
              <w:tc>
                <w:tcPr>
                  <w:tcW w:w="1556" w:type="dxa"/>
                  <w:tcBorders>
                    <w:tl2br w:val="nil"/>
                    <w:tr2bl w:val="nil"/>
                  </w:tcBorders>
                  <w:vAlign w:val="center"/>
                </w:tcPr>
                <w:p>
                  <w:pPr>
                    <w:pStyle w:val="37"/>
                    <w:rPr>
                      <w:color w:val="auto"/>
                    </w:rPr>
                  </w:pPr>
                  <w:r>
                    <w:rPr>
                      <w:rFonts w:hint="eastAsia"/>
                      <w:color w:val="auto"/>
                    </w:rPr>
                    <w:t>煤油</w:t>
                  </w:r>
                </w:p>
              </w:tc>
              <w:tc>
                <w:tcPr>
                  <w:tcW w:w="2627" w:type="dxa"/>
                  <w:tcBorders>
                    <w:tl2br w:val="nil"/>
                    <w:tr2bl w:val="nil"/>
                  </w:tcBorders>
                  <w:vAlign w:val="center"/>
                </w:tcPr>
                <w:p>
                  <w:pPr>
                    <w:pStyle w:val="37"/>
                    <w:rPr>
                      <w:color w:val="auto"/>
                    </w:rPr>
                  </w:pPr>
                  <w:r>
                    <w:rPr>
                      <w:color w:val="auto"/>
                    </w:rPr>
                    <w:t>火灾、爆炸、泄漏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tcBorders>
                    <w:tl2br w:val="nil"/>
                    <w:tr2bl w:val="nil"/>
                  </w:tcBorders>
                  <w:vAlign w:val="center"/>
                </w:tcPr>
                <w:p>
                  <w:pPr>
                    <w:pStyle w:val="37"/>
                    <w:rPr>
                      <w:color w:val="auto"/>
                    </w:rPr>
                  </w:pPr>
                  <w:r>
                    <w:rPr>
                      <w:rFonts w:hint="eastAsia"/>
                      <w:color w:val="auto"/>
                    </w:rPr>
                    <w:t>3</w:t>
                  </w:r>
                </w:p>
              </w:tc>
              <w:tc>
                <w:tcPr>
                  <w:tcW w:w="2017" w:type="dxa"/>
                  <w:tcBorders>
                    <w:tl2br w:val="nil"/>
                    <w:tr2bl w:val="nil"/>
                  </w:tcBorders>
                  <w:vAlign w:val="center"/>
                </w:tcPr>
                <w:p>
                  <w:pPr>
                    <w:pStyle w:val="37"/>
                    <w:rPr>
                      <w:color w:val="auto"/>
                    </w:rPr>
                  </w:pPr>
                  <w:r>
                    <w:rPr>
                      <w:rFonts w:hint="eastAsia"/>
                      <w:color w:val="auto"/>
                    </w:rPr>
                    <w:t>润滑油桶</w:t>
                  </w:r>
                </w:p>
              </w:tc>
              <w:tc>
                <w:tcPr>
                  <w:tcW w:w="1908" w:type="dxa"/>
                  <w:tcBorders>
                    <w:tl2br w:val="nil"/>
                    <w:tr2bl w:val="nil"/>
                  </w:tcBorders>
                  <w:vAlign w:val="center"/>
                </w:tcPr>
                <w:p>
                  <w:pPr>
                    <w:pStyle w:val="37"/>
                    <w:rPr>
                      <w:color w:val="auto"/>
                    </w:rPr>
                  </w:pPr>
                  <w:r>
                    <w:rPr>
                      <w:color w:val="auto"/>
                    </w:rPr>
                    <w:t>泄漏</w:t>
                  </w:r>
                </w:p>
              </w:tc>
              <w:tc>
                <w:tcPr>
                  <w:tcW w:w="1556" w:type="dxa"/>
                  <w:tcBorders>
                    <w:tl2br w:val="nil"/>
                    <w:tr2bl w:val="nil"/>
                  </w:tcBorders>
                  <w:vAlign w:val="center"/>
                </w:tcPr>
                <w:p>
                  <w:pPr>
                    <w:pStyle w:val="37"/>
                    <w:rPr>
                      <w:color w:val="auto"/>
                    </w:rPr>
                  </w:pPr>
                  <w:r>
                    <w:rPr>
                      <w:rFonts w:hint="eastAsia"/>
                      <w:color w:val="auto"/>
                    </w:rPr>
                    <w:t>润滑油</w:t>
                  </w:r>
                </w:p>
              </w:tc>
              <w:tc>
                <w:tcPr>
                  <w:tcW w:w="2627" w:type="dxa"/>
                  <w:tcBorders>
                    <w:tl2br w:val="nil"/>
                    <w:tr2bl w:val="nil"/>
                  </w:tcBorders>
                  <w:vAlign w:val="center"/>
                </w:tcPr>
                <w:p>
                  <w:pPr>
                    <w:pStyle w:val="37"/>
                    <w:rPr>
                      <w:color w:val="auto"/>
                    </w:rPr>
                  </w:pPr>
                  <w:r>
                    <w:rPr>
                      <w:color w:val="auto"/>
                    </w:rPr>
                    <w:t>火灾、爆炸、泄漏</w:t>
                  </w:r>
                </w:p>
              </w:tc>
            </w:tr>
          </w:tbl>
          <w:p>
            <w:pPr>
              <w:pStyle w:val="38"/>
              <w:rPr>
                <w:color w:val="auto"/>
              </w:rPr>
            </w:pPr>
            <w:bookmarkStart w:id="20" w:name="_Toc2247564"/>
          </w:p>
          <w:p>
            <w:pPr>
              <w:ind w:firstLine="480"/>
              <w:rPr>
                <w:color w:val="auto"/>
              </w:rPr>
            </w:pPr>
            <w:r>
              <w:rPr>
                <w:rFonts w:hint="eastAsia"/>
                <w:color w:val="auto"/>
              </w:rPr>
              <w:t>（3）环境风险类型及危害分析</w:t>
            </w:r>
            <w:bookmarkEnd w:id="20"/>
          </w:p>
          <w:p>
            <w:pPr>
              <w:ind w:firstLine="480"/>
              <w:rPr>
                <w:color w:val="auto"/>
              </w:rPr>
            </w:pPr>
            <w:r>
              <w:rPr>
                <w:rFonts w:hint="eastAsia"/>
                <w:color w:val="auto"/>
              </w:rPr>
              <w:t>根据对项目的物质和生产系统危险性的识别，项目可能发生的突发环境风险事件类型及危害分析见表7-1</w:t>
            </w:r>
            <w:r>
              <w:rPr>
                <w:rFonts w:hint="eastAsia"/>
                <w:color w:val="auto"/>
                <w:lang w:val="en-US" w:eastAsia="zh-CN"/>
              </w:rPr>
              <w:t>8</w:t>
            </w:r>
            <w:r>
              <w:rPr>
                <w:rFonts w:hint="eastAsia"/>
                <w:color w:val="auto"/>
              </w:rPr>
              <w:t>：</w:t>
            </w:r>
          </w:p>
          <w:p>
            <w:pPr>
              <w:pStyle w:val="36"/>
              <w:rPr>
                <w:color w:val="auto"/>
              </w:rPr>
            </w:pPr>
          </w:p>
          <w:p>
            <w:pPr>
              <w:pStyle w:val="36"/>
              <w:rPr>
                <w:color w:val="auto"/>
              </w:rPr>
            </w:pPr>
            <w:r>
              <w:rPr>
                <w:color w:val="auto"/>
              </w:rPr>
              <w:t>表</w:t>
            </w:r>
            <w:r>
              <w:rPr>
                <w:rFonts w:hint="eastAsia"/>
                <w:color w:val="auto"/>
              </w:rPr>
              <w:t>7-1</w:t>
            </w:r>
            <w:r>
              <w:rPr>
                <w:rFonts w:hint="eastAsia"/>
                <w:color w:val="auto"/>
                <w:lang w:val="en-US" w:eastAsia="zh-CN"/>
              </w:rPr>
              <w:t>8</w:t>
            </w:r>
            <w:r>
              <w:rPr>
                <w:color w:val="auto"/>
              </w:rPr>
              <w:t xml:space="preserve"> </w:t>
            </w:r>
            <w:r>
              <w:rPr>
                <w:rFonts w:hint="eastAsia"/>
                <w:color w:val="auto"/>
              </w:rPr>
              <w:t xml:space="preserve"> </w:t>
            </w:r>
            <w:r>
              <w:rPr>
                <w:color w:val="auto"/>
              </w:rPr>
              <w:t xml:space="preserve"> 项目</w:t>
            </w:r>
            <w:r>
              <w:rPr>
                <w:rFonts w:hint="eastAsia"/>
                <w:color w:val="auto"/>
              </w:rPr>
              <w:t>环境风险类型及危害分析</w:t>
            </w:r>
            <w:r>
              <w:rPr>
                <w:color w:val="auto"/>
              </w:rPr>
              <w:t>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1145"/>
              <w:gridCol w:w="1239"/>
              <w:gridCol w:w="1813"/>
              <w:gridCol w:w="1728"/>
              <w:gridCol w:w="31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340" w:hRule="atLeast"/>
                <w:jc w:val="center"/>
              </w:trPr>
              <w:tc>
                <w:tcPr>
                  <w:tcW w:w="1145" w:type="dxa"/>
                  <w:tcBorders>
                    <w:tl2br w:val="nil"/>
                    <w:tr2bl w:val="nil"/>
                  </w:tcBorders>
                  <w:vAlign w:val="center"/>
                </w:tcPr>
                <w:p>
                  <w:pPr>
                    <w:pStyle w:val="37"/>
                    <w:rPr>
                      <w:b/>
                      <w:bCs/>
                      <w:color w:val="auto"/>
                    </w:rPr>
                  </w:pPr>
                  <w:r>
                    <w:rPr>
                      <w:b/>
                      <w:bCs/>
                      <w:color w:val="auto"/>
                    </w:rPr>
                    <w:t>风险单元</w:t>
                  </w:r>
                </w:p>
              </w:tc>
              <w:tc>
                <w:tcPr>
                  <w:tcW w:w="1239" w:type="dxa"/>
                  <w:tcBorders>
                    <w:tl2br w:val="nil"/>
                    <w:tr2bl w:val="nil"/>
                  </w:tcBorders>
                  <w:vAlign w:val="center"/>
                </w:tcPr>
                <w:p>
                  <w:pPr>
                    <w:pStyle w:val="37"/>
                    <w:rPr>
                      <w:b/>
                      <w:bCs/>
                      <w:color w:val="auto"/>
                    </w:rPr>
                  </w:pPr>
                  <w:r>
                    <w:rPr>
                      <w:b/>
                      <w:bCs/>
                      <w:color w:val="auto"/>
                    </w:rPr>
                    <w:t>危险设备</w:t>
                  </w:r>
                </w:p>
              </w:tc>
              <w:tc>
                <w:tcPr>
                  <w:tcW w:w="1813" w:type="dxa"/>
                  <w:tcBorders>
                    <w:tl2br w:val="nil"/>
                    <w:tr2bl w:val="nil"/>
                  </w:tcBorders>
                  <w:vAlign w:val="center"/>
                </w:tcPr>
                <w:p>
                  <w:pPr>
                    <w:pStyle w:val="37"/>
                    <w:rPr>
                      <w:b/>
                      <w:bCs/>
                      <w:color w:val="auto"/>
                    </w:rPr>
                  </w:pPr>
                  <w:r>
                    <w:rPr>
                      <w:b/>
                      <w:bCs/>
                      <w:color w:val="auto"/>
                    </w:rPr>
                    <w:t>事故种类</w:t>
                  </w:r>
                </w:p>
              </w:tc>
              <w:tc>
                <w:tcPr>
                  <w:tcW w:w="1728" w:type="dxa"/>
                  <w:tcBorders>
                    <w:tl2br w:val="nil"/>
                    <w:tr2bl w:val="nil"/>
                  </w:tcBorders>
                  <w:vAlign w:val="center"/>
                </w:tcPr>
                <w:p>
                  <w:pPr>
                    <w:pStyle w:val="37"/>
                    <w:rPr>
                      <w:b/>
                      <w:bCs/>
                      <w:color w:val="auto"/>
                    </w:rPr>
                  </w:pPr>
                  <w:r>
                    <w:rPr>
                      <w:b/>
                      <w:bCs/>
                      <w:color w:val="auto"/>
                    </w:rPr>
                    <w:t>产生原因</w:t>
                  </w:r>
                </w:p>
              </w:tc>
              <w:tc>
                <w:tcPr>
                  <w:tcW w:w="3146" w:type="dxa"/>
                  <w:tcBorders>
                    <w:tl2br w:val="nil"/>
                    <w:tr2bl w:val="nil"/>
                  </w:tcBorders>
                  <w:vAlign w:val="center"/>
                </w:tcPr>
                <w:p>
                  <w:pPr>
                    <w:pStyle w:val="37"/>
                    <w:rPr>
                      <w:b/>
                      <w:bCs/>
                      <w:color w:val="auto"/>
                    </w:rPr>
                  </w:pPr>
                  <w:r>
                    <w:rPr>
                      <w:rFonts w:hint="eastAsia"/>
                      <w:b/>
                      <w:bCs/>
                      <w:color w:val="auto"/>
                    </w:rPr>
                    <w:t>危害后果分析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340" w:hRule="atLeast"/>
                <w:jc w:val="center"/>
              </w:trPr>
              <w:tc>
                <w:tcPr>
                  <w:tcW w:w="1145" w:type="dxa"/>
                  <w:tcBorders>
                    <w:tl2br w:val="nil"/>
                    <w:tr2bl w:val="nil"/>
                  </w:tcBorders>
                  <w:vAlign w:val="center"/>
                </w:tcPr>
                <w:p>
                  <w:pPr>
                    <w:pStyle w:val="37"/>
                    <w:rPr>
                      <w:color w:val="auto"/>
                    </w:rPr>
                  </w:pPr>
                  <w:r>
                    <w:rPr>
                      <w:rFonts w:hint="eastAsia"/>
                      <w:color w:val="auto"/>
                    </w:rPr>
                    <w:t>危险化学品</w:t>
                  </w:r>
                </w:p>
              </w:tc>
              <w:tc>
                <w:tcPr>
                  <w:tcW w:w="1239" w:type="dxa"/>
                  <w:tcBorders>
                    <w:tl2br w:val="nil"/>
                    <w:tr2bl w:val="nil"/>
                  </w:tcBorders>
                  <w:vAlign w:val="center"/>
                </w:tcPr>
                <w:p>
                  <w:pPr>
                    <w:pStyle w:val="37"/>
                    <w:rPr>
                      <w:color w:val="auto"/>
                    </w:rPr>
                  </w:pPr>
                  <w:r>
                    <w:rPr>
                      <w:rFonts w:hint="eastAsia"/>
                      <w:color w:val="auto"/>
                    </w:rPr>
                    <w:t>原辅料包装桶</w:t>
                  </w:r>
                </w:p>
              </w:tc>
              <w:tc>
                <w:tcPr>
                  <w:tcW w:w="1813" w:type="dxa"/>
                  <w:tcBorders>
                    <w:tl2br w:val="nil"/>
                    <w:tr2bl w:val="nil"/>
                  </w:tcBorders>
                  <w:vAlign w:val="center"/>
                </w:tcPr>
                <w:p>
                  <w:pPr>
                    <w:pStyle w:val="37"/>
                    <w:rPr>
                      <w:color w:val="auto"/>
                    </w:rPr>
                  </w:pPr>
                  <w:r>
                    <w:rPr>
                      <w:color w:val="auto"/>
                    </w:rPr>
                    <w:t>泄漏</w:t>
                  </w:r>
                  <w:r>
                    <w:rPr>
                      <w:rFonts w:hint="eastAsia"/>
                      <w:color w:val="auto"/>
                    </w:rPr>
                    <w:t>、火灾</w:t>
                  </w:r>
                </w:p>
              </w:tc>
              <w:tc>
                <w:tcPr>
                  <w:tcW w:w="1728" w:type="dxa"/>
                  <w:tcBorders>
                    <w:tl2br w:val="nil"/>
                    <w:tr2bl w:val="nil"/>
                  </w:tcBorders>
                  <w:vAlign w:val="center"/>
                </w:tcPr>
                <w:p>
                  <w:pPr>
                    <w:pStyle w:val="37"/>
                    <w:rPr>
                      <w:color w:val="auto"/>
                    </w:rPr>
                  </w:pPr>
                  <w:r>
                    <w:rPr>
                      <w:rFonts w:hint="eastAsia"/>
                      <w:color w:val="auto"/>
                    </w:rPr>
                    <w:t>容器破损</w:t>
                  </w:r>
                </w:p>
              </w:tc>
              <w:tc>
                <w:tcPr>
                  <w:tcW w:w="3146" w:type="dxa"/>
                  <w:tcBorders>
                    <w:tl2br w:val="nil"/>
                    <w:tr2bl w:val="nil"/>
                  </w:tcBorders>
                  <w:vAlign w:val="center"/>
                </w:tcPr>
                <w:p>
                  <w:pPr>
                    <w:pStyle w:val="37"/>
                    <w:rPr>
                      <w:color w:val="auto"/>
                    </w:rPr>
                  </w:pPr>
                  <w:r>
                    <w:rPr>
                      <w:rFonts w:hint="eastAsia"/>
                      <w:color w:val="auto"/>
                    </w:rPr>
                    <w:t>化学品发生泄漏，火灾，爆炸后形成的烟气，对大气环境的影响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340" w:hRule="atLeast"/>
                <w:jc w:val="center"/>
              </w:trPr>
              <w:tc>
                <w:tcPr>
                  <w:tcW w:w="1145" w:type="dxa"/>
                  <w:tcBorders>
                    <w:tl2br w:val="nil"/>
                    <w:tr2bl w:val="nil"/>
                  </w:tcBorders>
                  <w:vAlign w:val="center"/>
                </w:tcPr>
                <w:p>
                  <w:pPr>
                    <w:pStyle w:val="37"/>
                    <w:rPr>
                      <w:color w:val="auto"/>
                    </w:rPr>
                  </w:pPr>
                  <w:r>
                    <w:rPr>
                      <w:rFonts w:hint="eastAsia"/>
                      <w:color w:val="auto"/>
                    </w:rPr>
                    <w:t>废水</w:t>
                  </w:r>
                </w:p>
              </w:tc>
              <w:tc>
                <w:tcPr>
                  <w:tcW w:w="1239" w:type="dxa"/>
                  <w:tcBorders>
                    <w:tl2br w:val="nil"/>
                    <w:tr2bl w:val="nil"/>
                  </w:tcBorders>
                  <w:vAlign w:val="center"/>
                </w:tcPr>
                <w:p>
                  <w:pPr>
                    <w:pStyle w:val="37"/>
                    <w:rPr>
                      <w:color w:val="auto"/>
                    </w:rPr>
                  </w:pPr>
                  <w:r>
                    <w:rPr>
                      <w:rFonts w:hint="eastAsia"/>
                      <w:color w:val="auto"/>
                    </w:rPr>
                    <w:t>消防废水</w:t>
                  </w:r>
                </w:p>
              </w:tc>
              <w:tc>
                <w:tcPr>
                  <w:tcW w:w="1813" w:type="dxa"/>
                  <w:tcBorders>
                    <w:tl2br w:val="nil"/>
                    <w:tr2bl w:val="nil"/>
                  </w:tcBorders>
                  <w:vAlign w:val="center"/>
                </w:tcPr>
                <w:p>
                  <w:pPr>
                    <w:pStyle w:val="37"/>
                    <w:rPr>
                      <w:color w:val="auto"/>
                    </w:rPr>
                  </w:pPr>
                  <w:r>
                    <w:rPr>
                      <w:rFonts w:hint="eastAsia"/>
                      <w:color w:val="auto"/>
                    </w:rPr>
                    <w:t>废水漫流</w:t>
                  </w:r>
                </w:p>
              </w:tc>
              <w:tc>
                <w:tcPr>
                  <w:tcW w:w="1728" w:type="dxa"/>
                  <w:tcBorders>
                    <w:tl2br w:val="nil"/>
                    <w:tr2bl w:val="nil"/>
                  </w:tcBorders>
                  <w:vAlign w:val="center"/>
                </w:tcPr>
                <w:p>
                  <w:pPr>
                    <w:pStyle w:val="37"/>
                    <w:rPr>
                      <w:color w:val="auto"/>
                    </w:rPr>
                  </w:pPr>
                  <w:r>
                    <w:rPr>
                      <w:rFonts w:hint="eastAsia"/>
                      <w:color w:val="auto"/>
                    </w:rPr>
                    <w:t>发生火灾后的次生环境影响</w:t>
                  </w:r>
                </w:p>
              </w:tc>
              <w:tc>
                <w:tcPr>
                  <w:tcW w:w="3146" w:type="dxa"/>
                  <w:tcBorders>
                    <w:tl2br w:val="nil"/>
                    <w:tr2bl w:val="nil"/>
                  </w:tcBorders>
                  <w:vAlign w:val="center"/>
                </w:tcPr>
                <w:p>
                  <w:pPr>
                    <w:pStyle w:val="37"/>
                    <w:rPr>
                      <w:color w:val="auto"/>
                    </w:rPr>
                  </w:pPr>
                  <w:r>
                    <w:rPr>
                      <w:rFonts w:hint="eastAsia"/>
                      <w:color w:val="auto"/>
                    </w:rPr>
                    <w:t>消防废水未经处理直接排放，对地表水产生影响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340" w:hRule="atLeast"/>
                <w:jc w:val="center"/>
              </w:trPr>
              <w:tc>
                <w:tcPr>
                  <w:tcW w:w="1145" w:type="dxa"/>
                  <w:tcBorders>
                    <w:tl2br w:val="nil"/>
                    <w:tr2bl w:val="nil"/>
                  </w:tcBorders>
                  <w:vAlign w:val="center"/>
                </w:tcPr>
                <w:p>
                  <w:pPr>
                    <w:pStyle w:val="37"/>
                    <w:rPr>
                      <w:color w:val="auto"/>
                    </w:rPr>
                  </w:pPr>
                  <w:r>
                    <w:rPr>
                      <w:rFonts w:hint="eastAsia"/>
                      <w:color w:val="auto"/>
                    </w:rPr>
                    <w:t>危险废物暂存间</w:t>
                  </w:r>
                </w:p>
              </w:tc>
              <w:tc>
                <w:tcPr>
                  <w:tcW w:w="1239" w:type="dxa"/>
                  <w:tcBorders>
                    <w:tl2br w:val="nil"/>
                    <w:tr2bl w:val="nil"/>
                  </w:tcBorders>
                  <w:vAlign w:val="center"/>
                </w:tcPr>
                <w:p>
                  <w:pPr>
                    <w:pStyle w:val="37"/>
                    <w:rPr>
                      <w:color w:val="auto"/>
                    </w:rPr>
                  </w:pPr>
                  <w:r>
                    <w:rPr>
                      <w:rFonts w:hint="eastAsia"/>
                      <w:color w:val="auto"/>
                    </w:rPr>
                    <w:t>废润滑油暂存桶</w:t>
                  </w:r>
                </w:p>
              </w:tc>
              <w:tc>
                <w:tcPr>
                  <w:tcW w:w="1813" w:type="dxa"/>
                  <w:tcBorders>
                    <w:tl2br w:val="nil"/>
                    <w:tr2bl w:val="nil"/>
                  </w:tcBorders>
                  <w:vAlign w:val="center"/>
                </w:tcPr>
                <w:p>
                  <w:pPr>
                    <w:pStyle w:val="37"/>
                    <w:rPr>
                      <w:color w:val="auto"/>
                    </w:rPr>
                  </w:pPr>
                  <w:r>
                    <w:rPr>
                      <w:rFonts w:hint="eastAsia"/>
                      <w:color w:val="auto"/>
                    </w:rPr>
                    <w:t>废润滑油、废切削液、废油桶等</w:t>
                  </w:r>
                </w:p>
              </w:tc>
              <w:tc>
                <w:tcPr>
                  <w:tcW w:w="1728" w:type="dxa"/>
                  <w:tcBorders>
                    <w:tl2br w:val="nil"/>
                    <w:tr2bl w:val="nil"/>
                  </w:tcBorders>
                  <w:vAlign w:val="center"/>
                </w:tcPr>
                <w:p>
                  <w:pPr>
                    <w:pStyle w:val="37"/>
                    <w:rPr>
                      <w:color w:val="auto"/>
                    </w:rPr>
                  </w:pPr>
                  <w:r>
                    <w:rPr>
                      <w:rFonts w:hint="eastAsia"/>
                      <w:color w:val="auto"/>
                    </w:rPr>
                    <w:t>容器</w:t>
                  </w:r>
                  <w:r>
                    <w:rPr>
                      <w:color w:val="auto"/>
                    </w:rPr>
                    <w:t>破损</w:t>
                  </w:r>
                </w:p>
              </w:tc>
              <w:tc>
                <w:tcPr>
                  <w:tcW w:w="3146" w:type="dxa"/>
                  <w:tcBorders>
                    <w:tl2br w:val="nil"/>
                    <w:tr2bl w:val="nil"/>
                  </w:tcBorders>
                  <w:vAlign w:val="center"/>
                </w:tcPr>
                <w:p>
                  <w:pPr>
                    <w:pStyle w:val="37"/>
                    <w:rPr>
                      <w:color w:val="auto"/>
                    </w:rPr>
                  </w:pPr>
                  <w:r>
                    <w:rPr>
                      <w:rFonts w:hint="eastAsia"/>
                      <w:color w:val="auto"/>
                    </w:rPr>
                    <w:t>废液从容器中泄漏，污染土壤、地下水</w:t>
                  </w:r>
                </w:p>
              </w:tc>
            </w:tr>
          </w:tbl>
          <w:p>
            <w:pPr>
              <w:pStyle w:val="38"/>
              <w:rPr>
                <w:color w:val="auto"/>
              </w:rPr>
            </w:pPr>
          </w:p>
          <w:p>
            <w:pPr>
              <w:ind w:firstLine="482"/>
              <w:rPr>
                <w:b/>
                <w:bCs/>
                <w:color w:val="auto"/>
              </w:rPr>
            </w:pPr>
            <w:r>
              <w:rPr>
                <w:rFonts w:hint="eastAsia"/>
                <w:b/>
                <w:bCs/>
                <w:color w:val="auto"/>
              </w:rPr>
              <w:t>4、环境风险分析</w:t>
            </w:r>
          </w:p>
          <w:p>
            <w:pPr>
              <w:ind w:firstLine="480"/>
              <w:rPr>
                <w:color w:val="auto"/>
              </w:rPr>
            </w:pPr>
            <w:r>
              <w:rPr>
                <w:color w:val="auto"/>
              </w:rPr>
              <w:t>项目使用的</w:t>
            </w:r>
            <w:r>
              <w:rPr>
                <w:rFonts w:hint="eastAsia"/>
                <w:color w:val="auto"/>
              </w:rPr>
              <w:t>润滑油、液压油、煤油和危险废物在运营期间具有泄露、起火的风险，一旦泄露，将对地下水、地表水、大气产生一定的影响。</w:t>
            </w:r>
          </w:p>
          <w:p>
            <w:pPr>
              <w:ind w:firstLine="480"/>
              <w:rPr>
                <w:color w:val="auto"/>
              </w:rPr>
            </w:pPr>
            <w:r>
              <w:rPr>
                <w:rFonts w:hint="eastAsia"/>
                <w:color w:val="auto"/>
              </w:rPr>
              <w:t>（1）对地表水的污染</w:t>
            </w:r>
          </w:p>
          <w:p>
            <w:pPr>
              <w:ind w:firstLine="480"/>
              <w:rPr>
                <w:color w:val="auto"/>
              </w:rPr>
            </w:pPr>
            <w:r>
              <w:rPr>
                <w:rFonts w:hint="eastAsia"/>
                <w:color w:val="auto"/>
              </w:rPr>
              <w:t>泄漏或渗漏的润滑油、液压油、煤油和危险废物一旦进入地表河流，将造成地表河流的污染。污染首先将造成地表河流的景观破坏，产生严重的刺鼻气味；其次，润滑油中的烃类物质难溶于水，大部分上浮在水层表面，形成一层油膜使空气与水隔离，造成水中溶解氧浓度降低，逐渐形成死水，致使水中生物死亡；再次，润滑油、液压油、煤油和危险废物中的烃类、危险废物中的废机油，一旦进入水环境，由于可生化性较差，造成被污染水体长时间得不到净化，完全恢复则需十几年、甚至几十年的时间。</w:t>
            </w:r>
          </w:p>
          <w:p>
            <w:pPr>
              <w:ind w:firstLine="480"/>
              <w:rPr>
                <w:color w:val="auto"/>
              </w:rPr>
            </w:pPr>
            <w:r>
              <w:rPr>
                <w:rFonts w:hint="eastAsia"/>
                <w:color w:val="auto"/>
              </w:rPr>
              <w:t>本项目储存的润滑油、液压油、煤油和暂存危险废物较少，建议建设单位在润滑油和液压油、煤油等下方设置围堰并在危险废物暂存间内设置裙角，防止其泄露至外环境中。</w:t>
            </w:r>
          </w:p>
          <w:p>
            <w:pPr>
              <w:ind w:firstLine="480"/>
              <w:rPr>
                <w:color w:val="auto"/>
              </w:rPr>
            </w:pPr>
            <w:r>
              <w:rPr>
                <w:rFonts w:hint="eastAsia"/>
                <w:color w:val="auto"/>
              </w:rPr>
              <w:t>（2）对地下水的污染</w:t>
            </w:r>
          </w:p>
          <w:p>
            <w:pPr>
              <w:ind w:firstLine="480"/>
              <w:rPr>
                <w:color w:val="auto"/>
              </w:rPr>
            </w:pPr>
            <w:r>
              <w:rPr>
                <w:rFonts w:hint="eastAsia"/>
                <w:color w:val="auto"/>
              </w:rPr>
              <w:t>润滑油、液压油、煤油和危险废物对地下水造成污染较为严重，地下水一旦遭到润滑油和危险废物的污染，将使地下水产生严重异味，并具有较强的致畸致癌性。由于这种渗漏必然穿过较厚的土壤层，使土壤层中吸附了大量的润滑油和危险废物，不仅会造成植物生物的死亡，而且还会随着地表水的下渗对土壤层的冲刷作用补充到地下水，这样即便污染源得到及时控制，地下水要完全恢复也需几十年甚至上百年的时间。因此要采取防渗防漏措施，避免对地下水造成污染。</w:t>
            </w:r>
          </w:p>
          <w:p>
            <w:pPr>
              <w:ind w:firstLine="480"/>
              <w:rPr>
                <w:color w:val="auto"/>
              </w:rPr>
            </w:pPr>
            <w:r>
              <w:rPr>
                <w:rFonts w:hint="eastAsia"/>
                <w:color w:val="auto"/>
              </w:rPr>
              <w:t>本评价要求建设单位对厂区进行分区防渗，防止其泄露至外环境中。</w:t>
            </w:r>
          </w:p>
          <w:p>
            <w:pPr>
              <w:ind w:firstLine="480"/>
              <w:rPr>
                <w:color w:val="auto"/>
              </w:rPr>
            </w:pPr>
            <w:r>
              <w:rPr>
                <w:rFonts w:hint="eastAsia"/>
                <w:color w:val="auto"/>
              </w:rPr>
              <w:t>（3）对大气的污染</w:t>
            </w:r>
          </w:p>
          <w:p>
            <w:pPr>
              <w:ind w:firstLine="480"/>
              <w:rPr>
                <w:color w:val="auto"/>
              </w:rPr>
            </w:pPr>
            <w:r>
              <w:rPr>
                <w:rFonts w:hint="eastAsia"/>
                <w:color w:val="auto"/>
              </w:rPr>
              <w:t>火灾过程主要为易燃物品在燃烧时放出大量辐射热和浓烟。浓烟主要是释放的高温蒸汽和毒气，被分解的未燃物质和被火燃烧加热而带入上升气流中的空气和污染物混杂的混合物。它不但含有大量的热量，而且还含有蒸汽、有毒气体和弥散的固体微粒，对火场周围的人员生命安全和周围的大气环境质量造成污染和破坏。</w:t>
            </w:r>
          </w:p>
          <w:p>
            <w:pPr>
              <w:ind w:firstLine="480"/>
              <w:rPr>
                <w:color w:val="auto"/>
              </w:rPr>
            </w:pPr>
            <w:r>
              <w:rPr>
                <w:rFonts w:hint="eastAsia"/>
                <w:color w:val="auto"/>
              </w:rPr>
              <w:t>本评价建议建设单位对厂区加强安全管理，厂区内设置灭火器，禁止厂区明火，防止火灾产生。</w:t>
            </w:r>
          </w:p>
          <w:p>
            <w:pPr>
              <w:ind w:firstLine="482"/>
              <w:rPr>
                <w:b/>
                <w:bCs/>
                <w:color w:val="auto"/>
              </w:rPr>
            </w:pPr>
            <w:r>
              <w:rPr>
                <w:rFonts w:hint="eastAsia"/>
                <w:b/>
                <w:bCs/>
                <w:color w:val="auto"/>
              </w:rPr>
              <w:t xml:space="preserve"> 5、环境风险防范措施及应急要求</w:t>
            </w:r>
          </w:p>
          <w:p>
            <w:pPr>
              <w:ind w:firstLine="480"/>
              <w:rPr>
                <w:color w:val="auto"/>
              </w:rPr>
            </w:pPr>
            <w:r>
              <w:rPr>
                <w:color w:val="auto"/>
              </w:rPr>
              <w:t>为使环境风险减少到最低程度，必须加强劳动安全卫生管理，制定完备、有效的安全防范措施，尽可能降低该项目环境风险事故发生的概率。针对以上风险事故，本次评价对项目提出以下防范措施：</w:t>
            </w:r>
          </w:p>
          <w:p>
            <w:pPr>
              <w:ind w:firstLine="480"/>
              <w:rPr>
                <w:color w:val="auto"/>
              </w:rPr>
            </w:pPr>
            <w:r>
              <w:rPr>
                <w:color w:val="auto"/>
              </w:rPr>
              <w:t>①严格执行国务院令591号《危险化学品安全管理条例》、国家经贸委第 35 号令《危险化学品管理办法》、国务院令 352 号《使用有毒物品作业场所劳动保护条例》、《常用危险化学品储存通则》（GB15603）、《危险物品运输管理规则》、《中华人民共和国消防法》、《建筑设计防火规范》、《仓库防火安全管理规则》、 2002 年劳动部《生产设备安全卫生设计总则》等有关法规。严格岗位操作规程，加强操作人员的岗位培训和职业素质教育，提高安全防范风险的意识；</w:t>
            </w:r>
          </w:p>
          <w:p>
            <w:pPr>
              <w:ind w:firstLine="480"/>
              <w:rPr>
                <w:color w:val="auto"/>
              </w:rPr>
            </w:pPr>
            <w:r>
              <w:rPr>
                <w:color w:val="auto"/>
              </w:rPr>
              <w:t>②加强</w:t>
            </w:r>
            <w:r>
              <w:rPr>
                <w:rFonts w:hint="eastAsia"/>
                <w:color w:val="auto"/>
              </w:rPr>
              <w:t>危废</w:t>
            </w:r>
            <w:r>
              <w:rPr>
                <w:color w:val="auto"/>
              </w:rPr>
              <w:t>储存区防渗设施的检查，一旦发生泄露事故，应立即停产，将</w:t>
            </w:r>
            <w:r>
              <w:rPr>
                <w:rFonts w:hint="eastAsia"/>
                <w:color w:val="auto"/>
              </w:rPr>
              <w:t>危废</w:t>
            </w:r>
            <w:r>
              <w:rPr>
                <w:color w:val="auto"/>
              </w:rPr>
              <w:t>转移到其他容器中，检修完毕后方能投入生产。</w:t>
            </w:r>
          </w:p>
          <w:p>
            <w:pPr>
              <w:ind w:firstLine="480"/>
              <w:rPr>
                <w:color w:val="auto"/>
              </w:rPr>
            </w:pPr>
            <w:r>
              <w:rPr>
                <w:color w:val="auto"/>
              </w:rPr>
              <w:t>③加强日常管理，定期检查、维修、保养设备及构件确保各种工艺、电气设备的正常运行。</w:t>
            </w:r>
          </w:p>
          <w:p>
            <w:pPr>
              <w:ind w:firstLine="480"/>
              <w:rPr>
                <w:color w:val="auto"/>
              </w:rPr>
            </w:pPr>
            <w:r>
              <w:rPr>
                <w:color w:val="auto"/>
              </w:rPr>
              <w:t>④在生产过程中，应严格按照安全生产的方式，杜绝在厂内使用明火。</w:t>
            </w:r>
          </w:p>
          <w:p>
            <w:pPr>
              <w:ind w:firstLine="480"/>
              <w:rPr>
                <w:color w:val="auto"/>
              </w:rPr>
            </w:pPr>
            <w:r>
              <w:rPr>
                <w:color w:val="auto"/>
              </w:rPr>
              <w:t>⑤储</w:t>
            </w:r>
            <w:r>
              <w:rPr>
                <w:rFonts w:hint="eastAsia"/>
                <w:color w:val="auto"/>
              </w:rPr>
              <w:t>存容器</w:t>
            </w:r>
            <w:r>
              <w:rPr>
                <w:color w:val="auto"/>
              </w:rPr>
              <w:t>一旦因本身质量、外界因素或人为因素发生大量泄漏后，泄漏的原料将向低处流动。有效的围堵可将泄漏的原料限制在一定的安全范围内，防止火灾事故的发生，同时也有利于溢出物料的收集。</w:t>
            </w:r>
            <w:r>
              <w:rPr>
                <w:rFonts w:hint="eastAsia"/>
                <w:color w:val="auto"/>
              </w:rPr>
              <w:t>因此建议建设单位在危险物品贮存区设置围堰，可有效防治事故状态下危险废物的外泄。</w:t>
            </w:r>
          </w:p>
          <w:p>
            <w:pPr>
              <w:ind w:firstLine="480"/>
              <w:rPr>
                <w:color w:val="auto"/>
              </w:rPr>
            </w:pPr>
            <w:r>
              <w:rPr>
                <w:rFonts w:hint="eastAsia"/>
                <w:color w:val="auto"/>
              </w:rPr>
              <w:t>⑥</w:t>
            </w:r>
            <w:r>
              <w:rPr>
                <w:color w:val="auto"/>
              </w:rPr>
              <w:t>应加强安全检查和安全知识教育，增强防范意识，防止事故发生；应当加强现场管理，定期巡查、检修，加强安全技能培训，实现安全生产。</w:t>
            </w:r>
          </w:p>
          <w:p>
            <w:pPr>
              <w:ind w:firstLine="482"/>
              <w:rPr>
                <w:b/>
                <w:bCs/>
                <w:color w:val="auto"/>
              </w:rPr>
            </w:pPr>
            <w:r>
              <w:rPr>
                <w:rFonts w:hint="eastAsia"/>
                <w:b/>
                <w:bCs/>
                <w:color w:val="auto"/>
              </w:rPr>
              <w:t>6、环境风险评价结论与建议</w:t>
            </w:r>
          </w:p>
          <w:p>
            <w:pPr>
              <w:ind w:firstLine="480"/>
              <w:rPr>
                <w:color w:val="auto"/>
              </w:rPr>
            </w:pPr>
            <w:r>
              <w:rPr>
                <w:rFonts w:hint="eastAsia"/>
                <w:color w:val="auto"/>
              </w:rPr>
              <w:t>本项目的主要危险物质为润滑油、液压油、煤油，储存</w:t>
            </w:r>
            <w:r>
              <w:rPr>
                <w:color w:val="auto"/>
              </w:rPr>
              <w:t>量较小，</w:t>
            </w:r>
            <w:r>
              <w:rPr>
                <w:rFonts w:hint="eastAsia"/>
                <w:color w:val="auto"/>
              </w:rPr>
              <w:t>Q＜1，存放</w:t>
            </w:r>
            <w:r>
              <w:rPr>
                <w:color w:val="auto"/>
              </w:rPr>
              <w:t>周期较短</w:t>
            </w:r>
            <w:r>
              <w:rPr>
                <w:rFonts w:hint="eastAsia"/>
                <w:color w:val="auto"/>
              </w:rPr>
              <w:t>，危险单元为润滑油、液压油、煤油储存桶，一旦发生事故，将对大气环境、地表水环境产生影响。在正常运行过程中，加强对风险物质的管理，规范员工的操作规程，对各项风险防控措施进行管理和维护，对危险废物暂存间等区域进行重点防渗，避免突发环境风险对地下水的影响。</w:t>
            </w:r>
          </w:p>
          <w:p>
            <w:pPr>
              <w:ind w:firstLine="480"/>
              <w:rPr>
                <w:color w:val="auto"/>
              </w:rPr>
            </w:pPr>
            <w:r>
              <w:rPr>
                <w:color w:val="auto"/>
              </w:rPr>
              <w:t>项目应落实本报告相关要求，制定一套完善的事故风险防范措施和应急预案，并上报环保行政主管部门备案。综上所述，本项目在认真落实环评提出的环境风险防范措施后，可以在最大程度上降低事故的发生率。项目的环境风险在可接受范围之内。</w:t>
            </w:r>
          </w:p>
          <w:p>
            <w:pPr>
              <w:ind w:firstLine="482"/>
              <w:rPr>
                <w:b/>
                <w:bCs/>
                <w:color w:val="auto"/>
              </w:rPr>
            </w:pPr>
            <w:bookmarkStart w:id="21" w:name="_Toc6990309"/>
            <w:bookmarkStart w:id="22" w:name="_Toc13227067"/>
            <w:r>
              <w:rPr>
                <w:rFonts w:hint="eastAsia"/>
                <w:b/>
                <w:bCs/>
                <w:color w:val="auto"/>
              </w:rPr>
              <w:t>7、建设项目环境风险简单分析内容表</w:t>
            </w:r>
            <w:bookmarkEnd w:id="21"/>
            <w:bookmarkEnd w:id="22"/>
          </w:p>
          <w:p>
            <w:pPr>
              <w:ind w:firstLine="480"/>
              <w:rPr>
                <w:color w:val="auto"/>
              </w:rPr>
            </w:pPr>
            <w:r>
              <w:rPr>
                <w:rFonts w:hint="eastAsia"/>
                <w:color w:val="auto"/>
              </w:rPr>
              <w:t>建设项目环境风险简单分析内容见表7</w:t>
            </w:r>
            <w:r>
              <w:rPr>
                <w:color w:val="auto"/>
              </w:rPr>
              <w:t>-</w:t>
            </w:r>
            <w:r>
              <w:rPr>
                <w:rFonts w:hint="eastAsia"/>
                <w:color w:val="auto"/>
              </w:rPr>
              <w:t>1</w:t>
            </w:r>
            <w:r>
              <w:rPr>
                <w:rFonts w:hint="eastAsia"/>
                <w:color w:val="auto"/>
                <w:lang w:val="en-US" w:eastAsia="zh-CN"/>
              </w:rPr>
              <w:t>9</w:t>
            </w:r>
            <w:r>
              <w:rPr>
                <w:rFonts w:hint="eastAsia"/>
                <w:color w:val="auto"/>
              </w:rPr>
              <w:t>。</w:t>
            </w:r>
          </w:p>
          <w:p>
            <w:pPr>
              <w:pStyle w:val="36"/>
              <w:rPr>
                <w:color w:val="auto"/>
              </w:rPr>
            </w:pPr>
            <w:r>
              <w:rPr>
                <w:rFonts w:hint="eastAsia"/>
                <w:color w:val="auto"/>
              </w:rPr>
              <w:t>表</w:t>
            </w:r>
            <w:r>
              <w:rPr>
                <w:color w:val="auto"/>
              </w:rPr>
              <w:t>7-</w:t>
            </w:r>
            <w:r>
              <w:rPr>
                <w:rFonts w:hint="eastAsia"/>
                <w:color w:val="auto"/>
              </w:rPr>
              <w:t>1</w:t>
            </w:r>
            <w:r>
              <w:rPr>
                <w:rFonts w:hint="eastAsia"/>
                <w:color w:val="auto"/>
                <w:lang w:val="en-US" w:eastAsia="zh-CN"/>
              </w:rPr>
              <w:t>9</w:t>
            </w:r>
            <w:r>
              <w:rPr>
                <w:rFonts w:hint="eastAsia"/>
                <w:color w:val="auto"/>
              </w:rPr>
              <w:t xml:space="preserve">   项目环境风险简单分析内容表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8"/>
              <w:gridCol w:w="800"/>
              <w:gridCol w:w="698"/>
              <w:gridCol w:w="1340"/>
              <w:gridCol w:w="602"/>
              <w:gridCol w:w="769"/>
              <w:gridCol w:w="1386"/>
              <w:gridCol w:w="13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建设项目名称</w:t>
                  </w:r>
                </w:p>
              </w:tc>
              <w:tc>
                <w:tcPr>
                  <w:tcW w:w="6933" w:type="dxa"/>
                  <w:gridSpan w:val="7"/>
                  <w:shd w:val="clear" w:color="auto" w:fill="auto"/>
                  <w:vAlign w:val="center"/>
                </w:tcPr>
                <w:p>
                  <w:pPr>
                    <w:pStyle w:val="49"/>
                    <w:rPr>
                      <w:color w:val="auto"/>
                    </w:rPr>
                  </w:pPr>
                  <w:r>
                    <w:rPr>
                      <w:color w:val="auto"/>
                    </w:rPr>
                    <w:t>西安丰德机械制造有限公司长安杜曲分公司</w:t>
                  </w:r>
                  <w:r>
                    <w:rPr>
                      <w:rFonts w:hint="eastAsia"/>
                      <w:color w:val="auto"/>
                    </w:rPr>
                    <w:t>机械加工项目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建设地点</w:t>
                  </w:r>
                </w:p>
              </w:tc>
              <w:tc>
                <w:tcPr>
                  <w:tcW w:w="1498" w:type="dxa"/>
                  <w:gridSpan w:val="2"/>
                  <w:shd w:val="clear" w:color="auto" w:fill="auto"/>
                  <w:vAlign w:val="center"/>
                </w:tcPr>
                <w:p>
                  <w:pPr>
                    <w:pStyle w:val="49"/>
                    <w:rPr>
                      <w:color w:val="auto"/>
                    </w:rPr>
                  </w:pPr>
                  <w:r>
                    <w:rPr>
                      <w:rFonts w:hint="eastAsia"/>
                      <w:color w:val="auto"/>
                    </w:rPr>
                    <w:t>（陕西）省</w:t>
                  </w:r>
                </w:p>
              </w:tc>
              <w:tc>
                <w:tcPr>
                  <w:tcW w:w="1340" w:type="dxa"/>
                  <w:shd w:val="clear" w:color="auto" w:fill="auto"/>
                  <w:vAlign w:val="center"/>
                </w:tcPr>
                <w:p>
                  <w:pPr>
                    <w:pStyle w:val="49"/>
                    <w:jc w:val="both"/>
                    <w:rPr>
                      <w:color w:val="auto"/>
                    </w:rPr>
                  </w:pPr>
                  <w:r>
                    <w:rPr>
                      <w:rFonts w:hint="eastAsia"/>
                      <w:color w:val="auto"/>
                    </w:rPr>
                    <w:t>（西安）市</w:t>
                  </w:r>
                </w:p>
              </w:tc>
              <w:tc>
                <w:tcPr>
                  <w:tcW w:w="1371" w:type="dxa"/>
                  <w:gridSpan w:val="2"/>
                  <w:shd w:val="clear" w:color="auto" w:fill="auto"/>
                  <w:vAlign w:val="center"/>
                </w:tcPr>
                <w:p>
                  <w:pPr>
                    <w:pStyle w:val="49"/>
                    <w:rPr>
                      <w:color w:val="auto"/>
                    </w:rPr>
                  </w:pPr>
                  <w:r>
                    <w:rPr>
                      <w:rFonts w:hint="eastAsia"/>
                      <w:color w:val="auto"/>
                    </w:rPr>
                    <w:t>（长安）区</w:t>
                  </w:r>
                </w:p>
              </w:tc>
              <w:tc>
                <w:tcPr>
                  <w:tcW w:w="1386" w:type="dxa"/>
                  <w:shd w:val="clear" w:color="auto" w:fill="auto"/>
                  <w:vAlign w:val="center"/>
                </w:tcPr>
                <w:p>
                  <w:pPr>
                    <w:pStyle w:val="49"/>
                    <w:rPr>
                      <w:color w:val="auto"/>
                    </w:rPr>
                  </w:pPr>
                  <w:r>
                    <w:rPr>
                      <w:rFonts w:hint="eastAsia"/>
                      <w:color w:val="auto"/>
                    </w:rPr>
                    <w:t>（/）县</w:t>
                  </w:r>
                </w:p>
              </w:tc>
              <w:tc>
                <w:tcPr>
                  <w:tcW w:w="1338" w:type="dxa"/>
                  <w:shd w:val="clear" w:color="auto" w:fill="auto"/>
                  <w:vAlign w:val="center"/>
                </w:tcPr>
                <w:p>
                  <w:pPr>
                    <w:pStyle w:val="49"/>
                    <w:rPr>
                      <w:color w:val="auto"/>
                    </w:rPr>
                  </w:pPr>
                  <w:r>
                    <w:rPr>
                      <w:rFonts w:hint="eastAsia"/>
                      <w:color w:val="auto"/>
                    </w:rPr>
                    <w:t>（/）园区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地理坐标</w:t>
                  </w:r>
                </w:p>
              </w:tc>
              <w:tc>
                <w:tcPr>
                  <w:tcW w:w="800" w:type="dxa"/>
                  <w:shd w:val="clear" w:color="auto" w:fill="auto"/>
                  <w:vAlign w:val="center"/>
                </w:tcPr>
                <w:p>
                  <w:pPr>
                    <w:pStyle w:val="49"/>
                    <w:jc w:val="both"/>
                    <w:rPr>
                      <w:color w:val="auto"/>
                    </w:rPr>
                  </w:pPr>
                  <w:r>
                    <w:rPr>
                      <w:rFonts w:hint="eastAsia"/>
                      <w:color w:val="auto"/>
                    </w:rPr>
                    <w:t>经度</w:t>
                  </w:r>
                </w:p>
              </w:tc>
              <w:tc>
                <w:tcPr>
                  <w:tcW w:w="2640" w:type="dxa"/>
                  <w:gridSpan w:val="3"/>
                  <w:shd w:val="clear" w:color="auto" w:fill="auto"/>
                  <w:vAlign w:val="center"/>
                </w:tcPr>
                <w:p>
                  <w:pPr>
                    <w:pStyle w:val="49"/>
                    <w:rPr>
                      <w:color w:val="auto"/>
                    </w:rPr>
                  </w:pPr>
                  <w:r>
                    <w:rPr>
                      <w:rFonts w:hint="eastAsia"/>
                      <w:color w:val="auto"/>
                    </w:rPr>
                    <w:t>108.977850469</w:t>
                  </w:r>
                </w:p>
              </w:tc>
              <w:tc>
                <w:tcPr>
                  <w:tcW w:w="769" w:type="dxa"/>
                  <w:shd w:val="clear" w:color="auto" w:fill="auto"/>
                  <w:vAlign w:val="center"/>
                </w:tcPr>
                <w:p>
                  <w:pPr>
                    <w:pStyle w:val="49"/>
                    <w:rPr>
                      <w:color w:val="auto"/>
                    </w:rPr>
                  </w:pPr>
                  <w:r>
                    <w:rPr>
                      <w:rFonts w:hint="eastAsia"/>
                      <w:color w:val="auto"/>
                    </w:rPr>
                    <w:t>纬度</w:t>
                  </w:r>
                </w:p>
              </w:tc>
              <w:tc>
                <w:tcPr>
                  <w:tcW w:w="2724" w:type="dxa"/>
                  <w:gridSpan w:val="2"/>
                  <w:shd w:val="clear" w:color="auto" w:fill="auto"/>
                  <w:vAlign w:val="center"/>
                </w:tcPr>
                <w:p>
                  <w:pPr>
                    <w:pStyle w:val="49"/>
                    <w:rPr>
                      <w:color w:val="auto"/>
                    </w:rPr>
                  </w:pPr>
                  <w:r>
                    <w:rPr>
                      <w:rFonts w:hint="eastAsia"/>
                      <w:color w:val="auto"/>
                    </w:rPr>
                    <w:t>34.128831383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37"/>
                    <w:rPr>
                      <w:color w:val="auto"/>
                    </w:rPr>
                  </w:pPr>
                  <w:r>
                    <w:rPr>
                      <w:rFonts w:hint="eastAsia"/>
                      <w:color w:val="auto"/>
                    </w:rPr>
                    <w:t>主要危险物质及</w:t>
                  </w:r>
                </w:p>
                <w:p>
                  <w:pPr>
                    <w:pStyle w:val="37"/>
                    <w:rPr>
                      <w:color w:val="auto"/>
                    </w:rPr>
                  </w:pPr>
                  <w:r>
                    <w:rPr>
                      <w:rFonts w:hint="eastAsia"/>
                      <w:color w:val="auto"/>
                    </w:rPr>
                    <w:t>分布</w:t>
                  </w:r>
                </w:p>
              </w:tc>
              <w:tc>
                <w:tcPr>
                  <w:tcW w:w="6933" w:type="dxa"/>
                  <w:gridSpan w:val="7"/>
                  <w:shd w:val="clear" w:color="auto" w:fill="auto"/>
                  <w:vAlign w:val="center"/>
                </w:tcPr>
                <w:p>
                  <w:pPr>
                    <w:pStyle w:val="37"/>
                    <w:jc w:val="both"/>
                    <w:rPr>
                      <w:color w:val="auto"/>
                    </w:rPr>
                  </w:pPr>
                  <w:r>
                    <w:rPr>
                      <w:color w:val="auto"/>
                      <w:lang w:val="zh-CN"/>
                    </w:rPr>
                    <w:t>主要危险性物质为</w:t>
                  </w:r>
                  <w:r>
                    <w:rPr>
                      <w:rFonts w:hint="eastAsia"/>
                      <w:color w:val="auto"/>
                    </w:rPr>
                    <w:t>润滑油、液压油、煤油及危险废物。危险单元为润滑油、液压油、煤油储存桶、危废暂存间。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环境影响途径及危害后果（大气、地表水、地下水等）</w:t>
                  </w:r>
                </w:p>
              </w:tc>
              <w:tc>
                <w:tcPr>
                  <w:tcW w:w="6933" w:type="dxa"/>
                  <w:gridSpan w:val="7"/>
                  <w:shd w:val="clear" w:color="auto" w:fill="auto"/>
                  <w:vAlign w:val="center"/>
                </w:tcPr>
                <w:p>
                  <w:pPr>
                    <w:pStyle w:val="37"/>
                    <w:jc w:val="both"/>
                    <w:rPr>
                      <w:color w:val="auto"/>
                    </w:rPr>
                  </w:pPr>
                  <w:r>
                    <w:rPr>
                      <w:rFonts w:hint="eastAsia"/>
                      <w:color w:val="auto"/>
                    </w:rPr>
                    <w:t>（1）对地表水的污染：泄漏或渗漏的润滑油、液压油、煤油和危险废物一旦进入地表河流，将造成地表河流的污染。</w:t>
                  </w:r>
                </w:p>
                <w:p>
                  <w:pPr>
                    <w:pStyle w:val="37"/>
                    <w:jc w:val="both"/>
                    <w:rPr>
                      <w:color w:val="auto"/>
                    </w:rPr>
                  </w:pPr>
                  <w:r>
                    <w:rPr>
                      <w:rFonts w:hint="eastAsia"/>
                      <w:color w:val="auto"/>
                    </w:rPr>
                    <w:t>（2）对地下水的污染：润滑油、液压油、煤油和危险废物对地下水造成污染较为严重，地下水一旦遭到润滑油和危险废物的污染，将使地下水产生严重异味，并具有较强的致畸致癌性。</w:t>
                  </w:r>
                </w:p>
                <w:p>
                  <w:pPr>
                    <w:pStyle w:val="37"/>
                    <w:jc w:val="both"/>
                    <w:rPr>
                      <w:color w:val="auto"/>
                    </w:rPr>
                  </w:pPr>
                  <w:r>
                    <w:rPr>
                      <w:rFonts w:hint="eastAsia"/>
                      <w:color w:val="auto"/>
                    </w:rPr>
                    <w:t>（3）对大气的污染：火灾过程主要为易燃物品在燃烧时放出大量辐射热和浓烟。浓烟主要是释放的高温蒸汽和毒气，被分解的未燃物质和被火燃烧加热而带入上升气流中的空气和污染物混杂的混合物。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风险防范措施要求</w:t>
                  </w:r>
                </w:p>
              </w:tc>
              <w:tc>
                <w:tcPr>
                  <w:tcW w:w="6933" w:type="dxa"/>
                  <w:gridSpan w:val="7"/>
                  <w:shd w:val="clear" w:color="auto" w:fill="auto"/>
                  <w:vAlign w:val="center"/>
                </w:tcPr>
                <w:p>
                  <w:pPr>
                    <w:pStyle w:val="37"/>
                    <w:jc w:val="both"/>
                    <w:rPr>
                      <w:color w:val="auto"/>
                    </w:rPr>
                  </w:pPr>
                  <w:r>
                    <w:rPr>
                      <w:color w:val="auto"/>
                    </w:rPr>
                    <w:t>①严格岗位操作规程，加强操作人员的岗位培训和职业素质教育，提高安全防范风险的意识</w:t>
                  </w:r>
                  <w:r>
                    <w:rPr>
                      <w:rFonts w:hint="eastAsia"/>
                      <w:color w:val="auto"/>
                    </w:rPr>
                    <w:t>。</w:t>
                  </w:r>
                </w:p>
                <w:p>
                  <w:pPr>
                    <w:pStyle w:val="37"/>
                    <w:jc w:val="both"/>
                    <w:rPr>
                      <w:color w:val="auto"/>
                    </w:rPr>
                  </w:pPr>
                  <w:r>
                    <w:rPr>
                      <w:color w:val="auto"/>
                    </w:rPr>
                    <w:t>②加强</w:t>
                  </w:r>
                  <w:r>
                    <w:rPr>
                      <w:rFonts w:hint="eastAsia"/>
                      <w:color w:val="auto"/>
                    </w:rPr>
                    <w:t>危废</w:t>
                  </w:r>
                  <w:r>
                    <w:rPr>
                      <w:color w:val="auto"/>
                    </w:rPr>
                    <w:t>储存区防渗设施的检查。</w:t>
                  </w:r>
                </w:p>
                <w:p>
                  <w:pPr>
                    <w:pStyle w:val="37"/>
                    <w:jc w:val="both"/>
                    <w:rPr>
                      <w:color w:val="auto"/>
                    </w:rPr>
                  </w:pPr>
                  <w:r>
                    <w:rPr>
                      <w:color w:val="auto"/>
                    </w:rPr>
                    <w:t>③加强日常管理，定期检查、维修、保养设备及构件确保各种工艺、电气设备的正常运行。</w:t>
                  </w:r>
                </w:p>
                <w:p>
                  <w:pPr>
                    <w:pStyle w:val="37"/>
                    <w:jc w:val="both"/>
                    <w:rPr>
                      <w:color w:val="auto"/>
                    </w:rPr>
                  </w:pPr>
                  <w:r>
                    <w:rPr>
                      <w:color w:val="auto"/>
                    </w:rPr>
                    <w:t>④在生产过程中，应严格按照安全生产的方式，杜绝在厂内使用明火。</w:t>
                  </w:r>
                </w:p>
                <w:p>
                  <w:pPr>
                    <w:pStyle w:val="37"/>
                    <w:jc w:val="both"/>
                    <w:rPr>
                      <w:color w:val="auto"/>
                    </w:rPr>
                  </w:pPr>
                  <w:r>
                    <w:rPr>
                      <w:color w:val="auto"/>
                    </w:rPr>
                    <w:t>⑤</w:t>
                  </w:r>
                  <w:r>
                    <w:rPr>
                      <w:rFonts w:hint="eastAsia"/>
                      <w:color w:val="auto"/>
                    </w:rPr>
                    <w:t>建议建设单位在危险物品贮存区设置围堰，可有效防治事故状态下危险废物的外泄。</w:t>
                  </w:r>
                </w:p>
                <w:p>
                  <w:pPr>
                    <w:pStyle w:val="37"/>
                    <w:jc w:val="both"/>
                    <w:rPr>
                      <w:color w:val="auto"/>
                    </w:rPr>
                  </w:pPr>
                  <w:r>
                    <w:rPr>
                      <w:rFonts w:hint="eastAsia"/>
                      <w:color w:val="auto"/>
                    </w:rPr>
                    <w:t>⑥</w:t>
                  </w:r>
                  <w:r>
                    <w:rPr>
                      <w:color w:val="auto"/>
                    </w:rPr>
                    <w:t>应加强安全检查和安全知识教育，增强防范意识，防止事故发生；应当加强现场管理，定期巡查、检修，加强安全技能培训，实现安全生产。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38" w:type="dxa"/>
                  <w:shd w:val="clear" w:color="auto" w:fill="auto"/>
                  <w:vAlign w:val="center"/>
                </w:tcPr>
                <w:p>
                  <w:pPr>
                    <w:pStyle w:val="49"/>
                    <w:rPr>
                      <w:color w:val="auto"/>
                    </w:rPr>
                  </w:pPr>
                  <w:r>
                    <w:rPr>
                      <w:rFonts w:hint="eastAsia"/>
                      <w:color w:val="auto"/>
                    </w:rPr>
                    <w:t>填表说明（列出项目相关信息及评价说明）</w:t>
                  </w:r>
                </w:p>
              </w:tc>
              <w:tc>
                <w:tcPr>
                  <w:tcW w:w="6933" w:type="dxa"/>
                  <w:gridSpan w:val="7"/>
                  <w:shd w:val="clear" w:color="auto" w:fill="auto"/>
                  <w:vAlign w:val="center"/>
                </w:tcPr>
                <w:p>
                  <w:pPr>
                    <w:pStyle w:val="49"/>
                    <w:jc w:val="both"/>
                    <w:rPr>
                      <w:color w:val="auto"/>
                    </w:rPr>
                  </w:pPr>
                  <w:r>
                    <w:rPr>
                      <w:rFonts w:hint="eastAsia"/>
                      <w:color w:val="auto"/>
                    </w:rPr>
                    <w:t>项目环境风险潜势为I，可开展简单分析。环境风险事故主要为润滑油、液压油、煤油泄漏。在落实各项风险防范措施和应急预案，加强风险管理的条件下，本项目环境风险可防可控。</w:t>
                  </w:r>
                </w:p>
              </w:tc>
            </w:tr>
          </w:tbl>
          <w:p>
            <w:pPr>
              <w:pStyle w:val="38"/>
              <w:rPr>
                <w:color w:val="auto"/>
              </w:rPr>
            </w:pPr>
          </w:p>
          <w:p>
            <w:pPr>
              <w:ind w:firstLine="0" w:firstLineChars="0"/>
              <w:rPr>
                <w:b/>
                <w:bCs/>
                <w:color w:val="auto"/>
              </w:rPr>
            </w:pPr>
            <w:r>
              <w:rPr>
                <w:rFonts w:hint="eastAsia"/>
                <w:b/>
                <w:bCs/>
                <w:color w:val="auto"/>
              </w:rPr>
              <w:t>六、</w:t>
            </w:r>
            <w:r>
              <w:rPr>
                <w:b/>
                <w:bCs/>
                <w:color w:val="auto"/>
              </w:rPr>
              <w:t>土壤环境影响分析</w:t>
            </w:r>
          </w:p>
          <w:p>
            <w:pPr>
              <w:ind w:firstLine="480"/>
              <w:rPr>
                <w:color w:val="auto"/>
              </w:rPr>
            </w:pPr>
            <w:bookmarkStart w:id="23" w:name="_Toc13227039"/>
            <w:r>
              <w:rPr>
                <w:rFonts w:hint="eastAsia"/>
                <w:color w:val="auto"/>
              </w:rPr>
              <w:t>本项目为机械加工项目，属于汽车零部件及配件制造行业，根据《环境影响评价技术导则 土壤环境（试行）》</w:t>
            </w:r>
            <w:r>
              <w:rPr>
                <w:color w:val="auto"/>
              </w:rPr>
              <w:t>（HJ</w:t>
            </w:r>
            <w:r>
              <w:rPr>
                <w:rFonts w:hint="eastAsia"/>
                <w:color w:val="auto"/>
              </w:rPr>
              <w:t>964</w:t>
            </w:r>
            <w:r>
              <w:rPr>
                <w:color w:val="auto"/>
              </w:rPr>
              <w:t>-201</w:t>
            </w:r>
            <w:r>
              <w:rPr>
                <w:rFonts w:hint="eastAsia"/>
                <w:color w:val="auto"/>
              </w:rPr>
              <w:t>8</w:t>
            </w:r>
            <w:r>
              <w:rPr>
                <w:color w:val="auto"/>
              </w:rPr>
              <w:t>）</w:t>
            </w:r>
            <w:r>
              <w:rPr>
                <w:rFonts w:hint="eastAsia"/>
                <w:color w:val="auto"/>
              </w:rPr>
              <w:t>及附录A，项目不属于</w:t>
            </w:r>
            <w:r>
              <w:rPr>
                <w:color w:val="auto"/>
              </w:rPr>
              <w:t>采用化学处理工艺、使用化学溶剂且涉及重金属的建设项目</w:t>
            </w:r>
            <w:r>
              <w:rPr>
                <w:rFonts w:hint="eastAsia"/>
                <w:color w:val="auto"/>
              </w:rPr>
              <w:t>，因此土壤</w:t>
            </w:r>
            <w:r>
              <w:rPr>
                <w:color w:val="auto"/>
              </w:rPr>
              <w:t>环境影响评价项目类别为</w:t>
            </w:r>
            <w:r>
              <w:rPr>
                <w:rFonts w:hint="eastAsia"/>
                <w:color w:val="auto"/>
              </w:rPr>
              <w:t>III项目。</w:t>
            </w:r>
          </w:p>
          <w:p>
            <w:pPr>
              <w:ind w:firstLine="480"/>
              <w:rPr>
                <w:color w:val="auto"/>
              </w:rPr>
            </w:pPr>
            <w:r>
              <w:rPr>
                <w:rFonts w:hint="eastAsia"/>
                <w:color w:val="auto"/>
              </w:rPr>
              <w:t>项目占地面积为小型，所在地周边涉及医院及居民区，敏感程度为敏感，判定项目土壤环境影响评价工作等级为三级。</w:t>
            </w:r>
          </w:p>
          <w:p>
            <w:pPr>
              <w:ind w:firstLine="482"/>
              <w:rPr>
                <w:b/>
                <w:bCs/>
                <w:color w:val="auto"/>
              </w:rPr>
            </w:pPr>
            <w:r>
              <w:rPr>
                <w:rFonts w:hint="eastAsia"/>
                <w:b/>
                <w:bCs/>
                <w:color w:val="auto"/>
              </w:rPr>
              <w:t>1、区域土壤概况</w:t>
            </w:r>
            <w:bookmarkEnd w:id="23"/>
          </w:p>
          <w:p>
            <w:pPr>
              <w:ind w:firstLine="480"/>
              <w:rPr>
                <w:color w:val="auto"/>
              </w:rPr>
            </w:pPr>
            <w:r>
              <w:rPr>
                <w:rFonts w:hint="eastAsia"/>
                <w:color w:val="auto"/>
              </w:rPr>
              <w:t>长安区土壤共有9个土类、22个亚类、31个土属、97个土种。区内西北部的渭河及其支流的河漫滩和一级阶地主要为潮土、河淤土和潮土；区内北部的渭河及其支流的二、三级阶地和黄土台原主要为褐土、黑油土和黄墡土；区内中部的秦岭山前洪积扇和黄土残原主要为立茬土和水稻土； 区内南部秦岭山区，随着海拔的增高，生物气候带的变化，土壤呈垂直地带性分布，有3个相应的地带性土壤：低山区（海拔500～1200米左右）为褐土地带；中山区（海拔在1200～2500米左右）为棕壤地带；秦岭主梁的山峰地区（海拔2500～2886.9米）为暗棕壤地带。</w:t>
            </w:r>
          </w:p>
          <w:p>
            <w:pPr>
              <w:ind w:firstLine="482"/>
              <w:rPr>
                <w:b/>
                <w:bCs/>
                <w:color w:val="auto"/>
              </w:rPr>
            </w:pPr>
            <w:bookmarkStart w:id="24" w:name="_Toc13227040"/>
            <w:r>
              <w:rPr>
                <w:rFonts w:hint="eastAsia"/>
                <w:b/>
                <w:bCs/>
                <w:color w:val="auto"/>
              </w:rPr>
              <w:t>2、土壤环境影响类型与影响途径</w:t>
            </w:r>
            <w:bookmarkEnd w:id="24"/>
          </w:p>
          <w:p>
            <w:pPr>
              <w:ind w:firstLine="480"/>
              <w:rPr>
                <w:color w:val="auto"/>
              </w:rPr>
            </w:pPr>
            <w:r>
              <w:rPr>
                <w:rFonts w:hint="eastAsia"/>
                <w:color w:val="auto"/>
              </w:rPr>
              <w:t>本项目属于污染影响型建设项目，项目租赁</w:t>
            </w:r>
            <w:r>
              <w:rPr>
                <w:color w:val="auto"/>
              </w:rPr>
              <w:t>已建厂房进行</w:t>
            </w:r>
            <w:r>
              <w:rPr>
                <w:rFonts w:hint="eastAsia"/>
                <w:color w:val="auto"/>
              </w:rPr>
              <w:t>生产，对土壤的环境影响主要在运营期，可能的影响方式主要为垂直入渗，影响源主要为危废暂存库、机加工区及包装清洗区。项目土壤环境影响类型与途径见表7-</w:t>
            </w:r>
            <w:r>
              <w:rPr>
                <w:rFonts w:hint="eastAsia"/>
                <w:color w:val="auto"/>
                <w:lang w:val="en-US" w:eastAsia="zh-CN"/>
              </w:rPr>
              <w:t>20</w:t>
            </w:r>
            <w:r>
              <w:rPr>
                <w:rFonts w:hint="eastAsia"/>
                <w:color w:val="auto"/>
              </w:rPr>
              <w:t>，环境影响源及影响因子见表7-2</w:t>
            </w:r>
            <w:r>
              <w:rPr>
                <w:rFonts w:hint="eastAsia"/>
                <w:color w:val="auto"/>
                <w:lang w:val="en-US" w:eastAsia="zh-CN"/>
              </w:rPr>
              <w:t>1</w:t>
            </w:r>
            <w:r>
              <w:rPr>
                <w:rFonts w:hint="eastAsia"/>
                <w:color w:val="auto"/>
              </w:rPr>
              <w:t>。</w:t>
            </w:r>
          </w:p>
          <w:p>
            <w:pPr>
              <w:pStyle w:val="36"/>
              <w:rPr>
                <w:color w:val="auto"/>
              </w:rPr>
            </w:pPr>
            <w:r>
              <w:rPr>
                <w:rFonts w:hint="eastAsia"/>
                <w:color w:val="auto"/>
              </w:rPr>
              <w:t>表7-</w:t>
            </w:r>
            <w:r>
              <w:rPr>
                <w:rFonts w:hint="eastAsia"/>
                <w:color w:val="auto"/>
                <w:lang w:val="en-US" w:eastAsia="zh-CN"/>
              </w:rPr>
              <w:t>20</w:t>
            </w:r>
            <w:r>
              <w:rPr>
                <w:color w:val="auto"/>
              </w:rPr>
              <w:t xml:space="preserve">   </w:t>
            </w:r>
            <w:r>
              <w:rPr>
                <w:rFonts w:hint="eastAsia"/>
                <w:color w:val="auto"/>
              </w:rPr>
              <w:t>土壤环境影响类型与途径表</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4"/>
              <w:gridCol w:w="1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14" w:type="dxa"/>
                  <w:vMerge w:val="restart"/>
                  <w:vAlign w:val="center"/>
                </w:tcPr>
                <w:p>
                  <w:pPr>
                    <w:pStyle w:val="49"/>
                    <w:rPr>
                      <w:color w:val="auto"/>
                    </w:rPr>
                  </w:pPr>
                  <w:r>
                    <w:rPr>
                      <w:rFonts w:hint="eastAsia"/>
                      <w:color w:val="auto"/>
                    </w:rPr>
                    <w:t>不同时段</w:t>
                  </w:r>
                </w:p>
              </w:tc>
              <w:tc>
                <w:tcPr>
                  <w:tcW w:w="7257" w:type="dxa"/>
                  <w:gridSpan w:val="4"/>
                  <w:vAlign w:val="center"/>
                </w:tcPr>
                <w:p>
                  <w:pPr>
                    <w:pStyle w:val="49"/>
                    <w:rPr>
                      <w:color w:val="auto"/>
                    </w:rPr>
                  </w:pPr>
                  <w:r>
                    <w:rPr>
                      <w:rFonts w:hint="eastAsia"/>
                      <w:color w:val="auto"/>
                    </w:rPr>
                    <w:t>污染影响型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14" w:type="dxa"/>
                  <w:vMerge w:val="continue"/>
                  <w:vAlign w:val="center"/>
                </w:tcPr>
                <w:p>
                  <w:pPr>
                    <w:pStyle w:val="49"/>
                    <w:rPr>
                      <w:color w:val="auto"/>
                    </w:rPr>
                  </w:pPr>
                </w:p>
              </w:tc>
              <w:tc>
                <w:tcPr>
                  <w:tcW w:w="1814" w:type="dxa"/>
                  <w:vAlign w:val="center"/>
                </w:tcPr>
                <w:p>
                  <w:pPr>
                    <w:pStyle w:val="49"/>
                    <w:rPr>
                      <w:color w:val="auto"/>
                    </w:rPr>
                  </w:pPr>
                  <w:r>
                    <w:rPr>
                      <w:rFonts w:hint="eastAsia"/>
                      <w:color w:val="auto"/>
                    </w:rPr>
                    <w:t>大气沉降</w:t>
                  </w:r>
                </w:p>
              </w:tc>
              <w:tc>
                <w:tcPr>
                  <w:tcW w:w="1814" w:type="dxa"/>
                  <w:vAlign w:val="center"/>
                </w:tcPr>
                <w:p>
                  <w:pPr>
                    <w:pStyle w:val="49"/>
                    <w:rPr>
                      <w:color w:val="auto"/>
                    </w:rPr>
                  </w:pPr>
                  <w:r>
                    <w:rPr>
                      <w:rFonts w:hint="eastAsia"/>
                      <w:color w:val="auto"/>
                    </w:rPr>
                    <w:t>地面漫流</w:t>
                  </w:r>
                </w:p>
              </w:tc>
              <w:tc>
                <w:tcPr>
                  <w:tcW w:w="1814" w:type="dxa"/>
                  <w:vAlign w:val="center"/>
                </w:tcPr>
                <w:p>
                  <w:pPr>
                    <w:pStyle w:val="49"/>
                    <w:rPr>
                      <w:color w:val="auto"/>
                    </w:rPr>
                  </w:pPr>
                  <w:r>
                    <w:rPr>
                      <w:rFonts w:hint="eastAsia"/>
                      <w:color w:val="auto"/>
                    </w:rPr>
                    <w:t>垂直入渗</w:t>
                  </w:r>
                </w:p>
              </w:tc>
              <w:tc>
                <w:tcPr>
                  <w:tcW w:w="1815" w:type="dxa"/>
                  <w:vAlign w:val="center"/>
                </w:tcPr>
                <w:p>
                  <w:pPr>
                    <w:pStyle w:val="49"/>
                    <w:rPr>
                      <w:color w:val="auto"/>
                    </w:rPr>
                  </w:pPr>
                  <w:r>
                    <w:rPr>
                      <w:rFonts w:hint="eastAsia"/>
                      <w:color w:val="auto"/>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814" w:type="dxa"/>
                  <w:vAlign w:val="center"/>
                </w:tcPr>
                <w:p>
                  <w:pPr>
                    <w:pStyle w:val="49"/>
                    <w:rPr>
                      <w:color w:val="auto"/>
                    </w:rPr>
                  </w:pPr>
                  <w:r>
                    <w:rPr>
                      <w:rFonts w:hint="eastAsia"/>
                      <w:color w:val="auto"/>
                    </w:rPr>
                    <w:t>运营期</w:t>
                  </w:r>
                </w:p>
              </w:tc>
              <w:tc>
                <w:tcPr>
                  <w:tcW w:w="1814" w:type="dxa"/>
                  <w:vAlign w:val="center"/>
                </w:tcPr>
                <w:p>
                  <w:pPr>
                    <w:pStyle w:val="49"/>
                    <w:rPr>
                      <w:color w:val="auto"/>
                    </w:rPr>
                  </w:pPr>
                </w:p>
              </w:tc>
              <w:tc>
                <w:tcPr>
                  <w:tcW w:w="1814" w:type="dxa"/>
                  <w:vAlign w:val="center"/>
                </w:tcPr>
                <w:p>
                  <w:pPr>
                    <w:pStyle w:val="49"/>
                    <w:rPr>
                      <w:color w:val="auto"/>
                    </w:rPr>
                  </w:pPr>
                </w:p>
              </w:tc>
              <w:tc>
                <w:tcPr>
                  <w:tcW w:w="1814" w:type="dxa"/>
                  <w:vAlign w:val="center"/>
                </w:tcPr>
                <w:p>
                  <w:pPr>
                    <w:pStyle w:val="49"/>
                    <w:rPr>
                      <w:color w:val="auto"/>
                    </w:rPr>
                  </w:pPr>
                  <w:r>
                    <w:rPr>
                      <w:rFonts w:hint="eastAsia"/>
                      <w:color w:val="auto"/>
                    </w:rPr>
                    <w:t>√</w:t>
                  </w:r>
                </w:p>
              </w:tc>
              <w:tc>
                <w:tcPr>
                  <w:tcW w:w="1815" w:type="dxa"/>
                  <w:vAlign w:val="center"/>
                </w:tcPr>
                <w:p>
                  <w:pPr>
                    <w:pStyle w:val="49"/>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071" w:type="dxa"/>
                  <w:gridSpan w:val="5"/>
                  <w:vAlign w:val="center"/>
                </w:tcPr>
                <w:p>
                  <w:pPr>
                    <w:pStyle w:val="49"/>
                    <w:jc w:val="left"/>
                    <w:rPr>
                      <w:color w:val="auto"/>
                    </w:rPr>
                  </w:pPr>
                  <w:r>
                    <w:rPr>
                      <w:rFonts w:hint="eastAsia"/>
                      <w:color w:val="auto"/>
                    </w:rPr>
                    <w:t>注：在可能产生的土壤环境影响类型处打“√”，列表未涵盖的可自行设计。</w:t>
                  </w:r>
                </w:p>
              </w:tc>
            </w:tr>
          </w:tbl>
          <w:p>
            <w:pPr>
              <w:pStyle w:val="36"/>
              <w:jc w:val="both"/>
              <w:rPr>
                <w:color w:val="auto"/>
              </w:rPr>
            </w:pPr>
          </w:p>
          <w:p>
            <w:pPr>
              <w:pStyle w:val="36"/>
              <w:rPr>
                <w:color w:val="auto"/>
              </w:rPr>
            </w:pPr>
            <w:r>
              <w:rPr>
                <w:rFonts w:hint="eastAsia"/>
                <w:color w:val="auto"/>
              </w:rPr>
              <w:t>表7-2</w:t>
            </w:r>
            <w:r>
              <w:rPr>
                <w:rFonts w:hint="eastAsia"/>
                <w:color w:val="auto"/>
                <w:lang w:val="en-US" w:eastAsia="zh-CN"/>
              </w:rPr>
              <w:t>1</w:t>
            </w:r>
            <w:r>
              <w:rPr>
                <w:color w:val="auto"/>
              </w:rPr>
              <w:t xml:space="preserve">   </w:t>
            </w:r>
            <w:r>
              <w:rPr>
                <w:rFonts w:hint="eastAsia"/>
                <w:color w:val="auto"/>
              </w:rPr>
              <w:t>环境影响源及影响因子表</w:t>
            </w:r>
          </w:p>
          <w:tbl>
            <w:tblPr>
              <w:tblStyle w:val="20"/>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605"/>
              <w:gridCol w:w="1424"/>
              <w:gridCol w:w="2318"/>
              <w:gridCol w:w="1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0" w:type="dxa"/>
                  <w:vAlign w:val="center"/>
                </w:tcPr>
                <w:p>
                  <w:pPr>
                    <w:pStyle w:val="49"/>
                    <w:rPr>
                      <w:color w:val="auto"/>
                    </w:rPr>
                  </w:pPr>
                  <w:r>
                    <w:rPr>
                      <w:rFonts w:hint="eastAsia"/>
                      <w:color w:val="auto"/>
                    </w:rPr>
                    <w:t>污染源</w:t>
                  </w:r>
                </w:p>
              </w:tc>
              <w:tc>
                <w:tcPr>
                  <w:tcW w:w="1605" w:type="dxa"/>
                  <w:vAlign w:val="center"/>
                </w:tcPr>
                <w:p>
                  <w:pPr>
                    <w:pStyle w:val="49"/>
                    <w:rPr>
                      <w:color w:val="auto"/>
                    </w:rPr>
                  </w:pPr>
                  <w:r>
                    <w:rPr>
                      <w:rFonts w:hint="eastAsia"/>
                      <w:color w:val="auto"/>
                    </w:rPr>
                    <w:t>工艺流程/节点</w:t>
                  </w:r>
                </w:p>
              </w:tc>
              <w:tc>
                <w:tcPr>
                  <w:tcW w:w="1424" w:type="dxa"/>
                  <w:vAlign w:val="center"/>
                </w:tcPr>
                <w:p>
                  <w:pPr>
                    <w:pStyle w:val="49"/>
                    <w:rPr>
                      <w:color w:val="auto"/>
                    </w:rPr>
                  </w:pPr>
                  <w:r>
                    <w:rPr>
                      <w:rFonts w:hint="eastAsia"/>
                      <w:color w:val="auto"/>
                    </w:rPr>
                    <w:t>污染途径</w:t>
                  </w:r>
                </w:p>
              </w:tc>
              <w:tc>
                <w:tcPr>
                  <w:tcW w:w="2318" w:type="dxa"/>
                  <w:vAlign w:val="center"/>
                </w:tcPr>
                <w:p>
                  <w:pPr>
                    <w:pStyle w:val="49"/>
                    <w:rPr>
                      <w:color w:val="auto"/>
                    </w:rPr>
                  </w:pPr>
                  <w:r>
                    <w:rPr>
                      <w:rFonts w:hint="eastAsia"/>
                      <w:color w:val="auto"/>
                    </w:rPr>
                    <w:t>全部污染物指标</w:t>
                  </w:r>
                </w:p>
              </w:tc>
              <w:tc>
                <w:tcPr>
                  <w:tcW w:w="1604" w:type="dxa"/>
                  <w:vAlign w:val="center"/>
                </w:tcPr>
                <w:p>
                  <w:pPr>
                    <w:pStyle w:val="49"/>
                    <w:rPr>
                      <w:color w:val="auto"/>
                    </w:rPr>
                  </w:pPr>
                  <w:r>
                    <w:rPr>
                      <w:rFonts w:hint="eastAsia"/>
                      <w:color w:val="auto"/>
                    </w:rPr>
                    <w:t>特征因子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0" w:type="dxa"/>
                  <w:vAlign w:val="center"/>
                </w:tcPr>
                <w:p>
                  <w:pPr>
                    <w:pStyle w:val="49"/>
                    <w:rPr>
                      <w:color w:val="auto"/>
                    </w:rPr>
                  </w:pPr>
                  <w:r>
                    <w:rPr>
                      <w:rFonts w:hint="eastAsia"/>
                      <w:color w:val="auto"/>
                    </w:rPr>
                    <w:t>危废暂存库</w:t>
                  </w:r>
                </w:p>
              </w:tc>
              <w:tc>
                <w:tcPr>
                  <w:tcW w:w="1605" w:type="dxa"/>
                  <w:vAlign w:val="center"/>
                </w:tcPr>
                <w:p>
                  <w:pPr>
                    <w:pStyle w:val="49"/>
                    <w:rPr>
                      <w:color w:val="auto"/>
                    </w:rPr>
                  </w:pPr>
                  <w:r>
                    <w:rPr>
                      <w:rFonts w:hint="eastAsia"/>
                      <w:color w:val="auto"/>
                    </w:rPr>
                    <w:t>危废暂存</w:t>
                  </w:r>
                </w:p>
              </w:tc>
              <w:tc>
                <w:tcPr>
                  <w:tcW w:w="1424" w:type="dxa"/>
                  <w:vAlign w:val="center"/>
                </w:tcPr>
                <w:p>
                  <w:pPr>
                    <w:pStyle w:val="49"/>
                    <w:rPr>
                      <w:color w:val="auto"/>
                    </w:rPr>
                  </w:pPr>
                  <w:r>
                    <w:rPr>
                      <w:rFonts w:hint="eastAsia"/>
                      <w:color w:val="auto"/>
                    </w:rPr>
                    <w:t>垂直入渗</w:t>
                  </w:r>
                </w:p>
              </w:tc>
              <w:tc>
                <w:tcPr>
                  <w:tcW w:w="2318" w:type="dxa"/>
                  <w:vAlign w:val="center"/>
                </w:tcPr>
                <w:p>
                  <w:pPr>
                    <w:pStyle w:val="49"/>
                    <w:rPr>
                      <w:color w:val="auto"/>
                    </w:rPr>
                  </w:pPr>
                  <w:r>
                    <w:rPr>
                      <w:rFonts w:hint="eastAsia"/>
                      <w:color w:val="auto"/>
                    </w:rPr>
                    <w:t>润滑油、液压油、煤油</w:t>
                  </w:r>
                </w:p>
              </w:tc>
              <w:tc>
                <w:tcPr>
                  <w:tcW w:w="1604" w:type="dxa"/>
                  <w:vAlign w:val="center"/>
                </w:tcPr>
                <w:p>
                  <w:pPr>
                    <w:pStyle w:val="49"/>
                    <w:rPr>
                      <w:color w:val="auto"/>
                    </w:rPr>
                  </w:pPr>
                  <w:r>
                    <w:rPr>
                      <w:rFonts w:hint="eastAsia"/>
                      <w:color w:val="auto"/>
                    </w:rPr>
                    <w:t>石油烃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0" w:type="dxa"/>
                  <w:vAlign w:val="center"/>
                </w:tcPr>
                <w:p>
                  <w:pPr>
                    <w:pStyle w:val="49"/>
                    <w:rPr>
                      <w:color w:val="auto"/>
                    </w:rPr>
                  </w:pPr>
                  <w:r>
                    <w:rPr>
                      <w:rFonts w:hint="eastAsia"/>
                      <w:color w:val="auto"/>
                    </w:rPr>
                    <w:t>机加工区</w:t>
                  </w:r>
                </w:p>
              </w:tc>
              <w:tc>
                <w:tcPr>
                  <w:tcW w:w="1605" w:type="dxa"/>
                  <w:vAlign w:val="center"/>
                </w:tcPr>
                <w:p>
                  <w:pPr>
                    <w:pStyle w:val="49"/>
                    <w:rPr>
                      <w:color w:val="auto"/>
                    </w:rPr>
                  </w:pPr>
                  <w:r>
                    <w:rPr>
                      <w:rFonts w:hint="eastAsia"/>
                      <w:color w:val="auto"/>
                    </w:rPr>
                    <w:t>机械加工</w:t>
                  </w:r>
                </w:p>
              </w:tc>
              <w:tc>
                <w:tcPr>
                  <w:tcW w:w="1424" w:type="dxa"/>
                  <w:vAlign w:val="center"/>
                </w:tcPr>
                <w:p>
                  <w:pPr>
                    <w:pStyle w:val="49"/>
                    <w:rPr>
                      <w:color w:val="auto"/>
                    </w:rPr>
                  </w:pPr>
                  <w:r>
                    <w:rPr>
                      <w:rFonts w:hint="eastAsia"/>
                      <w:color w:val="auto"/>
                    </w:rPr>
                    <w:t>垂直入渗</w:t>
                  </w:r>
                </w:p>
              </w:tc>
              <w:tc>
                <w:tcPr>
                  <w:tcW w:w="2318" w:type="dxa"/>
                  <w:vAlign w:val="center"/>
                </w:tcPr>
                <w:p>
                  <w:pPr>
                    <w:pStyle w:val="49"/>
                    <w:rPr>
                      <w:color w:val="auto"/>
                    </w:rPr>
                  </w:pPr>
                  <w:r>
                    <w:rPr>
                      <w:rFonts w:hint="eastAsia"/>
                      <w:color w:val="auto"/>
                    </w:rPr>
                    <w:t>润滑油、液压油</w:t>
                  </w:r>
                </w:p>
              </w:tc>
              <w:tc>
                <w:tcPr>
                  <w:tcW w:w="1604" w:type="dxa"/>
                  <w:vAlign w:val="center"/>
                </w:tcPr>
                <w:p>
                  <w:pPr>
                    <w:pStyle w:val="49"/>
                    <w:rPr>
                      <w:color w:val="auto"/>
                    </w:rPr>
                  </w:pPr>
                  <w:r>
                    <w:rPr>
                      <w:rFonts w:hint="eastAsia"/>
                      <w:color w:val="auto"/>
                    </w:rPr>
                    <w:t>石油烃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0" w:type="dxa"/>
                  <w:vAlign w:val="center"/>
                </w:tcPr>
                <w:p>
                  <w:pPr>
                    <w:pStyle w:val="49"/>
                    <w:rPr>
                      <w:color w:val="auto"/>
                    </w:rPr>
                  </w:pPr>
                  <w:r>
                    <w:rPr>
                      <w:rFonts w:hint="eastAsia"/>
                      <w:color w:val="auto"/>
                    </w:rPr>
                    <w:t>包装清洗区</w:t>
                  </w:r>
                </w:p>
              </w:tc>
              <w:tc>
                <w:tcPr>
                  <w:tcW w:w="1605" w:type="dxa"/>
                  <w:vAlign w:val="center"/>
                </w:tcPr>
                <w:p>
                  <w:pPr>
                    <w:pStyle w:val="49"/>
                    <w:rPr>
                      <w:color w:val="auto"/>
                    </w:rPr>
                  </w:pPr>
                  <w:r>
                    <w:rPr>
                      <w:rFonts w:hint="eastAsia"/>
                      <w:color w:val="auto"/>
                    </w:rPr>
                    <w:t>包装清洗</w:t>
                  </w:r>
                </w:p>
              </w:tc>
              <w:tc>
                <w:tcPr>
                  <w:tcW w:w="1424" w:type="dxa"/>
                  <w:vAlign w:val="center"/>
                </w:tcPr>
                <w:p>
                  <w:pPr>
                    <w:pStyle w:val="49"/>
                    <w:rPr>
                      <w:color w:val="auto"/>
                    </w:rPr>
                  </w:pPr>
                  <w:r>
                    <w:rPr>
                      <w:rFonts w:hint="eastAsia"/>
                      <w:color w:val="auto"/>
                    </w:rPr>
                    <w:t>垂直入渗</w:t>
                  </w:r>
                </w:p>
              </w:tc>
              <w:tc>
                <w:tcPr>
                  <w:tcW w:w="2318" w:type="dxa"/>
                  <w:vAlign w:val="center"/>
                </w:tcPr>
                <w:p>
                  <w:pPr>
                    <w:pStyle w:val="49"/>
                    <w:rPr>
                      <w:color w:val="auto"/>
                    </w:rPr>
                  </w:pPr>
                  <w:r>
                    <w:rPr>
                      <w:rFonts w:hint="eastAsia"/>
                      <w:color w:val="auto"/>
                    </w:rPr>
                    <w:t>煤油</w:t>
                  </w:r>
                </w:p>
              </w:tc>
              <w:tc>
                <w:tcPr>
                  <w:tcW w:w="1604" w:type="dxa"/>
                  <w:vAlign w:val="center"/>
                </w:tcPr>
                <w:p>
                  <w:pPr>
                    <w:pStyle w:val="49"/>
                    <w:rPr>
                      <w:color w:val="auto"/>
                    </w:rPr>
                  </w:pPr>
                  <w:r>
                    <w:rPr>
                      <w:rFonts w:hint="eastAsia"/>
                      <w:color w:val="auto"/>
                    </w:rPr>
                    <w:t>石油烃</w:t>
                  </w:r>
                </w:p>
              </w:tc>
            </w:tr>
          </w:tbl>
          <w:p>
            <w:pPr>
              <w:pStyle w:val="38"/>
              <w:rPr>
                <w:color w:val="auto"/>
              </w:rPr>
            </w:pPr>
          </w:p>
          <w:p>
            <w:pPr>
              <w:ind w:firstLine="482"/>
              <w:rPr>
                <w:b/>
                <w:bCs/>
                <w:color w:val="auto"/>
              </w:rPr>
            </w:pPr>
            <w:r>
              <w:rPr>
                <w:rFonts w:hint="eastAsia"/>
                <w:b/>
                <w:bCs/>
                <w:color w:val="auto"/>
              </w:rPr>
              <w:t>3、土壤环境影响分析</w:t>
            </w:r>
          </w:p>
          <w:p>
            <w:pPr>
              <w:ind w:firstLine="480"/>
              <w:rPr>
                <w:color w:val="auto"/>
              </w:rPr>
            </w:pPr>
            <w:r>
              <w:rPr>
                <w:rFonts w:hint="eastAsia"/>
                <w:color w:val="auto"/>
              </w:rPr>
              <w:t>运营期对土壤可能造成影响的污染源主要为危废暂存库、机加工区及包装清洗区，用于使用或暂存切削液、润滑油、包装桶、煤油等，主要成分为石油类，若处置不当进入土壤，使土壤层中吸附了大量的润滑油和危险废物，不仅会造成植物生物的死亡，而且还会随着地表水的下渗对土壤层的冲刷作用补充到地下水；项目拟对废暂存库、机加工区及包装清洗区进行防渗处理，切断污染源与土壤的联系通道，项目不会对占地范围内的土壤环境造成污染影响。</w:t>
            </w:r>
          </w:p>
          <w:p>
            <w:pPr>
              <w:ind w:firstLine="482"/>
              <w:rPr>
                <w:b/>
                <w:bCs/>
                <w:color w:val="auto"/>
              </w:rPr>
            </w:pPr>
            <w:r>
              <w:rPr>
                <w:rFonts w:hint="eastAsia"/>
                <w:b/>
                <w:bCs/>
                <w:color w:val="auto"/>
              </w:rPr>
              <w:t>4、土壤污染防治措施</w:t>
            </w:r>
          </w:p>
          <w:p>
            <w:pPr>
              <w:ind w:firstLine="480"/>
              <w:rPr>
                <w:color w:val="auto"/>
              </w:rPr>
            </w:pPr>
            <w:r>
              <w:rPr>
                <w:color w:val="auto"/>
              </w:rPr>
              <w:t>本项目</w:t>
            </w:r>
            <w:r>
              <w:rPr>
                <w:rFonts w:hint="eastAsia"/>
                <w:color w:val="auto"/>
              </w:rPr>
              <w:t>土壤</w:t>
            </w:r>
            <w:r>
              <w:rPr>
                <w:color w:val="auto"/>
              </w:rPr>
              <w:t>污染防治应按照</w:t>
            </w:r>
            <w:r>
              <w:rPr>
                <w:rFonts w:hint="eastAsia" w:ascii="宋体" w:hAnsi="宋体" w:cs="宋体"/>
                <w:color w:val="auto"/>
              </w:rPr>
              <w:t>“源头控制、过程防控”</w:t>
            </w:r>
            <w:r>
              <w:rPr>
                <w:color w:val="auto"/>
              </w:rPr>
              <w:t>的原则对</w:t>
            </w:r>
            <w:r>
              <w:rPr>
                <w:rFonts w:hint="eastAsia"/>
                <w:color w:val="auto"/>
              </w:rPr>
              <w:t>项目涉及入渗途径影响的危废暂存库、机加工区及包装清洗区</w:t>
            </w:r>
            <w:r>
              <w:rPr>
                <w:color w:val="auto"/>
              </w:rPr>
              <w:t>，</w:t>
            </w:r>
            <w:r>
              <w:rPr>
                <w:rFonts w:hint="eastAsia"/>
                <w:color w:val="auto"/>
              </w:rPr>
              <w:t>采取相应的防渗措施。</w:t>
            </w:r>
          </w:p>
          <w:p>
            <w:pPr>
              <w:widowControl/>
              <w:ind w:firstLine="480"/>
              <w:jc w:val="left"/>
              <w:rPr>
                <w:color w:val="auto"/>
              </w:rPr>
            </w:pPr>
            <w:r>
              <w:rPr>
                <w:color w:val="auto"/>
              </w:rPr>
              <w:t>重点防渗区：危险废物暂存间。严格按照《危险废物收集贮存运输技术规范》（HJ 2025-2012）的要求进行防渗、防腐处理，危险废物暂存间要设置经过防渗、防腐处理的地沟和围堰，</w:t>
            </w:r>
            <w:r>
              <w:rPr>
                <w:rFonts w:hint="eastAsia"/>
                <w:color w:val="auto"/>
              </w:rPr>
              <w:t xml:space="preserve">防渗层为至少 </w:t>
            </w:r>
            <w:r>
              <w:rPr>
                <w:color w:val="auto"/>
              </w:rPr>
              <w:t xml:space="preserve">1m </w:t>
            </w:r>
            <w:r>
              <w:rPr>
                <w:rFonts w:hint="eastAsia"/>
                <w:color w:val="auto"/>
              </w:rPr>
              <w:t>厚粘土层（渗透</w:t>
            </w:r>
            <w:r>
              <w:rPr>
                <w:color w:val="auto"/>
              </w:rPr>
              <w:t>≤10</w:t>
            </w:r>
            <w:r>
              <w:rPr>
                <w:color w:val="auto"/>
                <w:vertAlign w:val="superscript"/>
              </w:rPr>
              <w:t>-7</w:t>
            </w:r>
            <w:r>
              <w:rPr>
                <w:color w:val="auto"/>
              </w:rPr>
              <w:t>cm/s</w:t>
            </w:r>
            <w:r>
              <w:rPr>
                <w:rFonts w:hint="eastAsia"/>
                <w:color w:val="auto"/>
              </w:rPr>
              <w:t xml:space="preserve">），或 </w:t>
            </w:r>
            <w:r>
              <w:rPr>
                <w:color w:val="auto"/>
              </w:rPr>
              <w:t>2</w:t>
            </w:r>
            <w:r>
              <w:rPr>
                <w:rFonts w:hint="eastAsia"/>
                <w:color w:val="auto"/>
              </w:rPr>
              <w:t xml:space="preserve">毫米厚高密度聚乙烯，或至少 </w:t>
            </w:r>
            <w:r>
              <w:rPr>
                <w:color w:val="auto"/>
              </w:rPr>
              <w:t xml:space="preserve">2mm </w:t>
            </w:r>
            <w:r>
              <w:rPr>
                <w:rFonts w:hint="eastAsia"/>
                <w:color w:val="auto"/>
              </w:rPr>
              <w:t>厚的其它人工材料，渗透系数</w:t>
            </w:r>
            <w:r>
              <w:rPr>
                <w:color w:val="auto"/>
              </w:rPr>
              <w:t>≤10</w:t>
            </w:r>
            <w:r>
              <w:rPr>
                <w:color w:val="auto"/>
                <w:vertAlign w:val="superscript"/>
              </w:rPr>
              <w:t>-10</w:t>
            </w:r>
            <w:r>
              <w:rPr>
                <w:color w:val="auto"/>
              </w:rPr>
              <w:t>cm/s；</w:t>
            </w:r>
            <w:r>
              <w:rPr>
                <w:color w:val="auto"/>
              </w:rPr>
              <w:br w:type="textWrapping"/>
            </w:r>
            <w:r>
              <w:rPr>
                <w:rFonts w:hint="eastAsia"/>
                <w:color w:val="auto"/>
              </w:rPr>
              <w:t xml:space="preserve">    </w:t>
            </w:r>
            <w:r>
              <w:rPr>
                <w:color w:val="auto"/>
              </w:rPr>
              <w:t>一般防渗区</w:t>
            </w:r>
            <w:r>
              <w:rPr>
                <w:rFonts w:hint="eastAsia"/>
                <w:color w:val="auto"/>
              </w:rPr>
              <w:t>：机加工区、包装清洗区。</w:t>
            </w:r>
            <w:r>
              <w:rPr>
                <w:color w:val="auto"/>
              </w:rPr>
              <w:t>因厂房地坪已经建好，评价建议对于</w:t>
            </w:r>
            <w:r>
              <w:rPr>
                <w:rFonts w:hint="eastAsia"/>
                <w:color w:val="auto"/>
              </w:rPr>
              <w:t>机加工区</w:t>
            </w:r>
            <w:r>
              <w:rPr>
                <w:color w:val="auto"/>
              </w:rPr>
              <w:t>、</w:t>
            </w:r>
            <w:r>
              <w:rPr>
                <w:rFonts w:hint="eastAsia"/>
                <w:color w:val="auto"/>
              </w:rPr>
              <w:t>包装清洗区</w:t>
            </w:r>
            <w:r>
              <w:rPr>
                <w:color w:val="auto"/>
              </w:rPr>
              <w:t>采用</w:t>
            </w:r>
            <w:r>
              <w:rPr>
                <w:rFonts w:hint="eastAsia" w:ascii="宋体" w:hAnsi="宋体" w:cs="宋体"/>
                <w:color w:val="auto"/>
              </w:rPr>
              <w:t>“环氧树脂地坪+接油盘”</w:t>
            </w:r>
            <w:r>
              <w:rPr>
                <w:color w:val="auto"/>
              </w:rPr>
              <w:t>进行防渗处理，</w:t>
            </w:r>
            <w:r>
              <w:rPr>
                <w:rFonts w:hint="eastAsia"/>
                <w:color w:val="auto"/>
              </w:rPr>
              <w:t>渗透系数</w:t>
            </w:r>
            <w:r>
              <w:rPr>
                <w:color w:val="auto"/>
              </w:rPr>
              <w:t>≤10</w:t>
            </w:r>
            <w:r>
              <w:rPr>
                <w:color w:val="auto"/>
                <w:vertAlign w:val="superscript"/>
              </w:rPr>
              <w:t>-</w:t>
            </w:r>
            <w:r>
              <w:rPr>
                <w:rFonts w:hint="eastAsia"/>
                <w:color w:val="auto"/>
                <w:vertAlign w:val="superscript"/>
              </w:rPr>
              <w:t>7</w:t>
            </w:r>
            <w:r>
              <w:rPr>
                <w:color w:val="auto"/>
              </w:rPr>
              <w:t>cm/s；</w:t>
            </w:r>
          </w:p>
          <w:p>
            <w:pPr>
              <w:ind w:firstLine="480"/>
              <w:rPr>
                <w:color w:val="auto"/>
              </w:rPr>
            </w:pPr>
            <w:r>
              <w:rPr>
                <w:rFonts w:hint="eastAsia"/>
                <w:color w:val="auto"/>
              </w:rPr>
              <w:t>简单防渗区：</w:t>
            </w:r>
            <w:r>
              <w:rPr>
                <w:color w:val="auto"/>
              </w:rPr>
              <w:t>车间通道及其他区域</w:t>
            </w:r>
            <w:r>
              <w:rPr>
                <w:rFonts w:hint="eastAsia"/>
                <w:color w:val="auto"/>
              </w:rPr>
              <w:t>，一般地面硬化处理。</w:t>
            </w:r>
          </w:p>
          <w:p>
            <w:pPr>
              <w:ind w:firstLine="480"/>
              <w:rPr>
                <w:color w:val="auto"/>
              </w:rPr>
            </w:pPr>
            <w:r>
              <w:rPr>
                <w:rFonts w:hint="eastAsia"/>
                <w:color w:val="auto"/>
              </w:rPr>
              <w:t>项目分区防渗措施见表7-2</w:t>
            </w:r>
            <w:r>
              <w:rPr>
                <w:rFonts w:hint="eastAsia"/>
                <w:color w:val="auto"/>
                <w:lang w:val="en-US" w:eastAsia="zh-CN"/>
              </w:rPr>
              <w:t>2</w:t>
            </w:r>
            <w:r>
              <w:rPr>
                <w:rFonts w:hint="eastAsia"/>
                <w:color w:val="auto"/>
              </w:rPr>
              <w:t>，分区防渗图见附图六。</w:t>
            </w:r>
          </w:p>
          <w:p>
            <w:pPr>
              <w:pStyle w:val="36"/>
              <w:rPr>
                <w:color w:val="auto"/>
              </w:rPr>
            </w:pPr>
            <w:r>
              <w:rPr>
                <w:color w:val="auto"/>
              </w:rPr>
              <w:t>表</w:t>
            </w:r>
            <w:r>
              <w:rPr>
                <w:rFonts w:hint="eastAsia"/>
                <w:color w:val="auto"/>
              </w:rPr>
              <w:t>7-2</w:t>
            </w:r>
            <w:r>
              <w:rPr>
                <w:rFonts w:hint="eastAsia"/>
                <w:color w:val="auto"/>
                <w:lang w:val="en-US" w:eastAsia="zh-CN"/>
              </w:rPr>
              <w:t>2</w:t>
            </w:r>
            <w:r>
              <w:rPr>
                <w:rFonts w:hint="eastAsia"/>
                <w:color w:val="auto"/>
              </w:rPr>
              <w:t xml:space="preserve">  </w:t>
            </w:r>
            <w:r>
              <w:rPr>
                <w:color w:val="auto"/>
              </w:rPr>
              <w:t xml:space="preserve"> 项目分区防渗情况一览表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17"/>
              <w:gridCol w:w="1680"/>
              <w:gridCol w:w="4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9" w:type="dxa"/>
                  <w:tcBorders>
                    <w:tl2br w:val="nil"/>
                    <w:tr2bl w:val="nil"/>
                  </w:tcBorders>
                  <w:shd w:val="clear" w:color="auto" w:fill="auto"/>
                  <w:vAlign w:val="center"/>
                </w:tcPr>
                <w:p>
                  <w:pPr>
                    <w:pStyle w:val="37"/>
                    <w:rPr>
                      <w:b/>
                      <w:bCs/>
                      <w:color w:val="auto"/>
                    </w:rPr>
                  </w:pPr>
                  <w:r>
                    <w:rPr>
                      <w:b/>
                      <w:bCs/>
                      <w:color w:val="auto"/>
                    </w:rPr>
                    <w:t xml:space="preserve">分区类别 </w:t>
                  </w:r>
                </w:p>
              </w:tc>
              <w:tc>
                <w:tcPr>
                  <w:tcW w:w="1817" w:type="dxa"/>
                  <w:tcBorders>
                    <w:tl2br w:val="nil"/>
                    <w:tr2bl w:val="nil"/>
                  </w:tcBorders>
                  <w:shd w:val="clear" w:color="auto" w:fill="auto"/>
                  <w:vAlign w:val="center"/>
                </w:tcPr>
                <w:p>
                  <w:pPr>
                    <w:pStyle w:val="37"/>
                    <w:rPr>
                      <w:b/>
                      <w:bCs/>
                      <w:color w:val="auto"/>
                    </w:rPr>
                  </w:pPr>
                  <w:r>
                    <w:rPr>
                      <w:b/>
                      <w:bCs/>
                      <w:color w:val="auto"/>
                    </w:rPr>
                    <w:t xml:space="preserve">区域名称 </w:t>
                  </w:r>
                </w:p>
              </w:tc>
              <w:tc>
                <w:tcPr>
                  <w:tcW w:w="1680" w:type="dxa"/>
                  <w:tcBorders>
                    <w:tl2br w:val="nil"/>
                    <w:tr2bl w:val="nil"/>
                  </w:tcBorders>
                  <w:shd w:val="clear" w:color="auto" w:fill="auto"/>
                  <w:vAlign w:val="center"/>
                </w:tcPr>
                <w:p>
                  <w:pPr>
                    <w:pStyle w:val="37"/>
                    <w:rPr>
                      <w:b/>
                      <w:bCs/>
                      <w:color w:val="auto"/>
                    </w:rPr>
                  </w:pPr>
                  <w:r>
                    <w:rPr>
                      <w:b/>
                      <w:bCs/>
                      <w:color w:val="auto"/>
                    </w:rPr>
                    <w:t xml:space="preserve">主要介质 </w:t>
                  </w:r>
                </w:p>
              </w:tc>
              <w:tc>
                <w:tcPr>
                  <w:tcW w:w="4015" w:type="dxa"/>
                  <w:tcBorders>
                    <w:tl2br w:val="nil"/>
                    <w:tr2bl w:val="nil"/>
                  </w:tcBorders>
                  <w:shd w:val="clear" w:color="auto" w:fill="auto"/>
                  <w:vAlign w:val="center"/>
                </w:tcPr>
                <w:p>
                  <w:pPr>
                    <w:pStyle w:val="37"/>
                    <w:rPr>
                      <w:b/>
                      <w:bCs/>
                      <w:color w:val="auto"/>
                    </w:rPr>
                  </w:pPr>
                  <w:r>
                    <w:rPr>
                      <w:b/>
                      <w:bCs/>
                      <w:color w:val="auto"/>
                    </w:rPr>
                    <w:t>防渗要求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9" w:type="dxa"/>
                  <w:tcBorders>
                    <w:tl2br w:val="nil"/>
                    <w:tr2bl w:val="nil"/>
                  </w:tcBorders>
                  <w:shd w:val="clear" w:color="auto" w:fill="auto"/>
                  <w:vAlign w:val="center"/>
                </w:tcPr>
                <w:p>
                  <w:pPr>
                    <w:pStyle w:val="37"/>
                    <w:rPr>
                      <w:color w:val="auto"/>
                    </w:rPr>
                  </w:pPr>
                  <w:r>
                    <w:rPr>
                      <w:color w:val="auto"/>
                    </w:rPr>
                    <w:t>重点防渗区</w:t>
                  </w:r>
                </w:p>
              </w:tc>
              <w:tc>
                <w:tcPr>
                  <w:tcW w:w="1817" w:type="dxa"/>
                  <w:tcBorders>
                    <w:tl2br w:val="nil"/>
                    <w:tr2bl w:val="nil"/>
                  </w:tcBorders>
                  <w:shd w:val="clear" w:color="auto" w:fill="auto"/>
                  <w:vAlign w:val="center"/>
                </w:tcPr>
                <w:p>
                  <w:pPr>
                    <w:pStyle w:val="37"/>
                    <w:rPr>
                      <w:color w:val="auto"/>
                    </w:rPr>
                  </w:pPr>
                  <w:r>
                    <w:rPr>
                      <w:color w:val="auto"/>
                    </w:rPr>
                    <w:t xml:space="preserve">危废暂存间地面 </w:t>
                  </w:r>
                </w:p>
              </w:tc>
              <w:tc>
                <w:tcPr>
                  <w:tcW w:w="1680" w:type="dxa"/>
                  <w:tcBorders>
                    <w:tl2br w:val="nil"/>
                    <w:tr2bl w:val="nil"/>
                  </w:tcBorders>
                  <w:shd w:val="clear" w:color="auto" w:fill="auto"/>
                  <w:vAlign w:val="center"/>
                </w:tcPr>
                <w:p>
                  <w:pPr>
                    <w:pStyle w:val="37"/>
                    <w:rPr>
                      <w:color w:val="auto"/>
                    </w:rPr>
                  </w:pPr>
                  <w:r>
                    <w:rPr>
                      <w:color w:val="auto"/>
                    </w:rPr>
                    <w:t>危险废物</w:t>
                  </w:r>
                </w:p>
              </w:tc>
              <w:tc>
                <w:tcPr>
                  <w:tcW w:w="4015" w:type="dxa"/>
                  <w:tcBorders>
                    <w:tl2br w:val="nil"/>
                    <w:tr2bl w:val="nil"/>
                  </w:tcBorders>
                  <w:shd w:val="clear" w:color="auto" w:fill="auto"/>
                  <w:vAlign w:val="center"/>
                </w:tcPr>
                <w:p>
                  <w:pPr>
                    <w:pStyle w:val="37"/>
                    <w:rPr>
                      <w:color w:val="auto"/>
                    </w:rPr>
                  </w:pPr>
                  <w:r>
                    <w:rPr>
                      <w:color w:val="auto"/>
                    </w:rPr>
                    <w:t>防渗层至少为1m厚黏土层（渗透系数≤</w:t>
                  </w:r>
                  <w:r>
                    <w:rPr>
                      <w:color w:val="auto"/>
                    </w:rPr>
                    <w:br w:type="textWrapping"/>
                  </w:r>
                  <w:r>
                    <w:rPr>
                      <w:color w:val="auto"/>
                    </w:rPr>
                    <w:t>10</w:t>
                  </w:r>
                  <w:r>
                    <w:rPr>
                      <w:color w:val="auto"/>
                      <w:vertAlign w:val="superscript"/>
                    </w:rPr>
                    <w:t>-7</w:t>
                  </w:r>
                  <w:r>
                    <w:rPr>
                      <w:color w:val="auto"/>
                    </w:rPr>
                    <w:t>cm/s），或 2mm 厚高密度聚乙烯，或至少2mm厚的其他人工材料，渗透系数≤10</w:t>
                  </w:r>
                  <w:r>
                    <w:rPr>
                      <w:color w:val="auto"/>
                      <w:vertAlign w:val="superscript"/>
                    </w:rPr>
                    <w:t>-10</w:t>
                  </w:r>
                  <w:r>
                    <w:rPr>
                      <w:color w:val="auto"/>
                    </w:rPr>
                    <w:t>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9" w:type="dxa"/>
                  <w:tcBorders>
                    <w:tl2br w:val="nil"/>
                    <w:tr2bl w:val="nil"/>
                  </w:tcBorders>
                  <w:shd w:val="clear" w:color="auto" w:fill="auto"/>
                  <w:vAlign w:val="center"/>
                </w:tcPr>
                <w:p>
                  <w:pPr>
                    <w:pStyle w:val="37"/>
                    <w:rPr>
                      <w:color w:val="auto"/>
                    </w:rPr>
                  </w:pPr>
                  <w:r>
                    <w:rPr>
                      <w:color w:val="auto"/>
                    </w:rPr>
                    <w:t xml:space="preserve">一般防渗区 </w:t>
                  </w:r>
                </w:p>
              </w:tc>
              <w:tc>
                <w:tcPr>
                  <w:tcW w:w="1817" w:type="dxa"/>
                  <w:tcBorders>
                    <w:tl2br w:val="nil"/>
                    <w:tr2bl w:val="nil"/>
                  </w:tcBorders>
                  <w:shd w:val="clear" w:color="auto" w:fill="auto"/>
                  <w:vAlign w:val="center"/>
                </w:tcPr>
                <w:p>
                  <w:pPr>
                    <w:pStyle w:val="37"/>
                    <w:rPr>
                      <w:color w:val="auto"/>
                    </w:rPr>
                  </w:pPr>
                  <w:r>
                    <w:rPr>
                      <w:color w:val="auto"/>
                    </w:rPr>
                    <w:t xml:space="preserve">机加区 </w:t>
                  </w:r>
                </w:p>
              </w:tc>
              <w:tc>
                <w:tcPr>
                  <w:tcW w:w="1680" w:type="dxa"/>
                  <w:tcBorders>
                    <w:tl2br w:val="nil"/>
                    <w:tr2bl w:val="nil"/>
                  </w:tcBorders>
                  <w:shd w:val="clear" w:color="auto" w:fill="auto"/>
                  <w:vAlign w:val="center"/>
                </w:tcPr>
                <w:p>
                  <w:pPr>
                    <w:pStyle w:val="37"/>
                    <w:rPr>
                      <w:color w:val="auto"/>
                    </w:rPr>
                  </w:pPr>
                  <w:r>
                    <w:rPr>
                      <w:color w:val="auto"/>
                    </w:rPr>
                    <w:t xml:space="preserve">切削液、矿物油等 </w:t>
                  </w:r>
                </w:p>
              </w:tc>
              <w:tc>
                <w:tcPr>
                  <w:tcW w:w="4015" w:type="dxa"/>
                  <w:tcBorders>
                    <w:tl2br w:val="nil"/>
                    <w:tr2bl w:val="nil"/>
                  </w:tcBorders>
                  <w:shd w:val="clear" w:color="auto" w:fill="auto"/>
                  <w:vAlign w:val="center"/>
                </w:tcPr>
                <w:p>
                  <w:pPr>
                    <w:pStyle w:val="37"/>
                    <w:rPr>
                      <w:color w:val="auto"/>
                    </w:rPr>
                  </w:pPr>
                  <w:r>
                    <w:rPr>
                      <w:rFonts w:hint="eastAsia"/>
                      <w:color w:val="auto"/>
                    </w:rPr>
                    <w:t>环氧树脂地坪</w:t>
                  </w:r>
                  <w:r>
                    <w:rPr>
                      <w:color w:val="auto"/>
                    </w:rPr>
                    <w:t>+接油盘，渗透系数≤1×10</w:t>
                  </w:r>
                  <w:r>
                    <w:rPr>
                      <w:color w:val="auto"/>
                      <w:vertAlign w:val="superscript"/>
                    </w:rPr>
                    <w:t>-7</w:t>
                  </w:r>
                  <w:r>
                    <w:rPr>
                      <w:color w:val="auto"/>
                    </w:rPr>
                    <w:t>cm/s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9" w:type="dxa"/>
                  <w:tcBorders>
                    <w:tl2br w:val="nil"/>
                    <w:tr2bl w:val="nil"/>
                  </w:tcBorders>
                  <w:shd w:val="clear" w:color="auto" w:fill="auto"/>
                  <w:vAlign w:val="center"/>
                </w:tcPr>
                <w:p>
                  <w:pPr>
                    <w:pStyle w:val="37"/>
                    <w:rPr>
                      <w:color w:val="auto"/>
                    </w:rPr>
                  </w:pPr>
                  <w:r>
                    <w:rPr>
                      <w:color w:val="auto"/>
                    </w:rPr>
                    <w:t>简单防渗区</w:t>
                  </w:r>
                </w:p>
              </w:tc>
              <w:tc>
                <w:tcPr>
                  <w:tcW w:w="1817" w:type="dxa"/>
                  <w:tcBorders>
                    <w:tl2br w:val="nil"/>
                    <w:tr2bl w:val="nil"/>
                  </w:tcBorders>
                  <w:shd w:val="clear" w:color="auto" w:fill="auto"/>
                  <w:vAlign w:val="center"/>
                </w:tcPr>
                <w:p>
                  <w:pPr>
                    <w:pStyle w:val="37"/>
                    <w:rPr>
                      <w:color w:val="auto"/>
                    </w:rPr>
                  </w:pPr>
                  <w:r>
                    <w:rPr>
                      <w:color w:val="auto"/>
                    </w:rPr>
                    <w:t xml:space="preserve">车间通道及其他区域 </w:t>
                  </w:r>
                </w:p>
              </w:tc>
              <w:tc>
                <w:tcPr>
                  <w:tcW w:w="1680" w:type="dxa"/>
                  <w:tcBorders>
                    <w:tl2br w:val="nil"/>
                    <w:tr2bl w:val="nil"/>
                  </w:tcBorders>
                  <w:shd w:val="clear" w:color="auto" w:fill="auto"/>
                  <w:vAlign w:val="center"/>
                </w:tcPr>
                <w:p>
                  <w:pPr>
                    <w:pStyle w:val="37"/>
                    <w:rPr>
                      <w:color w:val="auto"/>
                    </w:rPr>
                  </w:pPr>
                  <w:r>
                    <w:rPr>
                      <w:color w:val="auto"/>
                    </w:rPr>
                    <w:t xml:space="preserve">/ </w:t>
                  </w:r>
                </w:p>
              </w:tc>
              <w:tc>
                <w:tcPr>
                  <w:tcW w:w="4015" w:type="dxa"/>
                  <w:tcBorders>
                    <w:tl2br w:val="nil"/>
                    <w:tr2bl w:val="nil"/>
                  </w:tcBorders>
                  <w:shd w:val="clear" w:color="auto" w:fill="auto"/>
                  <w:vAlign w:val="center"/>
                </w:tcPr>
                <w:p>
                  <w:pPr>
                    <w:pStyle w:val="37"/>
                    <w:rPr>
                      <w:color w:val="auto"/>
                    </w:rPr>
                  </w:pPr>
                  <w:r>
                    <w:rPr>
                      <w:color w:val="auto"/>
                    </w:rPr>
                    <w:t>一般地面硬化</w:t>
                  </w:r>
                </w:p>
              </w:tc>
            </w:tr>
          </w:tbl>
          <w:p>
            <w:pPr>
              <w:pStyle w:val="38"/>
              <w:rPr>
                <w:color w:val="auto"/>
              </w:rPr>
            </w:pPr>
          </w:p>
          <w:p>
            <w:pPr>
              <w:ind w:firstLine="0" w:firstLineChars="0"/>
              <w:rPr>
                <w:b/>
                <w:bCs/>
                <w:color w:val="auto"/>
              </w:rPr>
            </w:pPr>
            <w:r>
              <w:rPr>
                <w:rFonts w:hint="eastAsia"/>
                <w:b/>
                <w:bCs/>
                <w:color w:val="auto"/>
              </w:rPr>
              <w:t>八、环保投资</w:t>
            </w:r>
          </w:p>
          <w:p>
            <w:pPr>
              <w:ind w:firstLine="480"/>
              <w:rPr>
                <w:color w:val="auto"/>
              </w:rPr>
            </w:pPr>
            <w:r>
              <w:rPr>
                <w:rFonts w:hint="eastAsia"/>
                <w:color w:val="auto"/>
              </w:rPr>
              <w:t>本项目总投资1200万元，环保投资约为42.7万元，占总投资3.56%。详见表7-2</w:t>
            </w:r>
            <w:r>
              <w:rPr>
                <w:rFonts w:hint="eastAsia"/>
                <w:color w:val="auto"/>
                <w:lang w:val="en-US" w:eastAsia="zh-CN"/>
              </w:rPr>
              <w:t>3</w:t>
            </w:r>
            <w:r>
              <w:rPr>
                <w:rFonts w:hint="eastAsia"/>
                <w:color w:val="auto"/>
              </w:rPr>
              <w:t>。</w:t>
            </w:r>
          </w:p>
          <w:p>
            <w:pPr>
              <w:pStyle w:val="36"/>
              <w:rPr>
                <w:color w:val="auto"/>
              </w:rPr>
            </w:pPr>
            <w:r>
              <w:rPr>
                <w:rFonts w:hint="eastAsia"/>
                <w:color w:val="auto"/>
              </w:rPr>
              <w:t>表7-2</w:t>
            </w:r>
            <w:r>
              <w:rPr>
                <w:rFonts w:hint="eastAsia"/>
                <w:color w:val="auto"/>
                <w:lang w:val="en-US" w:eastAsia="zh-CN"/>
              </w:rPr>
              <w:t>3</w:t>
            </w:r>
            <w:r>
              <w:rPr>
                <w:rFonts w:hint="eastAsia"/>
                <w:color w:val="auto"/>
              </w:rPr>
              <w:t xml:space="preserve">   项目环保投资估算表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0"/>
              <w:gridCol w:w="2160"/>
              <w:gridCol w:w="3624"/>
              <w:gridCol w:w="838"/>
              <w:gridCol w:w="10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4" w:type="dxa"/>
                  <w:gridSpan w:val="2"/>
                  <w:tcBorders>
                    <w:tl2br w:val="nil"/>
                    <w:tr2bl w:val="nil"/>
                  </w:tcBorders>
                  <w:vAlign w:val="center"/>
                </w:tcPr>
                <w:p>
                  <w:pPr>
                    <w:pStyle w:val="37"/>
                    <w:rPr>
                      <w:color w:val="auto"/>
                    </w:rPr>
                  </w:pPr>
                  <w:r>
                    <w:rPr>
                      <w:rFonts w:hint="eastAsia"/>
                      <w:color w:val="auto"/>
                    </w:rPr>
                    <w:t>治理项目</w:t>
                  </w:r>
                </w:p>
              </w:tc>
              <w:tc>
                <w:tcPr>
                  <w:tcW w:w="2160" w:type="dxa"/>
                  <w:tcBorders>
                    <w:tl2br w:val="nil"/>
                    <w:tr2bl w:val="nil"/>
                  </w:tcBorders>
                  <w:vAlign w:val="center"/>
                </w:tcPr>
                <w:p>
                  <w:pPr>
                    <w:pStyle w:val="37"/>
                    <w:rPr>
                      <w:color w:val="auto"/>
                    </w:rPr>
                  </w:pPr>
                  <w:r>
                    <w:rPr>
                      <w:color w:val="auto"/>
                    </w:rPr>
                    <w:t>主要污染源</w:t>
                  </w:r>
                </w:p>
              </w:tc>
              <w:tc>
                <w:tcPr>
                  <w:tcW w:w="3624" w:type="dxa"/>
                  <w:tcBorders>
                    <w:tl2br w:val="nil"/>
                    <w:tr2bl w:val="nil"/>
                  </w:tcBorders>
                  <w:vAlign w:val="center"/>
                </w:tcPr>
                <w:p>
                  <w:pPr>
                    <w:pStyle w:val="37"/>
                    <w:rPr>
                      <w:color w:val="auto"/>
                    </w:rPr>
                  </w:pPr>
                  <w:r>
                    <w:rPr>
                      <w:color w:val="auto"/>
                    </w:rPr>
                    <w:t>处理施与设施</w:t>
                  </w:r>
                </w:p>
              </w:tc>
              <w:tc>
                <w:tcPr>
                  <w:tcW w:w="838" w:type="dxa"/>
                  <w:tcBorders>
                    <w:tl2br w:val="nil"/>
                    <w:tr2bl w:val="nil"/>
                  </w:tcBorders>
                  <w:vAlign w:val="center"/>
                </w:tcPr>
                <w:p>
                  <w:pPr>
                    <w:pStyle w:val="37"/>
                    <w:rPr>
                      <w:color w:val="auto"/>
                    </w:rPr>
                  </w:pPr>
                  <w:r>
                    <w:rPr>
                      <w:color w:val="auto"/>
                    </w:rPr>
                    <w:t>数量</w:t>
                  </w:r>
                </w:p>
              </w:tc>
              <w:tc>
                <w:tcPr>
                  <w:tcW w:w="1025" w:type="dxa"/>
                  <w:tcBorders>
                    <w:tl2br w:val="nil"/>
                    <w:tr2bl w:val="nil"/>
                  </w:tcBorders>
                  <w:vAlign w:val="center"/>
                </w:tcPr>
                <w:p>
                  <w:pPr>
                    <w:pStyle w:val="37"/>
                    <w:rPr>
                      <w:color w:val="auto"/>
                    </w:rPr>
                  </w:pPr>
                  <w:r>
                    <w:rPr>
                      <w:color w:val="auto"/>
                    </w:rPr>
                    <w:t>投资</w:t>
                  </w:r>
                </w:p>
                <w:p>
                  <w:pPr>
                    <w:pStyle w:val="37"/>
                    <w:rPr>
                      <w:color w:val="auto"/>
                    </w:rPr>
                  </w:pPr>
                  <w:r>
                    <w:rPr>
                      <w:rFonts w:hint="eastAsia"/>
                      <w:color w:val="auto"/>
                    </w:rPr>
                    <w:t>（</w:t>
                  </w:r>
                  <w:r>
                    <w:rPr>
                      <w:color w:val="auto"/>
                    </w:rPr>
                    <w:t>万元</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restart"/>
                  <w:tcBorders>
                    <w:tl2br w:val="nil"/>
                    <w:tr2bl w:val="nil"/>
                  </w:tcBorders>
                  <w:vAlign w:val="center"/>
                </w:tcPr>
                <w:p>
                  <w:pPr>
                    <w:pStyle w:val="37"/>
                    <w:rPr>
                      <w:color w:val="auto"/>
                    </w:rPr>
                  </w:pPr>
                </w:p>
              </w:tc>
              <w:tc>
                <w:tcPr>
                  <w:tcW w:w="640" w:type="dxa"/>
                  <w:tcBorders>
                    <w:tl2br w:val="nil"/>
                    <w:tr2bl w:val="nil"/>
                  </w:tcBorders>
                  <w:vAlign w:val="center"/>
                </w:tcPr>
                <w:p>
                  <w:pPr>
                    <w:pStyle w:val="37"/>
                    <w:rPr>
                      <w:color w:val="auto"/>
                    </w:rPr>
                  </w:pPr>
                  <w:r>
                    <w:rPr>
                      <w:rFonts w:hint="eastAsia"/>
                      <w:color w:val="auto"/>
                    </w:rPr>
                    <w:t>废水</w:t>
                  </w:r>
                </w:p>
              </w:tc>
              <w:tc>
                <w:tcPr>
                  <w:tcW w:w="2160" w:type="dxa"/>
                  <w:tcBorders>
                    <w:tl2br w:val="nil"/>
                    <w:tr2bl w:val="nil"/>
                  </w:tcBorders>
                  <w:vAlign w:val="center"/>
                </w:tcPr>
                <w:p>
                  <w:pPr>
                    <w:pStyle w:val="37"/>
                    <w:rPr>
                      <w:color w:val="auto"/>
                    </w:rPr>
                  </w:pPr>
                  <w:r>
                    <w:rPr>
                      <w:rFonts w:hint="eastAsia"/>
                      <w:color w:val="auto"/>
                    </w:rPr>
                    <w:t>生活污水</w:t>
                  </w:r>
                </w:p>
              </w:tc>
              <w:tc>
                <w:tcPr>
                  <w:tcW w:w="3624" w:type="dxa"/>
                  <w:tcBorders>
                    <w:tl2br w:val="nil"/>
                    <w:tr2bl w:val="nil"/>
                  </w:tcBorders>
                  <w:vAlign w:val="center"/>
                </w:tcPr>
                <w:p>
                  <w:pPr>
                    <w:pStyle w:val="37"/>
                    <w:rPr>
                      <w:color w:val="auto"/>
                    </w:rPr>
                  </w:pPr>
                  <w:r>
                    <w:rPr>
                      <w:rFonts w:hint="eastAsia"/>
                      <w:color w:val="auto"/>
                    </w:rPr>
                    <w:t>依托周边居民已建成旱厕</w:t>
                  </w:r>
                </w:p>
              </w:tc>
              <w:tc>
                <w:tcPr>
                  <w:tcW w:w="838" w:type="dxa"/>
                  <w:tcBorders>
                    <w:tl2br w:val="nil"/>
                    <w:tr2bl w:val="nil"/>
                  </w:tcBorders>
                  <w:vAlign w:val="center"/>
                </w:tcPr>
                <w:p>
                  <w:pPr>
                    <w:pStyle w:val="37"/>
                    <w:rPr>
                      <w:color w:val="auto"/>
                    </w:rPr>
                  </w:pPr>
                  <w:r>
                    <w:rPr>
                      <w:rFonts w:hint="eastAsia"/>
                      <w:color w:val="auto"/>
                    </w:rPr>
                    <w:t>/</w:t>
                  </w:r>
                </w:p>
              </w:tc>
              <w:tc>
                <w:tcPr>
                  <w:tcW w:w="1025" w:type="dxa"/>
                  <w:tcBorders>
                    <w:tl2br w:val="nil"/>
                    <w:tr2bl w:val="nil"/>
                  </w:tcBorders>
                  <w:vAlign w:val="center"/>
                </w:tcPr>
                <w:p>
                  <w:pPr>
                    <w:pStyle w:val="37"/>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tcBorders>
                    <w:tl2br w:val="nil"/>
                    <w:tr2bl w:val="nil"/>
                  </w:tcBorders>
                  <w:vAlign w:val="center"/>
                </w:tcPr>
                <w:p>
                  <w:pPr>
                    <w:pStyle w:val="37"/>
                    <w:rPr>
                      <w:color w:val="auto"/>
                    </w:rPr>
                  </w:pPr>
                  <w:r>
                    <w:rPr>
                      <w:rFonts w:hint="eastAsia"/>
                      <w:color w:val="auto"/>
                    </w:rPr>
                    <w:t>大气</w:t>
                  </w:r>
                </w:p>
              </w:tc>
              <w:tc>
                <w:tcPr>
                  <w:tcW w:w="2160" w:type="dxa"/>
                  <w:tcBorders>
                    <w:tl2br w:val="nil"/>
                    <w:tr2bl w:val="nil"/>
                  </w:tcBorders>
                  <w:vAlign w:val="center"/>
                </w:tcPr>
                <w:p>
                  <w:pPr>
                    <w:pStyle w:val="37"/>
                    <w:rPr>
                      <w:color w:val="auto"/>
                    </w:rPr>
                  </w:pPr>
                  <w:r>
                    <w:rPr>
                      <w:rFonts w:hint="eastAsia"/>
                      <w:color w:val="auto"/>
                    </w:rPr>
                    <w:t>扬尘、施工机械、车辆燃油废气</w:t>
                  </w:r>
                </w:p>
              </w:tc>
              <w:tc>
                <w:tcPr>
                  <w:tcW w:w="3624" w:type="dxa"/>
                  <w:tcBorders>
                    <w:tl2br w:val="nil"/>
                    <w:tr2bl w:val="nil"/>
                  </w:tcBorders>
                  <w:vAlign w:val="center"/>
                </w:tcPr>
                <w:p>
                  <w:pPr>
                    <w:pStyle w:val="37"/>
                    <w:rPr>
                      <w:color w:val="auto"/>
                    </w:rPr>
                  </w:pPr>
                  <w:r>
                    <w:rPr>
                      <w:rFonts w:hint="eastAsia"/>
                      <w:color w:val="auto"/>
                    </w:rPr>
                    <w:t>加强施工机械和运输车辆维修保养、施工场地洒水抑尘等</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tcBorders>
                    <w:tl2br w:val="nil"/>
                    <w:tr2bl w:val="nil"/>
                  </w:tcBorders>
                  <w:vAlign w:val="center"/>
                </w:tcPr>
                <w:p>
                  <w:pPr>
                    <w:pStyle w:val="37"/>
                    <w:rPr>
                      <w:color w:val="auto"/>
                    </w:rPr>
                  </w:pPr>
                  <w:r>
                    <w:rPr>
                      <w:rFonts w:hint="eastAsia"/>
                      <w:color w:val="auto"/>
                    </w:rPr>
                    <w:t>声环境</w:t>
                  </w:r>
                </w:p>
              </w:tc>
              <w:tc>
                <w:tcPr>
                  <w:tcW w:w="2160" w:type="dxa"/>
                  <w:tcBorders>
                    <w:tl2br w:val="nil"/>
                    <w:tr2bl w:val="nil"/>
                  </w:tcBorders>
                  <w:vAlign w:val="center"/>
                </w:tcPr>
                <w:p>
                  <w:pPr>
                    <w:pStyle w:val="37"/>
                    <w:rPr>
                      <w:color w:val="auto"/>
                    </w:rPr>
                  </w:pPr>
                  <w:r>
                    <w:rPr>
                      <w:rFonts w:hint="eastAsia"/>
                      <w:color w:val="auto"/>
                    </w:rPr>
                    <w:t>运输车辆和施工机械</w:t>
                  </w:r>
                </w:p>
              </w:tc>
              <w:tc>
                <w:tcPr>
                  <w:tcW w:w="3624" w:type="dxa"/>
                  <w:tcBorders>
                    <w:tl2br w:val="nil"/>
                    <w:tr2bl w:val="nil"/>
                  </w:tcBorders>
                  <w:vAlign w:val="center"/>
                </w:tcPr>
                <w:p>
                  <w:pPr>
                    <w:pStyle w:val="37"/>
                    <w:rPr>
                      <w:color w:val="auto"/>
                    </w:rPr>
                  </w:pPr>
                  <w:r>
                    <w:rPr>
                      <w:rFonts w:hint="eastAsia"/>
                      <w:color w:val="auto"/>
                    </w:rPr>
                    <w:t>控制施工时间、</w:t>
                  </w:r>
                  <w:r>
                    <w:rPr>
                      <w:color w:val="auto"/>
                    </w:rPr>
                    <w:t>有效的隔声、减</w:t>
                  </w:r>
                  <w:r>
                    <w:rPr>
                      <w:rFonts w:hint="eastAsia"/>
                      <w:color w:val="auto"/>
                    </w:rPr>
                    <w:t>震</w:t>
                  </w:r>
                  <w:r>
                    <w:rPr>
                      <w:color w:val="auto"/>
                    </w:rPr>
                    <w:t>、消声措施</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vMerge w:val="restart"/>
                  <w:tcBorders>
                    <w:tl2br w:val="nil"/>
                    <w:tr2bl w:val="nil"/>
                  </w:tcBorders>
                  <w:vAlign w:val="center"/>
                </w:tcPr>
                <w:p>
                  <w:pPr>
                    <w:pStyle w:val="37"/>
                    <w:rPr>
                      <w:color w:val="auto"/>
                    </w:rPr>
                  </w:pPr>
                  <w:r>
                    <w:rPr>
                      <w:rFonts w:hint="eastAsia"/>
                      <w:color w:val="auto"/>
                    </w:rPr>
                    <w:t>固体</w:t>
                  </w:r>
                </w:p>
                <w:p>
                  <w:pPr>
                    <w:pStyle w:val="37"/>
                    <w:rPr>
                      <w:color w:val="auto"/>
                    </w:rPr>
                  </w:pPr>
                  <w:r>
                    <w:rPr>
                      <w:rFonts w:hint="eastAsia"/>
                      <w:color w:val="auto"/>
                    </w:rPr>
                    <w:t>废物</w:t>
                  </w:r>
                </w:p>
              </w:tc>
              <w:tc>
                <w:tcPr>
                  <w:tcW w:w="2160" w:type="dxa"/>
                  <w:tcBorders>
                    <w:tl2br w:val="nil"/>
                    <w:tr2bl w:val="nil"/>
                  </w:tcBorders>
                  <w:vAlign w:val="center"/>
                </w:tcPr>
                <w:p>
                  <w:pPr>
                    <w:pStyle w:val="37"/>
                    <w:rPr>
                      <w:color w:val="auto"/>
                    </w:rPr>
                  </w:pPr>
                  <w:r>
                    <w:rPr>
                      <w:rFonts w:hint="eastAsia"/>
                      <w:color w:val="auto"/>
                    </w:rPr>
                    <w:t>施工人员生活垃圾</w:t>
                  </w:r>
                </w:p>
              </w:tc>
              <w:tc>
                <w:tcPr>
                  <w:tcW w:w="3624" w:type="dxa"/>
                  <w:tcBorders>
                    <w:tl2br w:val="nil"/>
                    <w:tr2bl w:val="nil"/>
                  </w:tcBorders>
                  <w:vAlign w:val="center"/>
                </w:tcPr>
                <w:p>
                  <w:pPr>
                    <w:pStyle w:val="37"/>
                    <w:rPr>
                      <w:color w:val="auto"/>
                    </w:rPr>
                  </w:pPr>
                  <w:r>
                    <w:rPr>
                      <w:rFonts w:hint="eastAsia"/>
                      <w:color w:val="auto"/>
                    </w:rPr>
                    <w:t>由当地环卫部门定期清运</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vMerge w:val="continue"/>
                  <w:tcBorders>
                    <w:tl2br w:val="nil"/>
                    <w:tr2bl w:val="nil"/>
                  </w:tcBorders>
                  <w:vAlign w:val="center"/>
                </w:tcPr>
                <w:p>
                  <w:pPr>
                    <w:pStyle w:val="37"/>
                    <w:rPr>
                      <w:color w:val="auto"/>
                    </w:rPr>
                  </w:pPr>
                </w:p>
              </w:tc>
              <w:tc>
                <w:tcPr>
                  <w:tcW w:w="2160" w:type="dxa"/>
                  <w:tcBorders>
                    <w:tl2br w:val="nil"/>
                    <w:tr2bl w:val="nil"/>
                  </w:tcBorders>
                  <w:vAlign w:val="center"/>
                </w:tcPr>
                <w:p>
                  <w:pPr>
                    <w:pStyle w:val="37"/>
                    <w:rPr>
                      <w:color w:val="auto"/>
                    </w:rPr>
                  </w:pPr>
                  <w:r>
                    <w:rPr>
                      <w:rFonts w:hint="eastAsia"/>
                      <w:color w:val="auto"/>
                    </w:rPr>
                    <w:t>施工废料</w:t>
                  </w:r>
                </w:p>
              </w:tc>
              <w:tc>
                <w:tcPr>
                  <w:tcW w:w="3624" w:type="dxa"/>
                  <w:tcBorders>
                    <w:tl2br w:val="nil"/>
                    <w:tr2bl w:val="nil"/>
                  </w:tcBorders>
                  <w:vAlign w:val="center"/>
                </w:tcPr>
                <w:p>
                  <w:pPr>
                    <w:pStyle w:val="37"/>
                    <w:rPr>
                      <w:color w:val="auto"/>
                    </w:rPr>
                  </w:pPr>
                  <w:r>
                    <w:rPr>
                      <w:rFonts w:hint="eastAsia"/>
                      <w:color w:val="auto"/>
                    </w:rPr>
                    <w:t>部分可回收利用， 剩余废料依托当地环卫部门统一清运处理</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84" w:type="dxa"/>
                  <w:vMerge w:val="restart"/>
                  <w:tcBorders>
                    <w:tl2br w:val="nil"/>
                    <w:tr2bl w:val="nil"/>
                  </w:tcBorders>
                  <w:vAlign w:val="center"/>
                </w:tcPr>
                <w:p>
                  <w:pPr>
                    <w:pStyle w:val="37"/>
                    <w:rPr>
                      <w:color w:val="auto"/>
                    </w:rPr>
                  </w:pPr>
                  <w:r>
                    <w:rPr>
                      <w:rFonts w:hint="eastAsia"/>
                      <w:color w:val="auto"/>
                    </w:rPr>
                    <w:t>运营期</w:t>
                  </w:r>
                </w:p>
              </w:tc>
              <w:tc>
                <w:tcPr>
                  <w:tcW w:w="640" w:type="dxa"/>
                  <w:vMerge w:val="restart"/>
                  <w:tcBorders>
                    <w:tl2br w:val="nil"/>
                    <w:tr2bl w:val="nil"/>
                  </w:tcBorders>
                  <w:vAlign w:val="center"/>
                </w:tcPr>
                <w:p>
                  <w:pPr>
                    <w:pStyle w:val="37"/>
                    <w:rPr>
                      <w:color w:val="auto"/>
                    </w:rPr>
                  </w:pPr>
                  <w:r>
                    <w:rPr>
                      <w:rFonts w:hint="eastAsia"/>
                      <w:color w:val="auto"/>
                    </w:rPr>
                    <w:t>废气</w:t>
                  </w:r>
                </w:p>
              </w:tc>
              <w:tc>
                <w:tcPr>
                  <w:tcW w:w="2160" w:type="dxa"/>
                  <w:tcBorders>
                    <w:tl2br w:val="nil"/>
                    <w:tr2bl w:val="nil"/>
                  </w:tcBorders>
                  <w:vAlign w:val="center"/>
                </w:tcPr>
                <w:p>
                  <w:pPr>
                    <w:pStyle w:val="37"/>
                    <w:rPr>
                      <w:color w:val="auto"/>
                    </w:rPr>
                  </w:pPr>
                  <w:r>
                    <w:rPr>
                      <w:rFonts w:hint="eastAsia"/>
                      <w:color w:val="auto"/>
                    </w:rPr>
                    <w:t>抛丸粉尘</w:t>
                  </w:r>
                </w:p>
              </w:tc>
              <w:tc>
                <w:tcPr>
                  <w:tcW w:w="3624" w:type="dxa"/>
                  <w:tcBorders>
                    <w:tl2br w:val="nil"/>
                    <w:tr2bl w:val="nil"/>
                  </w:tcBorders>
                  <w:vAlign w:val="center"/>
                </w:tcPr>
                <w:p>
                  <w:pPr>
                    <w:pStyle w:val="37"/>
                    <w:rPr>
                      <w:color w:val="auto"/>
                    </w:rPr>
                  </w:pPr>
                  <w:r>
                    <w:rPr>
                      <w:rFonts w:hint="eastAsia"/>
                      <w:color w:val="auto"/>
                    </w:rPr>
                    <w:t>MC</w:t>
                  </w:r>
                  <w:r>
                    <w:rPr>
                      <w:color w:val="auto"/>
                    </w:rPr>
                    <w:t>系列脉冲滤筒式除尘器</w:t>
                  </w:r>
                  <w:r>
                    <w:rPr>
                      <w:rFonts w:hint="eastAsia"/>
                      <w:color w:val="auto"/>
                    </w:rPr>
                    <w:t>+15高排气筒</w:t>
                  </w:r>
                </w:p>
              </w:tc>
              <w:tc>
                <w:tcPr>
                  <w:tcW w:w="838" w:type="dxa"/>
                  <w:tcBorders>
                    <w:tl2br w:val="nil"/>
                    <w:tr2bl w:val="nil"/>
                  </w:tcBorders>
                  <w:vAlign w:val="center"/>
                </w:tcPr>
                <w:p>
                  <w:pPr>
                    <w:pStyle w:val="37"/>
                    <w:rPr>
                      <w:color w:val="auto"/>
                    </w:rPr>
                  </w:pPr>
                  <w:r>
                    <w:rPr>
                      <w:rFonts w:hint="eastAsia"/>
                      <w:color w:val="auto"/>
                    </w:rPr>
                    <w:t>1套</w:t>
                  </w:r>
                </w:p>
              </w:tc>
              <w:tc>
                <w:tcPr>
                  <w:tcW w:w="1025" w:type="dxa"/>
                  <w:tcBorders>
                    <w:tl2br w:val="nil"/>
                    <w:tr2bl w:val="nil"/>
                  </w:tcBorders>
                  <w:vAlign w:val="center"/>
                </w:tcPr>
                <w:p>
                  <w:pPr>
                    <w:pStyle w:val="37"/>
                    <w:rPr>
                      <w:color w:val="auto"/>
                    </w:rPr>
                  </w:pPr>
                  <w:r>
                    <w:rPr>
                      <w:rFonts w:hint="eastAsia"/>
                      <w:color w:val="auto"/>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84" w:type="dxa"/>
                  <w:vMerge w:val="continue"/>
                  <w:tcBorders>
                    <w:tl2br w:val="nil"/>
                    <w:tr2bl w:val="nil"/>
                  </w:tcBorders>
                  <w:vAlign w:val="center"/>
                </w:tcPr>
                <w:p>
                  <w:pPr>
                    <w:pStyle w:val="37"/>
                    <w:rPr>
                      <w:color w:val="auto"/>
                    </w:rPr>
                  </w:pPr>
                </w:p>
              </w:tc>
              <w:tc>
                <w:tcPr>
                  <w:tcW w:w="640" w:type="dxa"/>
                  <w:vMerge w:val="continue"/>
                  <w:tcBorders>
                    <w:tl2br w:val="nil"/>
                    <w:tr2bl w:val="nil"/>
                  </w:tcBorders>
                  <w:vAlign w:val="center"/>
                </w:tcPr>
                <w:p>
                  <w:pPr>
                    <w:pStyle w:val="37"/>
                    <w:rPr>
                      <w:color w:val="auto"/>
                    </w:rPr>
                  </w:pPr>
                </w:p>
              </w:tc>
              <w:tc>
                <w:tcPr>
                  <w:tcW w:w="2160" w:type="dxa"/>
                  <w:tcBorders>
                    <w:tl2br w:val="nil"/>
                    <w:tr2bl w:val="nil"/>
                  </w:tcBorders>
                  <w:vAlign w:val="center"/>
                </w:tcPr>
                <w:p>
                  <w:pPr>
                    <w:pStyle w:val="37"/>
                    <w:rPr>
                      <w:color w:val="auto"/>
                    </w:rPr>
                  </w:pPr>
                  <w:r>
                    <w:rPr>
                      <w:rFonts w:hint="eastAsia"/>
                      <w:color w:val="auto"/>
                    </w:rPr>
                    <w:t>煤油挥发废气</w:t>
                  </w:r>
                </w:p>
              </w:tc>
              <w:tc>
                <w:tcPr>
                  <w:tcW w:w="3624" w:type="dxa"/>
                  <w:tcBorders>
                    <w:tl2br w:val="nil"/>
                    <w:tr2bl w:val="nil"/>
                  </w:tcBorders>
                  <w:vAlign w:val="center"/>
                </w:tcPr>
                <w:p>
                  <w:pPr>
                    <w:pStyle w:val="37"/>
                    <w:rPr>
                      <w:color w:val="auto"/>
                    </w:rPr>
                  </w:pPr>
                  <w:r>
                    <w:rPr>
                      <w:rFonts w:hint="eastAsia"/>
                      <w:color w:val="auto"/>
                    </w:rPr>
                    <w:t>油雾分离器</w:t>
                  </w:r>
                </w:p>
              </w:tc>
              <w:tc>
                <w:tcPr>
                  <w:tcW w:w="838" w:type="dxa"/>
                  <w:tcBorders>
                    <w:tl2br w:val="nil"/>
                    <w:tr2bl w:val="nil"/>
                  </w:tcBorders>
                  <w:vAlign w:val="center"/>
                </w:tcPr>
                <w:p>
                  <w:pPr>
                    <w:pStyle w:val="37"/>
                    <w:rPr>
                      <w:color w:val="auto"/>
                    </w:rPr>
                  </w:pPr>
                  <w:r>
                    <w:rPr>
                      <w:rFonts w:hint="eastAsia"/>
                      <w:color w:val="auto"/>
                    </w:rPr>
                    <w:t>1套</w:t>
                  </w:r>
                </w:p>
              </w:tc>
              <w:tc>
                <w:tcPr>
                  <w:tcW w:w="1025" w:type="dxa"/>
                  <w:tcBorders>
                    <w:tl2br w:val="nil"/>
                    <w:tr2bl w:val="nil"/>
                  </w:tcBorders>
                  <w:vAlign w:val="center"/>
                </w:tcPr>
                <w:p>
                  <w:pPr>
                    <w:pStyle w:val="37"/>
                    <w:rPr>
                      <w:color w:val="auto"/>
                    </w:rPr>
                  </w:pPr>
                  <w:r>
                    <w:rPr>
                      <w:rFonts w:hint="eastAsia"/>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84" w:type="dxa"/>
                  <w:vMerge w:val="continue"/>
                  <w:tcBorders>
                    <w:tl2br w:val="nil"/>
                    <w:tr2bl w:val="nil"/>
                  </w:tcBorders>
                  <w:vAlign w:val="center"/>
                </w:tcPr>
                <w:p>
                  <w:pPr>
                    <w:pStyle w:val="37"/>
                    <w:rPr>
                      <w:color w:val="auto"/>
                    </w:rPr>
                  </w:pPr>
                </w:p>
              </w:tc>
              <w:tc>
                <w:tcPr>
                  <w:tcW w:w="640" w:type="dxa"/>
                  <w:vMerge w:val="continue"/>
                  <w:tcBorders>
                    <w:tl2br w:val="nil"/>
                    <w:tr2bl w:val="nil"/>
                  </w:tcBorders>
                  <w:vAlign w:val="center"/>
                </w:tcPr>
                <w:p>
                  <w:pPr>
                    <w:pStyle w:val="37"/>
                    <w:rPr>
                      <w:color w:val="auto"/>
                    </w:rPr>
                  </w:pPr>
                </w:p>
              </w:tc>
              <w:tc>
                <w:tcPr>
                  <w:tcW w:w="2160" w:type="dxa"/>
                  <w:tcBorders>
                    <w:tl2br w:val="nil"/>
                    <w:tr2bl w:val="nil"/>
                  </w:tcBorders>
                  <w:vAlign w:val="center"/>
                </w:tcPr>
                <w:p>
                  <w:pPr>
                    <w:pStyle w:val="37"/>
                    <w:rPr>
                      <w:color w:val="auto"/>
                    </w:rPr>
                  </w:pPr>
                  <w:r>
                    <w:rPr>
                      <w:rFonts w:hint="eastAsia"/>
                      <w:color w:val="auto"/>
                    </w:rPr>
                    <w:t>油烟</w:t>
                  </w:r>
                </w:p>
              </w:tc>
              <w:tc>
                <w:tcPr>
                  <w:tcW w:w="3624" w:type="dxa"/>
                  <w:tcBorders>
                    <w:tl2br w:val="nil"/>
                    <w:tr2bl w:val="nil"/>
                  </w:tcBorders>
                  <w:vAlign w:val="center"/>
                </w:tcPr>
                <w:p>
                  <w:pPr>
                    <w:pStyle w:val="37"/>
                    <w:rPr>
                      <w:color w:val="auto"/>
                    </w:rPr>
                  </w:pPr>
                  <w:r>
                    <w:rPr>
                      <w:rFonts w:hint="eastAsia"/>
                      <w:color w:val="auto"/>
                    </w:rPr>
                    <w:t>油烟净化器</w:t>
                  </w:r>
                </w:p>
              </w:tc>
              <w:tc>
                <w:tcPr>
                  <w:tcW w:w="838" w:type="dxa"/>
                  <w:tcBorders>
                    <w:tl2br w:val="nil"/>
                    <w:tr2bl w:val="nil"/>
                  </w:tcBorders>
                  <w:vAlign w:val="center"/>
                </w:tcPr>
                <w:p>
                  <w:pPr>
                    <w:pStyle w:val="37"/>
                    <w:rPr>
                      <w:color w:val="auto"/>
                    </w:rPr>
                  </w:pPr>
                  <w:r>
                    <w:rPr>
                      <w:rFonts w:hint="eastAsia"/>
                      <w:color w:val="auto"/>
                    </w:rPr>
                    <w:t>1套</w:t>
                  </w:r>
                </w:p>
              </w:tc>
              <w:tc>
                <w:tcPr>
                  <w:tcW w:w="1025" w:type="dxa"/>
                  <w:tcBorders>
                    <w:tl2br w:val="nil"/>
                    <w:tr2bl w:val="nil"/>
                  </w:tcBorders>
                  <w:vAlign w:val="center"/>
                </w:tcPr>
                <w:p>
                  <w:pPr>
                    <w:pStyle w:val="37"/>
                    <w:rPr>
                      <w:color w:val="auto"/>
                    </w:rPr>
                  </w:pPr>
                  <w:r>
                    <w:rPr>
                      <w:rFonts w:hint="eastAsia"/>
                      <w:color w:val="auto"/>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tcBorders>
                    <w:tl2br w:val="nil"/>
                    <w:tr2bl w:val="nil"/>
                  </w:tcBorders>
                  <w:vAlign w:val="center"/>
                </w:tcPr>
                <w:p>
                  <w:pPr>
                    <w:pStyle w:val="37"/>
                    <w:rPr>
                      <w:color w:val="auto"/>
                    </w:rPr>
                  </w:pPr>
                  <w:r>
                    <w:rPr>
                      <w:rFonts w:hint="eastAsia"/>
                      <w:color w:val="auto"/>
                    </w:rPr>
                    <w:t>废水</w:t>
                  </w:r>
                </w:p>
              </w:tc>
              <w:tc>
                <w:tcPr>
                  <w:tcW w:w="2160" w:type="dxa"/>
                  <w:tcBorders>
                    <w:tl2br w:val="nil"/>
                    <w:tr2bl w:val="nil"/>
                  </w:tcBorders>
                  <w:vAlign w:val="center"/>
                </w:tcPr>
                <w:p>
                  <w:pPr>
                    <w:pStyle w:val="37"/>
                    <w:rPr>
                      <w:color w:val="auto"/>
                    </w:rPr>
                  </w:pPr>
                  <w:r>
                    <w:rPr>
                      <w:rFonts w:hint="eastAsia"/>
                      <w:color w:val="auto"/>
                    </w:rPr>
                    <w:t>生活污水</w:t>
                  </w:r>
                </w:p>
              </w:tc>
              <w:tc>
                <w:tcPr>
                  <w:tcW w:w="3624" w:type="dxa"/>
                  <w:tcBorders>
                    <w:tl2br w:val="nil"/>
                    <w:tr2bl w:val="nil"/>
                  </w:tcBorders>
                  <w:vAlign w:val="center"/>
                </w:tcPr>
                <w:p>
                  <w:pPr>
                    <w:pStyle w:val="37"/>
                    <w:rPr>
                      <w:color w:val="auto"/>
                    </w:rPr>
                  </w:pPr>
                  <w:r>
                    <w:rPr>
                      <w:rFonts w:hint="eastAsia"/>
                      <w:color w:val="auto"/>
                    </w:rPr>
                    <w:t>油水分离器+化粪池</w:t>
                  </w:r>
                </w:p>
              </w:tc>
              <w:tc>
                <w:tcPr>
                  <w:tcW w:w="838" w:type="dxa"/>
                  <w:tcBorders>
                    <w:tl2br w:val="nil"/>
                    <w:tr2bl w:val="nil"/>
                  </w:tcBorders>
                  <w:vAlign w:val="center"/>
                </w:tcPr>
                <w:p>
                  <w:pPr>
                    <w:pStyle w:val="37"/>
                    <w:rPr>
                      <w:color w:val="auto"/>
                    </w:rPr>
                  </w:pPr>
                  <w:r>
                    <w:rPr>
                      <w:rFonts w:hint="eastAsia"/>
                      <w:color w:val="auto"/>
                    </w:rPr>
                    <w:t>1套</w:t>
                  </w:r>
                </w:p>
              </w:tc>
              <w:tc>
                <w:tcPr>
                  <w:tcW w:w="1025" w:type="dxa"/>
                  <w:tcBorders>
                    <w:tl2br w:val="nil"/>
                    <w:tr2bl w:val="nil"/>
                  </w:tcBorders>
                  <w:vAlign w:val="center"/>
                </w:tcPr>
                <w:p>
                  <w:pPr>
                    <w:pStyle w:val="37"/>
                    <w:rPr>
                      <w:color w:val="auto"/>
                    </w:rPr>
                  </w:pPr>
                  <w:r>
                    <w:rPr>
                      <w:rFonts w:hint="eastAsia"/>
                      <w:color w:val="auto"/>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tcBorders>
                    <w:tl2br w:val="nil"/>
                    <w:tr2bl w:val="nil"/>
                  </w:tcBorders>
                  <w:vAlign w:val="center"/>
                </w:tcPr>
                <w:p>
                  <w:pPr>
                    <w:pStyle w:val="37"/>
                    <w:rPr>
                      <w:color w:val="auto"/>
                    </w:rPr>
                  </w:pPr>
                  <w:r>
                    <w:rPr>
                      <w:color w:val="auto"/>
                    </w:rPr>
                    <w:t>噪声</w:t>
                  </w:r>
                </w:p>
              </w:tc>
              <w:tc>
                <w:tcPr>
                  <w:tcW w:w="2160" w:type="dxa"/>
                  <w:tcBorders>
                    <w:tl2br w:val="nil"/>
                    <w:tr2bl w:val="nil"/>
                  </w:tcBorders>
                  <w:vAlign w:val="center"/>
                </w:tcPr>
                <w:p>
                  <w:pPr>
                    <w:pStyle w:val="37"/>
                    <w:rPr>
                      <w:color w:val="auto"/>
                    </w:rPr>
                  </w:pPr>
                  <w:r>
                    <w:rPr>
                      <w:rFonts w:hint="eastAsia"/>
                      <w:color w:val="auto"/>
                    </w:rPr>
                    <w:t>设备噪声</w:t>
                  </w:r>
                </w:p>
              </w:tc>
              <w:tc>
                <w:tcPr>
                  <w:tcW w:w="3624" w:type="dxa"/>
                  <w:vMerge w:val="restart"/>
                  <w:tcBorders>
                    <w:tl2br w:val="nil"/>
                    <w:tr2bl w:val="nil"/>
                  </w:tcBorders>
                  <w:vAlign w:val="center"/>
                </w:tcPr>
                <w:p>
                  <w:pPr>
                    <w:pStyle w:val="37"/>
                    <w:rPr>
                      <w:color w:val="auto"/>
                    </w:rPr>
                  </w:pPr>
                  <w:r>
                    <w:rPr>
                      <w:rFonts w:hint="eastAsia"/>
                      <w:color w:val="auto"/>
                      <w:szCs w:val="21"/>
                    </w:rPr>
                    <w:t>基础减振、消声、隔声、合理布局；</w:t>
                  </w:r>
                  <w:r>
                    <w:rPr>
                      <w:rFonts w:hint="eastAsia"/>
                      <w:color w:val="auto"/>
                    </w:rPr>
                    <w:t>车间东墙双层隔声、无窗设计</w:t>
                  </w:r>
                  <w:r>
                    <w:rPr>
                      <w:rFonts w:hint="eastAsia"/>
                      <w:color w:val="auto"/>
                      <w:szCs w:val="21"/>
                    </w:rPr>
                    <w:t>等</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vMerge w:val="restart"/>
                  <w:tcBorders>
                    <w:tl2br w:val="nil"/>
                    <w:tr2bl w:val="nil"/>
                  </w:tcBorders>
                  <w:vAlign w:val="center"/>
                </w:tcPr>
                <w:p>
                  <w:pPr>
                    <w:pStyle w:val="37"/>
                    <w:rPr>
                      <w:color w:val="auto"/>
                    </w:rPr>
                  </w:pPr>
                  <w:r>
                    <w:rPr>
                      <w:rFonts w:hint="eastAsia"/>
                      <w:color w:val="auto"/>
                    </w:rPr>
                    <w:t>固废</w:t>
                  </w:r>
                </w:p>
              </w:tc>
              <w:tc>
                <w:tcPr>
                  <w:tcW w:w="2160" w:type="dxa"/>
                  <w:tcBorders>
                    <w:tl2br w:val="nil"/>
                    <w:tr2bl w:val="nil"/>
                  </w:tcBorders>
                  <w:vAlign w:val="center"/>
                </w:tcPr>
                <w:p>
                  <w:pPr>
                    <w:pStyle w:val="37"/>
                    <w:rPr>
                      <w:color w:val="auto"/>
                    </w:rPr>
                  </w:pPr>
                  <w:r>
                    <w:rPr>
                      <w:rFonts w:hint="eastAsia"/>
                      <w:color w:val="auto"/>
                    </w:rPr>
                    <w:t>一般固体废物</w:t>
                  </w:r>
                </w:p>
              </w:tc>
              <w:tc>
                <w:tcPr>
                  <w:tcW w:w="3624" w:type="dxa"/>
                  <w:tcBorders>
                    <w:tl2br w:val="nil"/>
                    <w:tr2bl w:val="nil"/>
                  </w:tcBorders>
                  <w:vAlign w:val="center"/>
                </w:tcPr>
                <w:p>
                  <w:pPr>
                    <w:pStyle w:val="37"/>
                    <w:rPr>
                      <w:color w:val="auto"/>
                    </w:rPr>
                  </w:pPr>
                  <w:r>
                    <w:rPr>
                      <w:color w:val="auto"/>
                    </w:rPr>
                    <w:t>设置固废暂存间</w:t>
                  </w:r>
                </w:p>
              </w:tc>
              <w:tc>
                <w:tcPr>
                  <w:tcW w:w="838" w:type="dxa"/>
                  <w:tcBorders>
                    <w:tl2br w:val="nil"/>
                    <w:tr2bl w:val="nil"/>
                  </w:tcBorders>
                  <w:vAlign w:val="center"/>
                </w:tcPr>
                <w:p>
                  <w:pPr>
                    <w:pStyle w:val="37"/>
                    <w:rPr>
                      <w:color w:val="auto"/>
                    </w:rPr>
                  </w:pPr>
                  <w:r>
                    <w:rPr>
                      <w:rFonts w:hint="eastAsia"/>
                      <w:color w:val="auto"/>
                    </w:rPr>
                    <w:t>1间</w:t>
                  </w:r>
                </w:p>
              </w:tc>
              <w:tc>
                <w:tcPr>
                  <w:tcW w:w="1025" w:type="dxa"/>
                  <w:tcBorders>
                    <w:tl2br w:val="nil"/>
                    <w:tr2bl w:val="nil"/>
                  </w:tcBorders>
                  <w:vAlign w:val="center"/>
                </w:tcPr>
                <w:p>
                  <w:pPr>
                    <w:pStyle w:val="37"/>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vMerge w:val="continue"/>
                  <w:tcBorders>
                    <w:tl2br w:val="nil"/>
                    <w:tr2bl w:val="nil"/>
                  </w:tcBorders>
                  <w:vAlign w:val="center"/>
                </w:tcPr>
                <w:p>
                  <w:pPr>
                    <w:pStyle w:val="37"/>
                    <w:rPr>
                      <w:color w:val="auto"/>
                    </w:rPr>
                  </w:pPr>
                </w:p>
              </w:tc>
              <w:tc>
                <w:tcPr>
                  <w:tcW w:w="2160" w:type="dxa"/>
                  <w:tcBorders>
                    <w:tl2br w:val="nil"/>
                    <w:tr2bl w:val="nil"/>
                  </w:tcBorders>
                  <w:vAlign w:val="center"/>
                </w:tcPr>
                <w:p>
                  <w:pPr>
                    <w:pStyle w:val="37"/>
                    <w:rPr>
                      <w:color w:val="auto"/>
                    </w:rPr>
                  </w:pPr>
                  <w:r>
                    <w:rPr>
                      <w:rFonts w:hint="eastAsia"/>
                      <w:color w:val="auto"/>
                    </w:rPr>
                    <w:t>危险废物</w:t>
                  </w:r>
                </w:p>
              </w:tc>
              <w:tc>
                <w:tcPr>
                  <w:tcW w:w="3624" w:type="dxa"/>
                  <w:tcBorders>
                    <w:tl2br w:val="nil"/>
                    <w:tr2bl w:val="nil"/>
                  </w:tcBorders>
                  <w:vAlign w:val="center"/>
                </w:tcPr>
                <w:p>
                  <w:pPr>
                    <w:pStyle w:val="37"/>
                    <w:rPr>
                      <w:color w:val="auto"/>
                    </w:rPr>
                  </w:pPr>
                  <w:r>
                    <w:rPr>
                      <w:rFonts w:hint="eastAsia"/>
                      <w:color w:val="auto"/>
                    </w:rPr>
                    <w:t>危险废物储存库</w:t>
                  </w:r>
                </w:p>
              </w:tc>
              <w:tc>
                <w:tcPr>
                  <w:tcW w:w="838" w:type="dxa"/>
                  <w:tcBorders>
                    <w:tl2br w:val="nil"/>
                    <w:tr2bl w:val="nil"/>
                  </w:tcBorders>
                  <w:vAlign w:val="center"/>
                </w:tcPr>
                <w:p>
                  <w:pPr>
                    <w:pStyle w:val="37"/>
                    <w:rPr>
                      <w:color w:val="auto"/>
                    </w:rPr>
                  </w:pPr>
                  <w:r>
                    <w:rPr>
                      <w:rFonts w:hint="eastAsia"/>
                      <w:color w:val="auto"/>
                    </w:rPr>
                    <w:t>1间</w:t>
                  </w:r>
                </w:p>
              </w:tc>
              <w:tc>
                <w:tcPr>
                  <w:tcW w:w="1025" w:type="dxa"/>
                  <w:tcBorders>
                    <w:tl2br w:val="nil"/>
                    <w:tr2bl w:val="nil"/>
                  </w:tcBorders>
                  <w:vAlign w:val="center"/>
                </w:tcPr>
                <w:p>
                  <w:pPr>
                    <w:pStyle w:val="37"/>
                    <w:rPr>
                      <w:color w:val="auto"/>
                    </w:rPr>
                  </w:pPr>
                  <w:r>
                    <w:rPr>
                      <w:rFonts w:hint="eastAsia"/>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tcBorders>
                    <w:tl2br w:val="nil"/>
                    <w:tr2bl w:val="nil"/>
                  </w:tcBorders>
                  <w:vAlign w:val="center"/>
                </w:tcPr>
                <w:p>
                  <w:pPr>
                    <w:pStyle w:val="37"/>
                    <w:rPr>
                      <w:color w:val="auto"/>
                    </w:rPr>
                  </w:pPr>
                </w:p>
              </w:tc>
              <w:tc>
                <w:tcPr>
                  <w:tcW w:w="640" w:type="dxa"/>
                  <w:vMerge w:val="continue"/>
                  <w:tcBorders>
                    <w:tl2br w:val="nil"/>
                    <w:tr2bl w:val="nil"/>
                  </w:tcBorders>
                  <w:vAlign w:val="center"/>
                </w:tcPr>
                <w:p>
                  <w:pPr>
                    <w:pStyle w:val="37"/>
                    <w:rPr>
                      <w:color w:val="auto"/>
                    </w:rPr>
                  </w:pPr>
                </w:p>
              </w:tc>
              <w:tc>
                <w:tcPr>
                  <w:tcW w:w="2160" w:type="dxa"/>
                  <w:tcBorders>
                    <w:tl2br w:val="nil"/>
                    <w:tr2bl w:val="nil"/>
                  </w:tcBorders>
                  <w:vAlign w:val="center"/>
                </w:tcPr>
                <w:p>
                  <w:pPr>
                    <w:pStyle w:val="37"/>
                    <w:rPr>
                      <w:color w:val="auto"/>
                    </w:rPr>
                  </w:pPr>
                  <w:r>
                    <w:rPr>
                      <w:rFonts w:hint="eastAsia"/>
                      <w:color w:val="auto"/>
                    </w:rPr>
                    <w:t>生活垃圾</w:t>
                  </w:r>
                </w:p>
              </w:tc>
              <w:tc>
                <w:tcPr>
                  <w:tcW w:w="3624" w:type="dxa"/>
                  <w:tcBorders>
                    <w:tl2br w:val="nil"/>
                    <w:tr2bl w:val="nil"/>
                  </w:tcBorders>
                  <w:vAlign w:val="center"/>
                </w:tcPr>
                <w:p>
                  <w:pPr>
                    <w:pStyle w:val="37"/>
                    <w:rPr>
                      <w:color w:val="auto"/>
                    </w:rPr>
                  </w:pPr>
                  <w:r>
                    <w:rPr>
                      <w:rFonts w:hint="eastAsia"/>
                      <w:color w:val="auto"/>
                    </w:rPr>
                    <w:t>垃圾收集桶</w:t>
                  </w:r>
                </w:p>
              </w:tc>
              <w:tc>
                <w:tcPr>
                  <w:tcW w:w="838" w:type="dxa"/>
                  <w:tcBorders>
                    <w:tl2br w:val="nil"/>
                    <w:tr2bl w:val="nil"/>
                  </w:tcBorders>
                  <w:vAlign w:val="center"/>
                </w:tcPr>
                <w:p>
                  <w:pPr>
                    <w:pStyle w:val="37"/>
                    <w:rPr>
                      <w:color w:val="auto"/>
                    </w:rPr>
                  </w:pPr>
                  <w:r>
                    <w:rPr>
                      <w:rFonts w:hint="eastAsia"/>
                      <w:color w:val="auto"/>
                    </w:rPr>
                    <w:t>若干</w:t>
                  </w:r>
                </w:p>
              </w:tc>
              <w:tc>
                <w:tcPr>
                  <w:tcW w:w="1025" w:type="dxa"/>
                  <w:tcBorders>
                    <w:tl2br w:val="nil"/>
                    <w:tr2bl w:val="nil"/>
                  </w:tcBorders>
                  <w:vAlign w:val="center"/>
                </w:tcPr>
                <w:p>
                  <w:pPr>
                    <w:pStyle w:val="37"/>
                    <w:rPr>
                      <w:color w:val="auto"/>
                    </w:rPr>
                  </w:pPr>
                  <w:r>
                    <w:rPr>
                      <w:rFonts w:hint="eastAsia"/>
                      <w:color w:val="auto"/>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46" w:type="dxa"/>
                  <w:gridSpan w:val="5"/>
                  <w:tcBorders>
                    <w:tl2br w:val="nil"/>
                    <w:tr2bl w:val="nil"/>
                  </w:tcBorders>
                  <w:vAlign w:val="center"/>
                </w:tcPr>
                <w:p>
                  <w:pPr>
                    <w:pStyle w:val="37"/>
                    <w:rPr>
                      <w:color w:val="auto"/>
                    </w:rPr>
                  </w:pPr>
                  <w:r>
                    <w:rPr>
                      <w:color w:val="auto"/>
                    </w:rPr>
                    <w:t>合  计</w:t>
                  </w:r>
                </w:p>
              </w:tc>
              <w:tc>
                <w:tcPr>
                  <w:tcW w:w="1025" w:type="dxa"/>
                  <w:tcBorders>
                    <w:tl2br w:val="nil"/>
                    <w:tr2bl w:val="nil"/>
                  </w:tcBorders>
                  <w:vAlign w:val="center"/>
                </w:tcPr>
                <w:p>
                  <w:pPr>
                    <w:pStyle w:val="37"/>
                    <w:rPr>
                      <w:color w:val="auto"/>
                    </w:rPr>
                  </w:pPr>
                  <w:r>
                    <w:rPr>
                      <w:rFonts w:hint="eastAsia"/>
                      <w:color w:val="auto"/>
                    </w:rPr>
                    <w:t>42.7</w:t>
                  </w:r>
                </w:p>
              </w:tc>
            </w:tr>
          </w:tbl>
          <w:p>
            <w:pPr>
              <w:pStyle w:val="38"/>
              <w:rPr>
                <w:color w:val="auto"/>
              </w:rPr>
            </w:pPr>
          </w:p>
          <w:p>
            <w:pPr>
              <w:ind w:firstLine="0" w:firstLineChars="0"/>
              <w:rPr>
                <w:color w:val="auto"/>
              </w:rPr>
            </w:pPr>
            <w:r>
              <w:rPr>
                <w:rFonts w:hint="eastAsia"/>
                <w:b/>
                <w:bCs/>
                <w:color w:val="auto"/>
              </w:rPr>
              <w:t>九、环境管理与监测计划</w:t>
            </w:r>
            <w:r>
              <w:rPr>
                <w:color w:val="auto"/>
              </w:rPr>
              <w:br w:type="textWrapping"/>
            </w:r>
            <w:r>
              <w:rPr>
                <w:rFonts w:hint="eastAsia"/>
                <w:color w:val="auto"/>
              </w:rPr>
              <w:t xml:space="preserve">    （1）</w:t>
            </w:r>
            <w:r>
              <w:rPr>
                <w:color w:val="auto"/>
              </w:rPr>
              <w:t>设置环境管理机构</w:t>
            </w:r>
            <w:r>
              <w:rPr>
                <w:color w:val="auto"/>
              </w:rPr>
              <w:br w:type="textWrapping"/>
            </w:r>
            <w:r>
              <w:rPr>
                <w:rFonts w:hint="eastAsia"/>
                <w:color w:val="auto"/>
              </w:rPr>
              <w:t xml:space="preserve">    </w:t>
            </w:r>
            <w:r>
              <w:rPr>
                <w:color w:val="auto"/>
              </w:rPr>
              <w:t>建议建设单位应设环境管理机构，监控环保设备的运行，</w:t>
            </w:r>
            <w:r>
              <w:rPr>
                <w:rFonts w:hint="eastAsia"/>
                <w:color w:val="auto"/>
              </w:rPr>
              <w:t>并</w:t>
            </w:r>
            <w:r>
              <w:rPr>
                <w:color w:val="auto"/>
              </w:rPr>
              <w:t>检查其效果，建立健全环保档案，为保护和改善区域环境质量做好组织和监督工作，环境管理具体内容如下：</w:t>
            </w:r>
            <w:r>
              <w:rPr>
                <w:color w:val="auto"/>
              </w:rPr>
              <w:br w:type="textWrapping"/>
            </w:r>
            <w:r>
              <w:rPr>
                <w:rFonts w:hint="eastAsia"/>
                <w:color w:val="auto"/>
              </w:rPr>
              <w:t xml:space="preserve">    ①</w:t>
            </w:r>
            <w:r>
              <w:rPr>
                <w:color w:val="auto"/>
              </w:rPr>
              <w:t xml:space="preserve"> 严格执行国家环境保护有关政策和法规，项目完成后及时协调有关环保部门进行建设项目竣工环境保护验收工作。</w:t>
            </w:r>
            <w:r>
              <w:rPr>
                <w:color w:val="auto"/>
              </w:rPr>
              <w:br w:type="textWrapping"/>
            </w:r>
            <w:r>
              <w:rPr>
                <w:rFonts w:hint="eastAsia"/>
                <w:color w:val="auto"/>
              </w:rPr>
              <w:t xml:space="preserve">    ②</w:t>
            </w:r>
            <w:r>
              <w:rPr>
                <w:color w:val="auto"/>
              </w:rPr>
              <w:t xml:space="preserve"> 严格执行建设项目</w:t>
            </w:r>
            <w:r>
              <w:rPr>
                <w:rFonts w:hint="eastAsia"/>
                <w:color w:val="auto"/>
              </w:rPr>
              <w:t>“</w:t>
            </w:r>
            <w:r>
              <w:rPr>
                <w:color w:val="auto"/>
              </w:rPr>
              <w:t>三同时</w:t>
            </w:r>
            <w:r>
              <w:rPr>
                <w:rFonts w:hint="eastAsia"/>
                <w:color w:val="auto"/>
              </w:rPr>
              <w:t>”</w:t>
            </w:r>
            <w:r>
              <w:rPr>
                <w:color w:val="auto"/>
              </w:rPr>
              <w:t>制度，监督项目环保</w:t>
            </w:r>
            <w:r>
              <w:rPr>
                <w:rFonts w:hint="eastAsia"/>
                <w:color w:val="auto"/>
              </w:rPr>
              <w:t>“</w:t>
            </w:r>
            <w:r>
              <w:rPr>
                <w:color w:val="auto"/>
              </w:rPr>
              <w:t>三同时</w:t>
            </w:r>
            <w:r>
              <w:rPr>
                <w:rFonts w:hint="eastAsia"/>
                <w:color w:val="auto"/>
              </w:rPr>
              <w:t>”</w:t>
            </w:r>
            <w:r>
              <w:rPr>
                <w:color w:val="auto"/>
              </w:rPr>
              <w:t>落实情况。</w:t>
            </w:r>
            <w:r>
              <w:rPr>
                <w:color w:val="auto"/>
              </w:rPr>
              <w:br w:type="textWrapping"/>
            </w:r>
            <w:r>
              <w:rPr>
                <w:rFonts w:hint="eastAsia"/>
                <w:color w:val="auto"/>
              </w:rPr>
              <w:t xml:space="preserve">    ③</w:t>
            </w:r>
            <w:r>
              <w:rPr>
                <w:color w:val="auto"/>
              </w:rPr>
              <w:t xml:space="preserve"> 建立健全环境管理制度，设置专职环保人员1~2 人，负责日常环保安全，定期检查环保管理和环境监测工作。</w:t>
            </w:r>
            <w:r>
              <w:rPr>
                <w:color w:val="auto"/>
              </w:rPr>
              <w:br w:type="textWrapping"/>
            </w:r>
            <w:r>
              <w:rPr>
                <w:rFonts w:hint="eastAsia"/>
                <w:color w:val="auto"/>
              </w:rPr>
              <w:t xml:space="preserve">    ④</w:t>
            </w:r>
            <w:r>
              <w:rPr>
                <w:color w:val="auto"/>
              </w:rPr>
              <w:t>拟定环保工作计划，配合领导完成环境保护责任目标。</w:t>
            </w:r>
          </w:p>
          <w:p>
            <w:pPr>
              <w:ind w:firstLine="480"/>
              <w:rPr>
                <w:color w:val="auto"/>
              </w:rPr>
            </w:pPr>
            <w:r>
              <w:rPr>
                <w:color w:val="auto"/>
              </w:rPr>
              <w:t>（2）</w:t>
            </w:r>
            <w:r>
              <w:rPr>
                <w:rFonts w:hint="eastAsia"/>
                <w:color w:val="auto"/>
              </w:rPr>
              <w:t>运营期</w:t>
            </w:r>
            <w:r>
              <w:rPr>
                <w:color w:val="auto"/>
              </w:rPr>
              <w:t>环境监测计划</w:t>
            </w:r>
          </w:p>
          <w:p>
            <w:pPr>
              <w:ind w:firstLine="480"/>
              <w:rPr>
                <w:color w:val="auto"/>
              </w:rPr>
            </w:pPr>
            <w:r>
              <w:rPr>
                <w:rFonts w:hint="eastAsia"/>
                <w:color w:val="auto"/>
              </w:rPr>
              <w:t>①环境质量监测</w:t>
            </w:r>
          </w:p>
          <w:p>
            <w:pPr>
              <w:ind w:firstLine="480"/>
              <w:rPr>
                <w:color w:val="auto"/>
              </w:rPr>
            </w:pPr>
            <w:r>
              <w:rPr>
                <w:rFonts w:hint="eastAsia"/>
                <w:color w:val="auto"/>
              </w:rPr>
              <w:t>污染源监测计划见表7-2</w:t>
            </w:r>
            <w:r>
              <w:rPr>
                <w:rFonts w:hint="eastAsia"/>
                <w:color w:val="auto"/>
                <w:lang w:val="en-US" w:eastAsia="zh-CN"/>
              </w:rPr>
              <w:t>4</w:t>
            </w:r>
            <w:r>
              <w:rPr>
                <w:rFonts w:hint="eastAsia"/>
                <w:color w:val="auto"/>
              </w:rPr>
              <w:t>。</w:t>
            </w:r>
          </w:p>
          <w:p>
            <w:pPr>
              <w:pStyle w:val="36"/>
              <w:rPr>
                <w:color w:val="auto"/>
              </w:rPr>
            </w:pPr>
            <w:r>
              <w:rPr>
                <w:rFonts w:hint="eastAsia"/>
                <w:color w:val="auto"/>
              </w:rPr>
              <w:t>表7</w:t>
            </w:r>
            <w:r>
              <w:rPr>
                <w:color w:val="auto"/>
              </w:rPr>
              <w:t>-</w:t>
            </w:r>
            <w:r>
              <w:rPr>
                <w:rFonts w:hint="eastAsia"/>
                <w:color w:val="auto"/>
              </w:rPr>
              <w:t>2</w:t>
            </w:r>
            <w:r>
              <w:rPr>
                <w:rFonts w:hint="eastAsia"/>
                <w:color w:val="auto"/>
                <w:lang w:val="en-US" w:eastAsia="zh-CN"/>
              </w:rPr>
              <w:t>4</w:t>
            </w:r>
            <w:r>
              <w:rPr>
                <w:rFonts w:hint="eastAsia"/>
                <w:color w:val="auto"/>
              </w:rPr>
              <w:t xml:space="preserve">   运营期环境质量监测计划表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73"/>
              <w:gridCol w:w="1780"/>
              <w:gridCol w:w="851"/>
              <w:gridCol w:w="1141"/>
              <w:gridCol w:w="2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tcBorders>
                    <w:tl2br w:val="nil"/>
                    <w:tr2bl w:val="nil"/>
                  </w:tcBorders>
                  <w:vAlign w:val="center"/>
                </w:tcPr>
                <w:p>
                  <w:pPr>
                    <w:pStyle w:val="37"/>
                    <w:rPr>
                      <w:b/>
                      <w:bCs/>
                      <w:color w:val="auto"/>
                    </w:rPr>
                  </w:pPr>
                  <w:r>
                    <w:rPr>
                      <w:b/>
                      <w:bCs/>
                      <w:color w:val="auto"/>
                    </w:rPr>
                    <w:t>监测类别</w:t>
                  </w:r>
                </w:p>
              </w:tc>
              <w:tc>
                <w:tcPr>
                  <w:tcW w:w="1673" w:type="dxa"/>
                  <w:tcBorders>
                    <w:tl2br w:val="nil"/>
                    <w:tr2bl w:val="nil"/>
                  </w:tcBorders>
                  <w:vAlign w:val="center"/>
                </w:tcPr>
                <w:p>
                  <w:pPr>
                    <w:pStyle w:val="37"/>
                    <w:rPr>
                      <w:b/>
                      <w:bCs/>
                      <w:color w:val="auto"/>
                    </w:rPr>
                  </w:pPr>
                  <w:r>
                    <w:rPr>
                      <w:b/>
                      <w:bCs/>
                      <w:color w:val="auto"/>
                    </w:rPr>
                    <w:t>监测项目</w:t>
                  </w:r>
                </w:p>
              </w:tc>
              <w:tc>
                <w:tcPr>
                  <w:tcW w:w="1780" w:type="dxa"/>
                  <w:tcBorders>
                    <w:tl2br w:val="nil"/>
                    <w:tr2bl w:val="nil"/>
                  </w:tcBorders>
                  <w:vAlign w:val="center"/>
                </w:tcPr>
                <w:p>
                  <w:pPr>
                    <w:pStyle w:val="37"/>
                    <w:rPr>
                      <w:b/>
                      <w:bCs/>
                      <w:color w:val="auto"/>
                    </w:rPr>
                  </w:pPr>
                  <w:r>
                    <w:rPr>
                      <w:b/>
                      <w:bCs/>
                      <w:color w:val="auto"/>
                    </w:rPr>
                    <w:t>监测点位置</w:t>
                  </w:r>
                </w:p>
              </w:tc>
              <w:tc>
                <w:tcPr>
                  <w:tcW w:w="851" w:type="dxa"/>
                  <w:tcBorders>
                    <w:tl2br w:val="nil"/>
                    <w:tr2bl w:val="nil"/>
                  </w:tcBorders>
                  <w:vAlign w:val="center"/>
                </w:tcPr>
                <w:p>
                  <w:pPr>
                    <w:pStyle w:val="37"/>
                    <w:rPr>
                      <w:b/>
                      <w:bCs/>
                      <w:color w:val="auto"/>
                    </w:rPr>
                  </w:pPr>
                  <w:r>
                    <w:rPr>
                      <w:b/>
                      <w:bCs/>
                      <w:color w:val="auto"/>
                    </w:rPr>
                    <w:t>监测</w:t>
                  </w:r>
                </w:p>
                <w:p>
                  <w:pPr>
                    <w:pStyle w:val="37"/>
                    <w:rPr>
                      <w:b/>
                      <w:bCs/>
                      <w:color w:val="auto"/>
                    </w:rPr>
                  </w:pPr>
                  <w:r>
                    <w:rPr>
                      <w:b/>
                      <w:bCs/>
                      <w:color w:val="auto"/>
                    </w:rPr>
                    <w:t>点数</w:t>
                  </w:r>
                </w:p>
              </w:tc>
              <w:tc>
                <w:tcPr>
                  <w:tcW w:w="1141" w:type="dxa"/>
                  <w:tcBorders>
                    <w:tl2br w:val="nil"/>
                    <w:tr2bl w:val="nil"/>
                  </w:tcBorders>
                  <w:vAlign w:val="center"/>
                </w:tcPr>
                <w:p>
                  <w:pPr>
                    <w:pStyle w:val="37"/>
                    <w:rPr>
                      <w:b/>
                      <w:bCs/>
                      <w:color w:val="auto"/>
                    </w:rPr>
                  </w:pPr>
                  <w:r>
                    <w:rPr>
                      <w:b/>
                      <w:bCs/>
                      <w:color w:val="auto"/>
                    </w:rPr>
                    <w:t>监测</w:t>
                  </w:r>
                </w:p>
                <w:p>
                  <w:pPr>
                    <w:pStyle w:val="37"/>
                    <w:rPr>
                      <w:b/>
                      <w:bCs/>
                      <w:color w:val="auto"/>
                    </w:rPr>
                  </w:pPr>
                  <w:r>
                    <w:rPr>
                      <w:b/>
                      <w:bCs/>
                      <w:color w:val="auto"/>
                    </w:rPr>
                    <w:t>频率</w:t>
                  </w:r>
                </w:p>
              </w:tc>
              <w:tc>
                <w:tcPr>
                  <w:tcW w:w="2855" w:type="dxa"/>
                  <w:tcBorders>
                    <w:tl2br w:val="nil"/>
                    <w:tr2bl w:val="nil"/>
                  </w:tcBorders>
                  <w:vAlign w:val="center"/>
                </w:tcPr>
                <w:p>
                  <w:pPr>
                    <w:pStyle w:val="37"/>
                    <w:rPr>
                      <w:b/>
                      <w:bCs/>
                      <w:color w:val="auto"/>
                    </w:rPr>
                  </w:pPr>
                  <w:r>
                    <w:rPr>
                      <w:b/>
                      <w:bCs/>
                      <w:color w:val="auto"/>
                    </w:rPr>
                    <w:t>环境质量标准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tcBorders>
                    <w:tl2br w:val="nil"/>
                    <w:tr2bl w:val="nil"/>
                  </w:tcBorders>
                  <w:vAlign w:val="center"/>
                </w:tcPr>
                <w:p>
                  <w:pPr>
                    <w:pStyle w:val="37"/>
                    <w:rPr>
                      <w:color w:val="auto"/>
                    </w:rPr>
                  </w:pPr>
                  <w:r>
                    <w:rPr>
                      <w:color w:val="auto"/>
                    </w:rPr>
                    <w:t>噪声</w:t>
                  </w:r>
                </w:p>
              </w:tc>
              <w:tc>
                <w:tcPr>
                  <w:tcW w:w="1673" w:type="dxa"/>
                  <w:tcBorders>
                    <w:tl2br w:val="nil"/>
                    <w:tr2bl w:val="nil"/>
                  </w:tcBorders>
                  <w:vAlign w:val="center"/>
                </w:tcPr>
                <w:p>
                  <w:pPr>
                    <w:pStyle w:val="37"/>
                    <w:rPr>
                      <w:color w:val="auto"/>
                    </w:rPr>
                  </w:pPr>
                  <w:r>
                    <w:rPr>
                      <w:color w:val="auto"/>
                    </w:rPr>
                    <w:t>Leq(A)</w:t>
                  </w:r>
                </w:p>
              </w:tc>
              <w:tc>
                <w:tcPr>
                  <w:tcW w:w="1780" w:type="dxa"/>
                  <w:tcBorders>
                    <w:tl2br w:val="nil"/>
                    <w:tr2bl w:val="nil"/>
                  </w:tcBorders>
                  <w:vAlign w:val="center"/>
                </w:tcPr>
                <w:p>
                  <w:pPr>
                    <w:pStyle w:val="37"/>
                    <w:rPr>
                      <w:color w:val="auto"/>
                    </w:rPr>
                  </w:pPr>
                  <w:r>
                    <w:rPr>
                      <w:rFonts w:hint="eastAsia"/>
                      <w:color w:val="auto"/>
                    </w:rPr>
                    <w:t>安康医院、新村</w:t>
                  </w:r>
                </w:p>
              </w:tc>
              <w:tc>
                <w:tcPr>
                  <w:tcW w:w="851" w:type="dxa"/>
                  <w:tcBorders>
                    <w:tl2br w:val="nil"/>
                    <w:tr2bl w:val="nil"/>
                  </w:tcBorders>
                  <w:vAlign w:val="center"/>
                </w:tcPr>
                <w:p>
                  <w:pPr>
                    <w:pStyle w:val="37"/>
                    <w:rPr>
                      <w:color w:val="auto"/>
                    </w:rPr>
                  </w:pPr>
                  <w:r>
                    <w:rPr>
                      <w:rFonts w:hint="eastAsia"/>
                      <w:color w:val="auto"/>
                    </w:rPr>
                    <w:t>2</w:t>
                  </w:r>
                  <w:r>
                    <w:rPr>
                      <w:color w:val="auto"/>
                    </w:rPr>
                    <w:t>个点</w:t>
                  </w:r>
                </w:p>
              </w:tc>
              <w:tc>
                <w:tcPr>
                  <w:tcW w:w="1141" w:type="dxa"/>
                  <w:tcBorders>
                    <w:tl2br w:val="nil"/>
                    <w:tr2bl w:val="nil"/>
                  </w:tcBorders>
                  <w:vAlign w:val="center"/>
                </w:tcPr>
                <w:p>
                  <w:pPr>
                    <w:pStyle w:val="37"/>
                    <w:rPr>
                      <w:color w:val="auto"/>
                    </w:rPr>
                  </w:pPr>
                  <w:r>
                    <w:rPr>
                      <w:rFonts w:hint="eastAsia"/>
                      <w:color w:val="auto"/>
                    </w:rPr>
                    <w:t>每季度一次</w:t>
                  </w:r>
                </w:p>
              </w:tc>
              <w:tc>
                <w:tcPr>
                  <w:tcW w:w="2855" w:type="dxa"/>
                  <w:tcBorders>
                    <w:tl2br w:val="nil"/>
                    <w:tr2bl w:val="nil"/>
                  </w:tcBorders>
                  <w:vAlign w:val="center"/>
                </w:tcPr>
                <w:p>
                  <w:pPr>
                    <w:pStyle w:val="37"/>
                    <w:rPr>
                      <w:color w:val="auto"/>
                      <w:lang w:val="zh-CN"/>
                    </w:rPr>
                  </w:pPr>
                  <w:r>
                    <w:rPr>
                      <w:rFonts w:hint="eastAsia"/>
                      <w:color w:val="auto"/>
                      <w:lang w:val="zh-CN"/>
                    </w:rPr>
                    <w:t>《声环境质量标准》（</w:t>
                  </w:r>
                  <w:r>
                    <w:rPr>
                      <w:color w:val="auto"/>
                      <w:lang w:val="zh-CN"/>
                    </w:rPr>
                    <w:t>GB</w:t>
                  </w:r>
                  <w:r>
                    <w:rPr>
                      <w:rFonts w:hint="eastAsia"/>
                      <w:color w:val="auto"/>
                      <w:lang w:val="zh-CN"/>
                    </w:rPr>
                    <w:t xml:space="preserve"> </w:t>
                  </w:r>
                  <w:r>
                    <w:rPr>
                      <w:color w:val="auto"/>
                      <w:lang w:val="zh-CN"/>
                    </w:rPr>
                    <w:t>3096-2008</w:t>
                  </w:r>
                  <w:r>
                    <w:rPr>
                      <w:rFonts w:hint="eastAsia"/>
                      <w:color w:val="auto"/>
                      <w:lang w:val="zh-CN"/>
                    </w:rPr>
                    <w:t>）中的</w:t>
                  </w:r>
                  <w:r>
                    <w:rPr>
                      <w:rFonts w:hint="eastAsia"/>
                      <w:color w:val="auto"/>
                    </w:rPr>
                    <w:t>2、4a</w:t>
                  </w:r>
                  <w:r>
                    <w:rPr>
                      <w:color w:val="auto"/>
                    </w:rPr>
                    <w:t>类</w:t>
                  </w:r>
                  <w:r>
                    <w:rPr>
                      <w:rFonts w:hint="eastAsia"/>
                      <w:color w:val="auto"/>
                      <w:lang w:val="zh-CN"/>
                    </w:rPr>
                    <w:t>标准限值</w:t>
                  </w:r>
                </w:p>
              </w:tc>
            </w:tr>
          </w:tbl>
          <w:p>
            <w:pPr>
              <w:pStyle w:val="38"/>
              <w:rPr>
                <w:color w:val="auto"/>
              </w:rPr>
            </w:pPr>
          </w:p>
          <w:p>
            <w:pPr>
              <w:ind w:firstLine="480"/>
              <w:rPr>
                <w:color w:val="auto"/>
              </w:rPr>
            </w:pPr>
            <w:r>
              <w:rPr>
                <w:rFonts w:hint="eastAsia"/>
                <w:color w:val="auto"/>
              </w:rPr>
              <w:t>②污染源监测计划</w:t>
            </w:r>
          </w:p>
          <w:p>
            <w:pPr>
              <w:ind w:firstLine="480"/>
              <w:rPr>
                <w:color w:val="auto"/>
              </w:rPr>
            </w:pPr>
            <w:r>
              <w:rPr>
                <w:color w:val="auto"/>
              </w:rPr>
              <w:t>为了及时掌握项目建成后的污染状况和污染物对周围环境的影响，必须对产生的污染物和污染防治设施进行日常监测，其目的是提供可靠的监测分析数据，以便根据污染物浓度及其变化规律，采取必要、合理的防治措施。运营期污染源与环境监测计划见表</w:t>
            </w:r>
            <w:r>
              <w:rPr>
                <w:rFonts w:hint="eastAsia"/>
                <w:color w:val="auto"/>
              </w:rPr>
              <w:t>7-2</w:t>
            </w:r>
            <w:r>
              <w:rPr>
                <w:rFonts w:hint="eastAsia"/>
                <w:color w:val="auto"/>
                <w:lang w:val="en-US" w:eastAsia="zh-CN"/>
              </w:rPr>
              <w:t>5</w:t>
            </w:r>
            <w:r>
              <w:rPr>
                <w:rFonts w:hint="eastAsia"/>
                <w:color w:val="auto"/>
              </w:rPr>
              <w:t>4。</w:t>
            </w:r>
          </w:p>
          <w:p>
            <w:pPr>
              <w:pStyle w:val="36"/>
              <w:rPr>
                <w:color w:val="auto"/>
              </w:rPr>
            </w:pPr>
            <w:r>
              <w:rPr>
                <w:color w:val="auto"/>
              </w:rPr>
              <w:t>表</w:t>
            </w:r>
            <w:r>
              <w:rPr>
                <w:rFonts w:hint="eastAsia"/>
                <w:color w:val="auto"/>
              </w:rPr>
              <w:t>7-2</w:t>
            </w:r>
            <w:r>
              <w:rPr>
                <w:rFonts w:hint="eastAsia"/>
                <w:color w:val="auto"/>
                <w:lang w:val="en-US" w:eastAsia="zh-CN"/>
              </w:rPr>
              <w:t>5</w:t>
            </w:r>
            <w:r>
              <w:rPr>
                <w:rFonts w:hint="eastAsia"/>
                <w:color w:val="auto"/>
              </w:rPr>
              <w:t xml:space="preserve">   </w:t>
            </w:r>
            <w:r>
              <w:rPr>
                <w:color w:val="auto"/>
              </w:rPr>
              <w:t>项目</w:t>
            </w:r>
            <w:r>
              <w:rPr>
                <w:rFonts w:hint="eastAsia"/>
                <w:color w:val="auto"/>
              </w:rPr>
              <w:t>污染源</w:t>
            </w:r>
            <w:r>
              <w:rPr>
                <w:color w:val="auto"/>
              </w:rPr>
              <w:t>环境监测计划</w:t>
            </w:r>
            <w:r>
              <w:rPr>
                <w:rFonts w:hint="eastAsia"/>
                <w:color w:val="auto"/>
              </w:rPr>
              <w:t>表</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070"/>
              <w:gridCol w:w="1335"/>
              <w:gridCol w:w="735"/>
              <w:gridCol w:w="1485"/>
              <w:gridCol w:w="2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tcBorders>
                    <w:tl2br w:val="nil"/>
                    <w:tr2bl w:val="nil"/>
                  </w:tcBorders>
                  <w:vAlign w:val="center"/>
                </w:tcPr>
                <w:p>
                  <w:pPr>
                    <w:pStyle w:val="37"/>
                    <w:rPr>
                      <w:color w:val="auto"/>
                    </w:rPr>
                  </w:pPr>
                  <w:r>
                    <w:rPr>
                      <w:color w:val="auto"/>
                    </w:rPr>
                    <w:t>污染源</w:t>
                  </w:r>
                </w:p>
                <w:p>
                  <w:pPr>
                    <w:pStyle w:val="37"/>
                    <w:rPr>
                      <w:color w:val="auto"/>
                    </w:rPr>
                  </w:pPr>
                  <w:r>
                    <w:rPr>
                      <w:color w:val="auto"/>
                    </w:rPr>
                    <w:t>名称</w:t>
                  </w:r>
                </w:p>
              </w:tc>
              <w:tc>
                <w:tcPr>
                  <w:tcW w:w="2070" w:type="dxa"/>
                  <w:tcBorders>
                    <w:tl2br w:val="nil"/>
                    <w:tr2bl w:val="nil"/>
                  </w:tcBorders>
                  <w:vAlign w:val="center"/>
                </w:tcPr>
                <w:p>
                  <w:pPr>
                    <w:pStyle w:val="37"/>
                    <w:rPr>
                      <w:color w:val="auto"/>
                    </w:rPr>
                  </w:pPr>
                  <w:r>
                    <w:rPr>
                      <w:color w:val="auto"/>
                    </w:rPr>
                    <w:t>监测项目</w:t>
                  </w:r>
                </w:p>
              </w:tc>
              <w:tc>
                <w:tcPr>
                  <w:tcW w:w="1335" w:type="dxa"/>
                  <w:tcBorders>
                    <w:tl2br w:val="nil"/>
                    <w:tr2bl w:val="nil"/>
                  </w:tcBorders>
                  <w:vAlign w:val="center"/>
                </w:tcPr>
                <w:p>
                  <w:pPr>
                    <w:pStyle w:val="37"/>
                    <w:rPr>
                      <w:color w:val="auto"/>
                    </w:rPr>
                  </w:pPr>
                  <w:r>
                    <w:rPr>
                      <w:color w:val="auto"/>
                    </w:rPr>
                    <w:t>监测点位置</w:t>
                  </w:r>
                </w:p>
              </w:tc>
              <w:tc>
                <w:tcPr>
                  <w:tcW w:w="735" w:type="dxa"/>
                  <w:tcBorders>
                    <w:tl2br w:val="nil"/>
                    <w:tr2bl w:val="nil"/>
                  </w:tcBorders>
                  <w:vAlign w:val="center"/>
                </w:tcPr>
                <w:p>
                  <w:pPr>
                    <w:pStyle w:val="37"/>
                    <w:rPr>
                      <w:color w:val="auto"/>
                    </w:rPr>
                  </w:pPr>
                  <w:r>
                    <w:rPr>
                      <w:color w:val="auto"/>
                    </w:rPr>
                    <w:t>监测</w:t>
                  </w:r>
                </w:p>
                <w:p>
                  <w:pPr>
                    <w:pStyle w:val="37"/>
                    <w:rPr>
                      <w:color w:val="auto"/>
                    </w:rPr>
                  </w:pPr>
                  <w:r>
                    <w:rPr>
                      <w:color w:val="auto"/>
                    </w:rPr>
                    <w:t>点数</w:t>
                  </w:r>
                </w:p>
              </w:tc>
              <w:tc>
                <w:tcPr>
                  <w:tcW w:w="1485" w:type="dxa"/>
                  <w:tcBorders>
                    <w:tl2br w:val="nil"/>
                    <w:tr2bl w:val="nil"/>
                  </w:tcBorders>
                  <w:vAlign w:val="center"/>
                </w:tcPr>
                <w:p>
                  <w:pPr>
                    <w:pStyle w:val="37"/>
                    <w:rPr>
                      <w:color w:val="auto"/>
                    </w:rPr>
                  </w:pPr>
                  <w:r>
                    <w:rPr>
                      <w:color w:val="auto"/>
                    </w:rPr>
                    <w:t>监测频率</w:t>
                  </w:r>
                </w:p>
              </w:tc>
              <w:tc>
                <w:tcPr>
                  <w:tcW w:w="2502" w:type="dxa"/>
                  <w:tcBorders>
                    <w:tl2br w:val="nil"/>
                    <w:tr2bl w:val="nil"/>
                  </w:tcBorders>
                  <w:vAlign w:val="center"/>
                </w:tcPr>
                <w:p>
                  <w:pPr>
                    <w:pStyle w:val="37"/>
                    <w:rPr>
                      <w:color w:val="auto"/>
                    </w:rPr>
                  </w:pPr>
                  <w:r>
                    <w:rPr>
                      <w:color w:val="auto"/>
                    </w:rPr>
                    <w:t>控制指标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944" w:type="dxa"/>
                  <w:vMerge w:val="restart"/>
                  <w:tcBorders>
                    <w:tl2br w:val="nil"/>
                    <w:tr2bl w:val="nil"/>
                  </w:tcBorders>
                  <w:vAlign w:val="center"/>
                </w:tcPr>
                <w:p>
                  <w:pPr>
                    <w:pStyle w:val="37"/>
                    <w:rPr>
                      <w:color w:val="auto"/>
                    </w:rPr>
                  </w:pPr>
                  <w:r>
                    <w:rPr>
                      <w:color w:val="auto"/>
                    </w:rPr>
                    <w:t>废气</w:t>
                  </w:r>
                </w:p>
              </w:tc>
              <w:tc>
                <w:tcPr>
                  <w:tcW w:w="2070" w:type="dxa"/>
                  <w:tcBorders>
                    <w:tl2br w:val="nil"/>
                    <w:tr2bl w:val="nil"/>
                  </w:tcBorders>
                  <w:vAlign w:val="center"/>
                </w:tcPr>
                <w:p>
                  <w:pPr>
                    <w:pStyle w:val="37"/>
                    <w:rPr>
                      <w:color w:val="auto"/>
                    </w:rPr>
                  </w:pPr>
                  <w:r>
                    <w:rPr>
                      <w:rFonts w:hint="eastAsia"/>
                      <w:color w:val="auto"/>
                    </w:rPr>
                    <w:t>颗粒物</w:t>
                  </w:r>
                </w:p>
              </w:tc>
              <w:tc>
                <w:tcPr>
                  <w:tcW w:w="1335" w:type="dxa"/>
                  <w:tcBorders>
                    <w:tl2br w:val="nil"/>
                    <w:tr2bl w:val="nil"/>
                  </w:tcBorders>
                  <w:vAlign w:val="center"/>
                </w:tcPr>
                <w:p>
                  <w:pPr>
                    <w:pStyle w:val="37"/>
                    <w:rPr>
                      <w:color w:val="auto"/>
                    </w:rPr>
                  </w:pPr>
                  <w:r>
                    <w:rPr>
                      <w:rFonts w:hint="eastAsia"/>
                      <w:color w:val="auto"/>
                    </w:rPr>
                    <w:t>抛丸粉尘排气筒</w:t>
                  </w:r>
                </w:p>
              </w:tc>
              <w:tc>
                <w:tcPr>
                  <w:tcW w:w="735" w:type="dxa"/>
                  <w:tcBorders>
                    <w:tl2br w:val="nil"/>
                    <w:tr2bl w:val="nil"/>
                  </w:tcBorders>
                  <w:vAlign w:val="center"/>
                </w:tcPr>
                <w:p>
                  <w:pPr>
                    <w:pStyle w:val="37"/>
                    <w:rPr>
                      <w:color w:val="auto"/>
                    </w:rPr>
                  </w:pPr>
                  <w:r>
                    <w:rPr>
                      <w:rFonts w:hint="eastAsia"/>
                      <w:color w:val="auto"/>
                    </w:rPr>
                    <w:t>1</w:t>
                  </w:r>
                </w:p>
              </w:tc>
              <w:tc>
                <w:tcPr>
                  <w:tcW w:w="1485" w:type="dxa"/>
                  <w:tcBorders>
                    <w:tl2br w:val="nil"/>
                    <w:tr2bl w:val="nil"/>
                  </w:tcBorders>
                  <w:vAlign w:val="center"/>
                </w:tcPr>
                <w:p>
                  <w:pPr>
                    <w:pStyle w:val="37"/>
                    <w:rPr>
                      <w:color w:val="auto"/>
                    </w:rPr>
                  </w:pPr>
                  <w:r>
                    <w:rPr>
                      <w:color w:val="auto"/>
                    </w:rPr>
                    <w:t>每</w:t>
                  </w:r>
                  <w:r>
                    <w:rPr>
                      <w:rFonts w:hint="eastAsia"/>
                      <w:color w:val="auto"/>
                    </w:rPr>
                    <w:t>年</w:t>
                  </w:r>
                  <w:r>
                    <w:rPr>
                      <w:color w:val="auto"/>
                    </w:rPr>
                    <w:t>一次</w:t>
                  </w:r>
                </w:p>
              </w:tc>
              <w:tc>
                <w:tcPr>
                  <w:tcW w:w="2502" w:type="dxa"/>
                  <w:tcBorders>
                    <w:tl2br w:val="nil"/>
                    <w:tr2bl w:val="nil"/>
                  </w:tcBorders>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944" w:type="dxa"/>
                  <w:vMerge w:val="continue"/>
                  <w:tcBorders>
                    <w:tl2br w:val="nil"/>
                    <w:tr2bl w:val="nil"/>
                  </w:tcBorders>
                  <w:vAlign w:val="center"/>
                </w:tcPr>
                <w:p>
                  <w:pPr>
                    <w:pStyle w:val="37"/>
                    <w:rPr>
                      <w:color w:val="auto"/>
                    </w:rPr>
                  </w:pPr>
                </w:p>
              </w:tc>
              <w:tc>
                <w:tcPr>
                  <w:tcW w:w="2070" w:type="dxa"/>
                  <w:vMerge w:val="restart"/>
                  <w:tcBorders>
                    <w:tl2br w:val="nil"/>
                    <w:tr2bl w:val="nil"/>
                  </w:tcBorders>
                  <w:vAlign w:val="center"/>
                </w:tcPr>
                <w:p>
                  <w:pPr>
                    <w:pStyle w:val="37"/>
                    <w:rPr>
                      <w:color w:val="auto"/>
                    </w:rPr>
                  </w:pPr>
                  <w:r>
                    <w:rPr>
                      <w:rFonts w:hint="eastAsia"/>
                      <w:color w:val="auto"/>
                    </w:rPr>
                    <w:t>非甲烷总烃</w:t>
                  </w:r>
                </w:p>
              </w:tc>
              <w:tc>
                <w:tcPr>
                  <w:tcW w:w="1335" w:type="dxa"/>
                  <w:tcBorders>
                    <w:tl2br w:val="nil"/>
                    <w:tr2bl w:val="nil"/>
                  </w:tcBorders>
                  <w:vAlign w:val="center"/>
                </w:tcPr>
                <w:p>
                  <w:pPr>
                    <w:pStyle w:val="37"/>
                    <w:rPr>
                      <w:color w:val="auto"/>
                    </w:rPr>
                  </w:pPr>
                  <w:r>
                    <w:rPr>
                      <w:rFonts w:hint="eastAsia"/>
                      <w:color w:val="auto"/>
                    </w:rPr>
                    <w:t>厂区内生产车间门窗或通风口</w:t>
                  </w:r>
                </w:p>
              </w:tc>
              <w:tc>
                <w:tcPr>
                  <w:tcW w:w="735" w:type="dxa"/>
                  <w:tcBorders>
                    <w:tl2br w:val="nil"/>
                    <w:tr2bl w:val="nil"/>
                  </w:tcBorders>
                  <w:vAlign w:val="center"/>
                </w:tcPr>
                <w:p>
                  <w:pPr>
                    <w:pStyle w:val="37"/>
                    <w:rPr>
                      <w:color w:val="auto"/>
                    </w:rPr>
                  </w:pPr>
                  <w:r>
                    <w:rPr>
                      <w:rFonts w:hint="eastAsia"/>
                      <w:color w:val="auto"/>
                    </w:rPr>
                    <w:t>1</w:t>
                  </w:r>
                </w:p>
              </w:tc>
              <w:tc>
                <w:tcPr>
                  <w:tcW w:w="1485" w:type="dxa"/>
                  <w:tcBorders>
                    <w:tl2br w:val="nil"/>
                    <w:tr2bl w:val="nil"/>
                  </w:tcBorders>
                  <w:vAlign w:val="center"/>
                </w:tcPr>
                <w:p>
                  <w:pPr>
                    <w:pStyle w:val="37"/>
                    <w:rPr>
                      <w:color w:val="auto"/>
                    </w:rPr>
                  </w:pPr>
                  <w:r>
                    <w:rPr>
                      <w:color w:val="auto"/>
                    </w:rPr>
                    <w:t>每</w:t>
                  </w:r>
                  <w:r>
                    <w:rPr>
                      <w:rFonts w:hint="eastAsia"/>
                      <w:color w:val="auto"/>
                    </w:rPr>
                    <w:t>年</w:t>
                  </w:r>
                  <w:r>
                    <w:rPr>
                      <w:color w:val="auto"/>
                    </w:rPr>
                    <w:t>一次</w:t>
                  </w:r>
                </w:p>
              </w:tc>
              <w:tc>
                <w:tcPr>
                  <w:tcW w:w="2502" w:type="dxa"/>
                  <w:tcBorders>
                    <w:tl2br w:val="nil"/>
                    <w:tr2bl w:val="nil"/>
                  </w:tcBorders>
                  <w:vAlign w:val="center"/>
                </w:tcPr>
                <w:p>
                  <w:pPr>
                    <w:pStyle w:val="37"/>
                    <w:rPr>
                      <w:color w:val="auto"/>
                    </w:rPr>
                  </w:pPr>
                  <w:r>
                    <w:rPr>
                      <w:rFonts w:ascii="宋体" w:hAnsi="宋体" w:cs="宋体"/>
                      <w:color w:val="auto"/>
                      <w:szCs w:val="21"/>
                    </w:rPr>
                    <w:t>《挥发性有机物无组织排放控制标准》（</w:t>
                  </w:r>
                  <w:r>
                    <w:rPr>
                      <w:rFonts w:ascii="TimesNewRomanPSMT" w:hAnsi="TimesNewRomanPSMT" w:eastAsia="TimesNewRomanPSMT" w:cs="TimesNewRomanPSMT"/>
                      <w:color w:val="auto"/>
                      <w:szCs w:val="21"/>
                    </w:rPr>
                    <w:t>GB37822-2019</w:t>
                  </w:r>
                  <w:r>
                    <w:rPr>
                      <w:rFonts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44" w:type="dxa"/>
                  <w:vMerge w:val="continue"/>
                  <w:tcBorders>
                    <w:tl2br w:val="nil"/>
                    <w:tr2bl w:val="nil"/>
                  </w:tcBorders>
                  <w:vAlign w:val="center"/>
                </w:tcPr>
                <w:p>
                  <w:pPr>
                    <w:pStyle w:val="37"/>
                    <w:rPr>
                      <w:color w:val="auto"/>
                    </w:rPr>
                  </w:pPr>
                </w:p>
              </w:tc>
              <w:tc>
                <w:tcPr>
                  <w:tcW w:w="2070" w:type="dxa"/>
                  <w:vMerge w:val="continue"/>
                  <w:tcBorders>
                    <w:tl2br w:val="nil"/>
                    <w:tr2bl w:val="nil"/>
                  </w:tcBorders>
                  <w:vAlign w:val="center"/>
                </w:tcPr>
                <w:p>
                  <w:pPr>
                    <w:pStyle w:val="37"/>
                    <w:rPr>
                      <w:color w:val="auto"/>
                    </w:rPr>
                  </w:pPr>
                </w:p>
              </w:tc>
              <w:tc>
                <w:tcPr>
                  <w:tcW w:w="1335" w:type="dxa"/>
                  <w:tcBorders>
                    <w:tl2br w:val="nil"/>
                    <w:tr2bl w:val="nil"/>
                  </w:tcBorders>
                  <w:vAlign w:val="center"/>
                </w:tcPr>
                <w:p>
                  <w:pPr>
                    <w:pStyle w:val="37"/>
                    <w:rPr>
                      <w:color w:val="auto"/>
                    </w:rPr>
                  </w:pPr>
                  <w:r>
                    <w:rPr>
                      <w:rFonts w:hint="eastAsia"/>
                      <w:color w:val="auto"/>
                    </w:rPr>
                    <w:t>厂区外上下风向</w:t>
                  </w:r>
                </w:p>
              </w:tc>
              <w:tc>
                <w:tcPr>
                  <w:tcW w:w="735" w:type="dxa"/>
                  <w:tcBorders>
                    <w:tl2br w:val="nil"/>
                    <w:tr2bl w:val="nil"/>
                  </w:tcBorders>
                  <w:vAlign w:val="center"/>
                </w:tcPr>
                <w:p>
                  <w:pPr>
                    <w:pStyle w:val="37"/>
                    <w:rPr>
                      <w:color w:val="auto"/>
                    </w:rPr>
                  </w:pPr>
                  <w:r>
                    <w:rPr>
                      <w:rFonts w:hint="eastAsia"/>
                      <w:color w:val="auto"/>
                    </w:rPr>
                    <w:t>4</w:t>
                  </w:r>
                </w:p>
              </w:tc>
              <w:tc>
                <w:tcPr>
                  <w:tcW w:w="1485" w:type="dxa"/>
                  <w:tcBorders>
                    <w:tl2br w:val="nil"/>
                    <w:tr2bl w:val="nil"/>
                  </w:tcBorders>
                  <w:vAlign w:val="center"/>
                </w:tcPr>
                <w:p>
                  <w:pPr>
                    <w:pStyle w:val="37"/>
                    <w:rPr>
                      <w:color w:val="auto"/>
                    </w:rPr>
                  </w:pPr>
                  <w:r>
                    <w:rPr>
                      <w:color w:val="auto"/>
                    </w:rPr>
                    <w:t>每</w:t>
                  </w:r>
                  <w:r>
                    <w:rPr>
                      <w:rFonts w:hint="eastAsia"/>
                      <w:color w:val="auto"/>
                    </w:rPr>
                    <w:t>年</w:t>
                  </w:r>
                  <w:r>
                    <w:rPr>
                      <w:color w:val="auto"/>
                    </w:rPr>
                    <w:t>一次</w:t>
                  </w:r>
                </w:p>
              </w:tc>
              <w:tc>
                <w:tcPr>
                  <w:tcW w:w="2502" w:type="dxa"/>
                  <w:tcBorders>
                    <w:tl2br w:val="nil"/>
                    <w:tr2bl w:val="nil"/>
                  </w:tcBorders>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44" w:type="dxa"/>
                  <w:vMerge w:val="continue"/>
                  <w:tcBorders>
                    <w:tl2br w:val="nil"/>
                    <w:tr2bl w:val="nil"/>
                  </w:tcBorders>
                  <w:vAlign w:val="center"/>
                </w:tcPr>
                <w:p>
                  <w:pPr>
                    <w:pStyle w:val="37"/>
                    <w:rPr>
                      <w:color w:val="auto"/>
                    </w:rPr>
                  </w:pPr>
                </w:p>
              </w:tc>
              <w:tc>
                <w:tcPr>
                  <w:tcW w:w="2070" w:type="dxa"/>
                  <w:tcBorders>
                    <w:tl2br w:val="nil"/>
                    <w:tr2bl w:val="nil"/>
                  </w:tcBorders>
                  <w:vAlign w:val="center"/>
                </w:tcPr>
                <w:p>
                  <w:pPr>
                    <w:pStyle w:val="37"/>
                    <w:rPr>
                      <w:color w:val="auto"/>
                    </w:rPr>
                  </w:pPr>
                  <w:r>
                    <w:rPr>
                      <w:rFonts w:hint="eastAsia"/>
                      <w:color w:val="auto"/>
                    </w:rPr>
                    <w:t>颗粒物</w:t>
                  </w:r>
                </w:p>
              </w:tc>
              <w:tc>
                <w:tcPr>
                  <w:tcW w:w="1335" w:type="dxa"/>
                  <w:tcBorders>
                    <w:tl2br w:val="nil"/>
                    <w:tr2bl w:val="nil"/>
                  </w:tcBorders>
                  <w:vAlign w:val="center"/>
                </w:tcPr>
                <w:p>
                  <w:pPr>
                    <w:pStyle w:val="37"/>
                    <w:rPr>
                      <w:color w:val="auto"/>
                    </w:rPr>
                  </w:pPr>
                  <w:r>
                    <w:rPr>
                      <w:rFonts w:hint="eastAsia"/>
                      <w:color w:val="auto"/>
                    </w:rPr>
                    <w:t>厂区外上下风向</w:t>
                  </w:r>
                </w:p>
              </w:tc>
              <w:tc>
                <w:tcPr>
                  <w:tcW w:w="735" w:type="dxa"/>
                  <w:tcBorders>
                    <w:tl2br w:val="nil"/>
                    <w:tr2bl w:val="nil"/>
                  </w:tcBorders>
                  <w:vAlign w:val="center"/>
                </w:tcPr>
                <w:p>
                  <w:pPr>
                    <w:pStyle w:val="37"/>
                    <w:rPr>
                      <w:color w:val="auto"/>
                    </w:rPr>
                  </w:pPr>
                  <w:r>
                    <w:rPr>
                      <w:rFonts w:hint="eastAsia"/>
                      <w:color w:val="auto"/>
                    </w:rPr>
                    <w:t>4</w:t>
                  </w:r>
                </w:p>
              </w:tc>
              <w:tc>
                <w:tcPr>
                  <w:tcW w:w="1485" w:type="dxa"/>
                  <w:tcBorders>
                    <w:tl2br w:val="nil"/>
                    <w:tr2bl w:val="nil"/>
                  </w:tcBorders>
                  <w:vAlign w:val="center"/>
                </w:tcPr>
                <w:p>
                  <w:pPr>
                    <w:pStyle w:val="37"/>
                    <w:rPr>
                      <w:color w:val="auto"/>
                    </w:rPr>
                  </w:pPr>
                  <w:r>
                    <w:rPr>
                      <w:color w:val="auto"/>
                    </w:rPr>
                    <w:t>每</w:t>
                  </w:r>
                  <w:r>
                    <w:rPr>
                      <w:rFonts w:hint="eastAsia"/>
                      <w:color w:val="auto"/>
                    </w:rPr>
                    <w:t>年</w:t>
                  </w:r>
                  <w:r>
                    <w:rPr>
                      <w:color w:val="auto"/>
                    </w:rPr>
                    <w:t>一次</w:t>
                  </w:r>
                </w:p>
              </w:tc>
              <w:tc>
                <w:tcPr>
                  <w:tcW w:w="2502" w:type="dxa"/>
                  <w:tcBorders>
                    <w:tl2br w:val="nil"/>
                    <w:tr2bl w:val="nil"/>
                  </w:tcBorders>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tcBorders>
                    <w:tl2br w:val="nil"/>
                    <w:tr2bl w:val="nil"/>
                  </w:tcBorders>
                  <w:vAlign w:val="center"/>
                </w:tcPr>
                <w:p>
                  <w:pPr>
                    <w:pStyle w:val="37"/>
                    <w:rPr>
                      <w:color w:val="auto"/>
                    </w:rPr>
                  </w:pPr>
                  <w:r>
                    <w:rPr>
                      <w:color w:val="auto"/>
                    </w:rPr>
                    <w:t>噪声</w:t>
                  </w:r>
                </w:p>
              </w:tc>
              <w:tc>
                <w:tcPr>
                  <w:tcW w:w="2070" w:type="dxa"/>
                  <w:tcBorders>
                    <w:tl2br w:val="nil"/>
                    <w:tr2bl w:val="nil"/>
                  </w:tcBorders>
                  <w:vAlign w:val="center"/>
                </w:tcPr>
                <w:p>
                  <w:pPr>
                    <w:pStyle w:val="37"/>
                    <w:rPr>
                      <w:color w:val="auto"/>
                    </w:rPr>
                  </w:pPr>
                  <w:r>
                    <w:rPr>
                      <w:color w:val="auto"/>
                    </w:rPr>
                    <w:t>Leq(A)</w:t>
                  </w:r>
                </w:p>
              </w:tc>
              <w:tc>
                <w:tcPr>
                  <w:tcW w:w="1335" w:type="dxa"/>
                  <w:tcBorders>
                    <w:tl2br w:val="nil"/>
                    <w:tr2bl w:val="nil"/>
                  </w:tcBorders>
                  <w:vAlign w:val="center"/>
                </w:tcPr>
                <w:p>
                  <w:pPr>
                    <w:pStyle w:val="37"/>
                    <w:rPr>
                      <w:color w:val="auto"/>
                    </w:rPr>
                  </w:pPr>
                  <w:r>
                    <w:rPr>
                      <w:color w:val="auto"/>
                    </w:rPr>
                    <w:t>厂界</w:t>
                  </w:r>
                </w:p>
              </w:tc>
              <w:tc>
                <w:tcPr>
                  <w:tcW w:w="735" w:type="dxa"/>
                  <w:tcBorders>
                    <w:tl2br w:val="nil"/>
                    <w:tr2bl w:val="nil"/>
                  </w:tcBorders>
                  <w:vAlign w:val="center"/>
                </w:tcPr>
                <w:p>
                  <w:pPr>
                    <w:pStyle w:val="37"/>
                    <w:rPr>
                      <w:color w:val="auto"/>
                    </w:rPr>
                  </w:pPr>
                  <w:r>
                    <w:rPr>
                      <w:color w:val="auto"/>
                    </w:rPr>
                    <w:t>4</w:t>
                  </w:r>
                </w:p>
              </w:tc>
              <w:tc>
                <w:tcPr>
                  <w:tcW w:w="1485" w:type="dxa"/>
                  <w:tcBorders>
                    <w:tl2br w:val="nil"/>
                    <w:tr2bl w:val="nil"/>
                  </w:tcBorders>
                  <w:vAlign w:val="center"/>
                </w:tcPr>
                <w:p>
                  <w:pPr>
                    <w:pStyle w:val="37"/>
                    <w:rPr>
                      <w:color w:val="auto"/>
                    </w:rPr>
                  </w:pPr>
                  <w:r>
                    <w:rPr>
                      <w:rFonts w:hint="eastAsia"/>
                      <w:color w:val="auto"/>
                    </w:rPr>
                    <w:t>每季度一次</w:t>
                  </w:r>
                </w:p>
              </w:tc>
              <w:tc>
                <w:tcPr>
                  <w:tcW w:w="2502" w:type="dxa"/>
                  <w:tcBorders>
                    <w:tl2br w:val="nil"/>
                    <w:tr2bl w:val="nil"/>
                  </w:tcBorders>
                  <w:vAlign w:val="center"/>
                </w:tcPr>
                <w:p>
                  <w:pPr>
                    <w:pStyle w:val="37"/>
                    <w:rPr>
                      <w:color w:val="auto"/>
                    </w:rPr>
                  </w:pPr>
                  <w:r>
                    <w:rPr>
                      <w:color w:val="auto"/>
                    </w:rPr>
                    <w:t>《工业企业厂界环境噪声排放标准》(GB 12348-2008)</w:t>
                  </w:r>
                  <w:r>
                    <w:rPr>
                      <w:rFonts w:hint="eastAsia"/>
                      <w:color w:val="auto"/>
                    </w:rPr>
                    <w:t>2、4</w:t>
                  </w:r>
                  <w:r>
                    <w:rPr>
                      <w:color w:val="auto"/>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tcBorders>
                    <w:tl2br w:val="nil"/>
                    <w:tr2bl w:val="nil"/>
                  </w:tcBorders>
                  <w:vAlign w:val="center"/>
                </w:tcPr>
                <w:p>
                  <w:pPr>
                    <w:pStyle w:val="37"/>
                    <w:rPr>
                      <w:color w:val="auto"/>
                    </w:rPr>
                  </w:pPr>
                  <w:r>
                    <w:rPr>
                      <w:rFonts w:hint="eastAsia"/>
                      <w:color w:val="auto"/>
                    </w:rPr>
                    <w:t>废水</w:t>
                  </w:r>
                </w:p>
              </w:tc>
              <w:tc>
                <w:tcPr>
                  <w:tcW w:w="2070" w:type="dxa"/>
                  <w:tcBorders>
                    <w:tl2br w:val="nil"/>
                    <w:tr2bl w:val="nil"/>
                  </w:tcBorders>
                  <w:vAlign w:val="center"/>
                </w:tcPr>
                <w:p>
                  <w:pPr>
                    <w:pStyle w:val="37"/>
                    <w:rPr>
                      <w:color w:val="auto"/>
                    </w:rPr>
                  </w:pPr>
                  <w:r>
                    <w:rPr>
                      <w:color w:val="auto"/>
                      <w:spacing w:val="-6"/>
                    </w:rPr>
                    <w:t>COD、</w:t>
                  </w:r>
                  <w:r>
                    <w:rPr>
                      <w:color w:val="auto"/>
                    </w:rPr>
                    <w:t>BOD</w:t>
                  </w:r>
                  <w:r>
                    <w:rPr>
                      <w:color w:val="auto"/>
                      <w:vertAlign w:val="subscript"/>
                    </w:rPr>
                    <w:t>5</w:t>
                  </w:r>
                  <w:r>
                    <w:rPr>
                      <w:rFonts w:hint="eastAsia"/>
                      <w:color w:val="auto"/>
                      <w:spacing w:val="-6"/>
                    </w:rPr>
                    <w:t>、</w:t>
                  </w:r>
                  <w:r>
                    <w:rPr>
                      <w:color w:val="auto"/>
                      <w:spacing w:val="-6"/>
                    </w:rPr>
                    <w:t>SS、氨氮</w:t>
                  </w:r>
                  <w:r>
                    <w:rPr>
                      <w:rFonts w:hint="eastAsia"/>
                      <w:color w:val="auto"/>
                      <w:spacing w:val="-6"/>
                    </w:rPr>
                    <w:t xml:space="preserve"> </w:t>
                  </w:r>
                  <w:r>
                    <w:rPr>
                      <w:rFonts w:hint="eastAsia"/>
                      <w:color w:val="auto"/>
                    </w:rPr>
                    <w:t>、动植物油</w:t>
                  </w:r>
                  <w:r>
                    <w:rPr>
                      <w:rFonts w:hint="eastAsia" w:cs="Times New Roman"/>
                      <w:color w:val="auto"/>
                      <w:szCs w:val="28"/>
                    </w:rPr>
                    <w:t>、总氮，总磷</w:t>
                  </w:r>
                </w:p>
              </w:tc>
              <w:tc>
                <w:tcPr>
                  <w:tcW w:w="1335" w:type="dxa"/>
                  <w:tcBorders>
                    <w:tl2br w:val="nil"/>
                    <w:tr2bl w:val="nil"/>
                  </w:tcBorders>
                  <w:vAlign w:val="center"/>
                </w:tcPr>
                <w:p>
                  <w:pPr>
                    <w:pStyle w:val="37"/>
                    <w:rPr>
                      <w:color w:val="auto"/>
                    </w:rPr>
                  </w:pPr>
                  <w:r>
                    <w:rPr>
                      <w:rFonts w:hint="eastAsia"/>
                      <w:color w:val="auto"/>
                    </w:rPr>
                    <w:t>废水总排口</w:t>
                  </w:r>
                </w:p>
              </w:tc>
              <w:tc>
                <w:tcPr>
                  <w:tcW w:w="735" w:type="dxa"/>
                  <w:tcBorders>
                    <w:tl2br w:val="nil"/>
                    <w:tr2bl w:val="nil"/>
                  </w:tcBorders>
                  <w:vAlign w:val="center"/>
                </w:tcPr>
                <w:p>
                  <w:pPr>
                    <w:pStyle w:val="37"/>
                    <w:rPr>
                      <w:color w:val="auto"/>
                    </w:rPr>
                  </w:pPr>
                  <w:r>
                    <w:rPr>
                      <w:rFonts w:hint="eastAsia"/>
                      <w:color w:val="auto"/>
                    </w:rPr>
                    <w:t>1</w:t>
                  </w:r>
                </w:p>
              </w:tc>
              <w:tc>
                <w:tcPr>
                  <w:tcW w:w="1485" w:type="dxa"/>
                  <w:tcBorders>
                    <w:tl2br w:val="nil"/>
                    <w:tr2bl w:val="nil"/>
                  </w:tcBorders>
                  <w:vAlign w:val="center"/>
                </w:tcPr>
                <w:p>
                  <w:pPr>
                    <w:pStyle w:val="37"/>
                    <w:rPr>
                      <w:color w:val="auto"/>
                    </w:rPr>
                  </w:pPr>
                  <w:r>
                    <w:rPr>
                      <w:rFonts w:hint="eastAsia"/>
                      <w:color w:val="auto"/>
                    </w:rPr>
                    <w:t>每半年一次</w:t>
                  </w:r>
                </w:p>
              </w:tc>
              <w:tc>
                <w:tcPr>
                  <w:tcW w:w="2502" w:type="dxa"/>
                  <w:tcBorders>
                    <w:tl2br w:val="nil"/>
                    <w:tr2bl w:val="nil"/>
                  </w:tcBorders>
                  <w:vAlign w:val="center"/>
                </w:tcPr>
                <w:p>
                  <w:pPr>
                    <w:pStyle w:val="37"/>
                    <w:rPr>
                      <w:color w:val="auto"/>
                    </w:rPr>
                  </w:pPr>
                  <w:r>
                    <w:rPr>
                      <w:color w:val="auto"/>
                    </w:rPr>
                    <w:t>《污水综合排放标准》（GB8978-1996）三级标准</w:t>
                  </w:r>
                  <w:r>
                    <w:rPr>
                      <w:rFonts w:hint="eastAsia"/>
                      <w:color w:val="auto"/>
                    </w:rPr>
                    <w:t>及</w:t>
                  </w:r>
                  <w:r>
                    <w:rPr>
                      <w:color w:val="auto"/>
                    </w:rPr>
                    <w:t>《污水排入城镇下水道水质标准》（GB/T31962-2015）</w:t>
                  </w:r>
                  <w:r>
                    <w:rPr>
                      <w:rFonts w:hint="eastAsia"/>
                      <w:color w:val="auto"/>
                    </w:rPr>
                    <w:t>B</w:t>
                  </w:r>
                  <w:r>
                    <w:rPr>
                      <w:color w:val="auto"/>
                    </w:rPr>
                    <w:t>级标准</w:t>
                  </w:r>
                </w:p>
              </w:tc>
            </w:tr>
          </w:tbl>
          <w:p>
            <w:pPr>
              <w:pStyle w:val="38"/>
              <w:rPr>
                <w:color w:val="auto"/>
              </w:rPr>
            </w:pPr>
          </w:p>
          <w:p>
            <w:pPr>
              <w:ind w:firstLine="0" w:firstLineChars="0"/>
              <w:rPr>
                <w:b/>
                <w:bCs/>
                <w:color w:val="auto"/>
              </w:rPr>
            </w:pPr>
            <w:r>
              <w:rPr>
                <w:rFonts w:hint="eastAsia"/>
                <w:b/>
                <w:bCs/>
                <w:color w:val="auto"/>
              </w:rPr>
              <w:t>十、污染物排放清单</w:t>
            </w:r>
          </w:p>
          <w:p>
            <w:pPr>
              <w:ind w:firstLine="480" w:firstLineChars="0"/>
              <w:rPr>
                <w:color w:val="auto"/>
              </w:rPr>
            </w:pPr>
            <w:r>
              <w:rPr>
                <w:color w:val="auto"/>
              </w:rPr>
              <w:t>本项目建成后，污染物排放清单见表</w:t>
            </w:r>
            <w:r>
              <w:rPr>
                <w:rFonts w:hint="eastAsia"/>
                <w:color w:val="auto"/>
              </w:rPr>
              <w:t>7-2</w:t>
            </w:r>
            <w:r>
              <w:rPr>
                <w:rFonts w:hint="eastAsia"/>
                <w:color w:val="auto"/>
                <w:lang w:val="en-US" w:eastAsia="zh-CN"/>
              </w:rPr>
              <w:t>6</w:t>
            </w:r>
            <w:r>
              <w:rPr>
                <w:color w:val="auto"/>
              </w:rPr>
              <w:t>。</w:t>
            </w:r>
          </w:p>
          <w:p>
            <w:pPr>
              <w:pStyle w:val="36"/>
              <w:rPr>
                <w:color w:val="auto"/>
              </w:rPr>
            </w:pPr>
            <w:r>
              <w:rPr>
                <w:color w:val="auto"/>
              </w:rPr>
              <w:t>表</w:t>
            </w:r>
            <w:r>
              <w:rPr>
                <w:rFonts w:hint="eastAsia"/>
                <w:color w:val="auto"/>
              </w:rPr>
              <w:t>7-2</w:t>
            </w:r>
            <w:r>
              <w:rPr>
                <w:rFonts w:hint="eastAsia"/>
                <w:color w:val="auto"/>
                <w:lang w:val="en-US" w:eastAsia="zh-CN"/>
              </w:rPr>
              <w:t>6</w:t>
            </w:r>
            <w:r>
              <w:rPr>
                <w:rFonts w:hint="eastAsia"/>
                <w:color w:val="auto"/>
              </w:rPr>
              <w:t xml:space="preserve">  </w:t>
            </w:r>
            <w:r>
              <w:rPr>
                <w:color w:val="auto"/>
              </w:rPr>
              <w:t xml:space="preserve"> 污染物排放清单 </w:t>
            </w:r>
            <w:bookmarkStart w:id="25" w:name="_Toc308679312"/>
            <w:bookmarkStart w:id="26" w:name="_Toc309312187"/>
            <w:bookmarkStart w:id="27" w:name="_Toc310330832"/>
            <w:bookmarkStart w:id="28" w:name="_Toc308679532"/>
            <w:bookmarkStart w:id="29" w:name="_Toc334867494"/>
          </w:p>
          <w:tbl>
            <w:tblPr>
              <w:tblStyle w:val="1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60"/>
              <w:gridCol w:w="835"/>
              <w:gridCol w:w="805"/>
              <w:gridCol w:w="142"/>
              <w:gridCol w:w="755"/>
              <w:gridCol w:w="845"/>
              <w:gridCol w:w="21"/>
              <w:gridCol w:w="820"/>
              <w:gridCol w:w="1218"/>
              <w:gridCol w:w="2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tcBorders>
                    <w:tl2br w:val="nil"/>
                    <w:tr2bl w:val="nil"/>
                  </w:tcBorders>
                  <w:tcMar>
                    <w:top w:w="0" w:type="dxa"/>
                    <w:left w:w="108" w:type="dxa"/>
                    <w:bottom w:w="0" w:type="dxa"/>
                    <w:right w:w="108" w:type="dxa"/>
                  </w:tcMar>
                  <w:vAlign w:val="center"/>
                </w:tcPr>
                <w:p>
                  <w:pPr>
                    <w:pStyle w:val="37"/>
                    <w:jc w:val="both"/>
                    <w:rPr>
                      <w:color w:val="auto"/>
                    </w:rPr>
                  </w:pPr>
                  <w:r>
                    <w:rPr>
                      <w:color w:val="auto"/>
                    </w:rPr>
                    <w:t>类型</w:t>
                  </w:r>
                </w:p>
              </w:tc>
              <w:tc>
                <w:tcPr>
                  <w:tcW w:w="1160" w:type="dxa"/>
                  <w:tcBorders>
                    <w:tl2br w:val="nil"/>
                    <w:tr2bl w:val="nil"/>
                  </w:tcBorders>
                  <w:tcMar>
                    <w:top w:w="0" w:type="dxa"/>
                    <w:left w:w="108" w:type="dxa"/>
                    <w:bottom w:w="0" w:type="dxa"/>
                    <w:right w:w="108" w:type="dxa"/>
                  </w:tcMar>
                  <w:vAlign w:val="center"/>
                </w:tcPr>
                <w:p>
                  <w:pPr>
                    <w:pStyle w:val="37"/>
                    <w:rPr>
                      <w:color w:val="auto"/>
                    </w:rPr>
                  </w:pPr>
                  <w:r>
                    <w:rPr>
                      <w:color w:val="auto"/>
                    </w:rPr>
                    <w:t>排放源</w:t>
                  </w: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污染物</w:t>
                  </w: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产生浓度及产生量</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排放浓度及排放量</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color w:val="auto"/>
                    </w:rPr>
                    <w:t>环保措施/排放方式</w:t>
                  </w:r>
                </w:p>
              </w:tc>
              <w:tc>
                <w:tcPr>
                  <w:tcW w:w="2336" w:type="dxa"/>
                  <w:tcBorders>
                    <w:tl2br w:val="nil"/>
                    <w:tr2bl w:val="nil"/>
                  </w:tcBorders>
                  <w:tcMar>
                    <w:top w:w="0" w:type="dxa"/>
                    <w:left w:w="108" w:type="dxa"/>
                    <w:bottom w:w="0" w:type="dxa"/>
                    <w:right w:w="108" w:type="dxa"/>
                  </w:tcMar>
                  <w:vAlign w:val="center"/>
                </w:tcPr>
                <w:p>
                  <w:pPr>
                    <w:pStyle w:val="37"/>
                    <w:rPr>
                      <w:color w:val="auto"/>
                    </w:rPr>
                  </w:pPr>
                  <w:r>
                    <w:rPr>
                      <w:color w:val="auto"/>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大气</w:t>
                  </w:r>
                </w:p>
                <w:p>
                  <w:pPr>
                    <w:pStyle w:val="37"/>
                    <w:rPr>
                      <w:color w:val="auto"/>
                    </w:rPr>
                  </w:pPr>
                  <w:r>
                    <w:rPr>
                      <w:color w:val="auto"/>
                    </w:rPr>
                    <w:t>污染物</w:t>
                  </w: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机加粉尘</w:t>
                  </w: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颗粒物</w:t>
                  </w:r>
                </w:p>
              </w:tc>
              <w:tc>
                <w:tcPr>
                  <w:tcW w:w="80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w:t>
                  </w:r>
                </w:p>
              </w:tc>
              <w:tc>
                <w:tcPr>
                  <w:tcW w:w="89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0.036t/a</w:t>
                  </w:r>
                </w:p>
              </w:tc>
              <w:tc>
                <w:tcPr>
                  <w:tcW w:w="866"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w:t>
                  </w:r>
                </w:p>
              </w:tc>
              <w:tc>
                <w:tcPr>
                  <w:tcW w:w="82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0.036t/a</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无组织排放</w:t>
                  </w:r>
                </w:p>
              </w:tc>
              <w:tc>
                <w:tcPr>
                  <w:tcW w:w="2336" w:type="dxa"/>
                  <w:tcBorders>
                    <w:tl2br w:val="nil"/>
                    <w:tr2bl w:val="nil"/>
                  </w:tcBorders>
                  <w:tcMar>
                    <w:top w:w="0" w:type="dxa"/>
                    <w:left w:w="108" w:type="dxa"/>
                    <w:bottom w:w="0" w:type="dxa"/>
                    <w:right w:w="108" w:type="dxa"/>
                  </w:tcMar>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抛丸粉尘</w:t>
                  </w: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颗粒物</w:t>
                  </w:r>
                </w:p>
              </w:tc>
              <w:tc>
                <w:tcPr>
                  <w:tcW w:w="80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2000</w:t>
                  </w:r>
                  <w:r>
                    <w:rPr>
                      <w:color w:val="auto"/>
                    </w:rPr>
                    <w:t>mg/m</w:t>
                  </w:r>
                  <w:r>
                    <w:rPr>
                      <w:color w:val="auto"/>
                      <w:vertAlign w:val="superscript"/>
                    </w:rPr>
                    <w:t>3</w:t>
                  </w:r>
                </w:p>
              </w:tc>
              <w:tc>
                <w:tcPr>
                  <w:tcW w:w="89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9.6t/a</w:t>
                  </w:r>
                </w:p>
              </w:tc>
              <w:tc>
                <w:tcPr>
                  <w:tcW w:w="866"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20</w:t>
                  </w:r>
                  <w:r>
                    <w:rPr>
                      <w:color w:val="auto"/>
                    </w:rPr>
                    <w:t>mg/m</w:t>
                  </w:r>
                  <w:r>
                    <w:rPr>
                      <w:color w:val="auto"/>
                      <w:vertAlign w:val="superscript"/>
                    </w:rPr>
                    <w:t>3</w:t>
                  </w:r>
                </w:p>
              </w:tc>
              <w:tc>
                <w:tcPr>
                  <w:tcW w:w="82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0.096t/a</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MC</w:t>
                  </w:r>
                  <w:r>
                    <w:rPr>
                      <w:color w:val="auto"/>
                    </w:rPr>
                    <w:t>系列脉冲滤筒式除尘器</w:t>
                  </w:r>
                  <w:r>
                    <w:rPr>
                      <w:rFonts w:hint="eastAsia"/>
                      <w:color w:val="auto"/>
                    </w:rPr>
                    <w:t>+15高排气筒</w:t>
                  </w:r>
                </w:p>
              </w:tc>
              <w:tc>
                <w:tcPr>
                  <w:tcW w:w="2336" w:type="dxa"/>
                  <w:tcBorders>
                    <w:tl2br w:val="nil"/>
                    <w:tr2bl w:val="nil"/>
                  </w:tcBorders>
                  <w:tcMar>
                    <w:top w:w="0" w:type="dxa"/>
                    <w:left w:w="108" w:type="dxa"/>
                    <w:bottom w:w="0" w:type="dxa"/>
                    <w:right w:w="108" w:type="dxa"/>
                  </w:tcMar>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煤油挥发废气</w:t>
                  </w: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非甲烷总烃</w:t>
                  </w:r>
                </w:p>
              </w:tc>
              <w:tc>
                <w:tcPr>
                  <w:tcW w:w="80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w:t>
                  </w:r>
                </w:p>
              </w:tc>
              <w:tc>
                <w:tcPr>
                  <w:tcW w:w="897" w:type="dxa"/>
                  <w:gridSpan w:val="2"/>
                  <w:tcBorders>
                    <w:tl2br w:val="nil"/>
                    <w:tr2bl w:val="nil"/>
                  </w:tcBorders>
                  <w:tcMar>
                    <w:top w:w="0" w:type="dxa"/>
                    <w:left w:w="108" w:type="dxa"/>
                    <w:bottom w:w="0" w:type="dxa"/>
                    <w:right w:w="108" w:type="dxa"/>
                  </w:tcMar>
                  <w:vAlign w:val="center"/>
                </w:tcPr>
                <w:p>
                  <w:pPr>
                    <w:pStyle w:val="37"/>
                    <w:rPr>
                      <w:color w:val="auto"/>
                    </w:rPr>
                  </w:pPr>
                  <w:r>
                    <w:rPr>
                      <w:color w:val="auto"/>
                    </w:rPr>
                    <w:t>0.</w:t>
                  </w:r>
                  <w:r>
                    <w:rPr>
                      <w:rFonts w:hint="eastAsia"/>
                      <w:color w:val="auto"/>
                    </w:rPr>
                    <w:t>04</w:t>
                  </w:r>
                  <w:r>
                    <w:rPr>
                      <w:color w:val="auto"/>
                    </w:rPr>
                    <w:t>t/a</w:t>
                  </w:r>
                </w:p>
              </w:tc>
              <w:tc>
                <w:tcPr>
                  <w:tcW w:w="866"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w:t>
                  </w:r>
                </w:p>
              </w:tc>
              <w:tc>
                <w:tcPr>
                  <w:tcW w:w="820" w:type="dxa"/>
                  <w:tcBorders>
                    <w:tl2br w:val="nil"/>
                    <w:tr2bl w:val="nil"/>
                  </w:tcBorders>
                  <w:tcMar>
                    <w:top w:w="0" w:type="dxa"/>
                    <w:left w:w="108" w:type="dxa"/>
                    <w:bottom w:w="0" w:type="dxa"/>
                    <w:right w:w="108" w:type="dxa"/>
                  </w:tcMar>
                  <w:vAlign w:val="center"/>
                </w:tcPr>
                <w:p>
                  <w:pPr>
                    <w:pStyle w:val="37"/>
                    <w:rPr>
                      <w:color w:val="auto"/>
                    </w:rPr>
                  </w:pPr>
                  <w:r>
                    <w:rPr>
                      <w:color w:val="auto"/>
                    </w:rPr>
                    <w:t>0.</w:t>
                  </w:r>
                  <w:r>
                    <w:rPr>
                      <w:rFonts w:hint="eastAsia"/>
                      <w:color w:val="auto"/>
                    </w:rPr>
                    <w:t>04</w:t>
                  </w:r>
                  <w:r>
                    <w:rPr>
                      <w:color w:val="auto"/>
                    </w:rPr>
                    <w:t>t/a</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油雾分离器+无组织排放</w:t>
                  </w:r>
                </w:p>
              </w:tc>
              <w:tc>
                <w:tcPr>
                  <w:tcW w:w="2336" w:type="dxa"/>
                  <w:tcBorders>
                    <w:tl2br w:val="nil"/>
                    <w:tr2bl w:val="nil"/>
                  </w:tcBorders>
                  <w:tcMar>
                    <w:top w:w="0" w:type="dxa"/>
                    <w:left w:w="108" w:type="dxa"/>
                    <w:bottom w:w="0" w:type="dxa"/>
                    <w:right w:w="108" w:type="dxa"/>
                  </w:tcMar>
                  <w:vAlign w:val="center"/>
                </w:tcPr>
                <w:p>
                  <w:pPr>
                    <w:pStyle w:val="37"/>
                    <w:rPr>
                      <w:color w:val="auto"/>
                    </w:rPr>
                  </w:pPr>
                  <w:r>
                    <w:rPr>
                      <w:color w:val="auto"/>
                      <w:szCs w:val="21"/>
                    </w:rPr>
                    <w:t>《大气污染物综合排放标准》（GB16297-1996）</w:t>
                  </w:r>
                  <w:r>
                    <w:rPr>
                      <w:rFonts w:hint="eastAsia"/>
                      <w:color w:val="auto"/>
                      <w:szCs w:val="21"/>
                    </w:rPr>
                    <w:t>及</w:t>
                  </w:r>
                  <w:r>
                    <w:rPr>
                      <w:rFonts w:ascii="宋体" w:hAnsi="宋体" w:cs="宋体"/>
                      <w:color w:val="auto"/>
                      <w:szCs w:val="21"/>
                    </w:rPr>
                    <w:t>《挥发性有机物无组织排放控制标准》（</w:t>
                  </w:r>
                  <w:r>
                    <w:rPr>
                      <w:rFonts w:ascii="TimesNewRomanPSMT" w:hAnsi="TimesNewRomanPSMT" w:eastAsia="TimesNewRomanPSMT" w:cs="TimesNewRomanPSMT"/>
                      <w:color w:val="auto"/>
                      <w:szCs w:val="21"/>
                    </w:rPr>
                    <w:t>GB37822-2019</w:t>
                  </w:r>
                  <w:r>
                    <w:rPr>
                      <w:rFonts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食堂油烟</w:t>
                  </w: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油烟</w:t>
                  </w:r>
                </w:p>
              </w:tc>
              <w:tc>
                <w:tcPr>
                  <w:tcW w:w="80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3</w:t>
                  </w:r>
                  <w:r>
                    <w:rPr>
                      <w:color w:val="auto"/>
                    </w:rPr>
                    <w:t>mg/m</w:t>
                  </w:r>
                  <w:r>
                    <w:rPr>
                      <w:color w:val="auto"/>
                      <w:vertAlign w:val="superscript"/>
                    </w:rPr>
                    <w:t>3</w:t>
                  </w:r>
                </w:p>
              </w:tc>
              <w:tc>
                <w:tcPr>
                  <w:tcW w:w="89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5.4kg/a</w:t>
                  </w:r>
                </w:p>
              </w:tc>
              <w:tc>
                <w:tcPr>
                  <w:tcW w:w="866"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1.2</w:t>
                  </w:r>
                  <w:r>
                    <w:rPr>
                      <w:color w:val="auto"/>
                    </w:rPr>
                    <w:t>mg/m</w:t>
                  </w:r>
                  <w:r>
                    <w:rPr>
                      <w:rFonts w:hint="eastAsia"/>
                      <w:color w:val="auto"/>
                      <w:vertAlign w:val="superscript"/>
                    </w:rPr>
                    <w:t>3</w:t>
                  </w:r>
                </w:p>
              </w:tc>
              <w:tc>
                <w:tcPr>
                  <w:tcW w:w="82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2.16kg/a</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油烟净化装置</w:t>
                  </w:r>
                </w:p>
              </w:tc>
              <w:tc>
                <w:tcPr>
                  <w:tcW w:w="2336"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《饮食业油烟排放标准（试行）》（</w:t>
                  </w:r>
                  <w:r>
                    <w:rPr>
                      <w:color w:val="auto"/>
                    </w:rPr>
                    <w:t>GB18483-2001</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水污染物</w:t>
                  </w:r>
                </w:p>
              </w:tc>
              <w:tc>
                <w:tcPr>
                  <w:tcW w:w="1160"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生活污水</w:t>
                  </w: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排放量</w:t>
                  </w: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840</w:t>
                  </w:r>
                  <w:r>
                    <w:rPr>
                      <w:color w:val="auto"/>
                    </w:rPr>
                    <w:t>m</w:t>
                  </w:r>
                  <w:r>
                    <w:rPr>
                      <w:color w:val="auto"/>
                      <w:vertAlign w:val="superscript"/>
                    </w:rPr>
                    <w:t>3</w:t>
                  </w:r>
                  <w:r>
                    <w:rPr>
                      <w:color w:val="auto"/>
                    </w:rPr>
                    <w: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840</w:t>
                  </w:r>
                  <w:r>
                    <w:rPr>
                      <w:color w:val="auto"/>
                    </w:rPr>
                    <w:t>m</w:t>
                  </w:r>
                  <w:r>
                    <w:rPr>
                      <w:color w:val="auto"/>
                      <w:vertAlign w:val="superscript"/>
                    </w:rPr>
                    <w:t>3</w:t>
                  </w:r>
                  <w:r>
                    <w:rPr>
                      <w:color w:val="auto"/>
                    </w:rPr>
                    <w:t>/a</w:t>
                  </w:r>
                </w:p>
              </w:tc>
              <w:tc>
                <w:tcPr>
                  <w:tcW w:w="1218"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经</w:t>
                  </w:r>
                  <w:r>
                    <w:rPr>
                      <w:rFonts w:hint="eastAsia"/>
                      <w:color w:val="auto"/>
                    </w:rPr>
                    <w:t>油水分离器</w:t>
                  </w:r>
                  <w:r>
                    <w:rPr>
                      <w:color w:val="auto"/>
                    </w:rPr>
                    <w:t>以及化粪池处理后排入污水管网</w:t>
                  </w:r>
                </w:p>
              </w:tc>
              <w:tc>
                <w:tcPr>
                  <w:tcW w:w="2336"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废水执行《污水综合排放标准》（GB8978-1996）三级标准</w:t>
                  </w:r>
                  <w:r>
                    <w:rPr>
                      <w:rFonts w:hint="eastAsia"/>
                      <w:color w:val="auto"/>
                    </w:rPr>
                    <w:t>及</w:t>
                  </w:r>
                  <w:r>
                    <w:rPr>
                      <w:color w:val="auto"/>
                    </w:rPr>
                    <w:t>《污水排入城镇下水道水质标准》（GB/T31962-2015）</w:t>
                  </w:r>
                  <w:r>
                    <w:rPr>
                      <w:rFonts w:hint="eastAsia"/>
                      <w:color w:val="auto"/>
                    </w:rPr>
                    <w:t>B</w:t>
                  </w:r>
                  <w:r>
                    <w:rPr>
                      <w:color w:val="auto"/>
                    </w:rPr>
                    <w:t>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COD</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color w:val="auto"/>
                    </w:rPr>
                    <w:t>3</w:t>
                  </w:r>
                  <w:r>
                    <w:rPr>
                      <w:rFonts w:hint="eastAsia"/>
                      <w:color w:val="auto"/>
                    </w:rPr>
                    <w:t>5</w:t>
                  </w:r>
                  <w:r>
                    <w:rPr>
                      <w:color w:val="auto"/>
                    </w:rPr>
                    <w:t>0mg/L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0.294t/a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297.5</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0.25t/a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BOD5</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200</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0.168t/a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150</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0.13t/a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SS</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200</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0.168t/a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100</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0.084t/a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color w:val="auto"/>
                    </w:rPr>
                    <w:t>氨氮</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25</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0.021t/a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25</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0.021t/a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动植物油</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100</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0.084t/a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50</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0.042t/a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总氮</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60</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0.05t/a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60</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0.05t/a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83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总磷</w:t>
                  </w:r>
                </w:p>
              </w:tc>
              <w:tc>
                <w:tcPr>
                  <w:tcW w:w="947"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5</w:t>
                  </w:r>
                  <w:r>
                    <w:rPr>
                      <w:color w:val="auto"/>
                    </w:rPr>
                    <w:t>mg/L</w:t>
                  </w:r>
                </w:p>
              </w:tc>
              <w:tc>
                <w:tcPr>
                  <w:tcW w:w="75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0.004t/a</w:t>
                  </w:r>
                </w:p>
              </w:tc>
              <w:tc>
                <w:tcPr>
                  <w:tcW w:w="845"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5</w:t>
                  </w:r>
                  <w:r>
                    <w:rPr>
                      <w:color w:val="auto"/>
                    </w:rPr>
                    <w:t>mg/L</w:t>
                  </w:r>
                </w:p>
              </w:tc>
              <w:tc>
                <w:tcPr>
                  <w:tcW w:w="841" w:type="dxa"/>
                  <w:gridSpan w:val="2"/>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0.004t/a</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固体</w:t>
                  </w:r>
                </w:p>
                <w:p>
                  <w:pPr>
                    <w:pStyle w:val="37"/>
                    <w:rPr>
                      <w:color w:val="auto"/>
                    </w:rPr>
                  </w:pPr>
                  <w:r>
                    <w:rPr>
                      <w:color w:val="auto"/>
                    </w:rPr>
                    <w:t>废弃物</w:t>
                  </w: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废边角料及金属屑</w:t>
                  </w:r>
                </w:p>
              </w:tc>
              <w:tc>
                <w:tcPr>
                  <w:tcW w:w="835"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一般固体废物</w:t>
                  </w:r>
                </w:p>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21.6t/a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w:t>
                  </w:r>
                </w:p>
              </w:tc>
              <w:tc>
                <w:tcPr>
                  <w:tcW w:w="1218" w:type="dxa"/>
                  <w:vMerge w:val="restart"/>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外售</w:t>
                  </w:r>
                  <w:r>
                    <w:rPr>
                      <w:color w:val="auto"/>
                    </w:rPr>
                    <w:t>废品收购站</w:t>
                  </w:r>
                  <w:r>
                    <w:rPr>
                      <w:rFonts w:hint="eastAsia"/>
                      <w:color w:val="auto"/>
                    </w:rPr>
                    <w:t>定期回收处理</w:t>
                  </w:r>
                </w:p>
              </w:tc>
              <w:tc>
                <w:tcPr>
                  <w:tcW w:w="2336"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《一般工业固体废物贮存、 处置场污染控制标准》（GB18599-2001） 及 2013年修改单中有关规定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不合格产品</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1.08t/a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color w:val="auto"/>
                    </w:rPr>
                    <w:t>生活垃圾</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7.5t/a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w:t>
                  </w:r>
                </w:p>
              </w:tc>
              <w:tc>
                <w:tcPr>
                  <w:tcW w:w="1218"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环卫部门清运处理</w:t>
                  </w: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含油废棉纱、废手套</w:t>
                  </w:r>
                </w:p>
              </w:tc>
              <w:tc>
                <w:tcPr>
                  <w:tcW w:w="835"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 xml:space="preserve"> 危险废物</w:t>
                  </w: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0.01t/a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w:t>
                  </w:r>
                </w:p>
              </w:tc>
              <w:tc>
                <w:tcPr>
                  <w:tcW w:w="1218" w:type="dxa"/>
                  <w:vMerge w:val="restart"/>
                  <w:tcBorders>
                    <w:tl2br w:val="nil"/>
                    <w:tr2bl w:val="nil"/>
                  </w:tcBorders>
                  <w:tcMar>
                    <w:top w:w="0" w:type="dxa"/>
                    <w:left w:w="108" w:type="dxa"/>
                    <w:bottom w:w="0" w:type="dxa"/>
                    <w:right w:w="108" w:type="dxa"/>
                  </w:tcMar>
                  <w:vAlign w:val="center"/>
                </w:tcPr>
                <w:p>
                  <w:pPr>
                    <w:pStyle w:val="37"/>
                    <w:jc w:val="both"/>
                    <w:rPr>
                      <w:color w:val="auto"/>
                    </w:rPr>
                  </w:pPr>
                  <w:r>
                    <w:rPr>
                      <w:color w:val="auto"/>
                    </w:rPr>
                    <w:t>专用收集容器，委托有资质部门处理</w:t>
                  </w:r>
                </w:p>
              </w:tc>
              <w:tc>
                <w:tcPr>
                  <w:tcW w:w="2336" w:type="dxa"/>
                  <w:vMerge w:val="restart"/>
                  <w:tcBorders>
                    <w:tl2br w:val="nil"/>
                    <w:tr2bl w:val="nil"/>
                  </w:tcBorders>
                  <w:tcMar>
                    <w:top w:w="0" w:type="dxa"/>
                    <w:left w:w="108" w:type="dxa"/>
                    <w:bottom w:w="0" w:type="dxa"/>
                    <w:right w:w="108" w:type="dxa"/>
                  </w:tcMar>
                  <w:vAlign w:val="center"/>
                </w:tcPr>
                <w:p>
                  <w:pPr>
                    <w:pStyle w:val="37"/>
                    <w:rPr>
                      <w:color w:val="auto"/>
                    </w:rPr>
                  </w:pPr>
                  <w:r>
                    <w:rPr>
                      <w:color w:val="auto"/>
                    </w:rPr>
                    <w:t>危险废物贮存污染控制标准》 （GB 18597-2001）及 2013 年修改单中相关规定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废切削液</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0.5t/a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w:t>
                  </w:r>
                </w:p>
              </w:tc>
              <w:tc>
                <w:tcPr>
                  <w:tcW w:w="1218" w:type="dxa"/>
                  <w:vMerge w:val="continue"/>
                  <w:tcBorders>
                    <w:tl2br w:val="nil"/>
                    <w:tr2bl w:val="nil"/>
                  </w:tcBorders>
                  <w:tcMar>
                    <w:top w:w="0" w:type="dxa"/>
                    <w:left w:w="108" w:type="dxa"/>
                    <w:bottom w:w="0" w:type="dxa"/>
                    <w:right w:w="108" w:type="dxa"/>
                  </w:tcMar>
                  <w:vAlign w:val="center"/>
                </w:tcPr>
                <w:p>
                  <w:pPr>
                    <w:pStyle w:val="37"/>
                    <w:jc w:val="both"/>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废润滑油</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0.05</w:t>
                  </w:r>
                  <w:r>
                    <w:rPr>
                      <w:rFonts w:hint="eastAsia"/>
                      <w:color w:val="auto"/>
                    </w:rPr>
                    <w:t>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废包装桶</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w:t>
                  </w:r>
                  <w:r>
                    <w:rPr>
                      <w:rFonts w:hint="eastAsia"/>
                      <w:color w:val="auto"/>
                    </w:rPr>
                    <w:t>2t/a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7"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160" w:type="dxa"/>
                  <w:tcBorders>
                    <w:tl2br w:val="nil"/>
                    <w:tr2bl w:val="nil"/>
                  </w:tcBorders>
                  <w:tcMar>
                    <w:top w:w="0" w:type="dxa"/>
                    <w:left w:w="108" w:type="dxa"/>
                    <w:bottom w:w="0" w:type="dxa"/>
                    <w:right w:w="108" w:type="dxa"/>
                  </w:tcMar>
                  <w:vAlign w:val="center"/>
                </w:tcPr>
                <w:p>
                  <w:pPr>
                    <w:pStyle w:val="37"/>
                    <w:rPr>
                      <w:color w:val="auto"/>
                    </w:rPr>
                  </w:pPr>
                  <w:r>
                    <w:rPr>
                      <w:rFonts w:hint="eastAsia"/>
                      <w:color w:val="auto"/>
                      <w:szCs w:val="21"/>
                    </w:rPr>
                    <w:t>废煤油及</w:t>
                  </w:r>
                  <w:r>
                    <w:rPr>
                      <w:rFonts w:hint="eastAsia" w:ascii="宋体" w:hAnsi="宋体" w:cs="宋体"/>
                      <w:color w:val="auto"/>
                      <w:kern w:val="0"/>
                      <w:szCs w:val="21"/>
                      <w:lang w:bidi="ar"/>
                    </w:rPr>
                    <w:t>废防锈油</w:t>
                  </w:r>
                </w:p>
              </w:tc>
              <w:tc>
                <w:tcPr>
                  <w:tcW w:w="835"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1702" w:type="dxa"/>
                  <w:gridSpan w:val="3"/>
                  <w:tcBorders>
                    <w:tl2br w:val="nil"/>
                    <w:tr2bl w:val="nil"/>
                  </w:tcBorders>
                  <w:tcMar>
                    <w:top w:w="0" w:type="dxa"/>
                    <w:left w:w="108" w:type="dxa"/>
                    <w:bottom w:w="0" w:type="dxa"/>
                    <w:right w:w="108" w:type="dxa"/>
                  </w:tcMar>
                  <w:vAlign w:val="center"/>
                </w:tcPr>
                <w:p>
                  <w:pPr>
                    <w:pStyle w:val="37"/>
                    <w:rPr>
                      <w:color w:val="auto"/>
                    </w:rPr>
                  </w:pPr>
                  <w:r>
                    <w:rPr>
                      <w:color w:val="auto"/>
                    </w:rPr>
                    <w:t>0.</w:t>
                  </w:r>
                  <w:r>
                    <w:rPr>
                      <w:rFonts w:hint="eastAsia"/>
                      <w:color w:val="auto"/>
                    </w:rPr>
                    <w:t>42t/a</w:t>
                  </w:r>
                </w:p>
              </w:tc>
              <w:tc>
                <w:tcPr>
                  <w:tcW w:w="1686" w:type="dxa"/>
                  <w:gridSpan w:val="3"/>
                  <w:tcBorders>
                    <w:tl2br w:val="nil"/>
                    <w:tr2bl w:val="nil"/>
                  </w:tcBorders>
                  <w:tcMar>
                    <w:top w:w="0" w:type="dxa"/>
                    <w:left w:w="108" w:type="dxa"/>
                    <w:bottom w:w="0" w:type="dxa"/>
                    <w:right w:w="108" w:type="dxa"/>
                  </w:tcMar>
                  <w:vAlign w:val="center"/>
                </w:tcPr>
                <w:p>
                  <w:pPr>
                    <w:pStyle w:val="37"/>
                    <w:rPr>
                      <w:color w:val="auto"/>
                    </w:rPr>
                  </w:pPr>
                  <w:r>
                    <w:rPr>
                      <w:rFonts w:hint="eastAsia"/>
                      <w:color w:val="auto"/>
                    </w:rPr>
                    <w:t>0</w:t>
                  </w:r>
                </w:p>
              </w:tc>
              <w:tc>
                <w:tcPr>
                  <w:tcW w:w="1218" w:type="dxa"/>
                  <w:vMerge w:val="continue"/>
                  <w:tcBorders>
                    <w:tl2br w:val="nil"/>
                    <w:tr2bl w:val="nil"/>
                  </w:tcBorders>
                  <w:tcMar>
                    <w:top w:w="0" w:type="dxa"/>
                    <w:left w:w="108" w:type="dxa"/>
                    <w:bottom w:w="0" w:type="dxa"/>
                    <w:right w:w="108" w:type="dxa"/>
                  </w:tcMar>
                  <w:vAlign w:val="center"/>
                </w:tcPr>
                <w:p>
                  <w:pPr>
                    <w:pStyle w:val="37"/>
                    <w:rPr>
                      <w:color w:val="auto"/>
                    </w:rPr>
                  </w:pPr>
                </w:p>
              </w:tc>
              <w:tc>
                <w:tcPr>
                  <w:tcW w:w="2336" w:type="dxa"/>
                  <w:vMerge w:val="continue"/>
                  <w:tcBorders>
                    <w:tl2br w:val="nil"/>
                    <w:tr2bl w:val="nil"/>
                  </w:tcBorders>
                  <w:tcMar>
                    <w:top w:w="0" w:type="dxa"/>
                    <w:left w:w="108" w:type="dxa"/>
                    <w:bottom w:w="0" w:type="dxa"/>
                    <w:right w:w="108" w:type="dxa"/>
                  </w:tcMar>
                  <w:vAlign w:val="center"/>
                </w:tcPr>
                <w:p>
                  <w:pPr>
                    <w:pStyle w:val="37"/>
                    <w:rPr>
                      <w:color w:val="auto"/>
                    </w:rPr>
                  </w:pPr>
                </w:p>
              </w:tc>
            </w:tr>
          </w:tbl>
          <w:p>
            <w:pPr>
              <w:pStyle w:val="38"/>
              <w:rPr>
                <w:color w:val="auto"/>
              </w:rPr>
            </w:pPr>
          </w:p>
          <w:bookmarkEnd w:id="25"/>
          <w:bookmarkEnd w:id="26"/>
          <w:bookmarkEnd w:id="27"/>
          <w:bookmarkEnd w:id="28"/>
          <w:bookmarkEnd w:id="29"/>
          <w:p>
            <w:pPr>
              <w:ind w:firstLine="0" w:firstLineChars="0"/>
              <w:rPr>
                <w:b/>
                <w:bCs/>
                <w:color w:val="auto"/>
              </w:rPr>
            </w:pPr>
            <w:r>
              <w:rPr>
                <w:rFonts w:hint="eastAsia"/>
                <w:b/>
                <w:bCs/>
                <w:color w:val="auto"/>
              </w:rPr>
              <w:t>十一、</w:t>
            </w:r>
            <w:r>
              <w:rPr>
                <w:b/>
                <w:bCs/>
                <w:color w:val="auto"/>
              </w:rPr>
              <w:t>企业环境信息公开</w:t>
            </w:r>
          </w:p>
          <w:p>
            <w:pPr>
              <w:ind w:firstLine="480"/>
              <w:rPr>
                <w:color w:val="auto"/>
              </w:rPr>
            </w:pPr>
            <w:bookmarkStart w:id="30" w:name="_Toc465089547"/>
            <w:bookmarkStart w:id="31" w:name="_Toc475442503"/>
            <w:bookmarkStart w:id="32" w:name="_Toc467670867"/>
            <w:r>
              <w:rPr>
                <w:color w:val="auto"/>
              </w:rPr>
              <w:t>（1）企业环境信息公开的内容</w:t>
            </w:r>
            <w:bookmarkEnd w:id="30"/>
            <w:bookmarkEnd w:id="31"/>
            <w:bookmarkEnd w:id="32"/>
          </w:p>
          <w:p>
            <w:pPr>
              <w:ind w:firstLine="480"/>
              <w:rPr>
                <w:color w:val="auto"/>
              </w:rPr>
            </w:pPr>
            <w:r>
              <w:rPr>
                <w:color w:val="auto"/>
              </w:rPr>
              <w:t>根据《企业事业单位环境信息公开办法》（环保部令第31号）的规定，以及环保局的要求，本项目应公开如下环境信息：</w:t>
            </w:r>
            <w:bookmarkStart w:id="33" w:name="_Toc459723087"/>
            <w:bookmarkStart w:id="34" w:name="_Toc458798405"/>
          </w:p>
          <w:p>
            <w:pPr>
              <w:ind w:firstLine="480"/>
              <w:rPr>
                <w:color w:val="auto"/>
              </w:rPr>
            </w:pPr>
            <w:r>
              <w:rPr>
                <w:color w:val="auto"/>
              </w:rPr>
              <w:fldChar w:fldCharType="begin"/>
            </w:r>
            <w:r>
              <w:rPr>
                <w:color w:val="auto"/>
              </w:rPr>
              <w:instrText xml:space="preserve"> = 1 \* GB3 </w:instrText>
            </w:r>
            <w:r>
              <w:rPr>
                <w:color w:val="auto"/>
              </w:rPr>
              <w:fldChar w:fldCharType="separate"/>
            </w:r>
            <w:r>
              <w:rPr>
                <w:color w:val="auto"/>
              </w:rPr>
              <w:t>①</w:t>
            </w:r>
            <w:r>
              <w:rPr>
                <w:color w:val="auto"/>
              </w:rPr>
              <w:fldChar w:fldCharType="end"/>
            </w:r>
            <w:r>
              <w:rPr>
                <w:color w:val="auto"/>
              </w:rPr>
              <w:t>基础信息，包括单位名称、组织机构代码、法定代表人、生产地址、联系方式，以及生产经营和管理服务的主要内容、产品及规模；</w:t>
            </w:r>
          </w:p>
          <w:p>
            <w:pPr>
              <w:ind w:firstLine="480"/>
              <w:rPr>
                <w:color w:val="auto"/>
              </w:rPr>
            </w:pPr>
            <w:r>
              <w:rPr>
                <w:color w:val="auto"/>
              </w:rPr>
              <w:fldChar w:fldCharType="begin"/>
            </w:r>
            <w:r>
              <w:rPr>
                <w:color w:val="auto"/>
              </w:rPr>
              <w:instrText xml:space="preserve"> = 2 \* GB3 </w:instrText>
            </w:r>
            <w:r>
              <w:rPr>
                <w:color w:val="auto"/>
              </w:rPr>
              <w:fldChar w:fldCharType="separate"/>
            </w:r>
            <w:r>
              <w:rPr>
                <w:color w:val="auto"/>
              </w:rPr>
              <w:t>②</w:t>
            </w:r>
            <w:r>
              <w:rPr>
                <w:color w:val="auto"/>
              </w:rPr>
              <w:fldChar w:fldCharType="end"/>
            </w:r>
            <w:r>
              <w:rPr>
                <w:color w:val="auto"/>
              </w:rPr>
              <w:t>排污信息，包括主要污染物及特征污染物的名称、排放方式、排放口数量和分布情况、排放浓度和总量、超标情况，以及执行的污染物排放标准、核定的排放总量；</w:t>
            </w:r>
          </w:p>
          <w:p>
            <w:pPr>
              <w:ind w:firstLine="480"/>
              <w:rPr>
                <w:color w:val="auto"/>
              </w:rPr>
            </w:pPr>
            <w:r>
              <w:rPr>
                <w:color w:val="auto"/>
              </w:rPr>
              <w:fldChar w:fldCharType="begin"/>
            </w:r>
            <w:r>
              <w:rPr>
                <w:color w:val="auto"/>
              </w:rPr>
              <w:instrText xml:space="preserve"> = 3 \* GB3 </w:instrText>
            </w:r>
            <w:r>
              <w:rPr>
                <w:color w:val="auto"/>
              </w:rPr>
              <w:fldChar w:fldCharType="separate"/>
            </w:r>
            <w:r>
              <w:rPr>
                <w:color w:val="auto"/>
              </w:rPr>
              <w:t>③</w:t>
            </w:r>
            <w:r>
              <w:rPr>
                <w:color w:val="auto"/>
              </w:rPr>
              <w:fldChar w:fldCharType="end"/>
            </w:r>
            <w:r>
              <w:rPr>
                <w:color w:val="auto"/>
              </w:rPr>
              <w:t>防治污染设施的建设和运行情况；</w:t>
            </w:r>
          </w:p>
          <w:p>
            <w:pPr>
              <w:ind w:firstLine="480"/>
              <w:rPr>
                <w:color w:val="auto"/>
              </w:rPr>
            </w:pPr>
            <w:r>
              <w:rPr>
                <w:color w:val="auto"/>
              </w:rPr>
              <w:fldChar w:fldCharType="begin"/>
            </w:r>
            <w:r>
              <w:rPr>
                <w:color w:val="auto"/>
              </w:rPr>
              <w:instrText xml:space="preserve"> = 4 \* GB3 </w:instrText>
            </w:r>
            <w:r>
              <w:rPr>
                <w:color w:val="auto"/>
              </w:rPr>
              <w:fldChar w:fldCharType="separate"/>
            </w:r>
            <w:r>
              <w:rPr>
                <w:color w:val="auto"/>
              </w:rPr>
              <w:t>④</w:t>
            </w:r>
            <w:r>
              <w:rPr>
                <w:color w:val="auto"/>
              </w:rPr>
              <w:fldChar w:fldCharType="end"/>
            </w:r>
            <w:r>
              <w:rPr>
                <w:color w:val="auto"/>
              </w:rPr>
              <w:t>建设项目环境影响评价及其他环境保护行政许可情况；</w:t>
            </w:r>
          </w:p>
          <w:p>
            <w:pPr>
              <w:ind w:firstLine="480"/>
              <w:rPr>
                <w:color w:val="auto"/>
              </w:rPr>
            </w:pPr>
            <w:r>
              <w:rPr>
                <w:color w:val="auto"/>
              </w:rPr>
              <w:fldChar w:fldCharType="begin"/>
            </w:r>
            <w:r>
              <w:rPr>
                <w:color w:val="auto"/>
              </w:rPr>
              <w:instrText xml:space="preserve"> = 5 \* GB3 </w:instrText>
            </w:r>
            <w:r>
              <w:rPr>
                <w:color w:val="auto"/>
              </w:rPr>
              <w:fldChar w:fldCharType="separate"/>
            </w:r>
            <w:r>
              <w:rPr>
                <w:color w:val="auto"/>
              </w:rPr>
              <w:t>⑤</w:t>
            </w:r>
            <w:r>
              <w:rPr>
                <w:color w:val="auto"/>
              </w:rPr>
              <w:fldChar w:fldCharType="end"/>
            </w:r>
            <w:r>
              <w:rPr>
                <w:color w:val="auto"/>
              </w:rPr>
              <w:t>突发环境事件应急预案；</w:t>
            </w:r>
          </w:p>
          <w:p>
            <w:pPr>
              <w:ind w:firstLine="480"/>
              <w:rPr>
                <w:color w:val="auto"/>
              </w:rPr>
            </w:pPr>
            <w:r>
              <w:rPr>
                <w:color w:val="auto"/>
              </w:rPr>
              <w:fldChar w:fldCharType="begin"/>
            </w:r>
            <w:r>
              <w:rPr>
                <w:color w:val="auto"/>
              </w:rPr>
              <w:instrText xml:space="preserve"> = 6 \* GB3 </w:instrText>
            </w:r>
            <w:r>
              <w:rPr>
                <w:color w:val="auto"/>
              </w:rPr>
              <w:fldChar w:fldCharType="separate"/>
            </w:r>
            <w:r>
              <w:rPr>
                <w:color w:val="auto"/>
              </w:rPr>
              <w:t>⑥</w:t>
            </w:r>
            <w:r>
              <w:rPr>
                <w:color w:val="auto"/>
              </w:rPr>
              <w:fldChar w:fldCharType="end"/>
            </w:r>
            <w:r>
              <w:rPr>
                <w:color w:val="auto"/>
              </w:rPr>
              <w:t>其他应当公开的环境信息。</w:t>
            </w:r>
          </w:p>
          <w:p>
            <w:pPr>
              <w:ind w:firstLine="480"/>
              <w:rPr>
                <w:color w:val="auto"/>
              </w:rPr>
            </w:pPr>
            <w:bookmarkStart w:id="35" w:name="_Toc465089548"/>
            <w:bookmarkStart w:id="36" w:name="_Toc475442504"/>
            <w:bookmarkStart w:id="37" w:name="_Toc467670868"/>
            <w:r>
              <w:rPr>
                <w:color w:val="auto"/>
              </w:rPr>
              <w:t>（2）公开信息的方式</w:t>
            </w:r>
            <w:bookmarkEnd w:id="33"/>
            <w:bookmarkEnd w:id="34"/>
            <w:bookmarkEnd w:id="35"/>
            <w:bookmarkEnd w:id="36"/>
            <w:bookmarkEnd w:id="37"/>
          </w:p>
          <w:p>
            <w:pPr>
              <w:ind w:firstLine="480"/>
              <w:rPr>
                <w:color w:val="auto"/>
              </w:rPr>
            </w:pPr>
            <w:r>
              <w:rPr>
                <w:color w:val="auto"/>
              </w:rPr>
              <w:t xml:space="preserve">排污单位应当通过其网站、建设单位环境信息公开平台或者当地报刊等便于公众知晓的方式公开环境信息，同时可以采取以下一种或者几种方式予以公开： </w:t>
            </w:r>
          </w:p>
          <w:p>
            <w:pPr>
              <w:ind w:firstLine="480"/>
              <w:rPr>
                <w:color w:val="auto"/>
              </w:rPr>
            </w:pPr>
            <w:r>
              <w:rPr>
                <w:color w:val="auto"/>
              </w:rPr>
              <w:fldChar w:fldCharType="begin"/>
            </w:r>
            <w:r>
              <w:rPr>
                <w:color w:val="auto"/>
              </w:rPr>
              <w:instrText xml:space="preserve"> = 1 \* GB3 </w:instrText>
            </w:r>
            <w:r>
              <w:rPr>
                <w:color w:val="auto"/>
              </w:rPr>
              <w:fldChar w:fldCharType="separate"/>
            </w:r>
            <w:r>
              <w:rPr>
                <w:color w:val="auto"/>
              </w:rPr>
              <w:t>①</w:t>
            </w:r>
            <w:r>
              <w:rPr>
                <w:color w:val="auto"/>
              </w:rPr>
              <w:fldChar w:fldCharType="end"/>
            </w:r>
            <w:r>
              <w:rPr>
                <w:color w:val="auto"/>
              </w:rPr>
              <w:t xml:space="preserve">公告或者公开发行的信息专刊； </w:t>
            </w:r>
          </w:p>
          <w:p>
            <w:pPr>
              <w:ind w:firstLine="480"/>
              <w:rPr>
                <w:color w:val="auto"/>
              </w:rPr>
            </w:pPr>
            <w:r>
              <w:rPr>
                <w:color w:val="auto"/>
              </w:rPr>
              <w:fldChar w:fldCharType="begin"/>
            </w:r>
            <w:r>
              <w:rPr>
                <w:color w:val="auto"/>
              </w:rPr>
              <w:instrText xml:space="preserve"> = 2 \* GB3 </w:instrText>
            </w:r>
            <w:r>
              <w:rPr>
                <w:color w:val="auto"/>
              </w:rPr>
              <w:fldChar w:fldCharType="separate"/>
            </w:r>
            <w:r>
              <w:rPr>
                <w:color w:val="auto"/>
              </w:rPr>
              <w:t>②</w:t>
            </w:r>
            <w:r>
              <w:rPr>
                <w:color w:val="auto"/>
              </w:rPr>
              <w:fldChar w:fldCharType="end"/>
            </w:r>
            <w:r>
              <w:rPr>
                <w:color w:val="auto"/>
              </w:rPr>
              <w:t>广播、电视等新闻媒体；</w:t>
            </w:r>
          </w:p>
          <w:p>
            <w:pPr>
              <w:ind w:firstLine="480"/>
              <w:rPr>
                <w:color w:val="auto"/>
              </w:rPr>
            </w:pPr>
            <w:r>
              <w:rPr>
                <w:color w:val="auto"/>
              </w:rPr>
              <w:fldChar w:fldCharType="begin"/>
            </w:r>
            <w:r>
              <w:rPr>
                <w:color w:val="auto"/>
              </w:rPr>
              <w:instrText xml:space="preserve"> = 3 \* GB3 </w:instrText>
            </w:r>
            <w:r>
              <w:rPr>
                <w:color w:val="auto"/>
              </w:rPr>
              <w:fldChar w:fldCharType="separate"/>
            </w:r>
            <w:r>
              <w:rPr>
                <w:color w:val="auto"/>
              </w:rPr>
              <w:t>③</w:t>
            </w:r>
            <w:r>
              <w:rPr>
                <w:color w:val="auto"/>
              </w:rPr>
              <w:fldChar w:fldCharType="end"/>
            </w:r>
            <w:r>
              <w:rPr>
                <w:color w:val="auto"/>
              </w:rPr>
              <w:t xml:space="preserve">信息公开服务、监督热线电话； </w:t>
            </w:r>
          </w:p>
          <w:p>
            <w:pPr>
              <w:ind w:firstLine="480"/>
              <w:rPr>
                <w:color w:val="auto"/>
              </w:rPr>
            </w:pPr>
            <w:r>
              <w:rPr>
                <w:color w:val="auto"/>
              </w:rPr>
              <w:fldChar w:fldCharType="begin"/>
            </w:r>
            <w:r>
              <w:rPr>
                <w:color w:val="auto"/>
              </w:rPr>
              <w:instrText xml:space="preserve"> = 4 \* GB3 </w:instrText>
            </w:r>
            <w:r>
              <w:rPr>
                <w:color w:val="auto"/>
              </w:rPr>
              <w:fldChar w:fldCharType="separate"/>
            </w:r>
            <w:r>
              <w:rPr>
                <w:color w:val="auto"/>
              </w:rPr>
              <w:t>④</w:t>
            </w:r>
            <w:r>
              <w:rPr>
                <w:color w:val="auto"/>
              </w:rPr>
              <w:fldChar w:fldCharType="end"/>
            </w:r>
            <w:r>
              <w:rPr>
                <w:color w:val="auto"/>
              </w:rPr>
              <w:t>本单位的资料索取点、信息公开栏、信息亭、电子屏幕、电子触摸屏等场所或者设施。</w:t>
            </w:r>
          </w:p>
          <w:p>
            <w:pPr>
              <w:ind w:firstLine="0" w:firstLineChars="0"/>
              <w:rPr>
                <w:b/>
                <w:bCs/>
                <w:color w:val="auto"/>
              </w:rPr>
            </w:pPr>
            <w:r>
              <w:rPr>
                <w:b/>
                <w:bCs/>
                <w:color w:val="auto"/>
              </w:rPr>
              <w:t>十</w:t>
            </w:r>
            <w:r>
              <w:rPr>
                <w:rFonts w:hint="eastAsia"/>
                <w:b/>
                <w:bCs/>
                <w:color w:val="auto"/>
              </w:rPr>
              <w:t>二</w:t>
            </w:r>
            <w:r>
              <w:rPr>
                <w:b/>
                <w:bCs/>
                <w:color w:val="auto"/>
              </w:rPr>
              <w:t>、环保设施清单</w:t>
            </w:r>
          </w:p>
          <w:p>
            <w:pPr>
              <w:ind w:firstLine="480"/>
              <w:rPr>
                <w:color w:val="auto"/>
              </w:rPr>
            </w:pPr>
            <w:r>
              <w:rPr>
                <w:color w:val="auto"/>
              </w:rPr>
              <w:t>建设项目环境保护设施竣工验收清单（建议）见表</w:t>
            </w:r>
            <w:r>
              <w:rPr>
                <w:rFonts w:hint="eastAsia"/>
                <w:color w:val="auto"/>
              </w:rPr>
              <w:t>7-2</w:t>
            </w:r>
            <w:r>
              <w:rPr>
                <w:rFonts w:hint="eastAsia"/>
                <w:color w:val="auto"/>
                <w:lang w:val="en-US" w:eastAsia="zh-CN"/>
              </w:rPr>
              <w:t>7</w:t>
            </w:r>
            <w:r>
              <w:rPr>
                <w:color w:val="auto"/>
              </w:rPr>
              <w:t>。</w:t>
            </w:r>
          </w:p>
          <w:p>
            <w:pPr>
              <w:pStyle w:val="36"/>
              <w:rPr>
                <w:color w:val="auto"/>
              </w:rPr>
            </w:pPr>
            <w:r>
              <w:rPr>
                <w:color w:val="auto"/>
              </w:rPr>
              <w:t>表</w:t>
            </w:r>
            <w:r>
              <w:rPr>
                <w:rFonts w:hint="eastAsia"/>
                <w:color w:val="auto"/>
              </w:rPr>
              <w:t>7-2</w:t>
            </w:r>
            <w:r>
              <w:rPr>
                <w:rFonts w:hint="eastAsia"/>
                <w:color w:val="auto"/>
                <w:lang w:val="en-US" w:eastAsia="zh-CN"/>
              </w:rPr>
              <w:t>7</w:t>
            </w:r>
            <w:r>
              <w:rPr>
                <w:color w:val="auto"/>
              </w:rPr>
              <w:t xml:space="preserve">  建设项目环境保护设施竣工验收清单</w:t>
            </w:r>
          </w:p>
          <w:tbl>
            <w:tblPr>
              <w:tblStyle w:val="19"/>
              <w:tblW w:w="92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655"/>
              <w:gridCol w:w="1508"/>
              <w:gridCol w:w="2782"/>
              <w:gridCol w:w="24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tcBorders>
                    <w:tl2br w:val="nil"/>
                    <w:tr2bl w:val="nil"/>
                  </w:tcBorders>
                  <w:vAlign w:val="center"/>
                </w:tcPr>
                <w:p>
                  <w:pPr>
                    <w:pStyle w:val="37"/>
                    <w:rPr>
                      <w:color w:val="auto"/>
                    </w:rPr>
                  </w:pPr>
                  <w:r>
                    <w:rPr>
                      <w:color w:val="auto"/>
                    </w:rPr>
                    <w:t>内容</w:t>
                  </w:r>
                </w:p>
                <w:p>
                  <w:pPr>
                    <w:pStyle w:val="37"/>
                    <w:rPr>
                      <w:color w:val="auto"/>
                    </w:rPr>
                  </w:pPr>
                  <w:r>
                    <w:rPr>
                      <w:color w:val="auto"/>
                    </w:rPr>
                    <w:t>类型</w:t>
                  </w:r>
                </w:p>
              </w:tc>
              <w:tc>
                <w:tcPr>
                  <w:tcW w:w="1655" w:type="dxa"/>
                  <w:tcBorders>
                    <w:tl2br w:val="nil"/>
                    <w:tr2bl w:val="nil"/>
                  </w:tcBorders>
                  <w:vAlign w:val="center"/>
                </w:tcPr>
                <w:p>
                  <w:pPr>
                    <w:pStyle w:val="37"/>
                    <w:rPr>
                      <w:color w:val="auto"/>
                    </w:rPr>
                  </w:pPr>
                  <w:r>
                    <w:rPr>
                      <w:color w:val="auto"/>
                    </w:rPr>
                    <w:t>污染工序</w:t>
                  </w:r>
                </w:p>
              </w:tc>
              <w:tc>
                <w:tcPr>
                  <w:tcW w:w="1508" w:type="dxa"/>
                  <w:tcBorders>
                    <w:tl2br w:val="nil"/>
                    <w:tr2bl w:val="nil"/>
                  </w:tcBorders>
                  <w:vAlign w:val="center"/>
                </w:tcPr>
                <w:p>
                  <w:pPr>
                    <w:pStyle w:val="37"/>
                    <w:rPr>
                      <w:color w:val="auto"/>
                    </w:rPr>
                  </w:pPr>
                  <w:r>
                    <w:rPr>
                      <w:color w:val="auto"/>
                    </w:rPr>
                    <w:t>污染物名称</w:t>
                  </w:r>
                </w:p>
              </w:tc>
              <w:tc>
                <w:tcPr>
                  <w:tcW w:w="2782" w:type="dxa"/>
                  <w:tcBorders>
                    <w:tl2br w:val="nil"/>
                    <w:tr2bl w:val="nil"/>
                  </w:tcBorders>
                  <w:vAlign w:val="center"/>
                </w:tcPr>
                <w:p>
                  <w:pPr>
                    <w:pStyle w:val="37"/>
                    <w:rPr>
                      <w:color w:val="auto"/>
                    </w:rPr>
                  </w:pPr>
                  <w:r>
                    <w:rPr>
                      <w:color w:val="auto"/>
                    </w:rPr>
                    <w:t>采取措施</w:t>
                  </w:r>
                </w:p>
              </w:tc>
              <w:tc>
                <w:tcPr>
                  <w:tcW w:w="2480" w:type="dxa"/>
                  <w:tcBorders>
                    <w:tl2br w:val="nil"/>
                    <w:tr2bl w:val="nil"/>
                  </w:tcBorders>
                  <w:vAlign w:val="center"/>
                </w:tcPr>
                <w:p>
                  <w:pPr>
                    <w:pStyle w:val="37"/>
                    <w:rPr>
                      <w:color w:val="auto"/>
                    </w:rPr>
                  </w:pPr>
                  <w:r>
                    <w:rPr>
                      <w:color w:val="auto"/>
                    </w:rPr>
                    <w:t>排放标准及验收监测</w:t>
                  </w:r>
                </w:p>
                <w:p>
                  <w:pPr>
                    <w:pStyle w:val="37"/>
                    <w:rPr>
                      <w:color w:val="auto"/>
                    </w:rPr>
                  </w:pPr>
                  <w:r>
                    <w:rPr>
                      <w:color w:val="auto"/>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30" w:type="dxa"/>
                  <w:vMerge w:val="restart"/>
                  <w:tcBorders>
                    <w:tl2br w:val="nil"/>
                    <w:tr2bl w:val="nil"/>
                  </w:tcBorders>
                  <w:vAlign w:val="center"/>
                </w:tcPr>
                <w:p>
                  <w:pPr>
                    <w:pStyle w:val="37"/>
                    <w:rPr>
                      <w:color w:val="auto"/>
                    </w:rPr>
                  </w:pPr>
                  <w:r>
                    <w:rPr>
                      <w:color w:val="auto"/>
                    </w:rPr>
                    <w:t>大气</w:t>
                  </w:r>
                </w:p>
                <w:p>
                  <w:pPr>
                    <w:pStyle w:val="37"/>
                    <w:rPr>
                      <w:color w:val="auto"/>
                    </w:rPr>
                  </w:pPr>
                  <w:r>
                    <w:rPr>
                      <w:color w:val="auto"/>
                    </w:rPr>
                    <w:t>污染物</w:t>
                  </w:r>
                </w:p>
              </w:tc>
              <w:tc>
                <w:tcPr>
                  <w:tcW w:w="1655" w:type="dxa"/>
                  <w:tcBorders>
                    <w:tl2br w:val="nil"/>
                    <w:tr2bl w:val="nil"/>
                  </w:tcBorders>
                  <w:vAlign w:val="center"/>
                </w:tcPr>
                <w:p>
                  <w:pPr>
                    <w:pStyle w:val="37"/>
                    <w:rPr>
                      <w:color w:val="auto"/>
                    </w:rPr>
                  </w:pPr>
                  <w:r>
                    <w:rPr>
                      <w:rFonts w:hint="eastAsia"/>
                      <w:color w:val="auto"/>
                    </w:rPr>
                    <w:t>抛丸</w:t>
                  </w:r>
                </w:p>
              </w:tc>
              <w:tc>
                <w:tcPr>
                  <w:tcW w:w="1508" w:type="dxa"/>
                  <w:tcBorders>
                    <w:tl2br w:val="nil"/>
                    <w:tr2bl w:val="nil"/>
                  </w:tcBorders>
                  <w:vAlign w:val="center"/>
                </w:tcPr>
                <w:p>
                  <w:pPr>
                    <w:pStyle w:val="37"/>
                    <w:rPr>
                      <w:color w:val="auto"/>
                    </w:rPr>
                  </w:pPr>
                  <w:r>
                    <w:rPr>
                      <w:rFonts w:hint="eastAsia"/>
                      <w:color w:val="auto"/>
                    </w:rPr>
                    <w:t>颗粒物</w:t>
                  </w:r>
                </w:p>
              </w:tc>
              <w:tc>
                <w:tcPr>
                  <w:tcW w:w="2782" w:type="dxa"/>
                  <w:tcBorders>
                    <w:tl2br w:val="nil"/>
                    <w:tr2bl w:val="nil"/>
                  </w:tcBorders>
                  <w:vAlign w:val="center"/>
                </w:tcPr>
                <w:p>
                  <w:pPr>
                    <w:pStyle w:val="37"/>
                    <w:rPr>
                      <w:color w:val="auto"/>
                    </w:rPr>
                  </w:pPr>
                  <w:r>
                    <w:rPr>
                      <w:rFonts w:hint="eastAsia"/>
                      <w:color w:val="auto"/>
                    </w:rPr>
                    <w:t>MC</w:t>
                  </w:r>
                  <w:r>
                    <w:rPr>
                      <w:color w:val="auto"/>
                    </w:rPr>
                    <w:t>系列脉冲滤筒式除尘器</w:t>
                  </w:r>
                  <w:r>
                    <w:rPr>
                      <w:rFonts w:hint="eastAsia"/>
                      <w:color w:val="auto"/>
                    </w:rPr>
                    <w:t>+15高排气筒，1套</w:t>
                  </w:r>
                </w:p>
              </w:tc>
              <w:tc>
                <w:tcPr>
                  <w:tcW w:w="2480" w:type="dxa"/>
                  <w:tcBorders>
                    <w:tl2br w:val="nil"/>
                    <w:tr2bl w:val="nil"/>
                  </w:tcBorders>
                  <w:vAlign w:val="center"/>
                </w:tcPr>
                <w:p>
                  <w:pPr>
                    <w:pStyle w:val="37"/>
                    <w:rPr>
                      <w:color w:val="auto"/>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rFonts w:hint="eastAsia"/>
                      <w:color w:val="auto"/>
                    </w:rPr>
                    <w:t>清洗、烘干</w:t>
                  </w:r>
                </w:p>
              </w:tc>
              <w:tc>
                <w:tcPr>
                  <w:tcW w:w="1508" w:type="dxa"/>
                  <w:tcBorders>
                    <w:tl2br w:val="nil"/>
                    <w:tr2bl w:val="nil"/>
                  </w:tcBorders>
                  <w:vAlign w:val="center"/>
                </w:tcPr>
                <w:p>
                  <w:pPr>
                    <w:pStyle w:val="37"/>
                    <w:rPr>
                      <w:color w:val="auto"/>
                    </w:rPr>
                  </w:pPr>
                  <w:r>
                    <w:rPr>
                      <w:rFonts w:hint="eastAsia"/>
                      <w:color w:val="auto"/>
                    </w:rPr>
                    <w:t>非甲烷总烃</w:t>
                  </w:r>
                </w:p>
              </w:tc>
              <w:tc>
                <w:tcPr>
                  <w:tcW w:w="2782" w:type="dxa"/>
                  <w:tcBorders>
                    <w:tl2br w:val="nil"/>
                    <w:tr2bl w:val="nil"/>
                  </w:tcBorders>
                  <w:vAlign w:val="center"/>
                </w:tcPr>
                <w:p>
                  <w:pPr>
                    <w:pStyle w:val="37"/>
                    <w:rPr>
                      <w:color w:val="auto"/>
                    </w:rPr>
                  </w:pPr>
                  <w:r>
                    <w:rPr>
                      <w:rFonts w:hint="eastAsia"/>
                      <w:color w:val="auto"/>
                    </w:rPr>
                    <w:t>油雾分离器</w:t>
                  </w:r>
                </w:p>
              </w:tc>
              <w:tc>
                <w:tcPr>
                  <w:tcW w:w="2480" w:type="dxa"/>
                  <w:tcBorders>
                    <w:tl2br w:val="nil"/>
                    <w:tr2bl w:val="nil"/>
                  </w:tcBorders>
                  <w:vAlign w:val="center"/>
                </w:tcPr>
                <w:p>
                  <w:pPr>
                    <w:pStyle w:val="37"/>
                    <w:rPr>
                      <w:color w:val="auto"/>
                    </w:rPr>
                  </w:pPr>
                  <w:r>
                    <w:rPr>
                      <w:color w:val="auto"/>
                      <w:szCs w:val="21"/>
                    </w:rPr>
                    <w:t>《大气污染物综合排放标准》（GB16297-1996）</w:t>
                  </w:r>
                  <w:r>
                    <w:rPr>
                      <w:rFonts w:hint="eastAsia"/>
                      <w:color w:val="auto"/>
                      <w:szCs w:val="21"/>
                    </w:rPr>
                    <w:t>及</w:t>
                  </w:r>
                  <w:r>
                    <w:rPr>
                      <w:rFonts w:ascii="宋体" w:hAnsi="宋体" w:cs="宋体"/>
                      <w:color w:val="auto"/>
                      <w:szCs w:val="21"/>
                    </w:rPr>
                    <w:t>《挥发性有机物无组织排放控制标准》（</w:t>
                  </w:r>
                  <w:r>
                    <w:rPr>
                      <w:rFonts w:ascii="TimesNewRomanPSMT" w:hAnsi="TimesNewRomanPSMT" w:eastAsia="TimesNewRomanPSMT" w:cs="TimesNewRomanPSMT"/>
                      <w:color w:val="auto"/>
                      <w:szCs w:val="21"/>
                    </w:rPr>
                    <w:t>GB37822-2019</w:t>
                  </w:r>
                  <w:r>
                    <w:rPr>
                      <w:rFonts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rFonts w:hint="eastAsia"/>
                      <w:color w:val="auto"/>
                    </w:rPr>
                    <w:t>食堂</w:t>
                  </w:r>
                </w:p>
              </w:tc>
              <w:tc>
                <w:tcPr>
                  <w:tcW w:w="1508" w:type="dxa"/>
                  <w:tcBorders>
                    <w:tl2br w:val="nil"/>
                    <w:tr2bl w:val="nil"/>
                  </w:tcBorders>
                  <w:vAlign w:val="center"/>
                </w:tcPr>
                <w:p>
                  <w:pPr>
                    <w:pStyle w:val="37"/>
                    <w:rPr>
                      <w:color w:val="auto"/>
                    </w:rPr>
                  </w:pPr>
                  <w:r>
                    <w:rPr>
                      <w:rFonts w:hint="eastAsia"/>
                      <w:color w:val="auto"/>
                    </w:rPr>
                    <w:t>油烟</w:t>
                  </w:r>
                </w:p>
              </w:tc>
              <w:tc>
                <w:tcPr>
                  <w:tcW w:w="2782" w:type="dxa"/>
                  <w:tcBorders>
                    <w:tl2br w:val="nil"/>
                    <w:tr2bl w:val="nil"/>
                  </w:tcBorders>
                  <w:vAlign w:val="center"/>
                </w:tcPr>
                <w:p>
                  <w:pPr>
                    <w:pStyle w:val="37"/>
                    <w:rPr>
                      <w:color w:val="auto"/>
                    </w:rPr>
                  </w:pPr>
                  <w:r>
                    <w:rPr>
                      <w:rFonts w:hint="eastAsia"/>
                      <w:color w:val="auto"/>
                    </w:rPr>
                    <w:t>油烟净化装置</w:t>
                  </w:r>
                </w:p>
              </w:tc>
              <w:tc>
                <w:tcPr>
                  <w:tcW w:w="2480" w:type="dxa"/>
                  <w:tcBorders>
                    <w:tl2br w:val="nil"/>
                    <w:tr2bl w:val="nil"/>
                  </w:tcBorders>
                  <w:vAlign w:val="center"/>
                </w:tcPr>
                <w:p>
                  <w:pPr>
                    <w:pStyle w:val="37"/>
                    <w:rPr>
                      <w:color w:val="auto"/>
                    </w:rPr>
                  </w:pPr>
                  <w:r>
                    <w:rPr>
                      <w:rFonts w:hint="eastAsia"/>
                      <w:color w:val="auto"/>
                    </w:rPr>
                    <w:t>《饮食业油烟排放标准（试行）》（</w:t>
                  </w:r>
                  <w:r>
                    <w:rPr>
                      <w:color w:val="auto"/>
                    </w:rPr>
                    <w:t>GB18483-2001</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tcBorders>
                    <w:tl2br w:val="nil"/>
                    <w:tr2bl w:val="nil"/>
                  </w:tcBorders>
                  <w:vAlign w:val="center"/>
                </w:tcPr>
                <w:p>
                  <w:pPr>
                    <w:pStyle w:val="37"/>
                    <w:rPr>
                      <w:color w:val="auto"/>
                    </w:rPr>
                  </w:pPr>
                  <w:r>
                    <w:rPr>
                      <w:color w:val="auto"/>
                    </w:rPr>
                    <w:t>水污</w:t>
                  </w:r>
                </w:p>
                <w:p>
                  <w:pPr>
                    <w:pStyle w:val="37"/>
                    <w:rPr>
                      <w:color w:val="auto"/>
                    </w:rPr>
                  </w:pPr>
                  <w:r>
                    <w:rPr>
                      <w:color w:val="auto"/>
                    </w:rPr>
                    <w:t>染物</w:t>
                  </w:r>
                </w:p>
              </w:tc>
              <w:tc>
                <w:tcPr>
                  <w:tcW w:w="1655" w:type="dxa"/>
                  <w:tcBorders>
                    <w:tl2br w:val="nil"/>
                    <w:tr2bl w:val="nil"/>
                  </w:tcBorders>
                  <w:vAlign w:val="center"/>
                </w:tcPr>
                <w:p>
                  <w:pPr>
                    <w:pStyle w:val="37"/>
                    <w:rPr>
                      <w:color w:val="auto"/>
                    </w:rPr>
                  </w:pPr>
                  <w:r>
                    <w:rPr>
                      <w:color w:val="auto"/>
                    </w:rPr>
                    <w:t>生活污水</w:t>
                  </w:r>
                </w:p>
              </w:tc>
              <w:tc>
                <w:tcPr>
                  <w:tcW w:w="1508" w:type="dxa"/>
                  <w:tcBorders>
                    <w:tl2br w:val="nil"/>
                    <w:tr2bl w:val="nil"/>
                  </w:tcBorders>
                  <w:vAlign w:val="center"/>
                </w:tcPr>
                <w:p>
                  <w:pPr>
                    <w:pStyle w:val="37"/>
                    <w:rPr>
                      <w:color w:val="auto"/>
                    </w:rPr>
                  </w:pPr>
                  <w:r>
                    <w:rPr>
                      <w:color w:val="auto"/>
                    </w:rPr>
                    <w:t>COD、BOD</w:t>
                  </w:r>
                  <w:r>
                    <w:rPr>
                      <w:color w:val="auto"/>
                      <w:vertAlign w:val="subscript"/>
                    </w:rPr>
                    <w:t>5</w:t>
                  </w:r>
                  <w:r>
                    <w:rPr>
                      <w:color w:val="auto"/>
                    </w:rPr>
                    <w:t>、SS、NH</w:t>
                  </w:r>
                  <w:r>
                    <w:rPr>
                      <w:color w:val="auto"/>
                      <w:vertAlign w:val="subscript"/>
                    </w:rPr>
                    <w:t>3</w:t>
                  </w:r>
                  <w:r>
                    <w:rPr>
                      <w:color w:val="auto"/>
                    </w:rPr>
                    <w:t>-N、</w:t>
                  </w:r>
                  <w:r>
                    <w:rPr>
                      <w:rFonts w:hint="eastAsia"/>
                      <w:color w:val="auto"/>
                    </w:rPr>
                    <w:t>动植物油、</w:t>
                  </w:r>
                  <w:r>
                    <w:rPr>
                      <w:color w:val="auto"/>
                    </w:rPr>
                    <w:t>总磷、总氮</w:t>
                  </w:r>
                </w:p>
              </w:tc>
              <w:tc>
                <w:tcPr>
                  <w:tcW w:w="2782" w:type="dxa"/>
                  <w:tcBorders>
                    <w:tl2br w:val="nil"/>
                    <w:tr2bl w:val="nil"/>
                  </w:tcBorders>
                  <w:vAlign w:val="center"/>
                </w:tcPr>
                <w:p>
                  <w:pPr>
                    <w:pStyle w:val="37"/>
                    <w:rPr>
                      <w:color w:val="auto"/>
                    </w:rPr>
                  </w:pPr>
                  <w:r>
                    <w:rPr>
                      <w:color w:val="auto"/>
                    </w:rPr>
                    <w:t>经</w:t>
                  </w:r>
                  <w:r>
                    <w:rPr>
                      <w:rFonts w:hint="eastAsia"/>
                      <w:color w:val="auto"/>
                    </w:rPr>
                    <w:t>油水分离器</w:t>
                  </w:r>
                  <w:r>
                    <w:rPr>
                      <w:color w:val="auto"/>
                    </w:rPr>
                    <w:t>以及化粪池处理后排入污水管网</w:t>
                  </w:r>
                </w:p>
              </w:tc>
              <w:tc>
                <w:tcPr>
                  <w:tcW w:w="2480" w:type="dxa"/>
                  <w:tcBorders>
                    <w:tl2br w:val="nil"/>
                    <w:tr2bl w:val="nil"/>
                  </w:tcBorders>
                  <w:vAlign w:val="center"/>
                </w:tcPr>
                <w:p>
                  <w:pPr>
                    <w:pStyle w:val="37"/>
                    <w:rPr>
                      <w:color w:val="auto"/>
                    </w:rPr>
                  </w:pPr>
                  <w:r>
                    <w:rPr>
                      <w:color w:val="auto"/>
                    </w:rPr>
                    <w:t>废水执行《污水综合排放标准》（GB8978-1996）三级标准</w:t>
                  </w:r>
                  <w:r>
                    <w:rPr>
                      <w:rFonts w:hint="eastAsia"/>
                      <w:color w:val="auto"/>
                    </w:rPr>
                    <w:t>及</w:t>
                  </w:r>
                  <w:r>
                    <w:rPr>
                      <w:color w:val="auto"/>
                    </w:rPr>
                    <w:t>《污水排入城镇下水道水质标准》（GB/T31962-2015）</w:t>
                  </w:r>
                  <w:r>
                    <w:rPr>
                      <w:rFonts w:hint="eastAsia"/>
                      <w:color w:val="auto"/>
                    </w:rPr>
                    <w:t>B</w:t>
                  </w:r>
                  <w:r>
                    <w:rPr>
                      <w:color w:val="auto"/>
                    </w:rPr>
                    <w:t>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restart"/>
                  <w:tcBorders>
                    <w:tl2br w:val="nil"/>
                    <w:tr2bl w:val="nil"/>
                  </w:tcBorders>
                  <w:vAlign w:val="center"/>
                </w:tcPr>
                <w:p>
                  <w:pPr>
                    <w:pStyle w:val="37"/>
                    <w:rPr>
                      <w:color w:val="auto"/>
                    </w:rPr>
                  </w:pPr>
                  <w:r>
                    <w:rPr>
                      <w:color w:val="auto"/>
                    </w:rPr>
                    <w:t>固体废物</w:t>
                  </w:r>
                </w:p>
              </w:tc>
              <w:tc>
                <w:tcPr>
                  <w:tcW w:w="1655" w:type="dxa"/>
                  <w:tcBorders>
                    <w:tl2br w:val="nil"/>
                    <w:tr2bl w:val="nil"/>
                  </w:tcBorders>
                  <w:vAlign w:val="center"/>
                </w:tcPr>
                <w:p>
                  <w:pPr>
                    <w:pStyle w:val="37"/>
                    <w:rPr>
                      <w:color w:val="auto"/>
                    </w:rPr>
                  </w:pPr>
                  <w:r>
                    <w:rPr>
                      <w:color w:val="auto"/>
                    </w:rPr>
                    <w:t>职工生活</w:t>
                  </w:r>
                </w:p>
              </w:tc>
              <w:tc>
                <w:tcPr>
                  <w:tcW w:w="1508" w:type="dxa"/>
                  <w:tcBorders>
                    <w:tl2br w:val="nil"/>
                    <w:tr2bl w:val="nil"/>
                  </w:tcBorders>
                  <w:vAlign w:val="center"/>
                </w:tcPr>
                <w:p>
                  <w:pPr>
                    <w:pStyle w:val="37"/>
                    <w:rPr>
                      <w:color w:val="auto"/>
                    </w:rPr>
                  </w:pPr>
                  <w:r>
                    <w:rPr>
                      <w:color w:val="auto"/>
                    </w:rPr>
                    <w:t>生活垃圾</w:t>
                  </w:r>
                </w:p>
              </w:tc>
              <w:tc>
                <w:tcPr>
                  <w:tcW w:w="2782" w:type="dxa"/>
                  <w:tcBorders>
                    <w:tl2br w:val="nil"/>
                    <w:tr2bl w:val="nil"/>
                  </w:tcBorders>
                  <w:vAlign w:val="center"/>
                </w:tcPr>
                <w:p>
                  <w:pPr>
                    <w:pStyle w:val="37"/>
                    <w:rPr>
                      <w:color w:val="auto"/>
                    </w:rPr>
                  </w:pPr>
                  <w:r>
                    <w:rPr>
                      <w:color w:val="auto"/>
                    </w:rPr>
                    <w:t>若干垃圾桶，集中堆置，</w:t>
                  </w:r>
                  <w:r>
                    <w:rPr>
                      <w:rFonts w:hint="eastAsia"/>
                      <w:color w:val="auto"/>
                    </w:rPr>
                    <w:t>环卫部门清运处理</w:t>
                  </w:r>
                </w:p>
              </w:tc>
              <w:tc>
                <w:tcPr>
                  <w:tcW w:w="2480" w:type="dxa"/>
                  <w:vMerge w:val="restart"/>
                  <w:tcBorders>
                    <w:tl2br w:val="nil"/>
                    <w:tr2bl w:val="nil"/>
                  </w:tcBorders>
                  <w:vAlign w:val="center"/>
                </w:tcPr>
                <w:p>
                  <w:pPr>
                    <w:pStyle w:val="37"/>
                    <w:rPr>
                      <w:color w:val="auto"/>
                    </w:rPr>
                  </w:pPr>
                  <w:r>
                    <w:rPr>
                      <w:color w:val="auto"/>
                    </w:rPr>
                    <w:t>《一般工业固体废物贮存、处置场污染控制标准》（GB18599-2001）及其2013 年修改单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rFonts w:hint="eastAsia"/>
                      <w:color w:val="auto"/>
                    </w:rPr>
                    <w:t>机加工过程</w:t>
                  </w:r>
                </w:p>
              </w:tc>
              <w:tc>
                <w:tcPr>
                  <w:tcW w:w="1508" w:type="dxa"/>
                  <w:tcBorders>
                    <w:tl2br w:val="nil"/>
                    <w:tr2bl w:val="nil"/>
                  </w:tcBorders>
                  <w:vAlign w:val="center"/>
                </w:tcPr>
                <w:p>
                  <w:pPr>
                    <w:pStyle w:val="37"/>
                    <w:rPr>
                      <w:color w:val="auto"/>
                    </w:rPr>
                  </w:pPr>
                  <w:r>
                    <w:rPr>
                      <w:rFonts w:hint="eastAsia"/>
                      <w:color w:val="auto"/>
                    </w:rPr>
                    <w:t>废边角料及金属屑</w:t>
                  </w:r>
                </w:p>
              </w:tc>
              <w:tc>
                <w:tcPr>
                  <w:tcW w:w="2782" w:type="dxa"/>
                  <w:tcBorders>
                    <w:tl2br w:val="nil"/>
                    <w:tr2bl w:val="nil"/>
                  </w:tcBorders>
                  <w:vAlign w:val="center"/>
                </w:tcPr>
                <w:p>
                  <w:pPr>
                    <w:pStyle w:val="37"/>
                    <w:rPr>
                      <w:color w:val="auto"/>
                    </w:rPr>
                  </w:pPr>
                  <w:r>
                    <w:rPr>
                      <w:rFonts w:hint="eastAsia"/>
                      <w:color w:val="auto"/>
                    </w:rPr>
                    <w:t>外售</w:t>
                  </w:r>
                  <w:r>
                    <w:rPr>
                      <w:color w:val="auto"/>
                    </w:rPr>
                    <w:t>废品收购站</w:t>
                  </w:r>
                  <w:r>
                    <w:rPr>
                      <w:rFonts w:hint="eastAsia"/>
                      <w:color w:val="auto"/>
                    </w:rPr>
                    <w:t>定期回收处理</w:t>
                  </w: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color w:val="auto"/>
                    </w:rPr>
                    <w:t>检验工序</w:t>
                  </w:r>
                </w:p>
              </w:tc>
              <w:tc>
                <w:tcPr>
                  <w:tcW w:w="1508" w:type="dxa"/>
                  <w:tcBorders>
                    <w:tl2br w:val="nil"/>
                    <w:tr2bl w:val="nil"/>
                  </w:tcBorders>
                  <w:vAlign w:val="center"/>
                </w:tcPr>
                <w:p>
                  <w:pPr>
                    <w:pStyle w:val="37"/>
                    <w:rPr>
                      <w:color w:val="auto"/>
                    </w:rPr>
                  </w:pPr>
                  <w:r>
                    <w:rPr>
                      <w:rFonts w:hint="eastAsia"/>
                      <w:color w:val="auto"/>
                    </w:rPr>
                    <w:t>不合格产品</w:t>
                  </w:r>
                </w:p>
              </w:tc>
              <w:tc>
                <w:tcPr>
                  <w:tcW w:w="2782" w:type="dxa"/>
                  <w:tcBorders>
                    <w:tl2br w:val="nil"/>
                    <w:tr2bl w:val="nil"/>
                  </w:tcBorders>
                  <w:vAlign w:val="center"/>
                </w:tcPr>
                <w:p>
                  <w:pPr>
                    <w:pStyle w:val="37"/>
                    <w:rPr>
                      <w:color w:val="auto"/>
                    </w:rPr>
                  </w:pPr>
                  <w:r>
                    <w:rPr>
                      <w:rFonts w:hint="eastAsia"/>
                      <w:color w:val="auto"/>
                    </w:rPr>
                    <w:t>外售</w:t>
                  </w:r>
                  <w:r>
                    <w:rPr>
                      <w:color w:val="auto"/>
                    </w:rPr>
                    <w:t>废品收购站</w:t>
                  </w:r>
                  <w:r>
                    <w:rPr>
                      <w:rFonts w:hint="eastAsia"/>
                      <w:color w:val="auto"/>
                    </w:rPr>
                    <w:t>定期回收处理</w:t>
                  </w: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color w:val="auto"/>
                    </w:rPr>
                    <w:t>生产、设备检修</w:t>
                  </w:r>
                </w:p>
              </w:tc>
              <w:tc>
                <w:tcPr>
                  <w:tcW w:w="1508" w:type="dxa"/>
                  <w:tcBorders>
                    <w:tl2br w:val="nil"/>
                    <w:tr2bl w:val="nil"/>
                  </w:tcBorders>
                  <w:vAlign w:val="center"/>
                </w:tcPr>
                <w:p>
                  <w:pPr>
                    <w:pStyle w:val="37"/>
                    <w:rPr>
                      <w:color w:val="auto"/>
                    </w:rPr>
                  </w:pPr>
                  <w:r>
                    <w:rPr>
                      <w:rFonts w:hint="eastAsia"/>
                      <w:color w:val="auto"/>
                    </w:rPr>
                    <w:t>含油废棉纱、废手套</w:t>
                  </w:r>
                </w:p>
              </w:tc>
              <w:tc>
                <w:tcPr>
                  <w:tcW w:w="2782" w:type="dxa"/>
                  <w:vMerge w:val="restart"/>
                  <w:tcBorders>
                    <w:tl2br w:val="nil"/>
                    <w:tr2bl w:val="nil"/>
                  </w:tcBorders>
                  <w:vAlign w:val="center"/>
                </w:tcPr>
                <w:p>
                  <w:pPr>
                    <w:pStyle w:val="37"/>
                    <w:rPr>
                      <w:color w:val="auto"/>
                    </w:rPr>
                  </w:pPr>
                  <w:r>
                    <w:rPr>
                      <w:color w:val="auto"/>
                    </w:rPr>
                    <w:t>设置危险废物暂存装置，暂存装置储存区进行基础防渗，委托有危险废物处理资质的单位回收处理</w:t>
                  </w:r>
                </w:p>
              </w:tc>
              <w:tc>
                <w:tcPr>
                  <w:tcW w:w="2480" w:type="dxa"/>
                  <w:vMerge w:val="restart"/>
                  <w:tcBorders>
                    <w:tl2br w:val="nil"/>
                    <w:tr2bl w:val="nil"/>
                  </w:tcBorders>
                  <w:vAlign w:val="center"/>
                </w:tcPr>
                <w:p>
                  <w:pPr>
                    <w:pStyle w:val="37"/>
                    <w:rPr>
                      <w:color w:val="auto"/>
                    </w:rPr>
                  </w:pPr>
                  <w:r>
                    <w:rPr>
                      <w:color w:val="auto"/>
                    </w:rPr>
                    <w:t>《危险废物贮存污染控制标准》（GB18597-2001）及其2013 年修改单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color w:val="auto"/>
                    </w:rPr>
                    <w:t>机加工序</w:t>
                  </w:r>
                </w:p>
              </w:tc>
              <w:tc>
                <w:tcPr>
                  <w:tcW w:w="1508" w:type="dxa"/>
                  <w:tcBorders>
                    <w:tl2br w:val="nil"/>
                    <w:tr2bl w:val="nil"/>
                  </w:tcBorders>
                  <w:vAlign w:val="center"/>
                </w:tcPr>
                <w:p>
                  <w:pPr>
                    <w:pStyle w:val="37"/>
                    <w:rPr>
                      <w:color w:val="auto"/>
                    </w:rPr>
                  </w:pPr>
                  <w:r>
                    <w:rPr>
                      <w:rFonts w:hint="eastAsia"/>
                      <w:color w:val="auto"/>
                    </w:rPr>
                    <w:t>废切削液</w:t>
                  </w:r>
                </w:p>
              </w:tc>
              <w:tc>
                <w:tcPr>
                  <w:tcW w:w="2782" w:type="dxa"/>
                  <w:vMerge w:val="continue"/>
                  <w:tcBorders>
                    <w:tl2br w:val="nil"/>
                    <w:tr2bl w:val="nil"/>
                  </w:tcBorders>
                  <w:vAlign w:val="center"/>
                </w:tcPr>
                <w:p>
                  <w:pPr>
                    <w:pStyle w:val="37"/>
                    <w:rPr>
                      <w:color w:val="auto"/>
                    </w:rPr>
                  </w:pP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color w:val="auto"/>
                    </w:rPr>
                    <w:t>机加工序</w:t>
                  </w:r>
                </w:p>
              </w:tc>
              <w:tc>
                <w:tcPr>
                  <w:tcW w:w="1508" w:type="dxa"/>
                  <w:tcBorders>
                    <w:tl2br w:val="nil"/>
                    <w:tr2bl w:val="nil"/>
                  </w:tcBorders>
                  <w:vAlign w:val="center"/>
                </w:tcPr>
                <w:p>
                  <w:pPr>
                    <w:pStyle w:val="37"/>
                    <w:rPr>
                      <w:color w:val="auto"/>
                    </w:rPr>
                  </w:pPr>
                  <w:r>
                    <w:rPr>
                      <w:rFonts w:hint="eastAsia"/>
                      <w:color w:val="auto"/>
                    </w:rPr>
                    <w:t>废润滑油</w:t>
                  </w:r>
                </w:p>
              </w:tc>
              <w:tc>
                <w:tcPr>
                  <w:tcW w:w="2782" w:type="dxa"/>
                  <w:vMerge w:val="continue"/>
                  <w:tcBorders>
                    <w:tl2br w:val="nil"/>
                    <w:tr2bl w:val="nil"/>
                  </w:tcBorders>
                  <w:vAlign w:val="center"/>
                </w:tcPr>
                <w:p>
                  <w:pPr>
                    <w:pStyle w:val="37"/>
                    <w:rPr>
                      <w:color w:val="auto"/>
                    </w:rPr>
                  </w:pP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rFonts w:hint="eastAsia"/>
                      <w:color w:val="auto"/>
                    </w:rPr>
                    <w:t>原辅料装运</w:t>
                  </w:r>
                </w:p>
              </w:tc>
              <w:tc>
                <w:tcPr>
                  <w:tcW w:w="1508" w:type="dxa"/>
                  <w:tcBorders>
                    <w:tl2br w:val="nil"/>
                    <w:tr2bl w:val="nil"/>
                  </w:tcBorders>
                  <w:vAlign w:val="center"/>
                </w:tcPr>
                <w:p>
                  <w:pPr>
                    <w:pStyle w:val="37"/>
                    <w:rPr>
                      <w:color w:val="auto"/>
                    </w:rPr>
                  </w:pPr>
                  <w:r>
                    <w:rPr>
                      <w:rFonts w:hint="eastAsia"/>
                      <w:color w:val="auto"/>
                    </w:rPr>
                    <w:t>废包装桶</w:t>
                  </w:r>
                </w:p>
              </w:tc>
              <w:tc>
                <w:tcPr>
                  <w:tcW w:w="2782" w:type="dxa"/>
                  <w:vMerge w:val="continue"/>
                  <w:tcBorders>
                    <w:tl2br w:val="nil"/>
                    <w:tr2bl w:val="nil"/>
                  </w:tcBorders>
                  <w:vAlign w:val="center"/>
                </w:tcPr>
                <w:p>
                  <w:pPr>
                    <w:pStyle w:val="37"/>
                    <w:rPr>
                      <w:color w:val="auto"/>
                    </w:rPr>
                  </w:pP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vMerge w:val="continue"/>
                  <w:tcBorders>
                    <w:tl2br w:val="nil"/>
                    <w:tr2bl w:val="nil"/>
                  </w:tcBorders>
                  <w:vAlign w:val="center"/>
                </w:tcPr>
                <w:p>
                  <w:pPr>
                    <w:pStyle w:val="37"/>
                    <w:rPr>
                      <w:color w:val="auto"/>
                    </w:rPr>
                  </w:pPr>
                </w:p>
              </w:tc>
              <w:tc>
                <w:tcPr>
                  <w:tcW w:w="1655" w:type="dxa"/>
                  <w:tcBorders>
                    <w:tl2br w:val="nil"/>
                    <w:tr2bl w:val="nil"/>
                  </w:tcBorders>
                  <w:vAlign w:val="center"/>
                </w:tcPr>
                <w:p>
                  <w:pPr>
                    <w:pStyle w:val="37"/>
                    <w:rPr>
                      <w:color w:val="auto"/>
                    </w:rPr>
                  </w:pPr>
                  <w:r>
                    <w:rPr>
                      <w:rFonts w:hint="eastAsia"/>
                      <w:color w:val="auto"/>
                    </w:rPr>
                    <w:t>工件清洗</w:t>
                  </w:r>
                </w:p>
              </w:tc>
              <w:tc>
                <w:tcPr>
                  <w:tcW w:w="1508" w:type="dxa"/>
                  <w:tcBorders>
                    <w:tl2br w:val="nil"/>
                    <w:tr2bl w:val="nil"/>
                  </w:tcBorders>
                  <w:vAlign w:val="center"/>
                </w:tcPr>
                <w:p>
                  <w:pPr>
                    <w:pStyle w:val="37"/>
                    <w:rPr>
                      <w:color w:val="auto"/>
                    </w:rPr>
                  </w:pPr>
                  <w:r>
                    <w:rPr>
                      <w:rFonts w:hint="eastAsia"/>
                      <w:color w:val="auto"/>
                      <w:szCs w:val="21"/>
                    </w:rPr>
                    <w:t>废煤油及</w:t>
                  </w:r>
                  <w:r>
                    <w:rPr>
                      <w:rFonts w:hint="eastAsia" w:ascii="宋体" w:hAnsi="宋体" w:cs="宋体"/>
                      <w:color w:val="auto"/>
                      <w:kern w:val="0"/>
                      <w:szCs w:val="21"/>
                      <w:lang w:bidi="ar"/>
                    </w:rPr>
                    <w:t>废防锈油</w:t>
                  </w:r>
                </w:p>
              </w:tc>
              <w:tc>
                <w:tcPr>
                  <w:tcW w:w="2782" w:type="dxa"/>
                  <w:vMerge w:val="continue"/>
                  <w:tcBorders>
                    <w:tl2br w:val="nil"/>
                    <w:tr2bl w:val="nil"/>
                  </w:tcBorders>
                  <w:vAlign w:val="center"/>
                </w:tcPr>
                <w:p>
                  <w:pPr>
                    <w:pStyle w:val="37"/>
                    <w:rPr>
                      <w:color w:val="auto"/>
                    </w:rPr>
                  </w:pPr>
                </w:p>
              </w:tc>
              <w:tc>
                <w:tcPr>
                  <w:tcW w:w="2480" w:type="dxa"/>
                  <w:vMerge w:val="continue"/>
                  <w:tcBorders>
                    <w:tl2br w:val="nil"/>
                    <w:tr2bl w:val="nil"/>
                  </w:tcBorders>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 w:type="dxa"/>
                  <w:tcBorders>
                    <w:tl2br w:val="nil"/>
                    <w:tr2bl w:val="nil"/>
                  </w:tcBorders>
                  <w:vAlign w:val="center"/>
                </w:tcPr>
                <w:p>
                  <w:pPr>
                    <w:pStyle w:val="37"/>
                    <w:rPr>
                      <w:color w:val="auto"/>
                    </w:rPr>
                  </w:pPr>
                  <w:r>
                    <w:rPr>
                      <w:color w:val="auto"/>
                    </w:rPr>
                    <w:t>噪声</w:t>
                  </w:r>
                </w:p>
              </w:tc>
              <w:tc>
                <w:tcPr>
                  <w:tcW w:w="3163" w:type="dxa"/>
                  <w:gridSpan w:val="2"/>
                  <w:tcBorders>
                    <w:tl2br w:val="nil"/>
                    <w:tr2bl w:val="nil"/>
                  </w:tcBorders>
                  <w:vAlign w:val="center"/>
                </w:tcPr>
                <w:p>
                  <w:pPr>
                    <w:pStyle w:val="37"/>
                    <w:rPr>
                      <w:color w:val="auto"/>
                    </w:rPr>
                  </w:pPr>
                  <w:r>
                    <w:rPr>
                      <w:rFonts w:hint="eastAsia"/>
                      <w:color w:val="auto"/>
                    </w:rPr>
                    <w:t>锯床、机床、车床、铣床、磨床、</w:t>
                  </w:r>
                  <w:r>
                    <w:rPr>
                      <w:color w:val="auto"/>
                    </w:rPr>
                    <w:t>空压机、冷却塔等</w:t>
                  </w:r>
                </w:p>
              </w:tc>
              <w:tc>
                <w:tcPr>
                  <w:tcW w:w="2782" w:type="dxa"/>
                  <w:tcBorders>
                    <w:tl2br w:val="nil"/>
                    <w:tr2bl w:val="nil"/>
                  </w:tcBorders>
                  <w:vAlign w:val="center"/>
                </w:tcPr>
                <w:p>
                  <w:pPr>
                    <w:pStyle w:val="37"/>
                    <w:rPr>
                      <w:color w:val="auto"/>
                    </w:rPr>
                  </w:pPr>
                  <w:r>
                    <w:rPr>
                      <w:rFonts w:hint="eastAsia"/>
                      <w:color w:val="auto"/>
                    </w:rPr>
                    <w:t>基础减振、消声、隔声、合理布局等</w:t>
                  </w:r>
                </w:p>
              </w:tc>
              <w:tc>
                <w:tcPr>
                  <w:tcW w:w="2480" w:type="dxa"/>
                  <w:tcBorders>
                    <w:tl2br w:val="nil"/>
                    <w:tr2bl w:val="nil"/>
                  </w:tcBorders>
                  <w:vAlign w:val="center"/>
                </w:tcPr>
                <w:p>
                  <w:pPr>
                    <w:pStyle w:val="37"/>
                    <w:rPr>
                      <w:color w:val="auto"/>
                    </w:rPr>
                  </w:pPr>
                  <w:r>
                    <w:rPr>
                      <w:color w:val="auto"/>
                    </w:rPr>
                    <w:t>《工业企业厂界环境噪声排放标准》（GB12348-2008）中</w:t>
                  </w:r>
                  <w:r>
                    <w:rPr>
                      <w:rFonts w:hint="eastAsia"/>
                      <w:color w:val="auto"/>
                    </w:rPr>
                    <w:t>2、4</w:t>
                  </w:r>
                  <w:r>
                    <w:rPr>
                      <w:color w:val="auto"/>
                    </w:rPr>
                    <w:t>类标准</w:t>
                  </w:r>
                </w:p>
              </w:tc>
            </w:tr>
          </w:tbl>
          <w:p>
            <w:pPr>
              <w:ind w:firstLine="48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p>
            <w:pPr>
              <w:ind w:firstLine="0" w:firstLineChars="0"/>
              <w:rPr>
                <w:color w:val="auto"/>
              </w:rPr>
            </w:pPr>
          </w:p>
        </w:tc>
      </w:tr>
    </w:tbl>
    <w:p>
      <w:pPr>
        <w:pStyle w:val="2"/>
        <w:rPr>
          <w:color w:val="auto"/>
        </w:rPr>
      </w:pPr>
      <w:r>
        <w:rPr>
          <w:color w:val="auto"/>
        </w:rPr>
        <w:t>建设项目拟采取的防治措施及预期治理效果</w:t>
      </w:r>
    </w:p>
    <w:tbl>
      <w:tblPr>
        <w:tblStyle w:val="19"/>
        <w:tblW w:w="9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301"/>
        <w:gridCol w:w="1350"/>
        <w:gridCol w:w="3060"/>
        <w:gridCol w:w="2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tcBorders>
              <w:tl2br w:val="single" w:color="auto" w:sz="2" w:space="0"/>
            </w:tcBorders>
            <w:vAlign w:val="center"/>
          </w:tcPr>
          <w:p>
            <w:pPr>
              <w:spacing w:line="240" w:lineRule="auto"/>
              <w:ind w:firstLine="0" w:firstLineChars="0"/>
              <w:jc w:val="center"/>
              <w:rPr>
                <w:color w:val="auto"/>
                <w:sz w:val="21"/>
                <w:szCs w:val="21"/>
              </w:rPr>
            </w:pPr>
            <w:r>
              <w:rPr>
                <w:color w:val="auto"/>
                <w:sz w:val="21"/>
                <w:szCs w:val="21"/>
              </w:rPr>
              <w:t xml:space="preserve"> 内容</w:t>
            </w:r>
          </w:p>
          <w:p>
            <w:pPr>
              <w:spacing w:line="240" w:lineRule="auto"/>
              <w:ind w:firstLine="0" w:firstLineChars="0"/>
              <w:jc w:val="center"/>
              <w:rPr>
                <w:color w:val="auto"/>
                <w:sz w:val="21"/>
                <w:szCs w:val="21"/>
              </w:rPr>
            </w:pPr>
          </w:p>
          <w:p>
            <w:pPr>
              <w:spacing w:line="240" w:lineRule="auto"/>
              <w:ind w:firstLine="0" w:firstLineChars="0"/>
              <w:rPr>
                <w:color w:val="auto"/>
                <w:sz w:val="21"/>
                <w:szCs w:val="21"/>
              </w:rPr>
            </w:pPr>
            <w:r>
              <w:rPr>
                <w:color w:val="auto"/>
                <w:sz w:val="21"/>
                <w:szCs w:val="21"/>
              </w:rPr>
              <w:t>类型</w:t>
            </w:r>
          </w:p>
        </w:tc>
        <w:tc>
          <w:tcPr>
            <w:tcW w:w="1301" w:type="dxa"/>
            <w:vAlign w:val="center"/>
          </w:tcPr>
          <w:p>
            <w:pPr>
              <w:spacing w:line="240" w:lineRule="auto"/>
              <w:ind w:firstLine="0" w:firstLineChars="0"/>
              <w:jc w:val="center"/>
              <w:rPr>
                <w:color w:val="auto"/>
                <w:sz w:val="21"/>
                <w:szCs w:val="21"/>
              </w:rPr>
            </w:pPr>
            <w:r>
              <w:rPr>
                <w:color w:val="auto"/>
                <w:sz w:val="21"/>
                <w:szCs w:val="21"/>
              </w:rPr>
              <w:t>排放源</w:t>
            </w:r>
          </w:p>
          <w:p>
            <w:pPr>
              <w:spacing w:line="240" w:lineRule="auto"/>
              <w:ind w:firstLine="0" w:firstLineChars="0"/>
              <w:jc w:val="center"/>
              <w:rPr>
                <w:color w:val="auto"/>
                <w:sz w:val="21"/>
                <w:szCs w:val="21"/>
              </w:rPr>
            </w:pPr>
            <w:r>
              <w:rPr>
                <w:color w:val="auto"/>
                <w:sz w:val="21"/>
                <w:szCs w:val="21"/>
              </w:rPr>
              <w:t>(编号)</w:t>
            </w:r>
          </w:p>
        </w:tc>
        <w:tc>
          <w:tcPr>
            <w:tcW w:w="1350" w:type="dxa"/>
            <w:vAlign w:val="center"/>
          </w:tcPr>
          <w:p>
            <w:pPr>
              <w:spacing w:line="240" w:lineRule="auto"/>
              <w:ind w:firstLine="0" w:firstLineChars="0"/>
              <w:jc w:val="center"/>
              <w:rPr>
                <w:color w:val="auto"/>
                <w:sz w:val="21"/>
                <w:szCs w:val="21"/>
              </w:rPr>
            </w:pPr>
            <w:r>
              <w:rPr>
                <w:color w:val="auto"/>
                <w:sz w:val="21"/>
                <w:szCs w:val="21"/>
              </w:rPr>
              <w:t>污染物</w:t>
            </w:r>
          </w:p>
          <w:p>
            <w:pPr>
              <w:spacing w:line="240" w:lineRule="auto"/>
              <w:ind w:firstLine="0" w:firstLineChars="0"/>
              <w:jc w:val="center"/>
              <w:rPr>
                <w:color w:val="auto"/>
                <w:sz w:val="21"/>
                <w:szCs w:val="21"/>
              </w:rPr>
            </w:pPr>
            <w:r>
              <w:rPr>
                <w:color w:val="auto"/>
                <w:sz w:val="21"/>
                <w:szCs w:val="21"/>
              </w:rPr>
              <w:t>名 称</w:t>
            </w:r>
          </w:p>
        </w:tc>
        <w:tc>
          <w:tcPr>
            <w:tcW w:w="3060" w:type="dxa"/>
            <w:vAlign w:val="center"/>
          </w:tcPr>
          <w:p>
            <w:pPr>
              <w:spacing w:line="240" w:lineRule="auto"/>
              <w:ind w:firstLine="0" w:firstLineChars="0"/>
              <w:jc w:val="center"/>
              <w:rPr>
                <w:color w:val="auto"/>
                <w:sz w:val="21"/>
                <w:szCs w:val="21"/>
              </w:rPr>
            </w:pPr>
            <w:r>
              <w:rPr>
                <w:color w:val="auto"/>
                <w:sz w:val="21"/>
                <w:szCs w:val="21"/>
              </w:rPr>
              <w:t>防治措施</w:t>
            </w:r>
          </w:p>
        </w:tc>
        <w:tc>
          <w:tcPr>
            <w:tcW w:w="2692" w:type="dxa"/>
            <w:vAlign w:val="center"/>
          </w:tcPr>
          <w:p>
            <w:pPr>
              <w:spacing w:line="240" w:lineRule="auto"/>
              <w:ind w:firstLine="0" w:firstLineChars="0"/>
              <w:jc w:val="center"/>
              <w:rPr>
                <w:color w:val="auto"/>
                <w:sz w:val="21"/>
                <w:szCs w:val="21"/>
              </w:rPr>
            </w:pPr>
            <w:r>
              <w:rPr>
                <w:color w:val="auto"/>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1137" w:type="dxa"/>
            <w:vMerge w:val="restart"/>
            <w:tcBorders>
              <w:top w:val="single" w:color="auto" w:sz="4" w:space="0"/>
            </w:tcBorders>
            <w:vAlign w:val="center"/>
          </w:tcPr>
          <w:p>
            <w:pPr>
              <w:spacing w:line="240" w:lineRule="auto"/>
              <w:ind w:firstLine="0" w:firstLineChars="0"/>
              <w:jc w:val="center"/>
              <w:rPr>
                <w:color w:val="auto"/>
                <w:sz w:val="21"/>
                <w:szCs w:val="21"/>
              </w:rPr>
            </w:pPr>
            <w:r>
              <w:rPr>
                <w:color w:val="auto"/>
                <w:sz w:val="21"/>
                <w:szCs w:val="21"/>
              </w:rPr>
              <w:t>大气污</w:t>
            </w:r>
          </w:p>
          <w:p>
            <w:pPr>
              <w:spacing w:line="240" w:lineRule="auto"/>
              <w:ind w:firstLine="0" w:firstLineChars="0"/>
              <w:jc w:val="center"/>
              <w:rPr>
                <w:color w:val="auto"/>
                <w:sz w:val="21"/>
                <w:szCs w:val="21"/>
              </w:rPr>
            </w:pPr>
            <w:r>
              <w:rPr>
                <w:color w:val="auto"/>
                <w:sz w:val="21"/>
                <w:szCs w:val="21"/>
              </w:rPr>
              <w:t>染物</w:t>
            </w:r>
          </w:p>
        </w:tc>
        <w:tc>
          <w:tcPr>
            <w:tcW w:w="1301" w:type="dxa"/>
            <w:tcBorders>
              <w:top w:val="single" w:color="auto" w:sz="4" w:space="0"/>
              <w:bottom w:val="single" w:color="auto" w:sz="4" w:space="0"/>
            </w:tcBorders>
            <w:vAlign w:val="center"/>
          </w:tcPr>
          <w:p>
            <w:pPr>
              <w:pStyle w:val="37"/>
              <w:rPr>
                <w:rFonts w:cs="Times New Roman"/>
                <w:color w:val="auto"/>
                <w:szCs w:val="21"/>
              </w:rPr>
            </w:pPr>
            <w:r>
              <w:rPr>
                <w:rFonts w:hint="eastAsia"/>
                <w:color w:val="auto"/>
                <w:szCs w:val="21"/>
              </w:rPr>
              <w:t>抛丸粉尘</w:t>
            </w:r>
          </w:p>
        </w:tc>
        <w:tc>
          <w:tcPr>
            <w:tcW w:w="1350" w:type="dxa"/>
            <w:tcBorders>
              <w:top w:val="single" w:color="auto" w:sz="4" w:space="0"/>
              <w:bottom w:val="single" w:color="auto" w:sz="4" w:space="0"/>
            </w:tcBorders>
            <w:vAlign w:val="center"/>
          </w:tcPr>
          <w:p>
            <w:pPr>
              <w:pStyle w:val="37"/>
              <w:rPr>
                <w:rFonts w:cs="Times New Roman"/>
                <w:color w:val="auto"/>
                <w:szCs w:val="21"/>
              </w:rPr>
            </w:pPr>
            <w:r>
              <w:rPr>
                <w:rFonts w:hint="eastAsia" w:cs="Times New Roman"/>
                <w:color w:val="auto"/>
                <w:szCs w:val="21"/>
              </w:rPr>
              <w:t>颗粒物</w:t>
            </w:r>
          </w:p>
        </w:tc>
        <w:tc>
          <w:tcPr>
            <w:tcW w:w="3060" w:type="dxa"/>
            <w:tcBorders>
              <w:top w:val="single" w:color="auto" w:sz="4" w:space="0"/>
              <w:bottom w:val="single" w:color="auto" w:sz="4" w:space="0"/>
            </w:tcBorders>
            <w:vAlign w:val="center"/>
          </w:tcPr>
          <w:p>
            <w:pPr>
              <w:pStyle w:val="37"/>
              <w:rPr>
                <w:color w:val="auto"/>
                <w:szCs w:val="21"/>
              </w:rPr>
            </w:pPr>
            <w:r>
              <w:rPr>
                <w:rFonts w:hint="eastAsia"/>
                <w:color w:val="auto"/>
              </w:rPr>
              <w:t>MC</w:t>
            </w:r>
            <w:r>
              <w:rPr>
                <w:color w:val="auto"/>
              </w:rPr>
              <w:t>系列脉冲滤筒式除尘器</w:t>
            </w:r>
            <w:r>
              <w:rPr>
                <w:rFonts w:hint="eastAsia"/>
                <w:color w:val="auto"/>
                <w:szCs w:val="21"/>
              </w:rPr>
              <w:t>+15高排气筒</w:t>
            </w:r>
            <w:r>
              <w:rPr>
                <w:rFonts w:hint="eastAsia"/>
                <w:color w:val="auto"/>
              </w:rPr>
              <w:t>，1套</w:t>
            </w:r>
          </w:p>
        </w:tc>
        <w:tc>
          <w:tcPr>
            <w:tcW w:w="2692" w:type="dxa"/>
            <w:tcBorders>
              <w:top w:val="single" w:color="auto" w:sz="4" w:space="0"/>
              <w:bottom w:val="single" w:color="auto" w:sz="4" w:space="0"/>
            </w:tcBorders>
            <w:vAlign w:val="center"/>
          </w:tcPr>
          <w:p>
            <w:pPr>
              <w:pStyle w:val="37"/>
              <w:rPr>
                <w:bCs/>
                <w:color w:val="auto"/>
                <w:szCs w:val="21"/>
              </w:rPr>
            </w:pPr>
            <w:r>
              <w:rPr>
                <w:color w:val="auto"/>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1301" w:type="dxa"/>
            <w:tcBorders>
              <w:top w:val="single" w:color="auto" w:sz="4" w:space="0"/>
              <w:bottom w:val="single" w:color="auto" w:sz="4" w:space="0"/>
            </w:tcBorders>
            <w:vAlign w:val="center"/>
          </w:tcPr>
          <w:p>
            <w:pPr>
              <w:pStyle w:val="37"/>
              <w:rPr>
                <w:color w:val="auto"/>
                <w:szCs w:val="21"/>
              </w:rPr>
            </w:pPr>
            <w:r>
              <w:rPr>
                <w:rFonts w:hint="eastAsia"/>
                <w:color w:val="auto"/>
              </w:rPr>
              <w:t>清洗、烘干</w:t>
            </w:r>
          </w:p>
        </w:tc>
        <w:tc>
          <w:tcPr>
            <w:tcW w:w="1350" w:type="dxa"/>
            <w:tcBorders>
              <w:top w:val="single" w:color="auto" w:sz="4" w:space="0"/>
              <w:bottom w:val="single" w:color="auto" w:sz="4" w:space="0"/>
            </w:tcBorders>
            <w:vAlign w:val="center"/>
          </w:tcPr>
          <w:p>
            <w:pPr>
              <w:pStyle w:val="37"/>
              <w:rPr>
                <w:rFonts w:cs="Times New Roman"/>
                <w:color w:val="auto"/>
                <w:szCs w:val="21"/>
              </w:rPr>
            </w:pPr>
            <w:r>
              <w:rPr>
                <w:rFonts w:hint="eastAsia"/>
                <w:color w:val="auto"/>
              </w:rPr>
              <w:t>非甲烷总烃</w:t>
            </w:r>
          </w:p>
        </w:tc>
        <w:tc>
          <w:tcPr>
            <w:tcW w:w="3060" w:type="dxa"/>
            <w:tcBorders>
              <w:top w:val="single" w:color="auto" w:sz="4" w:space="0"/>
              <w:bottom w:val="single" w:color="auto" w:sz="4" w:space="0"/>
            </w:tcBorders>
            <w:vAlign w:val="center"/>
          </w:tcPr>
          <w:p>
            <w:pPr>
              <w:pStyle w:val="37"/>
              <w:rPr>
                <w:color w:val="auto"/>
              </w:rPr>
            </w:pPr>
            <w:r>
              <w:rPr>
                <w:rFonts w:hint="eastAsia"/>
                <w:color w:val="auto"/>
              </w:rPr>
              <w:t>油雾分离器</w:t>
            </w:r>
          </w:p>
        </w:tc>
        <w:tc>
          <w:tcPr>
            <w:tcW w:w="2692" w:type="dxa"/>
            <w:tcBorders>
              <w:top w:val="single" w:color="auto" w:sz="4" w:space="0"/>
              <w:bottom w:val="single" w:color="auto" w:sz="4" w:space="0"/>
            </w:tcBorders>
            <w:vAlign w:val="center"/>
          </w:tcPr>
          <w:p>
            <w:pPr>
              <w:pStyle w:val="37"/>
              <w:rPr>
                <w:color w:val="auto"/>
              </w:rPr>
            </w:pPr>
            <w:r>
              <w:rPr>
                <w:color w:val="auto"/>
                <w:szCs w:val="21"/>
              </w:rPr>
              <w:t>《大气污染物综合排放标准》（GB16297-1996）</w:t>
            </w:r>
            <w:r>
              <w:rPr>
                <w:rFonts w:hint="eastAsia" w:cs="Times New Roman"/>
                <w:bCs/>
                <w:color w:val="auto"/>
                <w:szCs w:val="21"/>
              </w:rPr>
              <w:t>及</w:t>
            </w:r>
            <w:r>
              <w:rPr>
                <w:rFonts w:ascii="宋体" w:hAnsi="宋体" w:cs="宋体"/>
                <w:color w:val="auto"/>
                <w:szCs w:val="21"/>
              </w:rPr>
              <w:t>《挥发性有机物无组织排放控制标准》（</w:t>
            </w:r>
            <w:r>
              <w:rPr>
                <w:rFonts w:ascii="TimesNewRomanPSMT" w:hAnsi="TimesNewRomanPSMT" w:eastAsia="TimesNewRomanPSMT" w:cs="TimesNewRomanPSMT"/>
                <w:color w:val="auto"/>
                <w:szCs w:val="21"/>
              </w:rPr>
              <w:t>GB37822-2019</w:t>
            </w:r>
            <w:r>
              <w:rPr>
                <w:rFonts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1301" w:type="dxa"/>
            <w:tcBorders>
              <w:top w:val="single" w:color="auto" w:sz="4" w:space="0"/>
              <w:bottom w:val="single" w:color="auto" w:sz="4" w:space="0"/>
            </w:tcBorders>
            <w:vAlign w:val="center"/>
          </w:tcPr>
          <w:p>
            <w:pPr>
              <w:pStyle w:val="37"/>
              <w:rPr>
                <w:color w:val="auto"/>
                <w:szCs w:val="21"/>
              </w:rPr>
            </w:pPr>
            <w:r>
              <w:rPr>
                <w:rFonts w:hint="eastAsia"/>
                <w:color w:val="auto"/>
                <w:szCs w:val="21"/>
              </w:rPr>
              <w:t>食堂油烟</w:t>
            </w:r>
          </w:p>
        </w:tc>
        <w:tc>
          <w:tcPr>
            <w:tcW w:w="1350" w:type="dxa"/>
            <w:tcBorders>
              <w:top w:val="single" w:color="auto" w:sz="4" w:space="0"/>
              <w:bottom w:val="single" w:color="auto" w:sz="4" w:space="0"/>
            </w:tcBorders>
            <w:vAlign w:val="center"/>
          </w:tcPr>
          <w:p>
            <w:pPr>
              <w:pStyle w:val="37"/>
              <w:rPr>
                <w:rFonts w:cs="Times New Roman"/>
                <w:color w:val="auto"/>
                <w:szCs w:val="21"/>
              </w:rPr>
            </w:pPr>
            <w:r>
              <w:rPr>
                <w:rFonts w:hint="eastAsia"/>
                <w:color w:val="auto"/>
                <w:szCs w:val="21"/>
              </w:rPr>
              <w:t>油烟</w:t>
            </w:r>
          </w:p>
        </w:tc>
        <w:tc>
          <w:tcPr>
            <w:tcW w:w="3060" w:type="dxa"/>
            <w:tcBorders>
              <w:top w:val="single" w:color="auto" w:sz="4" w:space="0"/>
              <w:bottom w:val="single" w:color="auto" w:sz="4" w:space="0"/>
            </w:tcBorders>
            <w:vAlign w:val="center"/>
          </w:tcPr>
          <w:p>
            <w:pPr>
              <w:pStyle w:val="37"/>
              <w:rPr>
                <w:color w:val="auto"/>
                <w:szCs w:val="21"/>
              </w:rPr>
            </w:pPr>
            <w:r>
              <w:rPr>
                <w:rFonts w:hint="eastAsia"/>
                <w:color w:val="auto"/>
                <w:szCs w:val="21"/>
              </w:rPr>
              <w:t>油烟净化装置</w:t>
            </w:r>
          </w:p>
        </w:tc>
        <w:tc>
          <w:tcPr>
            <w:tcW w:w="2692" w:type="dxa"/>
            <w:tcBorders>
              <w:top w:val="single" w:color="auto" w:sz="4" w:space="0"/>
              <w:bottom w:val="single" w:color="auto" w:sz="4" w:space="0"/>
            </w:tcBorders>
            <w:vAlign w:val="center"/>
          </w:tcPr>
          <w:p>
            <w:pPr>
              <w:pStyle w:val="37"/>
              <w:rPr>
                <w:color w:val="auto"/>
                <w:szCs w:val="21"/>
              </w:rPr>
            </w:pPr>
            <w:r>
              <w:rPr>
                <w:rFonts w:hint="eastAsia"/>
                <w:color w:val="auto"/>
              </w:rPr>
              <w:t>《饮食业油烟排放标准（试行）》（</w:t>
            </w:r>
            <w:r>
              <w:rPr>
                <w:color w:val="auto"/>
              </w:rPr>
              <w:t>GB18483-2001</w:t>
            </w: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Align w:val="center"/>
          </w:tcPr>
          <w:p>
            <w:pPr>
              <w:spacing w:line="240" w:lineRule="auto"/>
              <w:ind w:firstLine="0" w:firstLineChars="0"/>
              <w:jc w:val="center"/>
              <w:rPr>
                <w:color w:val="auto"/>
                <w:sz w:val="21"/>
                <w:szCs w:val="21"/>
              </w:rPr>
            </w:pPr>
            <w:r>
              <w:rPr>
                <w:color w:val="auto"/>
                <w:sz w:val="21"/>
                <w:szCs w:val="21"/>
              </w:rPr>
              <w:t>水污染物</w:t>
            </w:r>
          </w:p>
        </w:tc>
        <w:tc>
          <w:tcPr>
            <w:tcW w:w="1301" w:type="dxa"/>
            <w:vAlign w:val="center"/>
          </w:tcPr>
          <w:p>
            <w:pPr>
              <w:pStyle w:val="37"/>
              <w:rPr>
                <w:color w:val="auto"/>
                <w:szCs w:val="21"/>
              </w:rPr>
            </w:pPr>
            <w:r>
              <w:rPr>
                <w:rFonts w:hint="eastAsia" w:cs="Times New Roman"/>
                <w:color w:val="auto"/>
                <w:szCs w:val="21"/>
              </w:rPr>
              <w:t>生活污水</w:t>
            </w:r>
          </w:p>
        </w:tc>
        <w:tc>
          <w:tcPr>
            <w:tcW w:w="1350" w:type="dxa"/>
            <w:vAlign w:val="center"/>
          </w:tcPr>
          <w:p>
            <w:pPr>
              <w:spacing w:line="240" w:lineRule="auto"/>
              <w:ind w:firstLine="0" w:firstLineChars="0"/>
              <w:rPr>
                <w:color w:val="auto"/>
                <w:sz w:val="21"/>
                <w:szCs w:val="21"/>
              </w:rPr>
            </w:pPr>
            <w:r>
              <w:rPr>
                <w:rFonts w:hint="eastAsia"/>
                <w:color w:val="auto"/>
                <w:sz w:val="21"/>
                <w:szCs w:val="21"/>
              </w:rPr>
              <w:t>COD、SS、BOD</w:t>
            </w:r>
            <w:r>
              <w:rPr>
                <w:rFonts w:hint="eastAsia"/>
                <w:color w:val="auto"/>
                <w:sz w:val="21"/>
                <w:szCs w:val="21"/>
                <w:vertAlign w:val="subscript"/>
              </w:rPr>
              <w:t>5</w:t>
            </w:r>
            <w:r>
              <w:rPr>
                <w:rFonts w:hint="eastAsia"/>
                <w:color w:val="auto"/>
                <w:sz w:val="21"/>
                <w:szCs w:val="21"/>
              </w:rPr>
              <w:t>、动植物油、氨氮、</w:t>
            </w:r>
            <w:r>
              <w:rPr>
                <w:rFonts w:cs="Times New Roman"/>
                <w:color w:val="auto"/>
                <w:sz w:val="21"/>
                <w:szCs w:val="21"/>
              </w:rPr>
              <w:t>总氮、总磷</w:t>
            </w:r>
          </w:p>
        </w:tc>
        <w:tc>
          <w:tcPr>
            <w:tcW w:w="3060" w:type="dxa"/>
            <w:tcBorders>
              <w:bottom w:val="single" w:color="auto" w:sz="4" w:space="0"/>
            </w:tcBorders>
            <w:vAlign w:val="center"/>
          </w:tcPr>
          <w:p>
            <w:pPr>
              <w:pStyle w:val="37"/>
              <w:rPr>
                <w:rFonts w:ascii="宋体" w:hAnsi="宋体" w:cs="宋体"/>
                <w:color w:val="auto"/>
                <w:kern w:val="0"/>
                <w:szCs w:val="21"/>
              </w:rPr>
            </w:pPr>
            <w:r>
              <w:rPr>
                <w:rFonts w:cs="Times New Roman"/>
                <w:color w:val="auto"/>
                <w:szCs w:val="21"/>
              </w:rPr>
              <w:t>经</w:t>
            </w:r>
            <w:r>
              <w:rPr>
                <w:rFonts w:hint="eastAsia" w:cs="Times New Roman"/>
                <w:color w:val="auto"/>
                <w:spacing w:val="6"/>
                <w:szCs w:val="21"/>
              </w:rPr>
              <w:t>油水分离器</w:t>
            </w:r>
            <w:r>
              <w:rPr>
                <w:rFonts w:hint="eastAsia" w:cs="Times New Roman"/>
                <w:color w:val="auto"/>
                <w:szCs w:val="21"/>
              </w:rPr>
              <w:t>、</w:t>
            </w:r>
            <w:r>
              <w:rPr>
                <w:rFonts w:cs="Times New Roman"/>
                <w:color w:val="auto"/>
                <w:szCs w:val="21"/>
              </w:rPr>
              <w:t>化粪池处理后排入</w:t>
            </w:r>
            <w:r>
              <w:rPr>
                <w:rFonts w:hint="eastAsia" w:cs="Times New Roman"/>
                <w:color w:val="auto"/>
                <w:szCs w:val="21"/>
              </w:rPr>
              <w:t>市政</w:t>
            </w:r>
            <w:r>
              <w:rPr>
                <w:rFonts w:cs="Times New Roman"/>
                <w:color w:val="auto"/>
                <w:szCs w:val="21"/>
              </w:rPr>
              <w:t>污水管网</w:t>
            </w:r>
          </w:p>
        </w:tc>
        <w:tc>
          <w:tcPr>
            <w:tcW w:w="2692" w:type="dxa"/>
            <w:tcBorders>
              <w:top w:val="single" w:color="auto" w:sz="4" w:space="0"/>
            </w:tcBorders>
            <w:vAlign w:val="center"/>
          </w:tcPr>
          <w:p>
            <w:pPr>
              <w:pStyle w:val="37"/>
              <w:rPr>
                <w:rFonts w:ascii="宋体" w:hAnsi="宋体" w:cs="宋体"/>
                <w:color w:val="auto"/>
                <w:kern w:val="0"/>
                <w:szCs w:val="21"/>
              </w:rPr>
            </w:pPr>
            <w:r>
              <w:rPr>
                <w:color w:val="auto"/>
              </w:rPr>
              <w:t>废水执行《污水综合排放标准》（GB8978-1996）三级标准</w:t>
            </w:r>
            <w:r>
              <w:rPr>
                <w:rFonts w:hint="eastAsia"/>
                <w:color w:val="auto"/>
              </w:rPr>
              <w:t>及</w:t>
            </w:r>
            <w:r>
              <w:rPr>
                <w:color w:val="auto"/>
              </w:rPr>
              <w:t>《污水排入城镇下水道水质标准》（GB/T31962-2015）</w:t>
            </w:r>
            <w:r>
              <w:rPr>
                <w:rFonts w:hint="eastAsia"/>
                <w:color w:val="auto"/>
              </w:rPr>
              <w:t>B</w:t>
            </w:r>
            <w:r>
              <w:rPr>
                <w:color w:val="auto"/>
              </w:rPr>
              <w:t>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restart"/>
            <w:vAlign w:val="center"/>
          </w:tcPr>
          <w:p>
            <w:pPr>
              <w:spacing w:line="240" w:lineRule="auto"/>
              <w:ind w:firstLine="0" w:firstLineChars="0"/>
              <w:jc w:val="center"/>
              <w:rPr>
                <w:color w:val="auto"/>
                <w:sz w:val="21"/>
                <w:szCs w:val="21"/>
              </w:rPr>
            </w:pPr>
            <w:r>
              <w:rPr>
                <w:color w:val="auto"/>
                <w:sz w:val="21"/>
                <w:szCs w:val="21"/>
              </w:rPr>
              <w:t>固体废物</w:t>
            </w:r>
          </w:p>
        </w:tc>
        <w:tc>
          <w:tcPr>
            <w:tcW w:w="2651" w:type="dxa"/>
            <w:gridSpan w:val="2"/>
            <w:tcBorders>
              <w:bottom w:val="single" w:color="auto" w:sz="4" w:space="0"/>
            </w:tcBorders>
            <w:vAlign w:val="center"/>
          </w:tcPr>
          <w:p>
            <w:pPr>
              <w:pStyle w:val="37"/>
              <w:rPr>
                <w:color w:val="auto"/>
              </w:rPr>
            </w:pPr>
            <w:r>
              <w:rPr>
                <w:rFonts w:hint="eastAsia"/>
                <w:color w:val="auto"/>
              </w:rPr>
              <w:t>废边角料及金属屑</w:t>
            </w:r>
          </w:p>
        </w:tc>
        <w:tc>
          <w:tcPr>
            <w:tcW w:w="3060" w:type="dxa"/>
            <w:tcBorders>
              <w:bottom w:val="single" w:color="auto" w:sz="4" w:space="0"/>
            </w:tcBorders>
            <w:vAlign w:val="center"/>
          </w:tcPr>
          <w:p>
            <w:pPr>
              <w:pStyle w:val="37"/>
              <w:rPr>
                <w:color w:val="auto"/>
                <w:szCs w:val="21"/>
              </w:rPr>
            </w:pPr>
            <w:r>
              <w:rPr>
                <w:rFonts w:hint="eastAsia"/>
                <w:color w:val="auto"/>
                <w:szCs w:val="21"/>
              </w:rPr>
              <w:t>外售</w:t>
            </w:r>
            <w:r>
              <w:rPr>
                <w:color w:val="auto"/>
              </w:rPr>
              <w:t>废品收购站</w:t>
            </w:r>
            <w:r>
              <w:rPr>
                <w:rFonts w:hint="eastAsia"/>
                <w:color w:val="auto"/>
              </w:rPr>
              <w:t>定期回收处理</w:t>
            </w:r>
          </w:p>
        </w:tc>
        <w:tc>
          <w:tcPr>
            <w:tcW w:w="2692" w:type="dxa"/>
            <w:vMerge w:val="restart"/>
            <w:vAlign w:val="center"/>
          </w:tcPr>
          <w:p>
            <w:pPr>
              <w:spacing w:line="240" w:lineRule="auto"/>
              <w:ind w:firstLine="0" w:firstLineChars="0"/>
              <w:jc w:val="center"/>
              <w:rPr>
                <w:color w:val="auto"/>
                <w:sz w:val="21"/>
                <w:szCs w:val="21"/>
              </w:rPr>
            </w:pPr>
            <w:r>
              <w:rPr>
                <w:rFonts w:cs="Times New Roman"/>
                <w:color w:val="auto"/>
                <w:sz w:val="21"/>
                <w:szCs w:val="21"/>
              </w:rPr>
              <w:t>《一般工业固体废物贮存、 处置场污染控制标准》（GB18599-2001） 及 2013年修改单中有关规定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tcBorders>
            <w:vAlign w:val="center"/>
          </w:tcPr>
          <w:p>
            <w:pPr>
              <w:pStyle w:val="37"/>
              <w:rPr>
                <w:color w:val="auto"/>
              </w:rPr>
            </w:pPr>
            <w:r>
              <w:rPr>
                <w:rFonts w:hint="eastAsia"/>
                <w:color w:val="auto"/>
              </w:rPr>
              <w:t>不合格产品</w:t>
            </w:r>
          </w:p>
        </w:tc>
        <w:tc>
          <w:tcPr>
            <w:tcW w:w="3060" w:type="dxa"/>
            <w:tcBorders>
              <w:top w:val="single" w:color="auto" w:sz="4" w:space="0"/>
              <w:bottom w:val="single" w:color="auto" w:sz="4" w:space="0"/>
            </w:tcBorders>
            <w:vAlign w:val="center"/>
          </w:tcPr>
          <w:p>
            <w:pPr>
              <w:pStyle w:val="37"/>
              <w:rPr>
                <w:color w:val="auto"/>
                <w:szCs w:val="21"/>
              </w:rPr>
            </w:pPr>
            <w:r>
              <w:rPr>
                <w:rFonts w:hint="eastAsia"/>
                <w:color w:val="auto"/>
                <w:szCs w:val="21"/>
              </w:rPr>
              <w:t>外售</w:t>
            </w:r>
            <w:r>
              <w:rPr>
                <w:color w:val="auto"/>
              </w:rPr>
              <w:t>废品收购站</w:t>
            </w:r>
            <w:r>
              <w:rPr>
                <w:rFonts w:hint="eastAsia"/>
                <w:color w:val="auto"/>
              </w:rPr>
              <w:t>定期回收处理</w:t>
            </w:r>
          </w:p>
        </w:tc>
        <w:tc>
          <w:tcPr>
            <w:tcW w:w="2692" w:type="dxa"/>
            <w:vMerge w:val="continue"/>
            <w:vAlign w:val="center"/>
          </w:tcPr>
          <w:p>
            <w:pPr>
              <w:spacing w:line="240" w:lineRule="auto"/>
              <w:ind w:firstLine="0" w:firstLineChars="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tcBorders>
            <w:vAlign w:val="center"/>
          </w:tcPr>
          <w:p>
            <w:pPr>
              <w:pStyle w:val="37"/>
              <w:rPr>
                <w:color w:val="auto"/>
              </w:rPr>
            </w:pPr>
            <w:r>
              <w:rPr>
                <w:color w:val="auto"/>
              </w:rPr>
              <w:t>生活垃圾</w:t>
            </w:r>
          </w:p>
        </w:tc>
        <w:tc>
          <w:tcPr>
            <w:tcW w:w="3060" w:type="dxa"/>
            <w:tcBorders>
              <w:top w:val="single" w:color="auto" w:sz="4" w:space="0"/>
              <w:bottom w:val="single" w:color="auto" w:sz="4" w:space="0"/>
            </w:tcBorders>
            <w:vAlign w:val="center"/>
          </w:tcPr>
          <w:p>
            <w:pPr>
              <w:pStyle w:val="37"/>
              <w:rPr>
                <w:color w:val="auto"/>
                <w:szCs w:val="21"/>
              </w:rPr>
            </w:pPr>
            <w:r>
              <w:rPr>
                <w:rFonts w:hint="eastAsia"/>
                <w:color w:val="auto"/>
                <w:szCs w:val="21"/>
              </w:rPr>
              <w:t>环卫部门清运处理</w:t>
            </w:r>
          </w:p>
        </w:tc>
        <w:tc>
          <w:tcPr>
            <w:tcW w:w="2692" w:type="dxa"/>
            <w:vMerge w:val="continue"/>
            <w:tcBorders>
              <w:bottom w:val="single" w:color="auto" w:sz="4" w:space="0"/>
            </w:tcBorders>
            <w:vAlign w:val="center"/>
          </w:tcPr>
          <w:p>
            <w:pPr>
              <w:spacing w:line="240" w:lineRule="auto"/>
              <w:ind w:firstLine="0" w:firstLineChars="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tcBorders>
            <w:vAlign w:val="center"/>
          </w:tcPr>
          <w:p>
            <w:pPr>
              <w:pStyle w:val="37"/>
              <w:rPr>
                <w:color w:val="auto"/>
              </w:rPr>
            </w:pPr>
            <w:r>
              <w:rPr>
                <w:rFonts w:hint="eastAsia"/>
                <w:color w:val="auto"/>
              </w:rPr>
              <w:t>含油废棉纱、废手套</w:t>
            </w:r>
          </w:p>
        </w:tc>
        <w:tc>
          <w:tcPr>
            <w:tcW w:w="3060" w:type="dxa"/>
            <w:vMerge w:val="restart"/>
            <w:tcBorders>
              <w:top w:val="single" w:color="auto" w:sz="4" w:space="0"/>
              <w:bottom w:val="single" w:color="auto" w:sz="4" w:space="0"/>
            </w:tcBorders>
            <w:vAlign w:val="center"/>
          </w:tcPr>
          <w:p>
            <w:pPr>
              <w:pStyle w:val="37"/>
              <w:rPr>
                <w:color w:val="auto"/>
              </w:rPr>
            </w:pPr>
            <w:r>
              <w:rPr>
                <w:color w:val="auto"/>
              </w:rPr>
              <w:t>设置危险废物暂存装置，暂存装置储存区进行基础防渗，委托有危险废物处理资质的单位回收处理</w:t>
            </w:r>
          </w:p>
        </w:tc>
        <w:tc>
          <w:tcPr>
            <w:tcW w:w="2692" w:type="dxa"/>
            <w:vMerge w:val="restart"/>
            <w:tcBorders>
              <w:top w:val="single" w:color="auto" w:sz="4" w:space="0"/>
            </w:tcBorders>
            <w:vAlign w:val="center"/>
          </w:tcPr>
          <w:p>
            <w:pPr>
              <w:pStyle w:val="37"/>
              <w:rPr>
                <w:color w:val="auto"/>
              </w:rPr>
            </w:pPr>
            <w:r>
              <w:rPr>
                <w:color w:val="auto"/>
              </w:rPr>
              <w:t>《危险废物贮存污染控制标准》（GB18597-2001）及其2013 年修改单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tcBorders>
            <w:vAlign w:val="center"/>
          </w:tcPr>
          <w:p>
            <w:pPr>
              <w:pStyle w:val="37"/>
              <w:rPr>
                <w:color w:val="auto"/>
              </w:rPr>
            </w:pPr>
            <w:r>
              <w:rPr>
                <w:rFonts w:hint="eastAsia"/>
                <w:color w:val="auto"/>
              </w:rPr>
              <w:t>废切削液</w:t>
            </w:r>
          </w:p>
        </w:tc>
        <w:tc>
          <w:tcPr>
            <w:tcW w:w="3060" w:type="dxa"/>
            <w:vMerge w:val="continue"/>
            <w:tcBorders>
              <w:top w:val="single" w:color="auto" w:sz="4" w:space="0"/>
              <w:bottom w:val="single" w:color="auto" w:sz="4" w:space="0"/>
            </w:tcBorders>
            <w:vAlign w:val="center"/>
          </w:tcPr>
          <w:p>
            <w:pPr>
              <w:pStyle w:val="37"/>
              <w:rPr>
                <w:color w:val="auto"/>
              </w:rPr>
            </w:pPr>
          </w:p>
        </w:tc>
        <w:tc>
          <w:tcPr>
            <w:tcW w:w="2692" w:type="dxa"/>
            <w:vMerge w:val="continue"/>
            <w:vAlign w:val="center"/>
          </w:tcPr>
          <w:p>
            <w:pPr>
              <w:pStyle w:val="37"/>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tcBorders>
            <w:vAlign w:val="center"/>
          </w:tcPr>
          <w:p>
            <w:pPr>
              <w:pStyle w:val="37"/>
              <w:rPr>
                <w:color w:val="auto"/>
              </w:rPr>
            </w:pPr>
            <w:r>
              <w:rPr>
                <w:rFonts w:hint="eastAsia"/>
                <w:color w:val="auto"/>
              </w:rPr>
              <w:t>废润滑油</w:t>
            </w:r>
          </w:p>
        </w:tc>
        <w:tc>
          <w:tcPr>
            <w:tcW w:w="3060" w:type="dxa"/>
            <w:vMerge w:val="continue"/>
            <w:tcBorders>
              <w:top w:val="single" w:color="auto" w:sz="4" w:space="0"/>
              <w:bottom w:val="single" w:color="auto" w:sz="4" w:space="0"/>
            </w:tcBorders>
            <w:vAlign w:val="center"/>
          </w:tcPr>
          <w:p>
            <w:pPr>
              <w:spacing w:line="240" w:lineRule="auto"/>
              <w:ind w:firstLine="0" w:firstLineChars="0"/>
              <w:jc w:val="center"/>
              <w:rPr>
                <w:color w:val="auto"/>
                <w:sz w:val="21"/>
                <w:szCs w:val="21"/>
              </w:rPr>
            </w:pPr>
          </w:p>
        </w:tc>
        <w:tc>
          <w:tcPr>
            <w:tcW w:w="2692" w:type="dxa"/>
            <w:vMerge w:val="continue"/>
            <w:vAlign w:val="center"/>
          </w:tcPr>
          <w:p>
            <w:pPr>
              <w:spacing w:line="240" w:lineRule="auto"/>
              <w:ind w:firstLine="0" w:firstLineChars="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tcBorders>
            <w:vAlign w:val="center"/>
          </w:tcPr>
          <w:p>
            <w:pPr>
              <w:pStyle w:val="37"/>
              <w:rPr>
                <w:color w:val="auto"/>
              </w:rPr>
            </w:pPr>
            <w:r>
              <w:rPr>
                <w:rFonts w:hint="eastAsia"/>
                <w:color w:val="auto"/>
              </w:rPr>
              <w:t>废包装桶</w:t>
            </w:r>
          </w:p>
        </w:tc>
        <w:tc>
          <w:tcPr>
            <w:tcW w:w="3060" w:type="dxa"/>
            <w:vMerge w:val="continue"/>
            <w:tcBorders>
              <w:top w:val="single" w:color="auto" w:sz="4" w:space="0"/>
              <w:bottom w:val="single" w:color="auto" w:sz="4" w:space="0"/>
            </w:tcBorders>
            <w:vAlign w:val="center"/>
          </w:tcPr>
          <w:p>
            <w:pPr>
              <w:spacing w:line="240" w:lineRule="auto"/>
              <w:ind w:firstLine="0" w:firstLineChars="0"/>
              <w:jc w:val="center"/>
              <w:rPr>
                <w:color w:val="auto"/>
                <w:sz w:val="21"/>
                <w:szCs w:val="21"/>
              </w:rPr>
            </w:pPr>
          </w:p>
        </w:tc>
        <w:tc>
          <w:tcPr>
            <w:tcW w:w="2692" w:type="dxa"/>
            <w:vMerge w:val="continue"/>
            <w:vAlign w:val="center"/>
          </w:tcPr>
          <w:p>
            <w:pPr>
              <w:spacing w:line="240" w:lineRule="auto"/>
              <w:ind w:firstLine="0" w:firstLineChars="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vMerge w:val="continue"/>
            <w:vAlign w:val="center"/>
          </w:tcPr>
          <w:p>
            <w:pPr>
              <w:spacing w:line="240" w:lineRule="auto"/>
              <w:ind w:firstLine="0" w:firstLineChars="0"/>
              <w:jc w:val="center"/>
              <w:rPr>
                <w:color w:val="auto"/>
                <w:sz w:val="21"/>
                <w:szCs w:val="21"/>
              </w:rPr>
            </w:pPr>
          </w:p>
        </w:tc>
        <w:tc>
          <w:tcPr>
            <w:tcW w:w="2651" w:type="dxa"/>
            <w:gridSpan w:val="2"/>
            <w:tcBorders>
              <w:top w:val="single" w:color="auto" w:sz="4" w:space="0"/>
              <w:bottom w:val="single" w:color="auto" w:sz="4" w:space="0"/>
              <w:right w:val="single" w:color="auto" w:sz="4" w:space="0"/>
            </w:tcBorders>
            <w:vAlign w:val="center"/>
          </w:tcPr>
          <w:p>
            <w:pPr>
              <w:pStyle w:val="37"/>
              <w:rPr>
                <w:color w:val="auto"/>
              </w:rPr>
            </w:pPr>
            <w:r>
              <w:rPr>
                <w:rFonts w:hint="eastAsia"/>
                <w:color w:val="auto"/>
                <w:szCs w:val="21"/>
              </w:rPr>
              <w:t>废煤油及</w:t>
            </w:r>
            <w:r>
              <w:rPr>
                <w:rFonts w:hint="eastAsia" w:ascii="宋体" w:hAnsi="宋体" w:cs="宋体"/>
                <w:color w:val="auto"/>
                <w:kern w:val="0"/>
                <w:szCs w:val="21"/>
              </w:rPr>
              <w:t>废防锈油</w:t>
            </w:r>
          </w:p>
        </w:tc>
        <w:tc>
          <w:tcPr>
            <w:tcW w:w="3060" w:type="dxa"/>
            <w:vMerge w:val="continue"/>
            <w:tcBorders>
              <w:top w:val="single" w:color="auto" w:sz="4" w:space="0"/>
              <w:bottom w:val="single" w:color="auto" w:sz="4" w:space="0"/>
            </w:tcBorders>
            <w:vAlign w:val="center"/>
          </w:tcPr>
          <w:p>
            <w:pPr>
              <w:spacing w:line="240" w:lineRule="auto"/>
              <w:ind w:firstLine="0" w:firstLineChars="0"/>
              <w:jc w:val="center"/>
              <w:rPr>
                <w:color w:val="auto"/>
                <w:sz w:val="21"/>
                <w:szCs w:val="21"/>
              </w:rPr>
            </w:pPr>
          </w:p>
        </w:tc>
        <w:tc>
          <w:tcPr>
            <w:tcW w:w="2692" w:type="dxa"/>
            <w:vMerge w:val="continue"/>
            <w:tcBorders>
              <w:bottom w:val="single" w:color="auto" w:sz="4" w:space="0"/>
            </w:tcBorders>
            <w:vAlign w:val="center"/>
          </w:tcPr>
          <w:p>
            <w:pPr>
              <w:spacing w:line="240" w:lineRule="auto"/>
              <w:ind w:firstLine="0" w:firstLineChars="0"/>
              <w:jc w:val="center"/>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tcBorders>
              <w:bottom w:val="single" w:color="auto" w:sz="4" w:space="0"/>
            </w:tcBorders>
            <w:vAlign w:val="center"/>
          </w:tcPr>
          <w:p>
            <w:pPr>
              <w:spacing w:line="240" w:lineRule="auto"/>
              <w:ind w:firstLine="0" w:firstLineChars="0"/>
              <w:jc w:val="center"/>
              <w:rPr>
                <w:color w:val="auto"/>
                <w:sz w:val="21"/>
                <w:szCs w:val="21"/>
              </w:rPr>
            </w:pPr>
            <w:r>
              <w:rPr>
                <w:color w:val="auto"/>
                <w:sz w:val="21"/>
                <w:szCs w:val="21"/>
              </w:rPr>
              <w:t>噪</w:t>
            </w:r>
          </w:p>
          <w:p>
            <w:pPr>
              <w:spacing w:line="240" w:lineRule="auto"/>
              <w:ind w:firstLine="0" w:firstLineChars="0"/>
              <w:jc w:val="center"/>
              <w:rPr>
                <w:color w:val="auto"/>
                <w:sz w:val="21"/>
                <w:szCs w:val="21"/>
              </w:rPr>
            </w:pPr>
            <w:r>
              <w:rPr>
                <w:color w:val="auto"/>
                <w:sz w:val="21"/>
                <w:szCs w:val="21"/>
              </w:rPr>
              <w:t>声</w:t>
            </w:r>
          </w:p>
        </w:tc>
        <w:tc>
          <w:tcPr>
            <w:tcW w:w="2651" w:type="dxa"/>
            <w:gridSpan w:val="2"/>
            <w:tcBorders>
              <w:bottom w:val="single" w:color="auto" w:sz="4" w:space="0"/>
              <w:right w:val="single" w:color="auto" w:sz="4" w:space="0"/>
            </w:tcBorders>
            <w:vAlign w:val="center"/>
          </w:tcPr>
          <w:p>
            <w:pPr>
              <w:pStyle w:val="37"/>
              <w:rPr>
                <w:color w:val="auto"/>
                <w:szCs w:val="21"/>
              </w:rPr>
            </w:pPr>
            <w:r>
              <w:rPr>
                <w:rFonts w:hint="eastAsia" w:cs="Times New Roman"/>
                <w:color w:val="auto"/>
                <w:szCs w:val="21"/>
              </w:rPr>
              <w:t>锯床、机床、车床、铣床、磨床、</w:t>
            </w:r>
            <w:r>
              <w:rPr>
                <w:rFonts w:ascii="宋体" w:hAnsi="宋体" w:cs="宋体"/>
                <w:color w:val="auto"/>
                <w:kern w:val="0"/>
                <w:szCs w:val="21"/>
              </w:rPr>
              <w:t>空压机、冷却塔等</w:t>
            </w:r>
            <w:r>
              <w:rPr>
                <w:rFonts w:hint="eastAsia"/>
                <w:color w:val="auto"/>
              </w:rPr>
              <w:t>设备噪声</w:t>
            </w:r>
          </w:p>
        </w:tc>
        <w:tc>
          <w:tcPr>
            <w:tcW w:w="3060" w:type="dxa"/>
            <w:tcBorders>
              <w:top w:val="single" w:color="auto" w:sz="4" w:space="0"/>
              <w:left w:val="single" w:color="auto" w:sz="4" w:space="0"/>
              <w:bottom w:val="single" w:color="auto" w:sz="4" w:space="0"/>
              <w:right w:val="single" w:color="auto" w:sz="4" w:space="0"/>
            </w:tcBorders>
            <w:vAlign w:val="center"/>
          </w:tcPr>
          <w:p>
            <w:pPr>
              <w:pStyle w:val="37"/>
              <w:rPr>
                <w:color w:val="auto"/>
                <w:szCs w:val="21"/>
              </w:rPr>
            </w:pPr>
            <w:r>
              <w:rPr>
                <w:rFonts w:hint="eastAsia"/>
                <w:color w:val="auto"/>
                <w:szCs w:val="21"/>
              </w:rPr>
              <w:t>基础减振、消声、隔声、合理布局；</w:t>
            </w:r>
            <w:r>
              <w:rPr>
                <w:rFonts w:hint="eastAsia"/>
                <w:color w:val="auto"/>
              </w:rPr>
              <w:t>车间东墙双层隔声、无窗设计</w:t>
            </w:r>
            <w:r>
              <w:rPr>
                <w:rFonts w:hint="eastAsia"/>
                <w:color w:val="auto"/>
                <w:szCs w:val="21"/>
              </w:rPr>
              <w:t>等</w:t>
            </w:r>
          </w:p>
        </w:tc>
        <w:tc>
          <w:tcPr>
            <w:tcW w:w="2692" w:type="dxa"/>
            <w:tcBorders>
              <w:top w:val="single" w:color="auto" w:sz="4" w:space="0"/>
              <w:left w:val="single" w:color="auto" w:sz="4" w:space="0"/>
              <w:bottom w:val="single" w:color="auto" w:sz="4" w:space="0"/>
            </w:tcBorders>
            <w:vAlign w:val="center"/>
          </w:tcPr>
          <w:p>
            <w:pPr>
              <w:spacing w:line="240" w:lineRule="auto"/>
              <w:ind w:firstLine="0" w:firstLineChars="0"/>
              <w:rPr>
                <w:color w:val="auto"/>
                <w:sz w:val="21"/>
                <w:szCs w:val="21"/>
              </w:rPr>
            </w:pPr>
            <w:r>
              <w:rPr>
                <w:color w:val="auto"/>
                <w:sz w:val="21"/>
                <w:szCs w:val="21"/>
              </w:rPr>
              <w:t>《工业企业厂界环境噪声排放标准》(GB12348-2008)中</w:t>
            </w:r>
            <w:r>
              <w:rPr>
                <w:rFonts w:hint="eastAsia"/>
                <w:color w:val="auto"/>
                <w:sz w:val="21"/>
                <w:szCs w:val="21"/>
              </w:rPr>
              <w:t>2、4</w:t>
            </w:r>
            <w:r>
              <w:rPr>
                <w:color w:val="auto"/>
                <w:sz w:val="21"/>
                <w:szCs w:val="21"/>
              </w:rPr>
              <w:t xml:space="preserve"> 类标准要求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137" w:type="dxa"/>
            <w:tcBorders>
              <w:top w:val="single" w:color="auto" w:sz="4" w:space="0"/>
            </w:tcBorders>
            <w:vAlign w:val="center"/>
          </w:tcPr>
          <w:p>
            <w:pPr>
              <w:spacing w:line="240" w:lineRule="auto"/>
              <w:ind w:firstLine="0" w:firstLineChars="0"/>
              <w:jc w:val="center"/>
              <w:rPr>
                <w:color w:val="auto"/>
                <w:sz w:val="21"/>
                <w:szCs w:val="21"/>
              </w:rPr>
            </w:pPr>
            <w:r>
              <w:rPr>
                <w:rFonts w:hint="eastAsia"/>
                <w:color w:val="auto"/>
                <w:sz w:val="21"/>
                <w:szCs w:val="21"/>
              </w:rPr>
              <w:t>其</w:t>
            </w:r>
          </w:p>
          <w:p>
            <w:pPr>
              <w:spacing w:line="240" w:lineRule="auto"/>
              <w:ind w:firstLine="0" w:firstLineChars="0"/>
              <w:jc w:val="center"/>
              <w:rPr>
                <w:color w:val="auto"/>
                <w:sz w:val="21"/>
                <w:szCs w:val="21"/>
              </w:rPr>
            </w:pPr>
            <w:r>
              <w:rPr>
                <w:rFonts w:hint="eastAsia"/>
                <w:color w:val="auto"/>
                <w:sz w:val="21"/>
                <w:szCs w:val="21"/>
              </w:rPr>
              <w:t>他</w:t>
            </w:r>
          </w:p>
        </w:tc>
        <w:tc>
          <w:tcPr>
            <w:tcW w:w="8403" w:type="dxa"/>
            <w:gridSpan w:val="4"/>
            <w:tcBorders>
              <w:top w:val="single" w:color="auto" w:sz="4" w:space="0"/>
            </w:tcBorders>
            <w:vAlign w:val="center"/>
          </w:tcPr>
          <w:p>
            <w:pPr>
              <w:spacing w:line="240" w:lineRule="auto"/>
              <w:ind w:firstLine="0" w:firstLineChars="0"/>
              <w:rPr>
                <w:color w:val="auto"/>
                <w:sz w:val="21"/>
                <w:szCs w:val="21"/>
              </w:rPr>
            </w:pPr>
            <w:r>
              <w:rPr>
                <w:rFonts w:ascii="宋体" w:hAnsi="宋体" w:cs="宋体"/>
                <w:color w:val="auto"/>
                <w:kern w:val="0"/>
                <w:sz w:val="21"/>
                <w:szCs w:val="21"/>
              </w:rPr>
              <w:t>制定风险防范措施，降低环境风险在可接受范围内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540" w:type="dxa"/>
            <w:gridSpan w:val="5"/>
          </w:tcPr>
          <w:p>
            <w:pPr>
              <w:ind w:firstLine="0" w:firstLineChars="0"/>
              <w:rPr>
                <w:b/>
                <w:bCs/>
                <w:color w:val="auto"/>
              </w:rPr>
            </w:pPr>
            <w:r>
              <w:rPr>
                <w:rFonts w:hint="eastAsia"/>
                <w:b/>
                <w:bCs/>
                <w:color w:val="auto"/>
              </w:rPr>
              <w:t>生态保护措施及预期效果：</w:t>
            </w:r>
          </w:p>
          <w:p>
            <w:pPr>
              <w:ind w:firstLine="480"/>
              <w:rPr>
                <w:rFonts w:ascii="宋体" w:hAnsi="宋体" w:cs="宋体"/>
                <w:color w:val="auto"/>
                <w:kern w:val="0"/>
              </w:rPr>
            </w:pPr>
            <w:r>
              <w:rPr>
                <w:rFonts w:ascii="宋体" w:hAnsi="宋体" w:cs="宋体"/>
                <w:color w:val="auto"/>
                <w:kern w:val="0"/>
              </w:rPr>
              <w:t>本项目租用已建厂房进行建设，不新增建筑物，不涉及自然植被等的破坏，因此建设及营运期对自然生态系统影响较小。</w:t>
            </w:r>
          </w:p>
          <w:p>
            <w:pPr>
              <w:ind w:firstLine="0" w:firstLineChars="0"/>
              <w:rPr>
                <w:rFonts w:ascii="宋体" w:hAnsi="宋体" w:cs="宋体"/>
                <w:color w:val="auto"/>
                <w:kern w:val="0"/>
              </w:rPr>
            </w:pPr>
          </w:p>
          <w:p>
            <w:pPr>
              <w:ind w:firstLine="0" w:firstLineChars="0"/>
              <w:rPr>
                <w:rFonts w:ascii="宋体" w:hAnsi="宋体" w:cs="宋体"/>
                <w:color w:val="auto"/>
                <w:kern w:val="0"/>
              </w:rPr>
            </w:pPr>
          </w:p>
          <w:p>
            <w:pPr>
              <w:ind w:firstLine="0" w:firstLineChars="0"/>
              <w:rPr>
                <w:rFonts w:ascii="宋体" w:hAnsi="宋体" w:cs="宋体"/>
                <w:color w:val="auto"/>
                <w:kern w:val="0"/>
              </w:rPr>
            </w:pPr>
          </w:p>
          <w:p>
            <w:pPr>
              <w:ind w:firstLine="0" w:firstLineChars="0"/>
              <w:rPr>
                <w:rFonts w:ascii="宋体" w:hAnsi="宋体" w:cs="宋体"/>
                <w:color w:val="auto"/>
                <w:kern w:val="0"/>
              </w:rPr>
            </w:pPr>
          </w:p>
          <w:p>
            <w:pPr>
              <w:ind w:firstLine="0" w:firstLineChars="0"/>
              <w:rPr>
                <w:rFonts w:ascii="宋体" w:hAnsi="宋体" w:cs="宋体"/>
                <w:color w:val="auto"/>
                <w:kern w:val="0"/>
              </w:rPr>
            </w:pPr>
          </w:p>
        </w:tc>
      </w:tr>
    </w:tbl>
    <w:p>
      <w:pPr>
        <w:pStyle w:val="2"/>
        <w:rPr>
          <w:color w:val="auto"/>
        </w:rPr>
      </w:pPr>
      <w:r>
        <w:rPr>
          <w:rFonts w:hint="eastAsia"/>
          <w:color w:val="auto"/>
        </w:rPr>
        <w:t>结论及建议</w:t>
      </w:r>
    </w:p>
    <w:tbl>
      <w:tblPr>
        <w:tblStyle w:val="19"/>
        <w:tblW w:w="95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30" w:hRule="atLeast"/>
          <w:jc w:val="center"/>
        </w:trPr>
        <w:tc>
          <w:tcPr>
            <w:tcW w:w="9540" w:type="dxa"/>
          </w:tcPr>
          <w:p>
            <w:pPr>
              <w:spacing w:before="156" w:beforeLines="50" w:line="355" w:lineRule="auto"/>
              <w:ind w:firstLine="0" w:firstLineChars="0"/>
              <w:rPr>
                <w:b/>
                <w:color w:val="auto"/>
              </w:rPr>
            </w:pPr>
            <w:r>
              <w:rPr>
                <w:rFonts w:hint="eastAsia"/>
                <w:b/>
                <w:color w:val="auto"/>
              </w:rPr>
              <w:t>一、</w:t>
            </w:r>
            <w:r>
              <w:rPr>
                <w:b/>
                <w:color w:val="auto"/>
              </w:rPr>
              <w:t>结论</w:t>
            </w:r>
          </w:p>
          <w:p>
            <w:pPr>
              <w:ind w:firstLine="482"/>
              <w:rPr>
                <w:b/>
                <w:bCs/>
                <w:color w:val="auto"/>
              </w:rPr>
            </w:pPr>
            <w:r>
              <w:rPr>
                <w:rFonts w:hint="eastAsia"/>
                <w:b/>
                <w:bCs/>
                <w:color w:val="auto"/>
              </w:rPr>
              <w:t>1、</w:t>
            </w:r>
            <w:r>
              <w:rPr>
                <w:b/>
                <w:bCs/>
                <w:color w:val="auto"/>
              </w:rPr>
              <w:t>项目概况</w:t>
            </w:r>
          </w:p>
          <w:p>
            <w:pPr>
              <w:pStyle w:val="6"/>
              <w:ind w:firstLine="480"/>
              <w:rPr>
                <w:color w:val="auto"/>
              </w:rPr>
            </w:pPr>
            <w:r>
              <w:rPr>
                <w:rFonts w:hint="eastAsia"/>
                <w:color w:val="auto"/>
              </w:rPr>
              <w:t>本项目为</w:t>
            </w:r>
            <w:r>
              <w:rPr>
                <w:color w:val="auto"/>
              </w:rPr>
              <w:t>西安丰德机械制造有限公司长安杜曲分公司</w:t>
            </w:r>
            <w:r>
              <w:rPr>
                <w:rFonts w:hint="eastAsia"/>
                <w:color w:val="auto"/>
              </w:rPr>
              <w:t>机械加工项目，项目由长安区五星镇兴隆村搬迁至杜曲镇新村，租赁西安利森塑胶有限公司厂房进行生产，同时对场地内原有车间1800平方米进行改造及装修，将</w:t>
            </w:r>
            <w:r>
              <w:rPr>
                <w:rFonts w:ascii="宋体" w:hAnsi="宋体" w:cs="宋体"/>
                <w:color w:val="auto"/>
              </w:rPr>
              <w:t>公司原有生产设备均搬迁至该</w:t>
            </w:r>
            <w:r>
              <w:rPr>
                <w:rFonts w:hint="eastAsia"/>
                <w:color w:val="auto"/>
              </w:rPr>
              <w:t>厂房</w:t>
            </w:r>
            <w:r>
              <w:rPr>
                <w:rFonts w:ascii="宋体" w:hAnsi="宋体" w:cs="宋体"/>
                <w:color w:val="auto"/>
              </w:rPr>
              <w:t>并新增部分设备，项目建成后达到</w:t>
            </w:r>
            <w:r>
              <w:rPr>
                <w:rFonts w:hint="eastAsia" w:cs="Times New Roman"/>
                <w:color w:val="auto"/>
              </w:rPr>
              <w:t>年产贯通轴、主销共36万件</w:t>
            </w:r>
            <w:r>
              <w:rPr>
                <w:rFonts w:ascii="宋体" w:hAnsi="宋体" w:cs="宋体"/>
                <w:color w:val="auto"/>
              </w:rPr>
              <w:t>的产能。</w:t>
            </w:r>
          </w:p>
          <w:p>
            <w:pPr>
              <w:ind w:firstLine="482"/>
              <w:rPr>
                <w:b/>
                <w:bCs/>
                <w:color w:val="auto"/>
              </w:rPr>
            </w:pPr>
            <w:r>
              <w:rPr>
                <w:rFonts w:hint="eastAsia"/>
                <w:b/>
                <w:bCs/>
                <w:color w:val="auto"/>
              </w:rPr>
              <w:t>2、</w:t>
            </w:r>
            <w:r>
              <w:rPr>
                <w:b/>
                <w:bCs/>
                <w:color w:val="auto"/>
              </w:rPr>
              <w:t>分析</w:t>
            </w:r>
            <w:r>
              <w:rPr>
                <w:rFonts w:hint="eastAsia"/>
                <w:b/>
                <w:bCs/>
                <w:color w:val="auto"/>
              </w:rPr>
              <w:t>判定相关情况</w:t>
            </w:r>
          </w:p>
          <w:p>
            <w:pPr>
              <w:ind w:firstLine="480"/>
              <w:rPr>
                <w:b/>
                <w:bCs/>
                <w:color w:val="auto"/>
              </w:rPr>
            </w:pPr>
            <w:r>
              <w:rPr>
                <w:rFonts w:cs="Times New Roman"/>
                <w:color w:val="auto"/>
              </w:rPr>
              <w:t>本项目</w:t>
            </w:r>
            <w:r>
              <w:rPr>
                <w:rFonts w:hint="eastAsia" w:cs="Times New Roman"/>
                <w:color w:val="auto"/>
              </w:rPr>
              <w:t>为</w:t>
            </w:r>
            <w:r>
              <w:rPr>
                <w:rFonts w:hint="eastAsia"/>
                <w:color w:val="auto"/>
              </w:rPr>
              <w:t>西安丰德机械制造有限公司机械加工</w:t>
            </w:r>
            <w:r>
              <w:rPr>
                <w:color w:val="auto"/>
              </w:rPr>
              <w:t>项目</w:t>
            </w:r>
            <w:r>
              <w:rPr>
                <w:rFonts w:hint="eastAsia"/>
                <w:color w:val="auto"/>
              </w:rPr>
              <w:t>，不</w:t>
            </w:r>
            <w:r>
              <w:rPr>
                <w:rFonts w:ascii="宋体" w:hAnsi="宋体" w:cs="宋体"/>
                <w:color w:val="auto"/>
                <w:kern w:val="0"/>
              </w:rPr>
              <w:t>属于《产业结构调整指导目录（</w:t>
            </w:r>
            <w:r>
              <w:rPr>
                <w:rFonts w:ascii="TimesNewRomanPSMT" w:hAnsi="TimesNewRomanPSMT" w:eastAsia="TimesNewRomanPSMT" w:cs="TimesNewRomanPSMT"/>
                <w:color w:val="auto"/>
                <w:kern w:val="0"/>
              </w:rPr>
              <w:t xml:space="preserve">2011 </w:t>
            </w:r>
            <w:r>
              <w:rPr>
                <w:rFonts w:ascii="宋体" w:hAnsi="宋体" w:cs="宋体"/>
                <w:color w:val="auto"/>
                <w:kern w:val="0"/>
              </w:rPr>
              <w:t>年本）》（修正）“限制类”和“淘汰类”，</w:t>
            </w:r>
            <w:r>
              <w:rPr>
                <w:rFonts w:hint="eastAsia" w:ascii="宋体" w:hAnsi="宋体" w:cs="宋体"/>
                <w:color w:val="auto"/>
                <w:kern w:val="0"/>
              </w:rPr>
              <w:t>视为</w:t>
            </w:r>
            <w:r>
              <w:rPr>
                <w:rFonts w:ascii="宋体" w:hAnsi="宋体" w:cs="宋体"/>
                <w:color w:val="auto"/>
                <w:kern w:val="0"/>
              </w:rPr>
              <w:t>允许类项目，</w:t>
            </w:r>
            <w:r>
              <w:rPr>
                <w:rFonts w:cs="Times New Roman"/>
                <w:color w:val="auto"/>
              </w:rPr>
              <w:t>符合国家及地方产业政策。</w:t>
            </w:r>
            <w:r>
              <w:rPr>
                <w:rFonts w:hint="eastAsia"/>
                <w:color w:val="auto"/>
              </w:rPr>
              <w:t>建设项目位于西安市长安区杜曲镇新村，租赁西安利森塑胶有限公司厂房进行生产。厂址周边</w:t>
            </w:r>
            <w:r>
              <w:rPr>
                <w:rFonts w:hint="eastAsia"/>
                <w:snapToGrid w:val="0"/>
                <w:color w:val="auto"/>
              </w:rPr>
              <w:t>不涉及</w:t>
            </w:r>
            <w:r>
              <w:rPr>
                <w:snapToGrid w:val="0"/>
                <w:color w:val="auto"/>
              </w:rPr>
              <w:t>基本农田保护区、自然保护区、风景名胜区、饮用水水源保护区，不在国家、地方规划的重点生态功能区的敏感区域内</w:t>
            </w:r>
            <w:r>
              <w:rPr>
                <w:rFonts w:hint="eastAsia"/>
                <w:snapToGrid w:val="0"/>
                <w:color w:val="auto"/>
              </w:rPr>
              <w:t>。</w:t>
            </w:r>
            <w:r>
              <w:rPr>
                <w:rFonts w:hint="eastAsia"/>
                <w:color w:val="auto"/>
              </w:rPr>
              <w:t>项目建设符合《陕西省铁腕治霾打赢蓝天保卫战三年行动方案（2018—2020年）（修订版）》、《西安市“铁腕治霾·保卫蓝天”三年行动方案（2018-2020年）》、《西安市长安区杜曲街道土地利用总体规划</w:t>
            </w:r>
            <w:r>
              <w:rPr>
                <w:color w:val="auto"/>
              </w:rPr>
              <w:t>（2006—2020年）</w:t>
            </w:r>
            <w:r>
              <w:rPr>
                <w:rFonts w:hint="eastAsia"/>
                <w:color w:val="auto"/>
              </w:rPr>
              <w:t>调整完善》及《工业炉窑大气污染综合治理方案》等相关规划、规范、政策要求。</w:t>
            </w:r>
          </w:p>
          <w:p>
            <w:pPr>
              <w:ind w:firstLine="482"/>
              <w:rPr>
                <w:b/>
                <w:bCs/>
                <w:color w:val="auto"/>
              </w:rPr>
            </w:pPr>
            <w:r>
              <w:rPr>
                <w:rFonts w:hint="eastAsia"/>
                <w:b/>
                <w:bCs/>
                <w:color w:val="auto"/>
              </w:rPr>
              <w:t>3、</w:t>
            </w:r>
            <w:r>
              <w:rPr>
                <w:b/>
                <w:bCs/>
                <w:color w:val="auto"/>
              </w:rPr>
              <w:t>环境质量现状</w:t>
            </w:r>
          </w:p>
          <w:p>
            <w:pPr>
              <w:ind w:firstLine="480"/>
              <w:rPr>
                <w:color w:val="auto"/>
              </w:rPr>
            </w:pPr>
            <w:r>
              <w:rPr>
                <w:rFonts w:hint="eastAsia"/>
                <w:color w:val="auto"/>
              </w:rPr>
              <w:t>（1）环境空气质量现状</w:t>
            </w:r>
          </w:p>
          <w:p>
            <w:pPr>
              <w:tabs>
                <w:tab w:val="left" w:pos="4266"/>
              </w:tabs>
              <w:ind w:firstLine="480"/>
              <w:contextualSpacing/>
              <w:rPr>
                <w:color w:val="auto"/>
              </w:rPr>
            </w:pPr>
            <w:r>
              <w:rPr>
                <w:rFonts w:hint="eastAsia"/>
                <w:color w:val="auto"/>
              </w:rPr>
              <w:t>根据陕西</w:t>
            </w:r>
            <w:r>
              <w:rPr>
                <w:color w:val="auto"/>
              </w:rPr>
              <w:t>环境保护</w:t>
            </w:r>
            <w:r>
              <w:rPr>
                <w:rFonts w:hint="eastAsia"/>
                <w:color w:val="auto"/>
              </w:rPr>
              <w:t>厅发布的</w:t>
            </w:r>
            <w:r>
              <w:rPr>
                <w:color w:val="auto"/>
              </w:rPr>
              <w:t>《</w:t>
            </w:r>
            <w:r>
              <w:rPr>
                <w:rFonts w:hint="eastAsia"/>
                <w:color w:val="auto"/>
              </w:rPr>
              <w:t>环保快报 2018年12月及1~12月全省环境空气质量状况</w:t>
            </w:r>
            <w:r>
              <w:rPr>
                <w:color w:val="auto"/>
              </w:rPr>
              <w:t>》</w:t>
            </w:r>
            <w:r>
              <w:rPr>
                <w:rFonts w:hint="eastAsia"/>
                <w:color w:val="auto"/>
              </w:rPr>
              <w:t>中数据：长安区</w:t>
            </w:r>
            <w:r>
              <w:rPr>
                <w:color w:val="auto"/>
              </w:rPr>
              <w:t>环境空气常规六项指标中，</w:t>
            </w:r>
            <w:r>
              <w:rPr>
                <w:rFonts w:hint="eastAsia"/>
                <w:color w:val="auto"/>
              </w:rPr>
              <w:t>除</w:t>
            </w:r>
            <w:r>
              <w:rPr>
                <w:color w:val="auto"/>
              </w:rPr>
              <w:t>SO</w:t>
            </w:r>
            <w:r>
              <w:rPr>
                <w:color w:val="auto"/>
                <w:vertAlign w:val="subscript"/>
              </w:rPr>
              <w:t>2</w:t>
            </w:r>
            <w:r>
              <w:rPr>
                <w:rFonts w:hint="eastAsia"/>
                <w:color w:val="auto"/>
              </w:rPr>
              <w:t>、</w:t>
            </w:r>
            <w:r>
              <w:rPr>
                <w:color w:val="auto"/>
              </w:rPr>
              <w:t>CO年平均质量浓度</w:t>
            </w:r>
            <w:r>
              <w:rPr>
                <w:rFonts w:hint="eastAsia"/>
                <w:color w:val="auto"/>
              </w:rPr>
              <w:t>满足</w:t>
            </w:r>
            <w:r>
              <w:rPr>
                <w:color w:val="auto"/>
              </w:rPr>
              <w:t>《环境空气质量标准》（GB3095-2012）二级标准要求</w:t>
            </w:r>
            <w:r>
              <w:rPr>
                <w:rFonts w:hint="eastAsia"/>
                <w:color w:val="auto"/>
              </w:rPr>
              <w:t>外，其他污染物均超过</w:t>
            </w:r>
            <w:r>
              <w:rPr>
                <w:color w:val="auto"/>
              </w:rPr>
              <w:t>《环境空气质量标准》（GB3095-2012）二级标准要求。</w:t>
            </w:r>
          </w:p>
          <w:p>
            <w:pPr>
              <w:ind w:firstLine="480"/>
              <w:rPr>
                <w:color w:val="auto"/>
              </w:rPr>
            </w:pPr>
            <w:r>
              <w:rPr>
                <w:color w:val="auto"/>
              </w:rPr>
              <w:t>根据《环境影响评价技术导则-大气环境》（HJ2.2-2018)，城市环境空气质量达标情况评价指标为SO</w:t>
            </w:r>
            <w:r>
              <w:rPr>
                <w:color w:val="auto"/>
                <w:vertAlign w:val="subscript"/>
              </w:rPr>
              <w:t>2</w:t>
            </w:r>
            <w:r>
              <w:rPr>
                <w:color w:val="auto"/>
              </w:rPr>
              <w:t>、NO</w:t>
            </w:r>
            <w:r>
              <w:rPr>
                <w:color w:val="auto"/>
                <w:vertAlign w:val="subscript"/>
              </w:rPr>
              <w:t>2</w:t>
            </w:r>
            <w:r>
              <w:rPr>
                <w:color w:val="auto"/>
              </w:rPr>
              <w:t>、PM</w:t>
            </w:r>
            <w:r>
              <w:rPr>
                <w:color w:val="auto"/>
                <w:vertAlign w:val="subscript"/>
              </w:rPr>
              <w:t>10</w:t>
            </w:r>
            <w:r>
              <w:rPr>
                <w:color w:val="auto"/>
              </w:rPr>
              <w:t>、PM</w:t>
            </w:r>
            <w:r>
              <w:rPr>
                <w:color w:val="auto"/>
                <w:vertAlign w:val="subscript"/>
              </w:rPr>
              <w:t>2.5</w:t>
            </w:r>
            <w:r>
              <w:rPr>
                <w:color w:val="auto"/>
              </w:rPr>
              <w:t>、CO、O</w:t>
            </w:r>
            <w:r>
              <w:rPr>
                <w:color w:val="auto"/>
                <w:vertAlign w:val="subscript"/>
              </w:rPr>
              <w:t>3</w:t>
            </w:r>
            <w:r>
              <w:rPr>
                <w:color w:val="auto"/>
              </w:rPr>
              <w:t>六项污染物年评价指标全部达标即为城市环境空气质量达标。因此</w:t>
            </w:r>
            <w:r>
              <w:rPr>
                <w:rFonts w:hint="eastAsia"/>
                <w:color w:val="auto"/>
              </w:rPr>
              <w:t>，</w:t>
            </w:r>
            <w:r>
              <w:rPr>
                <w:color w:val="auto"/>
              </w:rPr>
              <w:t>本项目所在区域属于不达标区域。</w:t>
            </w:r>
          </w:p>
          <w:p>
            <w:pPr>
              <w:ind w:firstLine="480"/>
              <w:rPr>
                <w:color w:val="auto"/>
              </w:rPr>
            </w:pPr>
            <w:r>
              <w:rPr>
                <w:rFonts w:hint="eastAsia"/>
                <w:color w:val="auto"/>
              </w:rPr>
              <w:t>（2）声环境质量现状</w:t>
            </w:r>
          </w:p>
          <w:p>
            <w:pPr>
              <w:ind w:firstLine="480"/>
              <w:rPr>
                <w:color w:val="auto"/>
              </w:rPr>
            </w:pPr>
            <w:r>
              <w:rPr>
                <w:rFonts w:hint="eastAsia"/>
                <w:color w:val="auto"/>
              </w:rPr>
              <w:t>环境现状监测数据表明：项目东、西、北</w:t>
            </w:r>
            <w:r>
              <w:rPr>
                <w:color w:val="auto"/>
              </w:rPr>
              <w:t>场界</w:t>
            </w:r>
            <w:r>
              <w:rPr>
                <w:rFonts w:hint="eastAsia"/>
                <w:color w:val="auto"/>
              </w:rPr>
              <w:t>及安康医院</w:t>
            </w:r>
            <w:r>
              <w:rPr>
                <w:color w:val="auto"/>
              </w:rPr>
              <w:t>昼、夜噪声满足《声环境质量标准》（GB3096-2008）的2类标准</w:t>
            </w:r>
            <w:r>
              <w:rPr>
                <w:rFonts w:hint="eastAsia"/>
                <w:color w:val="auto"/>
              </w:rPr>
              <w:t>；南厂界、新村</w:t>
            </w:r>
            <w:r>
              <w:rPr>
                <w:color w:val="auto"/>
              </w:rPr>
              <w:t>满足《声环境质量标准》（GB3096-2008）的</w:t>
            </w:r>
            <w:r>
              <w:rPr>
                <w:rFonts w:hint="eastAsia"/>
                <w:color w:val="auto"/>
              </w:rPr>
              <w:t>4a</w:t>
            </w:r>
            <w:r>
              <w:rPr>
                <w:color w:val="auto"/>
              </w:rPr>
              <w:t>类标准</w:t>
            </w:r>
            <w:r>
              <w:rPr>
                <w:rFonts w:hint="eastAsia"/>
                <w:color w:val="auto"/>
              </w:rPr>
              <w:t>要求。</w:t>
            </w:r>
          </w:p>
          <w:p>
            <w:pPr>
              <w:ind w:firstLine="480"/>
              <w:rPr>
                <w:color w:val="auto"/>
              </w:rPr>
            </w:pPr>
            <w:r>
              <w:rPr>
                <w:rFonts w:hint="eastAsia"/>
                <w:color w:val="auto"/>
              </w:rPr>
              <w:t>（3）土壤环境质量现状</w:t>
            </w:r>
          </w:p>
          <w:p>
            <w:pPr>
              <w:ind w:firstLine="480"/>
              <w:rPr>
                <w:color w:val="auto"/>
              </w:rPr>
            </w:pPr>
            <w:r>
              <w:rPr>
                <w:rFonts w:hint="eastAsia"/>
                <w:color w:val="auto"/>
              </w:rPr>
              <w:t xml:space="preserve">结果表明，厂区内土壤基本因子及特征因子均满足《土壤环境质量建设用地土壤污染风险管控标准（试行）》（GB </w:t>
            </w:r>
            <w:r>
              <w:rPr>
                <w:color w:val="auto"/>
              </w:rPr>
              <w:t>36600-2018</w:t>
            </w:r>
            <w:r>
              <w:rPr>
                <w:rFonts w:hint="eastAsia"/>
                <w:color w:val="auto"/>
              </w:rPr>
              <w:t>）第二类用地风险筛选值。</w:t>
            </w:r>
          </w:p>
          <w:p>
            <w:pPr>
              <w:ind w:firstLine="482"/>
              <w:rPr>
                <w:b/>
                <w:bCs/>
                <w:color w:val="auto"/>
              </w:rPr>
            </w:pPr>
            <w:r>
              <w:rPr>
                <w:rFonts w:hint="eastAsia"/>
                <w:b/>
                <w:bCs/>
                <w:color w:val="auto"/>
              </w:rPr>
              <w:t>4</w:t>
            </w:r>
            <w:r>
              <w:rPr>
                <w:b/>
                <w:bCs/>
                <w:color w:val="auto"/>
              </w:rPr>
              <w:t>、</w:t>
            </w:r>
            <w:r>
              <w:rPr>
                <w:rFonts w:hint="eastAsia"/>
                <w:b/>
                <w:bCs/>
                <w:color w:val="auto"/>
              </w:rPr>
              <w:t>环境影响评价及环境保护措施</w:t>
            </w:r>
          </w:p>
          <w:p>
            <w:pPr>
              <w:ind w:firstLine="480"/>
              <w:rPr>
                <w:color w:val="auto"/>
              </w:rPr>
            </w:pPr>
            <w:r>
              <w:rPr>
                <w:rFonts w:hint="eastAsia"/>
                <w:color w:val="auto"/>
              </w:rPr>
              <w:t>（1）施工期环境影响评价及环境保护措施</w:t>
            </w:r>
          </w:p>
          <w:p>
            <w:pPr>
              <w:ind w:firstLine="480"/>
              <w:rPr>
                <w:color w:val="auto"/>
              </w:rPr>
            </w:pPr>
            <w:r>
              <w:rPr>
                <w:rFonts w:ascii="宋体" w:hAnsi="宋体" w:cs="宋体"/>
                <w:color w:val="auto"/>
              </w:rPr>
              <w:t>本项目租用</w:t>
            </w:r>
            <w:r>
              <w:rPr>
                <w:rFonts w:hint="eastAsia"/>
                <w:color w:val="auto"/>
              </w:rPr>
              <w:t>西安利森塑胶有限公司</w:t>
            </w:r>
            <w:r>
              <w:rPr>
                <w:rFonts w:ascii="宋体" w:hAnsi="宋体" w:cs="宋体"/>
                <w:color w:val="auto"/>
              </w:rPr>
              <w:t>已建厂房进行建设，</w:t>
            </w:r>
            <w:r>
              <w:rPr>
                <w:rFonts w:hint="eastAsia" w:ascii="宋体" w:hAnsi="宋体" w:cs="宋体"/>
                <w:color w:val="auto"/>
              </w:rPr>
              <w:t>仅对厂房进行改造、装修及</w:t>
            </w:r>
            <w:r>
              <w:rPr>
                <w:rFonts w:ascii="宋体" w:hAnsi="宋体" w:cs="宋体"/>
                <w:color w:val="auto"/>
              </w:rPr>
              <w:t>设备安装、调试</w:t>
            </w:r>
            <w:r>
              <w:rPr>
                <w:rFonts w:hint="eastAsia" w:ascii="宋体" w:hAnsi="宋体" w:cs="宋体"/>
                <w:color w:val="auto"/>
              </w:rPr>
              <w:t>等，</w:t>
            </w:r>
            <w:r>
              <w:rPr>
                <w:rFonts w:ascii="宋体" w:hAnsi="宋体" w:cs="宋体"/>
                <w:color w:val="auto"/>
              </w:rPr>
              <w:t>不涉及基础开挖、土石方工程等。施工期较短，施工期产生的污染物较小，废水、噪声、固废等污染物均得到妥善处理，施工是暂时的，各项污染物随着施工期的结束而结束</w:t>
            </w:r>
            <w:r>
              <w:rPr>
                <w:rFonts w:hint="eastAsia"/>
                <w:color w:val="auto"/>
              </w:rPr>
              <w:t>。</w:t>
            </w:r>
          </w:p>
          <w:p>
            <w:pPr>
              <w:ind w:firstLine="480"/>
              <w:rPr>
                <w:color w:val="auto"/>
              </w:rPr>
            </w:pPr>
            <w:r>
              <w:rPr>
                <w:rFonts w:hint="eastAsia"/>
                <w:color w:val="auto"/>
              </w:rPr>
              <w:t>（2）运营期环境影响评价及环境保护措施</w:t>
            </w:r>
          </w:p>
          <w:p>
            <w:pPr>
              <w:ind w:firstLine="480"/>
              <w:rPr>
                <w:color w:val="auto"/>
              </w:rPr>
            </w:pPr>
            <w:r>
              <w:rPr>
                <w:rFonts w:hint="eastAsia"/>
                <w:color w:val="auto"/>
              </w:rPr>
              <w:t>① 大气环境影响评价及环境保护措施</w:t>
            </w:r>
          </w:p>
          <w:p>
            <w:pPr>
              <w:ind w:firstLine="480"/>
              <w:rPr>
                <w:color w:val="auto"/>
              </w:rPr>
            </w:pPr>
            <w:r>
              <w:rPr>
                <w:rFonts w:hint="eastAsia"/>
                <w:color w:val="auto"/>
              </w:rPr>
              <w:t>机加粉尘：项</w:t>
            </w:r>
            <w:r>
              <w:rPr>
                <w:rFonts w:ascii="宋体" w:hAnsi="宋体" w:cs="宋体"/>
                <w:color w:val="auto"/>
              </w:rPr>
              <w:t>目在机加工</w:t>
            </w:r>
            <w:r>
              <w:rPr>
                <w:rFonts w:hint="eastAsia" w:ascii="宋体" w:hAnsi="宋体" w:cs="宋体"/>
                <w:color w:val="auto"/>
              </w:rPr>
              <w:t>工序</w:t>
            </w:r>
            <w:r>
              <w:rPr>
                <w:rFonts w:ascii="宋体" w:hAnsi="宋体" w:cs="宋体"/>
                <w:color w:val="auto"/>
              </w:rPr>
              <w:t>中产生少量粉尘，</w:t>
            </w:r>
            <w:r>
              <w:rPr>
                <w:rFonts w:hint="eastAsia" w:ascii="宋体" w:hAnsi="宋体" w:cs="宋体"/>
                <w:color w:val="auto"/>
              </w:rPr>
              <w:t>其中</w:t>
            </w:r>
            <w:r>
              <w:rPr>
                <w:rFonts w:hint="eastAsia"/>
                <w:color w:val="auto"/>
              </w:rPr>
              <w:t>端铣、</w:t>
            </w:r>
            <w:r>
              <w:rPr>
                <w:rFonts w:hint="eastAsia" w:cs="Times New Roman"/>
                <w:color w:val="auto"/>
              </w:rPr>
              <w:t>粗车、精车、铣键槽、花键铣</w:t>
            </w:r>
            <w:r>
              <w:rPr>
                <w:rFonts w:hint="eastAsia"/>
                <w:color w:val="auto"/>
              </w:rPr>
              <w:t>采用切削液</w:t>
            </w:r>
            <w:r>
              <w:rPr>
                <w:color w:val="auto"/>
              </w:rPr>
              <w:t>来冷却和润滑刀具</w:t>
            </w:r>
            <w:r>
              <w:rPr>
                <w:rFonts w:hint="eastAsia"/>
                <w:color w:val="auto"/>
              </w:rPr>
              <w:t>，为湿法</w:t>
            </w:r>
            <w:r>
              <w:rPr>
                <w:rFonts w:hint="eastAsia" w:ascii="宋体" w:hAnsi="宋体" w:cs="宋体"/>
                <w:color w:val="auto"/>
              </w:rPr>
              <w:t>作业过程，基本无</w:t>
            </w:r>
            <w:r>
              <w:rPr>
                <w:rFonts w:ascii="宋体" w:hAnsi="宋体" w:cs="宋体"/>
                <w:color w:val="auto"/>
              </w:rPr>
              <w:t>粉尘</w:t>
            </w:r>
            <w:r>
              <w:rPr>
                <w:rFonts w:hint="eastAsia" w:ascii="宋体" w:hAnsi="宋体" w:cs="宋体"/>
                <w:color w:val="auto"/>
              </w:rPr>
              <w:t>产生；</w:t>
            </w:r>
            <w:r>
              <w:rPr>
                <w:rFonts w:hint="eastAsia" w:cs="Times New Roman"/>
                <w:color w:val="auto"/>
              </w:rPr>
              <w:t>去毛刺及磨外圆为干法作业，自带打磨抛光集尘器。</w:t>
            </w:r>
            <w:r>
              <w:rPr>
                <w:rFonts w:ascii="宋体" w:hAnsi="宋体" w:cs="宋体"/>
                <w:color w:val="auto"/>
              </w:rPr>
              <w:t>机加粉尘的</w:t>
            </w:r>
            <w:r>
              <w:rPr>
                <w:rFonts w:hint="eastAsia" w:ascii="宋体" w:hAnsi="宋体" w:cs="宋体"/>
                <w:color w:val="auto"/>
              </w:rPr>
              <w:t>主要</w:t>
            </w:r>
            <w:r>
              <w:rPr>
                <w:rFonts w:ascii="宋体" w:hAnsi="宋体" w:cs="宋体"/>
                <w:color w:val="auto"/>
              </w:rPr>
              <w:t>成分主要为</w:t>
            </w:r>
            <w:r>
              <w:rPr>
                <w:rFonts w:hint="eastAsia" w:ascii="宋体" w:hAnsi="宋体" w:cs="宋体"/>
                <w:color w:val="auto"/>
              </w:rPr>
              <w:t>金属颗粒</w:t>
            </w:r>
            <w:r>
              <w:rPr>
                <w:rFonts w:ascii="宋体" w:hAnsi="宋体" w:cs="宋体"/>
                <w:color w:val="auto"/>
              </w:rPr>
              <w:t>，比重大，易沉降，不易扩散，约有</w:t>
            </w:r>
            <w:r>
              <w:rPr>
                <w:rFonts w:ascii="TimesNewRomanPSMT" w:hAnsi="TimesNewRomanPSMT" w:eastAsia="TimesNewRomanPSMT" w:cs="TimesNewRomanPSMT"/>
                <w:color w:val="auto"/>
              </w:rPr>
              <w:t>1</w:t>
            </w:r>
            <w:r>
              <w:rPr>
                <w:rFonts w:hint="eastAsia" w:ascii="TimesNewRomanPSMT" w:hAnsi="TimesNewRomanPSMT" w:cs="TimesNewRomanPSMT"/>
                <w:color w:val="auto"/>
              </w:rPr>
              <w:t>0</w:t>
            </w:r>
            <w:r>
              <w:rPr>
                <w:rFonts w:ascii="TimesNewRomanPSMT" w:hAnsi="TimesNewRomanPSMT" w:eastAsia="TimesNewRomanPSMT" w:cs="TimesNewRomanPSMT"/>
                <w:color w:val="auto"/>
              </w:rPr>
              <w:t>%</w:t>
            </w:r>
            <w:r>
              <w:rPr>
                <w:rFonts w:ascii="宋体" w:hAnsi="宋体" w:cs="宋体"/>
                <w:color w:val="auto"/>
              </w:rPr>
              <w:t>，即</w:t>
            </w:r>
            <w:r>
              <w:rPr>
                <w:rFonts w:ascii="TimesNewRomanPSMT" w:hAnsi="TimesNewRomanPSMT" w:eastAsia="TimesNewRomanPSMT" w:cs="TimesNewRomanPSMT"/>
                <w:color w:val="auto"/>
              </w:rPr>
              <w:t>0.</w:t>
            </w:r>
            <w:r>
              <w:rPr>
                <w:rFonts w:hint="eastAsia" w:ascii="TimesNewRomanPSMT" w:hAnsi="TimesNewRomanPSMT" w:cs="TimesNewRomanPSMT"/>
                <w:color w:val="auto"/>
              </w:rPr>
              <w:t>036</w:t>
            </w:r>
            <w:r>
              <w:rPr>
                <w:rFonts w:ascii="TimesNewRomanPSMT" w:hAnsi="TimesNewRomanPSMT" w:eastAsia="TimesNewRomanPSMT" w:cs="TimesNewRomanPSMT"/>
                <w:color w:val="auto"/>
              </w:rPr>
              <w:t>t/a</w:t>
            </w:r>
            <w:r>
              <w:rPr>
                <w:rFonts w:ascii="宋体" w:hAnsi="宋体" w:cs="宋体"/>
                <w:color w:val="auto"/>
              </w:rPr>
              <w:t>的金属粉尘</w:t>
            </w:r>
            <w:r>
              <w:rPr>
                <w:color w:val="auto"/>
              </w:rPr>
              <w:t>扩散到大气中形成粉尘</w:t>
            </w:r>
            <w:r>
              <w:rPr>
                <w:rFonts w:hint="eastAsia"/>
                <w:color w:val="auto"/>
              </w:rPr>
              <w:t>，</w:t>
            </w:r>
            <w:r>
              <w:rPr>
                <w:rFonts w:ascii="宋体" w:hAnsi="宋体" w:cs="宋体"/>
                <w:color w:val="auto"/>
              </w:rPr>
              <w:t>通过无组织形式排放</w:t>
            </w:r>
            <w:r>
              <w:rPr>
                <w:rFonts w:hint="eastAsia" w:ascii="宋体" w:hAnsi="宋体" w:cs="宋体"/>
                <w:color w:val="auto"/>
              </w:rPr>
              <w:t>，</w:t>
            </w:r>
            <w:r>
              <w:rPr>
                <w:rFonts w:hint="eastAsia" w:cs="Times New Roman"/>
                <w:color w:val="auto"/>
              </w:rPr>
              <w:t>满足</w:t>
            </w:r>
            <w:r>
              <w:rPr>
                <w:rFonts w:cs="Times New Roman"/>
                <w:bCs/>
                <w:color w:val="auto"/>
              </w:rPr>
              <w:t>《大气污染物综合排放标准》（GB16297-1996）中二级标准</w:t>
            </w:r>
            <w:r>
              <w:rPr>
                <w:rFonts w:hint="eastAsia" w:cs="Times New Roman"/>
                <w:bCs/>
                <w:color w:val="auto"/>
              </w:rPr>
              <w:t>，</w:t>
            </w:r>
            <w:r>
              <w:rPr>
                <w:rFonts w:hint="eastAsia" w:cs="Times New Roman"/>
                <w:color w:val="auto"/>
              </w:rPr>
              <w:t>对周围大气环境的影响较小</w:t>
            </w:r>
            <w:r>
              <w:rPr>
                <w:rFonts w:ascii="宋体" w:hAnsi="宋体" w:cs="宋体"/>
                <w:color w:val="auto"/>
              </w:rPr>
              <w:t>。</w:t>
            </w:r>
          </w:p>
          <w:p>
            <w:pPr>
              <w:ind w:firstLine="480"/>
              <w:rPr>
                <w:color w:val="auto"/>
              </w:rPr>
            </w:pPr>
            <w:r>
              <w:rPr>
                <w:rFonts w:hint="eastAsia"/>
                <w:color w:val="auto"/>
              </w:rPr>
              <w:t>淬火废气：</w:t>
            </w:r>
            <w:r>
              <w:rPr>
                <w:rFonts w:ascii="宋体" w:hAnsi="宋体" w:cs="宋体"/>
                <w:color w:val="auto"/>
              </w:rPr>
              <w:t>项目淬火</w:t>
            </w:r>
            <w:r>
              <w:rPr>
                <w:rFonts w:hint="eastAsia" w:ascii="宋体" w:hAnsi="宋体" w:cs="宋体"/>
                <w:color w:val="auto"/>
              </w:rPr>
              <w:t>液</w:t>
            </w:r>
            <w:r>
              <w:rPr>
                <w:rFonts w:ascii="宋体" w:hAnsi="宋体" w:cs="宋体"/>
                <w:color w:val="auto"/>
              </w:rPr>
              <w:t>采用</w:t>
            </w:r>
            <w:r>
              <w:rPr>
                <w:rFonts w:ascii="TimesNewRomanPSMT" w:hAnsi="TimesNewRomanPSMT" w:eastAsia="TimesNewRomanPSMT" w:cs="TimesNewRomanPSMT"/>
                <w:color w:val="auto"/>
              </w:rPr>
              <w:t>PAG</w:t>
            </w:r>
            <w:r>
              <w:rPr>
                <w:rFonts w:ascii="宋体" w:hAnsi="宋体" w:cs="宋体"/>
                <w:color w:val="auto"/>
              </w:rPr>
              <w:t>水溶性淬火液，其主要是聚烷撑乙二醇聚合物水溶液。项目淬火工段有机废气（非甲烷总烃）产生量</w:t>
            </w:r>
            <w:r>
              <w:rPr>
                <w:color w:val="auto"/>
              </w:rPr>
              <w:t>为</w:t>
            </w:r>
            <w:r>
              <w:rPr>
                <w:rFonts w:hint="eastAsia"/>
                <w:color w:val="auto"/>
              </w:rPr>
              <w:t>0.2</w:t>
            </w:r>
            <w:r>
              <w:rPr>
                <w:color w:val="auto"/>
              </w:rPr>
              <w:t>kg/a（0.00</w:t>
            </w:r>
            <w:r>
              <w:rPr>
                <w:rFonts w:hint="eastAsia"/>
                <w:color w:val="auto"/>
              </w:rPr>
              <w:t>008</w:t>
            </w:r>
            <w:r>
              <w:rPr>
                <w:color w:val="auto"/>
              </w:rPr>
              <w:t>kg/h），排放量极小，经车间</w:t>
            </w:r>
            <w:r>
              <w:rPr>
                <w:rFonts w:hint="eastAsia"/>
                <w:color w:val="auto"/>
              </w:rPr>
              <w:t>无组织排放，</w:t>
            </w:r>
            <w:r>
              <w:rPr>
                <w:rFonts w:hint="eastAsia" w:cs="Times New Roman"/>
                <w:color w:val="auto"/>
              </w:rPr>
              <w:t>满足</w:t>
            </w:r>
            <w:r>
              <w:rPr>
                <w:rFonts w:cs="Times New Roman"/>
                <w:bCs/>
                <w:color w:val="auto"/>
              </w:rPr>
              <w:t>《大气污染物综合排放标准》（GB16297-1996）中二级标准</w:t>
            </w:r>
            <w:r>
              <w:rPr>
                <w:rFonts w:hint="eastAsia" w:cs="Times New Roman"/>
                <w:bCs/>
                <w:color w:val="auto"/>
              </w:rPr>
              <w:t>及</w:t>
            </w:r>
            <w:r>
              <w:rPr>
                <w:rFonts w:ascii="宋体" w:hAnsi="宋体" w:cs="宋体"/>
                <w:color w:val="auto"/>
              </w:rPr>
              <w:t>《挥发性有机物无组织排放控制标准》（</w:t>
            </w:r>
            <w:r>
              <w:rPr>
                <w:rFonts w:ascii="TimesNewRomanPSMT" w:hAnsi="TimesNewRomanPSMT" w:eastAsia="TimesNewRomanPSMT" w:cs="TimesNewRomanPSMT"/>
                <w:color w:val="auto"/>
              </w:rPr>
              <w:t>GB37822-2019</w:t>
            </w:r>
            <w:r>
              <w:rPr>
                <w:rFonts w:ascii="宋体" w:hAnsi="宋体" w:cs="宋体"/>
                <w:color w:val="auto"/>
              </w:rPr>
              <w:t>）</w:t>
            </w:r>
            <w:r>
              <w:rPr>
                <w:rFonts w:hint="eastAsia" w:cs="Times New Roman"/>
                <w:bCs/>
                <w:color w:val="auto"/>
              </w:rPr>
              <w:t>，</w:t>
            </w:r>
            <w:r>
              <w:rPr>
                <w:rFonts w:hint="eastAsia" w:cs="Times New Roman"/>
                <w:color w:val="auto"/>
              </w:rPr>
              <w:t>对周围大气环境的影响较小</w:t>
            </w:r>
            <w:r>
              <w:rPr>
                <w:color w:val="auto"/>
              </w:rPr>
              <w:t>。</w:t>
            </w:r>
          </w:p>
          <w:p>
            <w:pPr>
              <w:ind w:firstLine="480"/>
              <w:rPr>
                <w:color w:val="auto"/>
              </w:rPr>
            </w:pPr>
            <w:r>
              <w:rPr>
                <w:rFonts w:hint="eastAsia"/>
                <w:color w:val="auto"/>
              </w:rPr>
              <w:t>抛丸粉尘：</w:t>
            </w:r>
            <w:r>
              <w:rPr>
                <w:color w:val="auto"/>
              </w:rPr>
              <w:t>项目抛丸</w:t>
            </w:r>
            <w:r>
              <w:rPr>
                <w:rFonts w:hint="eastAsia"/>
                <w:color w:val="auto"/>
              </w:rPr>
              <w:t>粉尘经MC</w:t>
            </w:r>
            <w:r>
              <w:rPr>
                <w:color w:val="auto"/>
              </w:rPr>
              <w:t>系列脉冲滤筒式除尘器</w:t>
            </w:r>
            <w:r>
              <w:rPr>
                <w:rFonts w:hint="eastAsia"/>
                <w:color w:val="auto"/>
              </w:rPr>
              <w:t>处理，除尘效率99%，经处理后粉尘经一根15m高排气筒达标排放。抛丸粉尘为20</w:t>
            </w:r>
            <w:r>
              <w:rPr>
                <w:color w:val="auto"/>
              </w:rPr>
              <w:t>mg/m</w:t>
            </w:r>
            <w:r>
              <w:rPr>
                <w:color w:val="auto"/>
                <w:vertAlign w:val="superscript"/>
              </w:rPr>
              <w:t>3</w:t>
            </w:r>
            <w:r>
              <w:rPr>
                <w:rFonts w:hint="eastAsia"/>
                <w:color w:val="auto"/>
              </w:rPr>
              <w:t>，满足</w:t>
            </w:r>
            <w:r>
              <w:rPr>
                <w:color w:val="auto"/>
              </w:rPr>
              <w:t>《大气污染物综合排放标准》（GB16297-1996）表2二级标准</w:t>
            </w:r>
            <w:r>
              <w:rPr>
                <w:rFonts w:hint="eastAsia"/>
                <w:color w:val="auto"/>
              </w:rPr>
              <w:t>要求；排放速率为0.096kg/h，满足</w:t>
            </w:r>
            <w:r>
              <w:rPr>
                <w:color w:val="auto"/>
              </w:rPr>
              <w:t>《大气污染物综合排放标准》（GB16297-1996）表2二级标准</w:t>
            </w:r>
            <w:r>
              <w:rPr>
                <w:rFonts w:hint="eastAsia"/>
                <w:color w:val="auto"/>
              </w:rPr>
              <w:t>中严格50%要求。</w:t>
            </w:r>
          </w:p>
          <w:p>
            <w:pPr>
              <w:ind w:firstLine="480"/>
              <w:rPr>
                <w:color w:val="auto"/>
              </w:rPr>
            </w:pPr>
            <w:r>
              <w:rPr>
                <w:rFonts w:hint="eastAsia"/>
                <w:color w:val="auto"/>
              </w:rPr>
              <w:t>煤油挥发废气：项目采用煤油作为清洗剂，清洗、烘干均在密闭的清洗机内完成，项目清洗机自带集气及油雾分离系统，约有90%的</w:t>
            </w:r>
            <w:r>
              <w:rPr>
                <w:rFonts w:hint="eastAsia" w:ascii="宋体" w:hAnsi="宋体" w:cs="宋体"/>
                <w:color w:val="auto"/>
              </w:rPr>
              <w:t>煤油挥发废气经油雾分离后重新回收利用，</w:t>
            </w:r>
            <w:r>
              <w:rPr>
                <w:rFonts w:hint="eastAsia" w:cs="Times New Roman"/>
                <w:color w:val="auto"/>
              </w:rPr>
              <w:t>约0.04t/a</w:t>
            </w:r>
            <w:r>
              <w:rPr>
                <w:rFonts w:cs="Times New Roman"/>
                <w:color w:val="auto"/>
              </w:rPr>
              <w:t>经车间无组织排放</w:t>
            </w:r>
            <w:r>
              <w:rPr>
                <w:rFonts w:hint="eastAsia" w:cs="Times New Roman"/>
                <w:color w:val="auto"/>
              </w:rPr>
              <w:t>，满足</w:t>
            </w:r>
            <w:r>
              <w:rPr>
                <w:rFonts w:cs="Times New Roman"/>
                <w:bCs/>
                <w:color w:val="auto"/>
              </w:rPr>
              <w:t>《大气污染物综合排放标准》（GB16297-1996）中二级标准</w:t>
            </w:r>
            <w:r>
              <w:rPr>
                <w:rFonts w:hint="eastAsia" w:cs="Times New Roman"/>
                <w:bCs/>
                <w:color w:val="auto"/>
              </w:rPr>
              <w:t>及</w:t>
            </w:r>
            <w:r>
              <w:rPr>
                <w:rFonts w:ascii="宋体" w:hAnsi="宋体" w:cs="宋体"/>
                <w:color w:val="auto"/>
              </w:rPr>
              <w:t>《挥发性有机物无组织排放控制标准》（</w:t>
            </w:r>
            <w:r>
              <w:rPr>
                <w:rFonts w:ascii="TimesNewRomanPSMT" w:hAnsi="TimesNewRomanPSMT" w:eastAsia="TimesNewRomanPSMT" w:cs="TimesNewRomanPSMT"/>
                <w:color w:val="auto"/>
              </w:rPr>
              <w:t>GB37822-2019</w:t>
            </w:r>
            <w:r>
              <w:rPr>
                <w:rFonts w:ascii="宋体" w:hAnsi="宋体" w:cs="宋体"/>
                <w:color w:val="auto"/>
              </w:rPr>
              <w:t>）</w:t>
            </w:r>
            <w:r>
              <w:rPr>
                <w:rFonts w:hint="eastAsia" w:cs="Times New Roman"/>
                <w:bCs/>
                <w:color w:val="auto"/>
              </w:rPr>
              <w:t>，</w:t>
            </w:r>
            <w:r>
              <w:rPr>
                <w:rFonts w:hint="eastAsia" w:cs="Times New Roman"/>
                <w:color w:val="auto"/>
              </w:rPr>
              <w:t>对周围大气环境的影响较小</w:t>
            </w:r>
            <w:r>
              <w:rPr>
                <w:color w:val="auto"/>
              </w:rPr>
              <w:t>。</w:t>
            </w:r>
          </w:p>
          <w:p>
            <w:pPr>
              <w:ind w:firstLine="480"/>
              <w:rPr>
                <w:color w:val="auto"/>
              </w:rPr>
            </w:pPr>
            <w:r>
              <w:rPr>
                <w:rFonts w:hint="eastAsia"/>
                <w:color w:val="auto"/>
              </w:rPr>
              <w:t>食堂油烟：员工食堂安装油烟净化设施，油烟去除率</w:t>
            </w:r>
            <w:r>
              <w:rPr>
                <w:color w:val="auto"/>
              </w:rPr>
              <w:t>≥</w:t>
            </w:r>
            <w:r>
              <w:rPr>
                <w:rFonts w:hint="eastAsia"/>
                <w:color w:val="auto"/>
              </w:rPr>
              <w:t>60</w:t>
            </w:r>
            <w:r>
              <w:rPr>
                <w:color w:val="auto"/>
              </w:rPr>
              <w:t>%</w:t>
            </w:r>
            <w:r>
              <w:rPr>
                <w:rFonts w:hint="eastAsia"/>
                <w:color w:val="auto"/>
              </w:rPr>
              <w:t>，油烟净化设施排风量2000</w:t>
            </w:r>
            <w:r>
              <w:rPr>
                <w:color w:val="auto"/>
              </w:rPr>
              <w:t>m</w:t>
            </w:r>
            <w:r>
              <w:rPr>
                <w:color w:val="auto"/>
                <w:vertAlign w:val="superscript"/>
              </w:rPr>
              <w:t>3</w:t>
            </w:r>
            <w:r>
              <w:rPr>
                <w:color w:val="auto"/>
              </w:rPr>
              <w:t>/h</w:t>
            </w:r>
            <w:r>
              <w:rPr>
                <w:rFonts w:hint="eastAsia"/>
                <w:color w:val="auto"/>
              </w:rPr>
              <w:t>，食堂油烟废气经油烟净化设施处理后通过烟道排放，排放速率为</w:t>
            </w:r>
            <w:r>
              <w:rPr>
                <w:color w:val="auto"/>
              </w:rPr>
              <w:t>0.0</w:t>
            </w:r>
            <w:r>
              <w:rPr>
                <w:rFonts w:hint="eastAsia"/>
                <w:color w:val="auto"/>
              </w:rPr>
              <w:t>024</w:t>
            </w:r>
            <w:r>
              <w:rPr>
                <w:color w:val="auto"/>
              </w:rPr>
              <w:t>kg/h</w:t>
            </w:r>
            <w:r>
              <w:rPr>
                <w:rFonts w:hint="eastAsia"/>
                <w:color w:val="auto"/>
              </w:rPr>
              <w:t>，排放浓度为1.2</w:t>
            </w:r>
            <w:r>
              <w:rPr>
                <w:color w:val="auto"/>
              </w:rPr>
              <w:t>mg/m</w:t>
            </w:r>
            <w:r>
              <w:rPr>
                <w:rFonts w:hint="eastAsia"/>
                <w:color w:val="auto"/>
                <w:vertAlign w:val="superscript"/>
              </w:rPr>
              <w:t>3</w:t>
            </w:r>
            <w:r>
              <w:rPr>
                <w:rFonts w:hint="eastAsia"/>
                <w:color w:val="auto"/>
              </w:rPr>
              <w:t>，符合《饮食业油烟排放标准（试行）》（</w:t>
            </w:r>
            <w:r>
              <w:rPr>
                <w:color w:val="auto"/>
              </w:rPr>
              <w:t>GB18483-2001</w:t>
            </w:r>
            <w:r>
              <w:rPr>
                <w:rFonts w:hint="eastAsia"/>
                <w:color w:val="auto"/>
              </w:rPr>
              <w:t>）中排放浓度要求。</w:t>
            </w:r>
          </w:p>
          <w:p>
            <w:pPr>
              <w:ind w:firstLine="480"/>
              <w:rPr>
                <w:color w:val="auto"/>
              </w:rPr>
            </w:pPr>
            <w:r>
              <w:rPr>
                <w:rFonts w:hint="eastAsia"/>
                <w:color w:val="auto"/>
              </w:rPr>
              <w:t>②水环境影响评价及环境保护措施</w:t>
            </w:r>
          </w:p>
          <w:p>
            <w:pPr>
              <w:ind w:firstLine="480"/>
              <w:rPr>
                <w:color w:val="auto"/>
              </w:rPr>
            </w:pPr>
            <w:r>
              <w:rPr>
                <w:rFonts w:hint="eastAsia"/>
                <w:color w:val="auto"/>
              </w:rPr>
              <w:t>根据工程分析，项目营运期无生产废水排放，废水</w:t>
            </w:r>
            <w:r>
              <w:rPr>
                <w:color w:val="auto"/>
              </w:rPr>
              <w:t>主要是工作人员</w:t>
            </w:r>
            <w:r>
              <w:rPr>
                <w:rFonts w:hint="eastAsia"/>
                <w:color w:val="auto"/>
              </w:rPr>
              <w:t>办公</w:t>
            </w:r>
            <w:r>
              <w:rPr>
                <w:color w:val="auto"/>
              </w:rPr>
              <w:t>生活污水，</w:t>
            </w:r>
            <w:r>
              <w:rPr>
                <w:rFonts w:hint="eastAsia"/>
                <w:color w:val="auto"/>
              </w:rPr>
              <w:t>项目新建一座化粪池，</w:t>
            </w:r>
            <w:r>
              <w:rPr>
                <w:color w:val="auto"/>
              </w:rPr>
              <w:t>餐饮废水经过</w:t>
            </w:r>
            <w:r>
              <w:rPr>
                <w:rFonts w:hint="eastAsia"/>
                <w:color w:val="auto"/>
              </w:rPr>
              <w:t>油水分离器</w:t>
            </w:r>
            <w:r>
              <w:rPr>
                <w:color w:val="auto"/>
              </w:rPr>
              <w:t>与其他生活污水一起进入化粪池</w:t>
            </w:r>
            <w:r>
              <w:rPr>
                <w:rFonts w:hint="eastAsia"/>
                <w:color w:val="auto"/>
              </w:rPr>
              <w:t>处理后，</w:t>
            </w:r>
            <w:r>
              <w:rPr>
                <w:rFonts w:ascii="宋体" w:hAnsi="宋体" w:cs="宋体"/>
                <w:color w:val="auto"/>
              </w:rPr>
              <w:t>出水水质满足《污水综合排放标准》</w:t>
            </w:r>
            <w:r>
              <w:rPr>
                <w:rFonts w:hint="eastAsia" w:ascii="宋体" w:hAnsi="宋体" w:cs="宋体"/>
                <w:color w:val="auto"/>
              </w:rPr>
              <w:t>(</w:t>
            </w:r>
            <w:r>
              <w:rPr>
                <w:color w:val="auto"/>
              </w:rPr>
              <w:t>GB8978-1996</w:t>
            </w:r>
            <w:r>
              <w:rPr>
                <w:rFonts w:hint="eastAsia" w:ascii="宋体" w:hAnsi="宋体" w:cs="宋体"/>
                <w:color w:val="auto"/>
              </w:rPr>
              <w:t>)</w:t>
            </w:r>
            <w:r>
              <w:rPr>
                <w:rFonts w:ascii="宋体" w:hAnsi="宋体" w:cs="宋体"/>
                <w:color w:val="auto"/>
              </w:rPr>
              <w:t xml:space="preserve"> 三级标准</w:t>
            </w:r>
            <w:r>
              <w:rPr>
                <w:rFonts w:hint="eastAsia"/>
                <w:color w:val="auto"/>
              </w:rPr>
              <w:t>及</w:t>
            </w:r>
            <w:r>
              <w:rPr>
                <w:rFonts w:hint="eastAsia"/>
                <w:color w:val="auto"/>
                <w:sz w:val="21"/>
                <w:szCs w:val="21"/>
              </w:rPr>
              <w:t>《</w:t>
            </w:r>
            <w:r>
              <w:rPr>
                <w:rFonts w:hint="eastAsia"/>
                <w:color w:val="auto"/>
              </w:rPr>
              <w:t>污水排入城镇下水道水质标准</w:t>
            </w:r>
            <w:r>
              <w:rPr>
                <w:rFonts w:hint="eastAsia"/>
                <w:color w:val="auto"/>
                <w:sz w:val="21"/>
                <w:szCs w:val="21"/>
              </w:rPr>
              <w:t>》</w:t>
            </w:r>
            <w:r>
              <w:rPr>
                <w:rFonts w:hint="eastAsia"/>
                <w:color w:val="auto"/>
              </w:rPr>
              <w:t>（GB/T 31962-2015）B级标准</w:t>
            </w:r>
            <w:r>
              <w:rPr>
                <w:rFonts w:ascii="宋体" w:hAnsi="宋体" w:cs="宋体"/>
                <w:color w:val="auto"/>
              </w:rPr>
              <w:t>，经市政管网进入</w:t>
            </w:r>
            <w:r>
              <w:rPr>
                <w:rFonts w:hint="eastAsia"/>
                <w:color w:val="auto"/>
              </w:rPr>
              <w:t>西安市第九污水处理厂</w:t>
            </w:r>
            <w:r>
              <w:rPr>
                <w:rFonts w:hint="eastAsia" w:ascii="宋体" w:hAnsi="宋体" w:cs="宋体"/>
                <w:bCs/>
                <w:color w:val="auto"/>
                <w:kern w:val="24"/>
              </w:rPr>
              <w:t>。</w:t>
            </w:r>
          </w:p>
          <w:p>
            <w:pPr>
              <w:ind w:firstLine="480"/>
              <w:rPr>
                <w:color w:val="auto"/>
              </w:rPr>
            </w:pPr>
            <w:r>
              <w:rPr>
                <w:rFonts w:hint="eastAsia"/>
                <w:color w:val="auto"/>
              </w:rPr>
              <w:t>③声环境影响评价及环境保护措施</w:t>
            </w:r>
          </w:p>
          <w:p>
            <w:pPr>
              <w:ind w:firstLine="480"/>
              <w:rPr>
                <w:color w:val="auto"/>
              </w:rPr>
            </w:pPr>
            <w:r>
              <w:rPr>
                <w:color w:val="auto"/>
              </w:rPr>
              <w:t>运营期</w:t>
            </w:r>
            <w:r>
              <w:rPr>
                <w:rFonts w:hint="eastAsia"/>
                <w:color w:val="auto"/>
              </w:rPr>
              <w:t>东、西、北场界</w:t>
            </w:r>
            <w:r>
              <w:rPr>
                <w:color w:val="auto"/>
              </w:rPr>
              <w:t>昼间、夜间噪声贡献值均达到《工业企业厂界环境噪声排放标准》</w:t>
            </w:r>
            <w:r>
              <w:rPr>
                <w:rFonts w:hint="eastAsia"/>
                <w:color w:val="auto"/>
              </w:rPr>
              <w:t>（</w:t>
            </w:r>
            <w:r>
              <w:rPr>
                <w:color w:val="auto"/>
              </w:rPr>
              <w:t>GB 12348-2008</w:t>
            </w:r>
            <w:r>
              <w:rPr>
                <w:rFonts w:hint="eastAsia"/>
                <w:color w:val="auto"/>
              </w:rPr>
              <w:t>）</w:t>
            </w:r>
            <w:r>
              <w:rPr>
                <w:color w:val="auto"/>
              </w:rPr>
              <w:t>中</w:t>
            </w:r>
            <w:r>
              <w:rPr>
                <w:rFonts w:hint="eastAsia"/>
                <w:color w:val="auto"/>
              </w:rPr>
              <w:t>2</w:t>
            </w:r>
            <w:r>
              <w:rPr>
                <w:color w:val="auto"/>
              </w:rPr>
              <w:t>类区标准要求</w:t>
            </w:r>
            <w:r>
              <w:rPr>
                <w:rFonts w:hint="eastAsia"/>
                <w:color w:val="auto"/>
              </w:rPr>
              <w:t>，南场界</w:t>
            </w:r>
            <w:r>
              <w:rPr>
                <w:color w:val="auto"/>
              </w:rPr>
              <w:t>昼间、夜间噪声贡献值均达到《工业企业厂界环境噪声排放标准》</w:t>
            </w:r>
            <w:r>
              <w:rPr>
                <w:rFonts w:hint="eastAsia"/>
                <w:color w:val="auto"/>
              </w:rPr>
              <w:t>（</w:t>
            </w:r>
            <w:r>
              <w:rPr>
                <w:color w:val="auto"/>
              </w:rPr>
              <w:t>GB 12348-2008</w:t>
            </w:r>
            <w:r>
              <w:rPr>
                <w:rFonts w:hint="eastAsia"/>
                <w:color w:val="auto"/>
              </w:rPr>
              <w:t>）</w:t>
            </w:r>
            <w:r>
              <w:rPr>
                <w:color w:val="auto"/>
              </w:rPr>
              <w:t>中</w:t>
            </w:r>
            <w:r>
              <w:rPr>
                <w:rFonts w:hint="eastAsia"/>
                <w:color w:val="auto"/>
              </w:rPr>
              <w:t>4</w:t>
            </w:r>
            <w:r>
              <w:rPr>
                <w:color w:val="auto"/>
              </w:rPr>
              <w:t>类区标准要求</w:t>
            </w:r>
            <w:r>
              <w:rPr>
                <w:rFonts w:hint="eastAsia"/>
                <w:color w:val="auto"/>
              </w:rPr>
              <w:t>；环境保护目标安康医院</w:t>
            </w:r>
            <w:r>
              <w:rPr>
                <w:color w:val="auto"/>
              </w:rPr>
              <w:t>昼间、夜间噪声预测值均达到《声环境质量标准》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2</w:t>
            </w:r>
            <w:r>
              <w:rPr>
                <w:color w:val="auto"/>
              </w:rPr>
              <w:t>类区标准要求</w:t>
            </w:r>
            <w:r>
              <w:rPr>
                <w:rFonts w:hint="eastAsia"/>
                <w:color w:val="auto"/>
              </w:rPr>
              <w:t>，新村（西汤路35米范围内）</w:t>
            </w:r>
            <w:r>
              <w:rPr>
                <w:color w:val="auto"/>
              </w:rPr>
              <w:t>昼间、夜间噪声预测值均达到《声环境质量标准》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4a</w:t>
            </w:r>
            <w:r>
              <w:rPr>
                <w:color w:val="auto"/>
              </w:rPr>
              <w:t>类区标准要求</w:t>
            </w:r>
            <w:r>
              <w:rPr>
                <w:rFonts w:hint="eastAsia"/>
                <w:color w:val="auto"/>
              </w:rPr>
              <w:t>，新村（西汤路35米范围外）</w:t>
            </w:r>
            <w:r>
              <w:rPr>
                <w:color w:val="auto"/>
              </w:rPr>
              <w:t>昼间、夜间噪声</w:t>
            </w:r>
            <w:r>
              <w:rPr>
                <w:rFonts w:hint="eastAsia"/>
                <w:color w:val="auto"/>
              </w:rPr>
              <w:t>满足</w:t>
            </w:r>
            <w:r>
              <w:rPr>
                <w:color w:val="auto"/>
              </w:rPr>
              <w:t>《声环境质量标准》</w:t>
            </w:r>
            <w:r>
              <w:rPr>
                <w:rFonts w:hint="eastAsia"/>
                <w:color w:val="auto"/>
              </w:rPr>
              <w:t>（</w:t>
            </w:r>
            <w:r>
              <w:rPr>
                <w:color w:val="auto"/>
              </w:rPr>
              <w:t>GB 3096-2008</w:t>
            </w:r>
            <w:r>
              <w:rPr>
                <w:rFonts w:hint="eastAsia"/>
                <w:color w:val="auto"/>
              </w:rPr>
              <w:t>）</w:t>
            </w:r>
            <w:r>
              <w:rPr>
                <w:color w:val="auto"/>
              </w:rPr>
              <w:t>中</w:t>
            </w:r>
            <w:r>
              <w:rPr>
                <w:rFonts w:hint="eastAsia"/>
                <w:color w:val="auto"/>
              </w:rPr>
              <w:t>2</w:t>
            </w:r>
            <w:r>
              <w:rPr>
                <w:color w:val="auto"/>
              </w:rPr>
              <w:t>类区标准要求</w:t>
            </w:r>
            <w:r>
              <w:rPr>
                <w:rFonts w:hint="eastAsia"/>
                <w:color w:val="auto"/>
              </w:rPr>
              <w:t>。因此项目生产设备运行噪声不会对周围声环境造成明显影响。建议建设单位应选用低噪声设备，加强设备维护和保养，避免因设备运转不正常时噪声增高的情况；做好生产设备隔声降噪措施；合理布局，尽量将产生较大噪声和振动的生产设备放置于距离厂界较远的位置。</w:t>
            </w:r>
          </w:p>
          <w:p>
            <w:pPr>
              <w:ind w:firstLine="480"/>
              <w:rPr>
                <w:color w:val="auto"/>
              </w:rPr>
            </w:pPr>
            <w:r>
              <w:rPr>
                <w:rFonts w:hint="eastAsia"/>
                <w:color w:val="auto"/>
              </w:rPr>
              <w:t>④</w:t>
            </w:r>
            <w:r>
              <w:rPr>
                <w:color w:val="auto"/>
              </w:rPr>
              <w:t>固体废物</w:t>
            </w:r>
            <w:r>
              <w:rPr>
                <w:rFonts w:hint="eastAsia"/>
                <w:color w:val="auto"/>
              </w:rPr>
              <w:t>影响分析</w:t>
            </w:r>
          </w:p>
          <w:p>
            <w:pPr>
              <w:ind w:firstLine="480"/>
              <w:rPr>
                <w:color w:val="auto"/>
              </w:rPr>
            </w:pPr>
            <w:r>
              <w:rPr>
                <w:rFonts w:hint="eastAsia"/>
                <w:color w:val="auto"/>
              </w:rPr>
              <w:t>项目营运期站内一般固体废物外售</w:t>
            </w:r>
            <w:r>
              <w:rPr>
                <w:color w:val="auto"/>
              </w:rPr>
              <w:t>废品收购站</w:t>
            </w:r>
            <w:r>
              <w:rPr>
                <w:rFonts w:hint="eastAsia"/>
                <w:color w:val="auto"/>
              </w:rPr>
              <w:t>定期回收处理；生活垃圾将集中收集后送至附近的垃圾清运点，由当地环卫部门统一收集处理。危险废物由固定容器分类收集，临时储存在危废暂存库中，定期委托有资质单位处理。</w:t>
            </w:r>
          </w:p>
          <w:p>
            <w:pPr>
              <w:ind w:firstLine="480"/>
              <w:rPr>
                <w:color w:val="auto"/>
              </w:rPr>
            </w:pPr>
            <w:r>
              <w:rPr>
                <w:rFonts w:hint="eastAsia"/>
                <w:color w:val="auto"/>
              </w:rPr>
              <w:t>营运期场站固体废物在落实妥善堆存及处置的措施情况下，对周边环境影响较小。</w:t>
            </w:r>
          </w:p>
          <w:p>
            <w:pPr>
              <w:ind w:firstLine="480"/>
              <w:rPr>
                <w:color w:val="auto"/>
              </w:rPr>
            </w:pPr>
            <w:r>
              <w:rPr>
                <w:rFonts w:hint="eastAsia"/>
                <w:color w:val="auto"/>
              </w:rPr>
              <w:t>⑤环境风险分析及环境保护措施</w:t>
            </w:r>
          </w:p>
          <w:p>
            <w:pPr>
              <w:spacing w:line="348" w:lineRule="auto"/>
              <w:ind w:firstLine="480"/>
              <w:rPr>
                <w:color w:val="auto"/>
              </w:rPr>
            </w:pPr>
            <w:r>
              <w:rPr>
                <w:rFonts w:hint="eastAsia"/>
                <w:color w:val="auto"/>
              </w:rPr>
              <w:t>本项目的主要危险物质为润滑油、液压油、煤油及危险废物，储存</w:t>
            </w:r>
            <w:r>
              <w:rPr>
                <w:color w:val="auto"/>
              </w:rPr>
              <w:t>量较小，</w:t>
            </w:r>
            <w:r>
              <w:rPr>
                <w:rFonts w:hint="eastAsia"/>
                <w:color w:val="auto"/>
              </w:rPr>
              <w:t>Q＜1，存放</w:t>
            </w:r>
            <w:r>
              <w:rPr>
                <w:color w:val="auto"/>
              </w:rPr>
              <w:t>周期较短</w:t>
            </w:r>
            <w:r>
              <w:rPr>
                <w:rFonts w:hint="eastAsia"/>
                <w:color w:val="auto"/>
              </w:rPr>
              <w:t>，危险单元为润滑油、液压油、煤油储存桶及危废暂存间，一旦发生事故，将对大气环境、地表水环境产生影响。在正常运行过程中，加强对风险物质的管理，规范员工的操作规程，对各项风险防控措施进行管理和维护，对危险废物暂存间等区域进行重点防渗，避免突发环境风险对地下水的影响。</w:t>
            </w:r>
          </w:p>
          <w:p>
            <w:pPr>
              <w:spacing w:line="348" w:lineRule="auto"/>
              <w:ind w:firstLine="480"/>
              <w:rPr>
                <w:color w:val="auto"/>
              </w:rPr>
            </w:pPr>
            <w:r>
              <w:rPr>
                <w:rFonts w:hint="eastAsia"/>
                <w:color w:val="auto"/>
              </w:rPr>
              <w:t>⑥土壤环境影响分析及环境保护措施</w:t>
            </w:r>
          </w:p>
          <w:p>
            <w:pPr>
              <w:ind w:firstLine="480"/>
              <w:rPr>
                <w:color w:val="auto"/>
              </w:rPr>
            </w:pPr>
            <w:r>
              <w:rPr>
                <w:rFonts w:hint="eastAsia"/>
                <w:color w:val="auto"/>
              </w:rPr>
              <w:t>运营期对土壤可能造成影响的污染源主要为危废暂存库、机加工区及包装清洗区，用于使用或暂存切削液、润滑油、包装桶、煤油等，主要成分为石油类，若处置不当进入土壤，使土壤层中吸附了大量的润滑油和危险废物，不仅会造成植物生物的死亡，而且还会随着地表水的下渗对土壤层的冲刷作用补充到地下水；项目拟对废暂存库、机加工区及包装清洗区进行防渗处理，切断污染源与土壤的联系通道，项目不会对占地范围内的土壤环境造成污染影响。</w:t>
            </w:r>
          </w:p>
          <w:p>
            <w:pPr>
              <w:spacing w:line="348" w:lineRule="auto"/>
              <w:ind w:firstLine="482"/>
              <w:rPr>
                <w:b/>
                <w:bCs/>
                <w:color w:val="auto"/>
              </w:rPr>
            </w:pPr>
            <w:r>
              <w:rPr>
                <w:rFonts w:hint="eastAsia"/>
                <w:b/>
                <w:bCs/>
                <w:color w:val="auto"/>
              </w:rPr>
              <w:t>6、环境管理与监测计划</w:t>
            </w:r>
          </w:p>
          <w:p>
            <w:pPr>
              <w:spacing w:line="348" w:lineRule="auto"/>
              <w:ind w:firstLine="480"/>
              <w:rPr>
                <w:color w:val="auto"/>
              </w:rPr>
            </w:pPr>
            <w:r>
              <w:rPr>
                <w:rFonts w:hint="eastAsia"/>
                <w:color w:val="auto"/>
              </w:rPr>
              <w:t>本项目在建设和运行过程中，会对周围环境造成一定的影响，本次环评建立科学的环境管理要求和管理制度，合理的环境监测计划，以验证环境影响的实际情况和环境保护措施的效果，降低本项目对周边环境的影响。</w:t>
            </w:r>
          </w:p>
          <w:p>
            <w:pPr>
              <w:spacing w:line="348" w:lineRule="auto"/>
              <w:ind w:firstLine="482"/>
              <w:rPr>
                <w:b/>
                <w:bCs/>
                <w:color w:val="auto"/>
              </w:rPr>
            </w:pPr>
            <w:r>
              <w:rPr>
                <w:rFonts w:hint="eastAsia"/>
                <w:b/>
                <w:bCs/>
                <w:color w:val="auto"/>
              </w:rPr>
              <w:t>7、</w:t>
            </w:r>
            <w:r>
              <w:rPr>
                <w:b/>
                <w:bCs/>
                <w:color w:val="auto"/>
              </w:rPr>
              <w:t>总结论</w:t>
            </w:r>
          </w:p>
          <w:p>
            <w:pPr>
              <w:spacing w:line="348" w:lineRule="auto"/>
              <w:ind w:firstLine="480"/>
              <w:rPr>
                <w:color w:val="auto"/>
              </w:rPr>
            </w:pPr>
            <w:r>
              <w:rPr>
                <w:rFonts w:hint="eastAsia"/>
                <w:color w:val="auto"/>
              </w:rPr>
              <w:t>西安丰德机械制造有限公司机械加工</w:t>
            </w:r>
            <w:r>
              <w:rPr>
                <w:color w:val="auto"/>
              </w:rPr>
              <w:t>项目</w:t>
            </w:r>
            <w:r>
              <w:rPr>
                <w:rFonts w:hint="eastAsia"/>
                <w:color w:val="auto"/>
              </w:rPr>
              <w:t>符合</w:t>
            </w:r>
            <w:r>
              <w:rPr>
                <w:color w:val="auto"/>
              </w:rPr>
              <w:t>国家产业</w:t>
            </w:r>
            <w:r>
              <w:rPr>
                <w:rFonts w:hint="eastAsia"/>
                <w:color w:val="auto"/>
              </w:rPr>
              <w:t>政策</w:t>
            </w:r>
            <w:r>
              <w:rPr>
                <w:color w:val="auto"/>
              </w:rPr>
              <w:t>要求</w:t>
            </w:r>
            <w:r>
              <w:rPr>
                <w:rFonts w:hint="eastAsia"/>
                <w:color w:val="auto"/>
              </w:rPr>
              <w:t>及相关规划，</w:t>
            </w:r>
            <w:r>
              <w:rPr>
                <w:color w:val="auto"/>
              </w:rPr>
              <w:t>工程选址合理。建设单位</w:t>
            </w:r>
            <w:r>
              <w:rPr>
                <w:rFonts w:hint="eastAsia"/>
                <w:color w:val="auto"/>
              </w:rPr>
              <w:t>在</w:t>
            </w:r>
            <w:r>
              <w:rPr>
                <w:color w:val="auto"/>
              </w:rPr>
              <w:t>全面落实本报告</w:t>
            </w:r>
            <w:r>
              <w:rPr>
                <w:rFonts w:hint="eastAsia"/>
                <w:color w:val="auto"/>
              </w:rPr>
              <w:t>表</w:t>
            </w:r>
            <w:r>
              <w:rPr>
                <w:color w:val="auto"/>
              </w:rPr>
              <w:t>中提出的各项环保管理和污染防治措施</w:t>
            </w:r>
            <w:r>
              <w:rPr>
                <w:rFonts w:hint="eastAsia"/>
                <w:color w:val="auto"/>
              </w:rPr>
              <w:t>的前提下</w:t>
            </w:r>
            <w:r>
              <w:rPr>
                <w:color w:val="auto"/>
              </w:rPr>
              <w:t>，能够最大限度的减缓和减轻不利环境影响，环境</w:t>
            </w:r>
            <w:r>
              <w:rPr>
                <w:rFonts w:hint="eastAsia"/>
                <w:color w:val="auto"/>
              </w:rPr>
              <w:t>影响</w:t>
            </w:r>
            <w:r>
              <w:rPr>
                <w:color w:val="auto"/>
              </w:rPr>
              <w:t>处于可接受范围内</w:t>
            </w:r>
            <w:r>
              <w:rPr>
                <w:rFonts w:hint="eastAsia"/>
                <w:color w:val="auto"/>
              </w:rPr>
              <w:t>、环境</w:t>
            </w:r>
            <w:r>
              <w:rPr>
                <w:color w:val="auto"/>
              </w:rPr>
              <w:t>风险</w:t>
            </w:r>
            <w:r>
              <w:rPr>
                <w:rFonts w:hint="eastAsia"/>
                <w:color w:val="auto"/>
              </w:rPr>
              <w:t>可控</w:t>
            </w:r>
            <w:r>
              <w:rPr>
                <w:color w:val="auto"/>
              </w:rPr>
              <w:t>，污染物排放不会对周围环境产生明显的不利影响</w:t>
            </w:r>
            <w:r>
              <w:rPr>
                <w:rFonts w:hint="eastAsia"/>
                <w:color w:val="auto"/>
              </w:rPr>
              <w:t>。</w:t>
            </w:r>
            <w:r>
              <w:rPr>
                <w:color w:val="auto"/>
              </w:rPr>
              <w:t>从</w:t>
            </w:r>
            <w:r>
              <w:rPr>
                <w:rFonts w:hint="eastAsia"/>
                <w:color w:val="auto"/>
              </w:rPr>
              <w:t>满足区域环境质量要求</w:t>
            </w:r>
            <w:r>
              <w:rPr>
                <w:color w:val="auto"/>
              </w:rPr>
              <w:t>来看，本项目的</w:t>
            </w:r>
            <w:r>
              <w:rPr>
                <w:rFonts w:hint="eastAsia"/>
                <w:color w:val="auto"/>
              </w:rPr>
              <w:t>建设</w:t>
            </w:r>
            <w:r>
              <w:rPr>
                <w:color w:val="auto"/>
              </w:rPr>
              <w:t>是可行的。</w:t>
            </w:r>
          </w:p>
          <w:p>
            <w:pPr>
              <w:spacing w:line="348" w:lineRule="auto"/>
              <w:ind w:firstLine="482"/>
              <w:rPr>
                <w:color w:val="auto"/>
              </w:rPr>
            </w:pPr>
            <w:r>
              <w:rPr>
                <w:rFonts w:hint="eastAsia"/>
                <w:b/>
                <w:bCs/>
                <w:color w:val="auto"/>
              </w:rPr>
              <w:t>二、</w:t>
            </w:r>
            <w:r>
              <w:rPr>
                <w:b/>
                <w:bCs/>
                <w:color w:val="auto"/>
              </w:rPr>
              <w:t>要求与建议</w:t>
            </w:r>
          </w:p>
          <w:p>
            <w:pPr>
              <w:spacing w:line="348" w:lineRule="auto"/>
              <w:ind w:firstLine="480"/>
              <w:rPr>
                <w:color w:val="auto"/>
              </w:rPr>
            </w:pPr>
            <w:r>
              <w:rPr>
                <w:rFonts w:hint="eastAsia"/>
                <w:color w:val="auto"/>
              </w:rPr>
              <w:t>1、</w:t>
            </w:r>
            <w:r>
              <w:rPr>
                <w:color w:val="auto"/>
              </w:rPr>
              <w:t>主要要求</w:t>
            </w:r>
          </w:p>
          <w:p>
            <w:pPr>
              <w:spacing w:line="348" w:lineRule="auto"/>
              <w:ind w:firstLine="480"/>
              <w:rPr>
                <w:color w:val="auto"/>
              </w:rPr>
            </w:pPr>
            <w:r>
              <w:rPr>
                <w:rFonts w:hint="eastAsia"/>
                <w:color w:val="auto"/>
              </w:rPr>
              <w:t>（1）</w:t>
            </w:r>
            <w:r>
              <w:rPr>
                <w:rFonts w:hint="eastAsia" w:hAnsi="宋体"/>
                <w:color w:val="auto"/>
              </w:rPr>
              <w:t>严格按照</w:t>
            </w:r>
            <w:r>
              <w:rPr>
                <w:rFonts w:hint="eastAsia"/>
                <w:color w:val="auto"/>
              </w:rPr>
              <w:t>《危险废物贮存污染控制标准》（GB18597</w:t>
            </w:r>
            <w:r>
              <w:rPr>
                <w:rFonts w:hint="eastAsia" w:ascii="宋体" w:hAnsi="宋体"/>
                <w:color w:val="auto"/>
              </w:rPr>
              <w:t>-</w:t>
            </w:r>
            <w:r>
              <w:rPr>
                <w:rFonts w:hint="eastAsia"/>
                <w:color w:val="auto"/>
              </w:rPr>
              <w:t>2001）中相关要求对本项目产生的危险废物进行管理、贮存，与有危废处理资质的单位签订回收处置协议。</w:t>
            </w:r>
          </w:p>
          <w:p>
            <w:pPr>
              <w:spacing w:line="348" w:lineRule="auto"/>
              <w:ind w:firstLine="480"/>
              <w:rPr>
                <w:color w:val="auto"/>
              </w:rPr>
            </w:pPr>
            <w:r>
              <w:rPr>
                <w:rFonts w:hint="eastAsia"/>
                <w:color w:val="auto"/>
              </w:rPr>
              <w:t>（2）落实环保投资，尤其是噪声控制，对车间东墙双层隔声、无窗设计，项目各项污染防治措施建成后，应及时进行环保设施“三同时”验收，验收内容为废气处理、厂界噪声、废水处理、固废处置等。</w:t>
            </w:r>
          </w:p>
          <w:p>
            <w:pPr>
              <w:spacing w:line="348" w:lineRule="auto"/>
              <w:ind w:firstLine="480"/>
              <w:rPr>
                <w:color w:val="auto"/>
              </w:rPr>
            </w:pPr>
            <w:r>
              <w:rPr>
                <w:rFonts w:hint="eastAsia"/>
                <w:color w:val="auto"/>
              </w:rPr>
              <w:t>（3）本项目荧光磁粉探伤机，由建设单位另行委托环评。</w:t>
            </w:r>
          </w:p>
          <w:p>
            <w:pPr>
              <w:spacing w:line="348" w:lineRule="auto"/>
              <w:ind w:firstLine="480"/>
              <w:rPr>
                <w:color w:val="auto"/>
              </w:rPr>
            </w:pPr>
            <w:r>
              <w:rPr>
                <w:rFonts w:hint="eastAsia"/>
                <w:color w:val="auto"/>
              </w:rPr>
              <w:t>2、</w:t>
            </w:r>
            <w:r>
              <w:rPr>
                <w:color w:val="auto"/>
              </w:rPr>
              <w:t>建议</w:t>
            </w:r>
          </w:p>
          <w:p>
            <w:pPr>
              <w:spacing w:line="348" w:lineRule="auto"/>
              <w:ind w:firstLine="480"/>
              <w:rPr>
                <w:color w:val="auto"/>
              </w:rPr>
            </w:pPr>
            <w:r>
              <w:rPr>
                <w:rFonts w:hint="eastAsia"/>
                <w:color w:val="auto"/>
              </w:rPr>
              <w:t>①</w:t>
            </w:r>
            <w:r>
              <w:rPr>
                <w:color w:val="auto"/>
              </w:rPr>
              <w:t>制订并落实必要的环境管理规章制度，加强环保管理以确保污染物稳定达标排放，做到经济、社会、环境效益的统一协调发展；</w:t>
            </w:r>
          </w:p>
          <w:p>
            <w:pPr>
              <w:spacing w:line="348" w:lineRule="auto"/>
              <w:ind w:firstLine="480"/>
              <w:rPr>
                <w:color w:val="auto"/>
              </w:rPr>
            </w:pPr>
            <w:r>
              <w:rPr>
                <w:rFonts w:hint="eastAsia"/>
                <w:color w:val="auto"/>
              </w:rPr>
              <w:t>②加强管理和环保意识，尽可能把污染事故消除在源头。</w:t>
            </w:r>
          </w:p>
        </w:tc>
      </w:tr>
    </w:tbl>
    <w:p>
      <w:pPr>
        <w:ind w:firstLine="0" w:firstLineChars="0"/>
        <w:rPr>
          <w:color w:val="auto"/>
        </w:rPr>
      </w:pPr>
    </w:p>
    <w:tbl>
      <w:tblPr>
        <w:tblStyle w:val="19"/>
        <w:tblW w:w="94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95" w:hRule="exact"/>
          <w:jc w:val="center"/>
        </w:trPr>
        <w:tc>
          <w:tcPr>
            <w:tcW w:w="9458" w:type="dxa"/>
          </w:tcPr>
          <w:p>
            <w:pPr>
              <w:ind w:firstLine="0" w:firstLineChars="0"/>
              <w:rPr>
                <w:b/>
                <w:bCs/>
                <w:color w:val="auto"/>
              </w:rPr>
            </w:pPr>
            <w:r>
              <w:rPr>
                <w:b/>
                <w:bCs/>
                <w:color w:val="auto"/>
              </w:rPr>
              <w:t>预审意见：</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0" w:firstLineChars="0"/>
              <w:rPr>
                <w:color w:val="auto"/>
              </w:rPr>
            </w:pPr>
          </w:p>
          <w:p>
            <w:pPr>
              <w:ind w:firstLine="480"/>
              <w:rPr>
                <w:color w:val="auto"/>
              </w:rPr>
            </w:pPr>
          </w:p>
          <w:p>
            <w:pPr>
              <w:ind w:firstLine="480"/>
              <w:jc w:val="center"/>
              <w:rPr>
                <w:color w:val="auto"/>
              </w:rPr>
            </w:pPr>
            <w:r>
              <w:rPr>
                <w:color w:val="auto"/>
              </w:rPr>
              <w:t xml:space="preserve">                         公    章</w:t>
            </w:r>
          </w:p>
          <w:p>
            <w:pPr>
              <w:ind w:firstLine="480"/>
              <w:rPr>
                <w:color w:val="auto"/>
              </w:rPr>
            </w:pPr>
          </w:p>
          <w:p>
            <w:pPr>
              <w:ind w:firstLine="480"/>
              <w:rPr>
                <w:color w:val="auto"/>
              </w:rPr>
            </w:pPr>
            <w:r>
              <w:rPr>
                <w:color w:val="auto"/>
              </w:rPr>
              <w:t xml:space="preserve">  经办人：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8" w:type="dxa"/>
          </w:tcPr>
          <w:p>
            <w:pPr>
              <w:ind w:firstLine="0" w:firstLineChars="0"/>
              <w:rPr>
                <w:color w:val="auto"/>
              </w:rPr>
            </w:pPr>
            <w:r>
              <w:rPr>
                <w:b/>
                <w:bCs/>
                <w:color w:val="auto"/>
              </w:rPr>
              <w:t>下一级环境保护行政主管部门审查意见</w:t>
            </w:r>
            <w:r>
              <w:rPr>
                <w:color w:val="auto"/>
              </w:rPr>
              <w:t>：</w:t>
            </w: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0" w:firstLineChars="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r>
              <w:rPr>
                <w:color w:val="auto"/>
              </w:rPr>
              <w:t xml:space="preserve">                                              公    章</w:t>
            </w:r>
          </w:p>
          <w:p>
            <w:pPr>
              <w:ind w:firstLine="480"/>
              <w:rPr>
                <w:color w:val="auto"/>
              </w:rPr>
            </w:pPr>
          </w:p>
          <w:p>
            <w:pPr>
              <w:ind w:firstLine="480"/>
              <w:rPr>
                <w:color w:val="auto"/>
              </w:rPr>
            </w:pPr>
            <w:r>
              <w:rPr>
                <w:color w:val="auto"/>
              </w:rPr>
              <w:t xml:space="preserve"> 经办人：                                  年    月    日</w:t>
            </w:r>
          </w:p>
          <w:p>
            <w:pPr>
              <w:ind w:firstLine="480"/>
              <w:rPr>
                <w:color w:val="auto"/>
              </w:rPr>
            </w:pPr>
          </w:p>
        </w:tc>
      </w:tr>
    </w:tbl>
    <w:p>
      <w:pPr>
        <w:ind w:firstLine="0" w:firstLineChars="0"/>
        <w:rPr>
          <w:color w:val="auto"/>
        </w:rPr>
      </w:pPr>
    </w:p>
    <w:tbl>
      <w:tblPr>
        <w:tblStyle w:val="19"/>
        <w:tblW w:w="910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107" w:type="dxa"/>
            <w:tcBorders>
              <w:top w:val="single" w:color="auto" w:sz="12" w:space="0"/>
              <w:left w:val="single" w:color="auto" w:sz="12" w:space="0"/>
              <w:bottom w:val="single" w:color="auto" w:sz="12" w:space="0"/>
              <w:right w:val="single" w:color="auto" w:sz="12" w:space="0"/>
            </w:tcBorders>
          </w:tcPr>
          <w:p>
            <w:pPr>
              <w:ind w:firstLine="0" w:firstLineChars="0"/>
              <w:rPr>
                <w:b/>
                <w:bCs/>
                <w:color w:val="auto"/>
              </w:rPr>
            </w:pPr>
            <w:r>
              <w:rPr>
                <w:b/>
                <w:bCs/>
                <w:color w:val="auto"/>
              </w:rPr>
              <w:t>审批意见：</w:t>
            </w: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0" w:firstLineChars="0"/>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2"/>
              <w:rPr>
                <w:b/>
                <w:color w:val="auto"/>
              </w:rPr>
            </w:pPr>
          </w:p>
          <w:p>
            <w:pPr>
              <w:ind w:firstLine="480"/>
              <w:rPr>
                <w:color w:val="auto"/>
              </w:rPr>
            </w:pPr>
            <w:r>
              <w:rPr>
                <w:color w:val="auto"/>
              </w:rPr>
              <w:t xml:space="preserve">                                             公    章</w:t>
            </w:r>
          </w:p>
          <w:p>
            <w:pPr>
              <w:ind w:firstLine="480"/>
              <w:rPr>
                <w:color w:val="auto"/>
              </w:rPr>
            </w:pPr>
          </w:p>
          <w:p>
            <w:pPr>
              <w:ind w:firstLine="480"/>
              <w:rPr>
                <w:color w:val="auto"/>
              </w:rPr>
            </w:pPr>
            <w:r>
              <w:rPr>
                <w:color w:val="auto"/>
              </w:rPr>
              <w:t xml:space="preserve"> 经办人：                                  年    月    日</w:t>
            </w:r>
          </w:p>
          <w:p>
            <w:pPr>
              <w:ind w:firstLine="482"/>
              <w:rPr>
                <w:b/>
                <w:color w:val="auto"/>
              </w:rPr>
            </w:pPr>
          </w:p>
        </w:tc>
      </w:tr>
    </w:tbl>
    <w:p>
      <w:pPr>
        <w:ind w:firstLine="480"/>
        <w:rPr>
          <w:color w:val="auto"/>
        </w:rPr>
      </w:pPr>
    </w:p>
    <w:sectPr>
      <w:pgSz w:w="11906" w:h="16838"/>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23"/>
      </w:rPr>
    </w:pPr>
    <w:r>
      <w:fldChar w:fldCharType="begin"/>
    </w:r>
    <w:r>
      <w:rPr>
        <w:rStyle w:val="23"/>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0" w:firstLineChars="0"/>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2"/>
                      <w:ind w:firstLine="0" w:firstLineChars="0"/>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8C62"/>
    <w:multiLevelType w:val="singleLevel"/>
    <w:tmpl w:val="59B88C62"/>
    <w:lvl w:ilvl="0" w:tentative="0">
      <w:start w:val="1"/>
      <w:numFmt w:val="upperLetter"/>
      <w:suff w:val="nothing"/>
      <w:lvlText w:val="%1、"/>
      <w:lvlJc w:val="left"/>
    </w:lvl>
  </w:abstractNum>
  <w:abstractNum w:abstractNumId="1">
    <w:nsid w:val="63D74A52"/>
    <w:multiLevelType w:val="singleLevel"/>
    <w:tmpl w:val="63D74A52"/>
    <w:lvl w:ilvl="0" w:tentative="0">
      <w:start w:val="1"/>
      <w:numFmt w:val="upperLetter"/>
      <w:suff w:val="nothing"/>
      <w:lvlText w:val="%1、"/>
      <w:lvlJc w:val="left"/>
    </w:lvl>
  </w:abstractNum>
  <w:abstractNum w:abstractNumId="2">
    <w:nsid w:val="6BF67B4B"/>
    <w:multiLevelType w:val="multilevel"/>
    <w:tmpl w:val="6BF67B4B"/>
    <w:lvl w:ilvl="0" w:tentative="0">
      <w:start w:val="1"/>
      <w:numFmt w:val="decimal"/>
      <w:isLgl/>
      <w:suff w:val="space"/>
      <w:lvlText w:val="%1"/>
      <w:lvlJc w:val="left"/>
      <w:pPr>
        <w:ind w:left="420" w:hanging="420"/>
      </w:pPr>
      <w:rPr>
        <w:rFonts w:hint="default" w:ascii="Times New Roman" w:hAnsi="Times New Roman" w:cs="Times New Roman"/>
        <w:b/>
        <w:i w:val="0"/>
        <w:iCs w:val="0"/>
        <w:caps w:val="0"/>
        <w:smallCaps w:val="0"/>
        <w:strike w:val="0"/>
        <w:dstrike w:val="0"/>
        <w:vanish w:val="0"/>
        <w:spacing w:val="0"/>
        <w:position w:val="0"/>
        <w:u w:val="none"/>
        <w:vertAlign w:val="baseline"/>
      </w:rPr>
    </w:lvl>
    <w:lvl w:ilvl="1" w:tentative="0">
      <w:start w:val="1"/>
      <w:numFmt w:val="decimal"/>
      <w:isLgl/>
      <w:suff w:val="space"/>
      <w:lvlText w:val="%1.%2"/>
      <w:lvlJc w:val="left"/>
      <w:pPr>
        <w:ind w:left="0" w:firstLine="0"/>
      </w:pPr>
      <w:rPr>
        <w:b/>
        <w:bCs/>
        <w:i w:val="0"/>
        <w:iCs w:val="0"/>
        <w:caps w:val="0"/>
        <w:smallCaps w:val="0"/>
        <w:strike w:val="0"/>
        <w:dstrike w:val="0"/>
        <w:vanish w:val="0"/>
        <w:spacing w:val="0"/>
        <w:position w:val="0"/>
        <w:u w:val="none"/>
        <w:vertAlign w:val="baseline"/>
      </w:rPr>
    </w:lvl>
    <w:lvl w:ilvl="2" w:tentative="0">
      <w:start w:val="1"/>
      <w:numFmt w:val="decimal"/>
      <w:pStyle w:val="54"/>
      <w:suff w:val="space"/>
      <w:lvlText w:val="%1.%2.%3"/>
      <w:lvlJc w:val="left"/>
      <w:pPr>
        <w:ind w:left="0" w:firstLine="0"/>
      </w:pPr>
      <w:rPr>
        <w:b/>
        <w:bCs/>
        <w:i w:val="0"/>
        <w:iCs w:val="0"/>
        <w:caps w:val="0"/>
        <w:smallCaps w:val="0"/>
        <w:strike w:val="0"/>
        <w:dstrike w:val="0"/>
        <w:vanish w:val="0"/>
        <w:spacing w:val="0"/>
        <w:position w:val="0"/>
        <w:u w:val="none"/>
        <w:vertAlign w:val="baseline"/>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4616C"/>
    <w:rsid w:val="002F2F0B"/>
    <w:rsid w:val="00461D0E"/>
    <w:rsid w:val="00C27552"/>
    <w:rsid w:val="00D53F1B"/>
    <w:rsid w:val="00F772FA"/>
    <w:rsid w:val="01941BCC"/>
    <w:rsid w:val="0195133A"/>
    <w:rsid w:val="020E1277"/>
    <w:rsid w:val="028A3720"/>
    <w:rsid w:val="038D1EBF"/>
    <w:rsid w:val="04EE5029"/>
    <w:rsid w:val="056F0C9F"/>
    <w:rsid w:val="063D1459"/>
    <w:rsid w:val="07024AFF"/>
    <w:rsid w:val="07B0235B"/>
    <w:rsid w:val="08B66214"/>
    <w:rsid w:val="09E14363"/>
    <w:rsid w:val="09F51C87"/>
    <w:rsid w:val="09FC1F93"/>
    <w:rsid w:val="0A683098"/>
    <w:rsid w:val="0B1D1392"/>
    <w:rsid w:val="0B635EEC"/>
    <w:rsid w:val="0C1D1C01"/>
    <w:rsid w:val="0E5D2798"/>
    <w:rsid w:val="0F780235"/>
    <w:rsid w:val="100B5878"/>
    <w:rsid w:val="11733167"/>
    <w:rsid w:val="11C82199"/>
    <w:rsid w:val="1236767F"/>
    <w:rsid w:val="124135D6"/>
    <w:rsid w:val="14DB70E7"/>
    <w:rsid w:val="15276258"/>
    <w:rsid w:val="153627FC"/>
    <w:rsid w:val="15E76DDA"/>
    <w:rsid w:val="17B76F82"/>
    <w:rsid w:val="17FE0BAD"/>
    <w:rsid w:val="19872F12"/>
    <w:rsid w:val="19D04A45"/>
    <w:rsid w:val="19FD2056"/>
    <w:rsid w:val="1A55256E"/>
    <w:rsid w:val="1B4B26EB"/>
    <w:rsid w:val="1B8B1827"/>
    <w:rsid w:val="1BC14A2F"/>
    <w:rsid w:val="1C134026"/>
    <w:rsid w:val="1C182AC0"/>
    <w:rsid w:val="1C7109D5"/>
    <w:rsid w:val="1CDA1411"/>
    <w:rsid w:val="1CE33106"/>
    <w:rsid w:val="1DE037EE"/>
    <w:rsid w:val="1EE072C6"/>
    <w:rsid w:val="1EE17011"/>
    <w:rsid w:val="1F5A3B54"/>
    <w:rsid w:val="1FD4698E"/>
    <w:rsid w:val="1FF7467A"/>
    <w:rsid w:val="20687ED8"/>
    <w:rsid w:val="20DF12B1"/>
    <w:rsid w:val="21510357"/>
    <w:rsid w:val="21742927"/>
    <w:rsid w:val="227B4D55"/>
    <w:rsid w:val="22C2733A"/>
    <w:rsid w:val="241123FB"/>
    <w:rsid w:val="25AF6408"/>
    <w:rsid w:val="261B7B7A"/>
    <w:rsid w:val="26601629"/>
    <w:rsid w:val="26E512B8"/>
    <w:rsid w:val="27EC68CC"/>
    <w:rsid w:val="28B56960"/>
    <w:rsid w:val="291F4FD3"/>
    <w:rsid w:val="292444AB"/>
    <w:rsid w:val="293E31D9"/>
    <w:rsid w:val="2A252429"/>
    <w:rsid w:val="2A954F1E"/>
    <w:rsid w:val="2D800245"/>
    <w:rsid w:val="2EC00981"/>
    <w:rsid w:val="2ED12BEB"/>
    <w:rsid w:val="2EF05620"/>
    <w:rsid w:val="2F5600FD"/>
    <w:rsid w:val="30626A68"/>
    <w:rsid w:val="30A3321E"/>
    <w:rsid w:val="30C153BE"/>
    <w:rsid w:val="324B6C2B"/>
    <w:rsid w:val="32844734"/>
    <w:rsid w:val="33DA1204"/>
    <w:rsid w:val="33F27657"/>
    <w:rsid w:val="368D2F66"/>
    <w:rsid w:val="379A196A"/>
    <w:rsid w:val="39AB255C"/>
    <w:rsid w:val="3AFD0A49"/>
    <w:rsid w:val="3B0E3EE3"/>
    <w:rsid w:val="3B656772"/>
    <w:rsid w:val="3C85407C"/>
    <w:rsid w:val="3CD62740"/>
    <w:rsid w:val="3D1A3EA8"/>
    <w:rsid w:val="3D215745"/>
    <w:rsid w:val="3DA91A49"/>
    <w:rsid w:val="3EB671A8"/>
    <w:rsid w:val="3F3A757C"/>
    <w:rsid w:val="3F6C5BB7"/>
    <w:rsid w:val="4129273E"/>
    <w:rsid w:val="430D7DCD"/>
    <w:rsid w:val="44A218A3"/>
    <w:rsid w:val="46935DE3"/>
    <w:rsid w:val="46E01417"/>
    <w:rsid w:val="488B512C"/>
    <w:rsid w:val="494D30B6"/>
    <w:rsid w:val="49660129"/>
    <w:rsid w:val="4C3578D8"/>
    <w:rsid w:val="4C525B94"/>
    <w:rsid w:val="4C705AED"/>
    <w:rsid w:val="4CC5484B"/>
    <w:rsid w:val="4E7B3B2F"/>
    <w:rsid w:val="4EE77E9C"/>
    <w:rsid w:val="4FA978AB"/>
    <w:rsid w:val="507166F9"/>
    <w:rsid w:val="50BD1498"/>
    <w:rsid w:val="50C95668"/>
    <w:rsid w:val="50EE5FCA"/>
    <w:rsid w:val="51056F2D"/>
    <w:rsid w:val="53205CC9"/>
    <w:rsid w:val="53E6109A"/>
    <w:rsid w:val="544B12CB"/>
    <w:rsid w:val="54897154"/>
    <w:rsid w:val="55273E43"/>
    <w:rsid w:val="553674DF"/>
    <w:rsid w:val="5643357B"/>
    <w:rsid w:val="568C72B3"/>
    <w:rsid w:val="56A526BA"/>
    <w:rsid w:val="572F6321"/>
    <w:rsid w:val="58121AB9"/>
    <w:rsid w:val="583E68FC"/>
    <w:rsid w:val="584A0DEF"/>
    <w:rsid w:val="586958FB"/>
    <w:rsid w:val="58EB1DD2"/>
    <w:rsid w:val="59E607B9"/>
    <w:rsid w:val="5C531D87"/>
    <w:rsid w:val="5DB6132A"/>
    <w:rsid w:val="5E09076B"/>
    <w:rsid w:val="5E5B34C9"/>
    <w:rsid w:val="6137774A"/>
    <w:rsid w:val="62622EE7"/>
    <w:rsid w:val="62BD7C0F"/>
    <w:rsid w:val="62ED716F"/>
    <w:rsid w:val="65FC53D3"/>
    <w:rsid w:val="66F20877"/>
    <w:rsid w:val="680759C9"/>
    <w:rsid w:val="6862357A"/>
    <w:rsid w:val="68674C9B"/>
    <w:rsid w:val="6A50469A"/>
    <w:rsid w:val="6C81662D"/>
    <w:rsid w:val="6C9C68FF"/>
    <w:rsid w:val="6D035BD2"/>
    <w:rsid w:val="6D535020"/>
    <w:rsid w:val="6E24616C"/>
    <w:rsid w:val="6E51282C"/>
    <w:rsid w:val="6F7B6CF7"/>
    <w:rsid w:val="6FC51DD0"/>
    <w:rsid w:val="72BE3A3D"/>
    <w:rsid w:val="735D6902"/>
    <w:rsid w:val="73C0131F"/>
    <w:rsid w:val="74417512"/>
    <w:rsid w:val="75892D2A"/>
    <w:rsid w:val="767F1482"/>
    <w:rsid w:val="77866B42"/>
    <w:rsid w:val="787E22C6"/>
    <w:rsid w:val="78C04630"/>
    <w:rsid w:val="7A630E27"/>
    <w:rsid w:val="7BA95DA6"/>
    <w:rsid w:val="7C4663FB"/>
    <w:rsid w:val="7C620B42"/>
    <w:rsid w:val="7F0059D9"/>
    <w:rsid w:val="7F0230A2"/>
    <w:rsid w:val="7F443FAC"/>
    <w:rsid w:val="7F5A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link w:val="41"/>
    <w:qFormat/>
    <w:uiPriority w:val="0"/>
    <w:pPr>
      <w:keepNext/>
      <w:keepLines/>
      <w:spacing w:line="240" w:lineRule="auto"/>
      <w:ind w:firstLine="0" w:firstLineChars="0"/>
      <w:outlineLvl w:val="0"/>
    </w:pPr>
    <w:rPr>
      <w:b/>
      <w:bCs/>
      <w:kern w:val="44"/>
      <w:sz w:val="30"/>
      <w:szCs w:val="44"/>
    </w:rPr>
  </w:style>
  <w:style w:type="paragraph" w:styleId="3">
    <w:name w:val="heading 2"/>
    <w:basedOn w:val="1"/>
    <w:next w:val="1"/>
    <w:link w:val="45"/>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74"/>
    <w:qFormat/>
    <w:uiPriority w:val="0"/>
    <w:pPr>
      <w:keepNext/>
      <w:keepLines/>
      <w:ind w:firstLine="0" w:firstLineChars="0"/>
      <w:outlineLvl w:val="2"/>
    </w:pPr>
    <w:rPr>
      <w:b/>
      <w:bCs/>
      <w:color w:val="0070C0"/>
    </w:rPr>
  </w:style>
  <w:style w:type="paragraph" w:styleId="5">
    <w:name w:val="heading 4"/>
    <w:basedOn w:val="1"/>
    <w:next w:val="1"/>
    <w:unhideWhenUsed/>
    <w:qFormat/>
    <w:uiPriority w:val="0"/>
    <w:pPr>
      <w:keepNext/>
      <w:keepLines/>
      <w:ind w:firstLine="0" w:firstLineChars="0"/>
      <w:outlineLvl w:val="3"/>
    </w:pPr>
    <w:rPr>
      <w:rFonts w:ascii="Arial" w:hAnsi="Arial"/>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style>
  <w:style w:type="paragraph" w:styleId="7">
    <w:name w:val="Body Text"/>
    <w:basedOn w:val="1"/>
    <w:qFormat/>
    <w:uiPriority w:val="0"/>
  </w:style>
  <w:style w:type="paragraph" w:styleId="8">
    <w:name w:val="Body Text Indent"/>
    <w:basedOn w:val="1"/>
    <w:qFormat/>
    <w:uiPriority w:val="0"/>
    <w:pPr>
      <w:spacing w:line="620" w:lineRule="exact"/>
      <w:ind w:firstLine="573"/>
    </w:pPr>
    <w:rPr>
      <w:rFonts w:ascii="宋体"/>
    </w:r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76"/>
    <w:qFormat/>
    <w:uiPriority w:val="0"/>
    <w:pPr>
      <w:spacing w:line="240" w:lineRule="auto"/>
    </w:pPr>
    <w:rPr>
      <w:sz w:val="18"/>
      <w:szCs w:val="18"/>
    </w:rPr>
  </w:style>
  <w:style w:type="paragraph" w:styleId="12">
    <w:name w:val="footer"/>
    <w:basedOn w:val="1"/>
    <w:qFormat/>
    <w:uiPriority w:val="0"/>
    <w:pPr>
      <w:tabs>
        <w:tab w:val="center" w:pos="4153"/>
        <w:tab w:val="right" w:pos="8306"/>
      </w:tabs>
      <w:jc w:val="left"/>
    </w:pPr>
    <w:rPr>
      <w:sz w:val="18"/>
      <w:szCs w:val="18"/>
    </w:rPr>
  </w:style>
  <w:style w:type="paragraph" w:styleId="13">
    <w:name w:val="header"/>
    <w:basedOn w:val="1"/>
    <w:qFormat/>
    <w:uiPriority w:val="0"/>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ind w:firstLine="0" w:firstLineChars="0"/>
    </w:pPr>
    <w:rPr>
      <w:b/>
    </w:rPr>
  </w:style>
  <w:style w:type="paragraph" w:styleId="15">
    <w:name w:val="Body Text Indent 3"/>
    <w:basedOn w:val="1"/>
    <w:qFormat/>
    <w:uiPriority w:val="0"/>
    <w:pPr>
      <w:spacing w:line="500" w:lineRule="exact"/>
      <w:ind w:firstLine="570"/>
    </w:pPr>
  </w:style>
  <w:style w:type="paragraph" w:styleId="16">
    <w:name w:val="Normal (Web)"/>
    <w:basedOn w:val="1"/>
    <w:qFormat/>
    <w:uiPriority w:val="0"/>
    <w:pPr>
      <w:spacing w:beforeAutospacing="1" w:afterAutospacing="1"/>
      <w:jc w:val="left"/>
    </w:pPr>
    <w:rPr>
      <w:rFonts w:cs="Times New Roman"/>
      <w:kern w:val="0"/>
    </w:rPr>
  </w:style>
  <w:style w:type="paragraph" w:styleId="17">
    <w:name w:val="Title"/>
    <w:basedOn w:val="1"/>
    <w:next w:val="1"/>
    <w:qFormat/>
    <w:uiPriority w:val="0"/>
    <w:pPr>
      <w:spacing w:before="240" w:after="60"/>
      <w:jc w:val="left"/>
      <w:outlineLvl w:val="0"/>
    </w:pPr>
    <w:rPr>
      <w:rFonts w:ascii="Arial" w:hAnsi="Arial" w:cs="Arial"/>
      <w:b/>
      <w:bCs/>
      <w:sz w:val="32"/>
      <w:szCs w:val="32"/>
      <w:lang w:val="en-GB"/>
    </w:rPr>
  </w:style>
  <w:style w:type="paragraph" w:styleId="18">
    <w:name w:val="Body Text First Indent 2"/>
    <w:basedOn w:val="1"/>
    <w:next w:val="1"/>
    <w:qFormat/>
    <w:uiPriority w:val="0"/>
    <w:pPr>
      <w:ind w:left="420" w:leftChars="200" w:firstLine="270"/>
    </w:p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666666"/>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Acronym"/>
    <w:basedOn w:val="21"/>
    <w:qFormat/>
    <w:uiPriority w:val="0"/>
  </w:style>
  <w:style w:type="character" w:styleId="28">
    <w:name w:val="HTML Variable"/>
    <w:basedOn w:val="21"/>
    <w:qFormat/>
    <w:uiPriority w:val="0"/>
  </w:style>
  <w:style w:type="character" w:styleId="29">
    <w:name w:val="Hyperlink"/>
    <w:basedOn w:val="21"/>
    <w:qFormat/>
    <w:uiPriority w:val="0"/>
    <w:rPr>
      <w:color w:val="666666"/>
      <w:u w:val="none"/>
    </w:rPr>
  </w:style>
  <w:style w:type="character" w:styleId="30">
    <w:name w:val="HTML Code"/>
    <w:basedOn w:val="21"/>
    <w:qFormat/>
    <w:uiPriority w:val="0"/>
    <w:rPr>
      <w:rFonts w:ascii="Courier New" w:hAnsi="Courier New" w:eastAsia="Courier New" w:cs="Courier New"/>
      <w:color w:val="C7254E"/>
      <w:sz w:val="21"/>
      <w:szCs w:val="21"/>
      <w:shd w:val="clear" w:color="auto" w:fill="F9F2F4"/>
    </w:rPr>
  </w:style>
  <w:style w:type="character" w:styleId="31">
    <w:name w:val="HTML Cite"/>
    <w:basedOn w:val="21"/>
    <w:qFormat/>
    <w:uiPriority w:val="0"/>
  </w:style>
  <w:style w:type="character" w:styleId="32">
    <w:name w:val="HTML Keyboard"/>
    <w:basedOn w:val="21"/>
    <w:qFormat/>
    <w:uiPriority w:val="0"/>
    <w:rPr>
      <w:rFonts w:hint="default" w:ascii="Courier New" w:hAnsi="Courier New" w:eastAsia="Courier New" w:cs="Courier New"/>
      <w:color w:val="FFFFFF"/>
      <w:sz w:val="21"/>
      <w:szCs w:val="21"/>
      <w:shd w:val="clear" w:color="auto" w:fill="333333"/>
    </w:rPr>
  </w:style>
  <w:style w:type="character" w:styleId="33">
    <w:name w:val="HTML Sample"/>
    <w:basedOn w:val="21"/>
    <w:qFormat/>
    <w:uiPriority w:val="0"/>
    <w:rPr>
      <w:rFonts w:hint="default" w:ascii="Courier New" w:hAnsi="Courier New" w:eastAsia="Courier New" w:cs="Courier New"/>
      <w:sz w:val="21"/>
      <w:szCs w:val="21"/>
    </w:rPr>
  </w:style>
  <w:style w:type="paragraph" w:customStyle="1" w:styleId="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样式 标题 2标题 1.1节标题 1.1h2l22nd levelTitre22Header 211.1标题..."/>
    <w:basedOn w:val="3"/>
    <w:qFormat/>
    <w:uiPriority w:val="0"/>
    <w:pPr>
      <w:spacing w:before="120" w:after="120" w:line="360" w:lineRule="auto"/>
      <w:outlineLvl w:val="0"/>
    </w:pPr>
    <w:rPr>
      <w:rFonts w:ascii="黑体" w:hAnsi="Times New Roman" w:cs="宋体"/>
      <w:bCs/>
      <w:sz w:val="30"/>
    </w:rPr>
  </w:style>
  <w:style w:type="paragraph" w:customStyle="1" w:styleId="36">
    <w:name w:val="表头"/>
    <w:basedOn w:val="1"/>
    <w:link w:val="42"/>
    <w:qFormat/>
    <w:uiPriority w:val="0"/>
    <w:pPr>
      <w:spacing w:line="240" w:lineRule="auto"/>
      <w:ind w:firstLine="0" w:firstLineChars="0"/>
      <w:jc w:val="center"/>
    </w:pPr>
    <w:rPr>
      <w:b/>
    </w:rPr>
  </w:style>
  <w:style w:type="paragraph" w:customStyle="1" w:styleId="37">
    <w:name w:val="表格"/>
    <w:basedOn w:val="1"/>
    <w:link w:val="43"/>
    <w:qFormat/>
    <w:uiPriority w:val="0"/>
    <w:pPr>
      <w:spacing w:line="240" w:lineRule="auto"/>
      <w:ind w:firstLine="0" w:firstLineChars="0"/>
      <w:jc w:val="center"/>
    </w:pPr>
    <w:rPr>
      <w:sz w:val="21"/>
    </w:rPr>
  </w:style>
  <w:style w:type="paragraph" w:customStyle="1" w:styleId="38">
    <w:name w:val="表后空行"/>
    <w:basedOn w:val="1"/>
    <w:next w:val="1"/>
    <w:qFormat/>
    <w:uiPriority w:val="0"/>
    <w:pPr>
      <w:spacing w:line="240" w:lineRule="auto"/>
      <w:ind w:firstLine="0" w:firstLineChars="0"/>
    </w:pPr>
    <w:rPr>
      <w:sz w:val="21"/>
    </w:rPr>
  </w:style>
  <w:style w:type="paragraph" w:customStyle="1" w:styleId="39">
    <w:name w:val="图名"/>
    <w:basedOn w:val="1"/>
    <w:link w:val="40"/>
    <w:qFormat/>
    <w:uiPriority w:val="0"/>
    <w:pPr>
      <w:ind w:firstLine="0" w:firstLineChars="0"/>
      <w:jc w:val="center"/>
    </w:pPr>
    <w:rPr>
      <w:rFonts w:eastAsia="仿宋"/>
      <w:b/>
    </w:rPr>
  </w:style>
  <w:style w:type="character" w:customStyle="1" w:styleId="40">
    <w:name w:val="图名 Char"/>
    <w:link w:val="39"/>
    <w:qFormat/>
    <w:uiPriority w:val="0"/>
    <w:rPr>
      <w:rFonts w:ascii="Times New Roman" w:hAnsi="Times New Roman" w:eastAsia="仿宋"/>
      <w:b/>
      <w:sz w:val="24"/>
    </w:rPr>
  </w:style>
  <w:style w:type="character" w:customStyle="1" w:styleId="41">
    <w:name w:val="标题 1 Char"/>
    <w:link w:val="2"/>
    <w:qFormat/>
    <w:uiPriority w:val="0"/>
    <w:rPr>
      <w:rFonts w:ascii="Times New Roman" w:hAnsi="Times New Roman"/>
      <w:b/>
      <w:bCs/>
      <w:kern w:val="44"/>
      <w:sz w:val="30"/>
      <w:szCs w:val="44"/>
    </w:rPr>
  </w:style>
  <w:style w:type="character" w:customStyle="1" w:styleId="42">
    <w:name w:val="表头 Char"/>
    <w:link w:val="36"/>
    <w:qFormat/>
    <w:uiPriority w:val="0"/>
    <w:rPr>
      <w:rFonts w:ascii="Times New Roman" w:hAnsi="Times New Roman"/>
      <w:b/>
      <w:sz w:val="24"/>
    </w:rPr>
  </w:style>
  <w:style w:type="character" w:customStyle="1" w:styleId="43">
    <w:name w:val="表格 Char"/>
    <w:link w:val="37"/>
    <w:qFormat/>
    <w:uiPriority w:val="0"/>
    <w:rPr>
      <w:rFonts w:ascii="Times New Roman" w:hAnsi="Times New Roman"/>
      <w:sz w:val="21"/>
    </w:rPr>
  </w:style>
  <w:style w:type="character" w:customStyle="1" w:styleId="44">
    <w:name w:val="fontstyle01"/>
    <w:basedOn w:val="21"/>
    <w:qFormat/>
    <w:uiPriority w:val="0"/>
    <w:rPr>
      <w:rFonts w:hint="eastAsia" w:ascii="宋体" w:hAnsi="宋体" w:eastAsia="宋体" w:cs="宋体"/>
      <w:color w:val="000000"/>
      <w:sz w:val="24"/>
      <w:szCs w:val="24"/>
    </w:rPr>
  </w:style>
  <w:style w:type="character" w:customStyle="1" w:styleId="45">
    <w:name w:val="标题 2 Char"/>
    <w:link w:val="3"/>
    <w:qFormat/>
    <w:uiPriority w:val="0"/>
    <w:rPr>
      <w:rFonts w:ascii="Arial" w:hAnsi="Arial" w:eastAsia="黑体"/>
      <w:b/>
      <w:sz w:val="32"/>
      <w:szCs w:val="20"/>
    </w:rPr>
  </w:style>
  <w:style w:type="character" w:customStyle="1" w:styleId="46">
    <w:name w:val="fontstyle11"/>
    <w:basedOn w:val="21"/>
    <w:qFormat/>
    <w:uiPriority w:val="0"/>
    <w:rPr>
      <w:rFonts w:ascii="TimesNewRomanPSMT" w:hAnsi="TimesNewRomanPSMT" w:eastAsia="TimesNewRomanPSMT" w:cs="TimesNewRomanPSMT"/>
      <w:color w:val="000000"/>
      <w:sz w:val="22"/>
      <w:szCs w:val="22"/>
    </w:rPr>
  </w:style>
  <w:style w:type="paragraph" w:customStyle="1" w:styleId="47">
    <w:name w:val="ZN表头"/>
    <w:basedOn w:val="48"/>
    <w:qFormat/>
    <w:uiPriority w:val="0"/>
    <w:pPr>
      <w:spacing w:beforeLines="30" w:line="240" w:lineRule="auto"/>
      <w:ind w:firstLine="0" w:firstLineChars="0"/>
      <w:jc w:val="center"/>
    </w:pPr>
    <w:rPr>
      <w:b/>
    </w:rPr>
  </w:style>
  <w:style w:type="paragraph" w:customStyle="1" w:styleId="48">
    <w:name w:val="ZN  正文"/>
    <w:basedOn w:val="1"/>
    <w:qFormat/>
    <w:uiPriority w:val="0"/>
    <w:pPr>
      <w:ind w:firstLine="200"/>
    </w:pPr>
  </w:style>
  <w:style w:type="paragraph" w:customStyle="1" w:styleId="49">
    <w:name w:val="ZN表"/>
    <w:basedOn w:val="48"/>
    <w:qFormat/>
    <w:uiPriority w:val="0"/>
    <w:pPr>
      <w:spacing w:line="240" w:lineRule="auto"/>
      <w:ind w:firstLine="0" w:firstLineChars="0"/>
      <w:jc w:val="center"/>
    </w:pPr>
    <w:rPr>
      <w:sz w:val="21"/>
      <w:szCs w:val="21"/>
    </w:rPr>
  </w:style>
  <w:style w:type="paragraph" w:customStyle="1" w:styleId="50">
    <w:name w:val="正文1"/>
    <w:basedOn w:val="1"/>
    <w:qFormat/>
    <w:uiPriority w:val="0"/>
    <w:pPr>
      <w:spacing w:line="480" w:lineRule="exact"/>
      <w:ind w:firstLine="567"/>
    </w:pPr>
  </w:style>
  <w:style w:type="paragraph" w:customStyle="1" w:styleId="51">
    <w:name w:val="表"/>
    <w:basedOn w:val="17"/>
    <w:qFormat/>
    <w:uiPriority w:val="0"/>
    <w:pPr>
      <w:jc w:val="center"/>
    </w:pPr>
    <w:rPr>
      <w:spacing w:val="2"/>
    </w:rPr>
  </w:style>
  <w:style w:type="paragraph" w:customStyle="1" w:styleId="52">
    <w:name w:val="6表内容"/>
    <w:basedOn w:val="1"/>
    <w:qFormat/>
    <w:uiPriority w:val="0"/>
    <w:pPr>
      <w:widowControl/>
      <w:spacing w:line="340" w:lineRule="exact"/>
      <w:jc w:val="center"/>
    </w:pPr>
    <w:rPr>
      <w:rFonts w:cs="宋体"/>
      <w:color w:val="000000"/>
      <w:kern w:val="0"/>
      <w:sz w:val="20"/>
      <w:szCs w:val="20"/>
    </w:rPr>
  </w:style>
  <w:style w:type="paragraph" w:styleId="53">
    <w:name w:val="List Paragraph"/>
    <w:basedOn w:val="1"/>
    <w:qFormat/>
    <w:uiPriority w:val="99"/>
  </w:style>
  <w:style w:type="paragraph" w:customStyle="1" w:styleId="54">
    <w:name w:val="ZN 3级标题"/>
    <w:basedOn w:val="4"/>
    <w:qFormat/>
    <w:uiPriority w:val="0"/>
    <w:pPr>
      <w:numPr>
        <w:ilvl w:val="2"/>
        <w:numId w:val="1"/>
      </w:numPr>
    </w:pPr>
  </w:style>
  <w:style w:type="character" w:customStyle="1" w:styleId="55">
    <w:name w:val="fontstyle21"/>
    <w:basedOn w:val="21"/>
    <w:qFormat/>
    <w:uiPriority w:val="0"/>
    <w:rPr>
      <w:rFonts w:hint="default" w:ascii="Times New Roman" w:hAnsi="Times New Roman" w:cs="Times New Roman"/>
      <w:color w:val="000000"/>
      <w:sz w:val="32"/>
      <w:szCs w:val="32"/>
    </w:rPr>
  </w:style>
  <w:style w:type="character" w:customStyle="1" w:styleId="56">
    <w:name w:val="radio-btn"/>
    <w:basedOn w:val="21"/>
    <w:qFormat/>
    <w:uiPriority w:val="0"/>
  </w:style>
  <w:style w:type="character" w:customStyle="1" w:styleId="57">
    <w:name w:val="hover34"/>
    <w:basedOn w:val="21"/>
    <w:qFormat/>
    <w:uiPriority w:val="0"/>
  </w:style>
  <w:style w:type="character" w:customStyle="1" w:styleId="58">
    <w:name w:val="lable"/>
    <w:basedOn w:val="21"/>
    <w:qFormat/>
    <w:uiPriority w:val="0"/>
    <w:rPr>
      <w:sz w:val="24"/>
      <w:szCs w:val="24"/>
    </w:rPr>
  </w:style>
  <w:style w:type="character" w:customStyle="1" w:styleId="59">
    <w:name w:val="cur1"/>
    <w:basedOn w:val="21"/>
    <w:qFormat/>
    <w:uiPriority w:val="0"/>
    <w:rPr>
      <w:color w:val="FFFFFF"/>
      <w:shd w:val="clear" w:color="auto" w:fill="0C79CC"/>
    </w:rPr>
  </w:style>
  <w:style w:type="character" w:customStyle="1" w:styleId="60">
    <w:name w:val="gwds_nopic"/>
    <w:basedOn w:val="21"/>
    <w:qFormat/>
    <w:uiPriority w:val="0"/>
  </w:style>
  <w:style w:type="character" w:customStyle="1" w:styleId="61">
    <w:name w:val="hover18"/>
    <w:basedOn w:val="21"/>
    <w:qFormat/>
    <w:uiPriority w:val="0"/>
    <w:rPr>
      <w:color w:val="025291"/>
    </w:rPr>
  </w:style>
  <w:style w:type="character" w:customStyle="1" w:styleId="62">
    <w:name w:val="laypage_curr"/>
    <w:basedOn w:val="21"/>
    <w:qFormat/>
    <w:uiPriority w:val="0"/>
    <w:rPr>
      <w:color w:val="FFFDF4"/>
      <w:shd w:val="clear" w:color="auto" w:fill="0B67A6"/>
    </w:rPr>
  </w:style>
  <w:style w:type="character" w:customStyle="1" w:styleId="63">
    <w:name w:val="noline"/>
    <w:basedOn w:val="21"/>
    <w:qFormat/>
    <w:uiPriority w:val="0"/>
  </w:style>
  <w:style w:type="character" w:customStyle="1" w:styleId="64">
    <w:name w:val="place"/>
    <w:basedOn w:val="21"/>
    <w:qFormat/>
    <w:uiPriority w:val="0"/>
  </w:style>
  <w:style w:type="character" w:customStyle="1" w:styleId="65">
    <w:name w:val="place1"/>
    <w:basedOn w:val="21"/>
    <w:qFormat/>
    <w:uiPriority w:val="0"/>
    <w:rPr>
      <w:rFonts w:ascii="微软雅黑" w:hAnsi="微软雅黑" w:eastAsia="微软雅黑" w:cs="微软雅黑"/>
      <w:color w:val="888888"/>
      <w:sz w:val="25"/>
      <w:szCs w:val="25"/>
    </w:rPr>
  </w:style>
  <w:style w:type="character" w:customStyle="1" w:styleId="66">
    <w:name w:val="place2"/>
    <w:basedOn w:val="21"/>
    <w:qFormat/>
    <w:uiPriority w:val="0"/>
  </w:style>
  <w:style w:type="character" w:customStyle="1" w:styleId="67">
    <w:name w:val="place3"/>
    <w:basedOn w:val="21"/>
    <w:qFormat/>
    <w:uiPriority w:val="0"/>
  </w:style>
  <w:style w:type="character" w:customStyle="1" w:styleId="68">
    <w:name w:val="font"/>
    <w:basedOn w:val="21"/>
    <w:qFormat/>
    <w:uiPriority w:val="0"/>
  </w:style>
  <w:style w:type="character" w:customStyle="1" w:styleId="69">
    <w:name w:val="font1"/>
    <w:basedOn w:val="21"/>
    <w:qFormat/>
    <w:uiPriority w:val="0"/>
  </w:style>
  <w:style w:type="character" w:customStyle="1" w:styleId="70">
    <w:name w:val="gwds_nopic1"/>
    <w:basedOn w:val="21"/>
    <w:qFormat/>
    <w:uiPriority w:val="0"/>
  </w:style>
  <w:style w:type="character" w:customStyle="1" w:styleId="71">
    <w:name w:val="gwds_nopic2"/>
    <w:basedOn w:val="21"/>
    <w:qFormat/>
    <w:uiPriority w:val="0"/>
  </w:style>
  <w:style w:type="character" w:customStyle="1" w:styleId="72">
    <w:name w:val="fontborder"/>
    <w:basedOn w:val="21"/>
    <w:qFormat/>
    <w:uiPriority w:val="0"/>
    <w:rPr>
      <w:bdr w:val="single" w:color="000000" w:sz="6" w:space="0"/>
    </w:rPr>
  </w:style>
  <w:style w:type="character" w:customStyle="1" w:styleId="73">
    <w:name w:val="fontstrikethrough"/>
    <w:basedOn w:val="21"/>
    <w:qFormat/>
    <w:uiPriority w:val="0"/>
    <w:rPr>
      <w:strike/>
    </w:rPr>
  </w:style>
  <w:style w:type="character" w:customStyle="1" w:styleId="74">
    <w:name w:val="标题 3 Char"/>
    <w:link w:val="4"/>
    <w:qFormat/>
    <w:uiPriority w:val="0"/>
    <w:rPr>
      <w:b/>
      <w:bCs/>
      <w:color w:val="0070C0"/>
    </w:rPr>
  </w:style>
  <w:style w:type="character" w:customStyle="1" w:styleId="75">
    <w:name w:val="c-icon14"/>
    <w:basedOn w:val="21"/>
    <w:qFormat/>
    <w:uiPriority w:val="0"/>
  </w:style>
  <w:style w:type="character" w:customStyle="1" w:styleId="76">
    <w:name w:val="批注框文本 Char"/>
    <w:basedOn w:val="21"/>
    <w:link w:val="11"/>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www.dadighost.com</Company>
  <Pages>65</Pages>
  <Words>39509</Words>
  <Characters>45996</Characters>
  <Lines>366</Lines>
  <Paragraphs>103</Paragraphs>
  <TotalTime>32</TotalTime>
  <ScaleCrop>false</ScaleCrop>
  <LinksUpToDate>false</LinksUpToDate>
  <CharactersWithSpaces>46862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2018-10-25T01:33:00Z</dcterms:created>
  <dc:creator>郭朋涛</dc:creator>
  <cp:lastModifiedBy>郭朋涛</cp:lastModifiedBy>
  <cp:lastPrinted>2019-11-11T08:51:00Z</cp:lastPrinted>
  <dcterms:modified xsi:type="dcterms:W3CDTF">2019-11-13T13:12:48Z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